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A04A9" w:rsidR="00BA746D" w:rsidP="009F2B8E" w:rsidRDefault="00BA746D" w14:paraId="48F17900" w14:textId="14A1DB61">
      <w:pPr>
        <w:pStyle w:val="Ttulo6"/>
        <w:ind w:left="0"/>
        <w:rPr>
          <w:rFonts w:ascii="Arial" w:hAnsi="Arial" w:cs="Arial"/>
          <w:color w:val="000000"/>
        </w:rPr>
      </w:pPr>
    </w:p>
    <w:p w:rsidRPr="004A04A9" w:rsidR="00D577E8" w:rsidP="00D323DC" w:rsidRDefault="009204EF" w14:paraId="2845F370" w14:textId="77777777">
      <w:pPr>
        <w:rPr>
          <w:rFonts w:ascii="Arial" w:hAnsi="Arial" w:cs="Arial"/>
          <w:b/>
          <w:color w:val="000000"/>
        </w:rPr>
      </w:pPr>
      <w:r w:rsidRPr="004A04A9">
        <w:rPr>
          <w:rFonts w:ascii="Arial" w:hAnsi="Arial" w:cs="Arial"/>
          <w:color w:val="000000"/>
        </w:rPr>
        <w:t>Carrera:</w:t>
      </w:r>
      <w:r w:rsidRPr="004A04A9">
        <w:rPr>
          <w:rFonts w:ascii="Arial" w:hAnsi="Arial" w:cs="Arial"/>
          <w:b/>
          <w:color w:val="000000"/>
        </w:rPr>
        <w:t xml:space="preserve"> </w:t>
      </w:r>
      <w:r w:rsidRPr="004A04A9" w:rsidR="00391EFA">
        <w:rPr>
          <w:rFonts w:ascii="Arial" w:hAnsi="Arial" w:cs="Arial"/>
          <w:b/>
          <w:color w:val="000000"/>
        </w:rPr>
        <w:t>Licen</w:t>
      </w:r>
      <w:r w:rsidRPr="004A04A9" w:rsidR="00121927">
        <w:rPr>
          <w:rFonts w:ascii="Arial" w:hAnsi="Arial" w:cs="Arial"/>
          <w:b/>
          <w:color w:val="000000"/>
        </w:rPr>
        <w:t>cia</w:t>
      </w:r>
      <w:r w:rsidRPr="004A04A9" w:rsidR="00391EFA">
        <w:rPr>
          <w:rFonts w:ascii="Arial" w:hAnsi="Arial" w:cs="Arial"/>
          <w:b/>
          <w:color w:val="000000"/>
        </w:rPr>
        <w:t xml:space="preserve">tura en </w:t>
      </w:r>
      <w:r w:rsidRPr="004A04A9" w:rsidR="001D49F4">
        <w:rPr>
          <w:rFonts w:ascii="Arial" w:hAnsi="Arial" w:cs="Arial"/>
          <w:b/>
          <w:color w:val="000000"/>
        </w:rPr>
        <w:t>Gestión de Tecnologías</w:t>
      </w:r>
      <w:r w:rsidRPr="004A04A9">
        <w:rPr>
          <w:rFonts w:ascii="Arial" w:hAnsi="Arial" w:cs="Arial"/>
          <w:b/>
          <w:color w:val="000000"/>
        </w:rPr>
        <w:t xml:space="preserve">                                       </w:t>
      </w:r>
      <w:r w:rsidRPr="004A04A9" w:rsidR="001D2E19">
        <w:rPr>
          <w:rFonts w:ascii="Arial" w:hAnsi="Arial" w:cs="Arial"/>
          <w:b/>
          <w:color w:val="000000"/>
        </w:rPr>
        <w:t xml:space="preserve">                                   </w:t>
      </w:r>
    </w:p>
    <w:p w:rsidRPr="004A04A9" w:rsidR="00896495" w:rsidP="005A75ED" w:rsidRDefault="009204EF" w14:paraId="675B5EB8" w14:textId="7ECBFDCA">
      <w:pPr>
        <w:rPr>
          <w:rFonts w:ascii="Arial" w:hAnsi="Arial" w:cs="Arial"/>
          <w:b/>
          <w:color w:val="000000"/>
        </w:rPr>
      </w:pPr>
      <w:r w:rsidRPr="004A04A9">
        <w:rPr>
          <w:rFonts w:ascii="Arial" w:hAnsi="Arial" w:cs="Arial"/>
          <w:color w:val="000000"/>
        </w:rPr>
        <w:t>Materia:</w:t>
      </w:r>
      <w:r w:rsidRPr="004A04A9">
        <w:rPr>
          <w:rFonts w:ascii="Arial" w:hAnsi="Arial" w:cs="Arial"/>
          <w:b/>
          <w:color w:val="000000"/>
        </w:rPr>
        <w:t xml:space="preserve"> </w:t>
      </w:r>
      <w:r w:rsidRPr="004A04A9" w:rsidR="001D49F4">
        <w:rPr>
          <w:rFonts w:ascii="Arial" w:hAnsi="Arial" w:cs="Arial"/>
          <w:b/>
          <w:color w:val="000000"/>
        </w:rPr>
        <w:t>MODELOS DE CALIDAD</w:t>
      </w:r>
      <w:r w:rsidRPr="004A04A9" w:rsidR="00C1516D">
        <w:rPr>
          <w:rFonts w:ascii="Arial" w:hAnsi="Arial" w:cs="Arial"/>
          <w:b/>
          <w:color w:val="000000"/>
        </w:rPr>
        <w:tab/>
      </w:r>
      <w:r w:rsidRPr="004A04A9" w:rsidR="0053409E">
        <w:rPr>
          <w:rFonts w:ascii="Arial" w:hAnsi="Arial" w:cs="Arial"/>
          <w:color w:val="000000"/>
        </w:rPr>
        <w:t>Turno:</w:t>
      </w:r>
      <w:r w:rsidRPr="004A04A9" w:rsidR="0053409E">
        <w:rPr>
          <w:rFonts w:ascii="Arial" w:hAnsi="Arial" w:cs="Arial"/>
          <w:b/>
          <w:color w:val="000000"/>
        </w:rPr>
        <w:t xml:space="preserve">  Noche</w:t>
      </w:r>
      <w:r w:rsidRPr="004A04A9" w:rsidR="0053409E">
        <w:rPr>
          <w:rFonts w:ascii="Arial" w:hAnsi="Arial" w:cs="Arial"/>
          <w:color w:val="000000"/>
        </w:rPr>
        <w:t xml:space="preserve"> </w:t>
      </w:r>
      <w:r w:rsidRPr="004A04A9" w:rsidR="0053409E">
        <w:rPr>
          <w:rFonts w:ascii="Arial" w:hAnsi="Arial" w:cs="Arial"/>
          <w:color w:val="000000"/>
        </w:rPr>
        <w:tab/>
      </w:r>
      <w:proofErr w:type="spellStart"/>
      <w:r w:rsidRPr="004A04A9" w:rsidR="00896495">
        <w:rPr>
          <w:rFonts w:ascii="Arial" w:hAnsi="Arial" w:cs="Arial"/>
          <w:color w:val="000000"/>
        </w:rPr>
        <w:t>Cursación</w:t>
      </w:r>
      <w:proofErr w:type="spellEnd"/>
      <w:r w:rsidRPr="004A04A9" w:rsidR="00896495">
        <w:rPr>
          <w:rFonts w:ascii="Arial" w:hAnsi="Arial" w:cs="Arial"/>
          <w:color w:val="000000"/>
        </w:rPr>
        <w:t>:</w:t>
      </w:r>
      <w:r w:rsidRPr="004A04A9" w:rsidR="00896495">
        <w:rPr>
          <w:rFonts w:ascii="Arial" w:hAnsi="Arial" w:cs="Arial"/>
          <w:b/>
          <w:color w:val="000000"/>
        </w:rPr>
        <w:t xml:space="preserve"> </w:t>
      </w:r>
      <w:r w:rsidRPr="004A04A9" w:rsidR="005A75ED">
        <w:rPr>
          <w:rFonts w:ascii="Arial" w:hAnsi="Arial" w:cs="Arial"/>
          <w:b/>
          <w:color w:val="000000"/>
        </w:rPr>
        <w:t>CABA-</w:t>
      </w:r>
      <w:r w:rsidRPr="004A04A9" w:rsidR="00896495">
        <w:rPr>
          <w:rFonts w:ascii="Arial" w:hAnsi="Arial" w:cs="Arial"/>
          <w:b/>
          <w:color w:val="000000"/>
        </w:rPr>
        <w:t>20</w:t>
      </w:r>
      <w:r w:rsidRPr="004A04A9" w:rsidR="009F2B8E">
        <w:rPr>
          <w:rFonts w:ascii="Arial" w:hAnsi="Arial" w:cs="Arial"/>
          <w:b/>
          <w:color w:val="000000"/>
        </w:rPr>
        <w:t>22</w:t>
      </w:r>
    </w:p>
    <w:p w:rsidRPr="004A04A9" w:rsidR="009204EF" w:rsidP="00D323DC" w:rsidRDefault="00BA746D" w14:paraId="38233CAD" w14:textId="2B3ADC29">
      <w:pPr>
        <w:rPr>
          <w:rFonts w:ascii="Arial" w:hAnsi="Arial" w:cs="Arial"/>
          <w:color w:val="000000"/>
        </w:rPr>
      </w:pPr>
      <w:r w:rsidRPr="004A04A9">
        <w:rPr>
          <w:rFonts w:ascii="Arial" w:hAnsi="Arial" w:cs="Arial"/>
          <w:color w:val="000000"/>
        </w:rPr>
        <w:t xml:space="preserve">Cátedra: </w:t>
      </w:r>
      <w:r w:rsidRPr="004A04A9" w:rsidR="00391EFA">
        <w:rPr>
          <w:rFonts w:ascii="Arial" w:hAnsi="Arial" w:cs="Arial"/>
          <w:color w:val="000000"/>
        </w:rPr>
        <w:t>Angeleri, Paula</w:t>
      </w:r>
      <w:r w:rsidRPr="004A04A9" w:rsidR="00896495">
        <w:rPr>
          <w:rFonts w:ascii="Arial" w:hAnsi="Arial" w:cs="Arial"/>
          <w:color w:val="000000"/>
        </w:rPr>
        <w:t xml:space="preserve"> M. </w:t>
      </w:r>
      <w:r w:rsidRPr="004A04A9" w:rsidR="00A04C5F">
        <w:rPr>
          <w:rFonts w:ascii="Arial" w:hAnsi="Arial" w:cs="Arial"/>
          <w:color w:val="000000"/>
        </w:rPr>
        <w:t xml:space="preserve"> -  </w:t>
      </w:r>
      <w:r w:rsidRPr="004A04A9" w:rsidR="00896495">
        <w:rPr>
          <w:rFonts w:ascii="Arial" w:hAnsi="Arial" w:cs="Arial"/>
          <w:color w:val="000000"/>
        </w:rPr>
        <w:t>Ceballos, Jorge L.</w:t>
      </w:r>
    </w:p>
    <w:p w:rsidRPr="004A04A9" w:rsidR="009204EF" w:rsidP="00D323DC" w:rsidRDefault="009204EF" w14:paraId="122A578C" w14:textId="32EA1F12">
      <w:pPr>
        <w:rPr>
          <w:rFonts w:ascii="Arial" w:hAnsi="Arial" w:cs="Arial"/>
          <w:color w:val="000000"/>
        </w:rPr>
      </w:pPr>
      <w:r w:rsidRPr="004A04A9">
        <w:rPr>
          <w:rFonts w:ascii="Arial" w:hAnsi="Arial" w:cs="Arial"/>
          <w:color w:val="000000"/>
        </w:rPr>
        <w:tab/>
      </w:r>
      <w:r w:rsidRPr="004A04A9">
        <w:rPr>
          <w:rFonts w:ascii="Arial" w:hAnsi="Arial" w:cs="Arial"/>
          <w:color w:val="000000"/>
        </w:rPr>
        <w:tab/>
      </w:r>
    </w:p>
    <w:p w:rsidRPr="004A04A9" w:rsidR="009F2B8E" w:rsidP="00D323DC" w:rsidRDefault="00C54171" w14:paraId="32CB6793" w14:textId="01A3CF9A">
      <w:pPr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Las siguientes preguntas son solo ORIENTATIVAS y no responden a otro fin que indicar el formato y estructura que puede tener el examen,</w:t>
      </w:r>
    </w:p>
    <w:p w:rsidRPr="004A04A9" w:rsidR="00C54171" w:rsidP="00D323DC" w:rsidRDefault="00C54171" w14:paraId="1C7BDD49" w14:textId="045FFBEC">
      <w:pPr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Las mismas serán totalmente cambiadas tanto en el orden como en el contenido</w:t>
      </w:r>
    </w:p>
    <w:p w:rsidRPr="004A04A9" w:rsidR="00C54171" w:rsidP="00D323DC" w:rsidRDefault="00C54171" w14:paraId="71505051" w14:textId="312638FB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C54171" w:rsidP="00D323DC" w:rsidRDefault="00C54171" w14:paraId="2264D206" w14:textId="10D9E5AF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C54171" w:rsidP="00D323DC" w:rsidRDefault="00C54171" w14:paraId="124D1237" w14:textId="31C07ED4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C54171" w:rsidP="00D323DC" w:rsidRDefault="00C54171" w14:paraId="40CE635B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D323DC" w:rsidRDefault="00467385" w14:paraId="35429B1C" w14:textId="5745467B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467385" w:rsidRDefault="00467385" w14:paraId="594B4E31" w14:textId="77777777">
      <w:pPr>
        <w:pStyle w:val="Prrafode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00B0F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4A04A9">
        <w:rPr>
          <w:rFonts w:ascii="Arial" w:hAnsi="Arial" w:cs="Arial"/>
          <w:b/>
          <w:color w:val="FFFFFF" w:themeColor="background1"/>
          <w:sz w:val="32"/>
          <w:szCs w:val="32"/>
        </w:rPr>
        <w:t>Conceptos de Calidad</w:t>
      </w:r>
    </w:p>
    <w:p w:rsidRPr="004A04A9" w:rsidR="00467385" w:rsidP="00467385" w:rsidRDefault="00467385" w14:paraId="39038E29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467385" w:rsidRDefault="00467385" w14:paraId="365C4D9D" w14:textId="5B4EA438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467385" w:rsidRDefault="00467385" w14:paraId="17CEFF65" w14:textId="7B2892DD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>Indicar Verdadero o Falso. Si es Falso subrayar la palabra o frase incorrecta</w:t>
      </w: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Pr="004A04A9" w:rsidR="00467385" w:rsidP="00467385" w:rsidRDefault="00467385" w14:paraId="5E972BEF" w14:textId="77777777">
      <w:pPr>
        <w:pStyle w:val="Prrafodelista"/>
        <w:ind w:left="426"/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3713188B" w:rsidRDefault="00467385" w14:paraId="59466BB3" w14:textId="1CBD5823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Según </w:t>
      </w:r>
      <w:proofErr w:type="spellStart"/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>Genichi</w:t>
      </w:r>
      <w:proofErr w:type="spellEnd"/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Taguchi </w:t>
      </w:r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>CALIDAD e</w:t>
      </w:r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 medida por la </w:t>
      </w:r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ganancia</w:t>
      </w:r>
      <w:r w:rsidRPr="3713188B" w:rsidR="0046738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un producto o servicio causa a la sociedad”  </w:t>
      </w:r>
      <w:r w:rsidRPr="3713188B" w:rsidR="00467385">
        <w:rPr>
          <w:rFonts w:ascii="Arial" w:hAnsi="Arial" w:cs="Arial"/>
          <w:b w:val="1"/>
          <w:bCs w:val="1"/>
          <w:color w:val="FF0000"/>
          <w:sz w:val="22"/>
          <w:szCs w:val="22"/>
        </w:rPr>
        <w:t>F</w:t>
      </w:r>
    </w:p>
    <w:p w:rsidR="3713188B" w:rsidP="3713188B" w:rsidRDefault="3713188B" w14:paraId="3ABAFA48" w14:textId="5A7FC0A9">
      <w:pPr>
        <w:pStyle w:val="Normal"/>
        <w:tabs>
          <w:tab w:val="center" w:leader="none" w:pos="1276"/>
        </w:tabs>
        <w:ind w:left="1211"/>
        <w:rPr>
          <w:rFonts w:ascii="Arial" w:hAnsi="Arial" w:cs="Arial"/>
          <w:i w:val="1"/>
          <w:iCs w:val="1"/>
          <w:color w:val="FF0000"/>
          <w:sz w:val="22"/>
          <w:szCs w:val="22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: </w:t>
      </w:r>
      <w:r w:rsidRPr="3713188B" w:rsidR="00467385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Según </w:t>
      </w:r>
      <w:proofErr w:type="spellStart"/>
      <w:r w:rsidRPr="3713188B" w:rsidR="00467385">
        <w:rPr>
          <w:rFonts w:ascii="Arial" w:hAnsi="Arial" w:cs="Arial"/>
          <w:i w:val="1"/>
          <w:iCs w:val="1"/>
          <w:color w:val="FF0000"/>
          <w:sz w:val="22"/>
          <w:szCs w:val="22"/>
        </w:rPr>
        <w:t>Genichi</w:t>
      </w:r>
      <w:proofErr w:type="spellEnd"/>
      <w:r w:rsidRPr="3713188B" w:rsidR="00467385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</w:t>
      </w:r>
      <w:proofErr w:type="gramStart"/>
      <w:r w:rsidRPr="3713188B" w:rsidR="00467385">
        <w:rPr>
          <w:rFonts w:ascii="Arial" w:hAnsi="Arial" w:cs="Arial"/>
          <w:i w:val="1"/>
          <w:iCs w:val="1"/>
          <w:color w:val="FF0000"/>
          <w:sz w:val="22"/>
          <w:szCs w:val="22"/>
        </w:rPr>
        <w:t>Taguchi  CALIDAD</w:t>
      </w:r>
      <w:proofErr w:type="gramEnd"/>
      <w:r w:rsidRPr="3713188B" w:rsidR="00467385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e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s medida por la pérdida que un producto o servicio causa a la sociedad.</w:t>
      </w:r>
    </w:p>
    <w:p w:rsidRPr="004A04A9" w:rsidR="00467385" w:rsidP="376ABE93" w:rsidRDefault="00467385" w14:paraId="27D06ED7" w14:textId="0238F12C">
      <w:pPr>
        <w:tabs>
          <w:tab w:val="center" w:pos="1276"/>
        </w:tabs>
        <w:ind w:left="851" w:hanging="360"/>
        <w:rPr>
          <w:rFonts w:ascii="Arial" w:hAnsi="Arial" w:cs="Arial"/>
          <w:color w:val="7030A0"/>
          <w:sz w:val="22"/>
          <w:szCs w:val="22"/>
        </w:rPr>
      </w:pPr>
    </w:p>
    <w:p w:rsidRPr="004A04A9" w:rsidR="00467385" w:rsidP="005A75ED" w:rsidRDefault="00467385" w14:paraId="1097C2B8" w14:textId="219C1C9C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Según 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W. Edward Deming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, CALIDAD significa a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tender y/o exceder las expecta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ti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vas del client</w:t>
      </w:r>
      <w:r w:rsidRPr="376ABE93" w:rsidR="04032633">
        <w:rPr>
          <w:rFonts w:ascii="Arial" w:hAnsi="Arial" w:cs="Arial"/>
          <w:b w:val="1"/>
          <w:bCs w:val="1"/>
          <w:color w:val="7030A0"/>
          <w:sz w:val="22"/>
          <w:szCs w:val="22"/>
        </w:rPr>
        <w:t>e</w:t>
      </w:r>
      <w:r w:rsidRPr="376ABE93" w:rsidR="0403263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76ABE93" w:rsidR="04032633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4A04A9" w:rsidR="00373900" w:rsidP="005A75ED" w:rsidRDefault="00373900" w14:paraId="58803114" w14:textId="77777777">
      <w:pPr>
        <w:pStyle w:val="Prrafodelista"/>
        <w:tabs>
          <w:tab w:val="center" w:pos="1276"/>
        </w:tabs>
        <w:ind w:left="851" w:hanging="360"/>
        <w:rPr>
          <w:rFonts w:ascii="Arial" w:hAnsi="Arial" w:cs="Arial"/>
          <w:color w:val="000000"/>
          <w:sz w:val="22"/>
          <w:szCs w:val="22"/>
        </w:rPr>
      </w:pPr>
    </w:p>
    <w:p w:rsidR="00373900" w:rsidP="3713188B" w:rsidRDefault="00373900" w14:paraId="7FDDA88A" w14:textId="33BF82B3">
      <w:pPr>
        <w:pStyle w:val="Prrafodelista"/>
        <w:numPr>
          <w:ilvl w:val="0"/>
          <w:numId w:val="16"/>
        </w:numPr>
        <w:tabs>
          <w:tab w:val="center" w:leader="none" w:pos="1276"/>
        </w:tabs>
        <w:ind w:left="851"/>
        <w:rPr>
          <w:rFonts w:ascii="Arial" w:hAnsi="Arial" w:eastAsia="Arial" w:cs="Arial"/>
          <w:color w:val="FF0000"/>
          <w:sz w:val="24"/>
          <w:szCs w:val="24"/>
        </w:rPr>
      </w:pPr>
      <w:r w:rsidRPr="376ABE93" w:rsidR="00373900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El Aseguramiento de calidad </w:t>
      </w:r>
      <w:r w:rsidRPr="376ABE93" w:rsidR="00373900">
        <w:rPr>
          <w:rFonts w:ascii="Arial" w:hAnsi="Arial" w:cs="Arial"/>
          <w:b w:val="1"/>
          <w:bCs w:val="1"/>
          <w:color w:val="7030A0"/>
          <w:sz w:val="22"/>
          <w:szCs w:val="22"/>
          <w:highlight w:val="yellow"/>
        </w:rPr>
        <w:t>es prácticamente igual</w:t>
      </w:r>
      <w:r w:rsidRPr="376ABE93" w:rsidR="00373900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que gestionar la </w:t>
      </w:r>
      <w:proofErr w:type="gramStart"/>
      <w:r w:rsidRPr="376ABE93" w:rsidR="00373900">
        <w:rPr>
          <w:rFonts w:ascii="Arial" w:hAnsi="Arial" w:cs="Arial"/>
          <w:b w:val="1"/>
          <w:bCs w:val="1"/>
          <w:color w:val="7030A0"/>
          <w:sz w:val="22"/>
          <w:szCs w:val="22"/>
        </w:rPr>
        <w:t>calidad</w:t>
      </w:r>
      <w:r w:rsidRPr="376ABE93" w:rsidR="0037390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 </w:t>
      </w:r>
      <w:r w:rsidRPr="376ABE93" w:rsidR="00373900">
        <w:rPr>
          <w:color w:val="FF0000"/>
        </w:rPr>
        <w:t>F</w:t>
      </w:r>
      <w:proofErr w:type="gramEnd"/>
      <w:r>
        <w:br/>
      </w:r>
      <w:r>
        <w:tab/>
      </w:r>
      <w:r>
        <w:tab/>
      </w:r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: aseguramiento de calidad hace </w:t>
      </w:r>
      <w:proofErr w:type="spellStart"/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mencion</w:t>
      </w:r>
      <w:proofErr w:type="spellEnd"/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a un enfoque preventivo (proveedores, diseño, cliente) y gestionar la calidad se refiere la </w:t>
      </w:r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dirección</w:t>
      </w:r>
      <w:r w:rsidRPr="376ABE93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y control de una organización con respecto a la calidad</w:t>
      </w:r>
    </w:p>
    <w:p w:rsidRPr="004A04A9" w:rsidR="00373900" w:rsidP="005A75ED" w:rsidRDefault="00373900" w14:paraId="07F10750" w14:textId="77777777">
      <w:pPr>
        <w:pStyle w:val="Prrafodelista"/>
        <w:tabs>
          <w:tab w:val="center" w:pos="1276"/>
        </w:tabs>
        <w:ind w:left="851" w:hanging="360"/>
        <w:rPr>
          <w:rFonts w:ascii="Arial" w:hAnsi="Arial" w:cs="Arial"/>
          <w:color w:val="000000"/>
          <w:sz w:val="22"/>
          <w:szCs w:val="22"/>
        </w:rPr>
      </w:pPr>
    </w:p>
    <w:p w:rsidRPr="004A04A9" w:rsidR="00373900" w:rsidP="005A75ED" w:rsidRDefault="00373900" w14:paraId="0A1FFB1C" w14:textId="42D8D1E4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13188B" w:rsidR="05E52A9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El control de la calidad es un enfoque reactivo 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4A04A9" w:rsidR="00373900" w:rsidP="005A75ED" w:rsidRDefault="00373900" w14:paraId="47FCFDF7" w14:textId="77777777">
      <w:pPr>
        <w:pStyle w:val="Prrafodelista"/>
        <w:tabs>
          <w:tab w:val="center" w:pos="1276"/>
        </w:tabs>
        <w:ind w:left="851" w:hanging="360"/>
        <w:rPr>
          <w:rFonts w:ascii="Arial" w:hAnsi="Arial" w:cs="Arial"/>
          <w:color w:val="000000"/>
          <w:sz w:val="22"/>
          <w:szCs w:val="22"/>
        </w:rPr>
      </w:pPr>
    </w:p>
    <w:p w:rsidRPr="004A04A9" w:rsidR="00373900" w:rsidP="005A75ED" w:rsidRDefault="00373900" w14:paraId="36CB4C26" w14:textId="78939203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6ABE93" w:rsidR="05E52A95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El control de la calidad </w:t>
      </w:r>
      <w:r w:rsidRPr="376ABE93" w:rsidR="05E52A95">
        <w:rPr>
          <w:rFonts w:ascii="Arial" w:hAnsi="Arial" w:cs="Arial"/>
          <w:b w:val="1"/>
          <w:bCs w:val="1"/>
          <w:color w:val="7030A0"/>
          <w:sz w:val="22"/>
          <w:szCs w:val="22"/>
        </w:rPr>
        <w:t>no evita que se generen desperdicios</w:t>
      </w:r>
      <w:r w:rsidRPr="376ABE93" w:rsidR="05E52A9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76ABE93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4A04A9" w:rsidR="005A75ED" w:rsidP="005A75ED" w:rsidRDefault="005A75ED" w14:paraId="35BDC5C0" w14:textId="77777777">
      <w:pPr>
        <w:pStyle w:val="Prrafodelista"/>
        <w:tabs>
          <w:tab w:val="center" w:pos="1276"/>
        </w:tabs>
        <w:ind w:left="851" w:hanging="360"/>
        <w:rPr>
          <w:rFonts w:ascii="Arial" w:hAnsi="Arial" w:cs="Arial"/>
          <w:color w:val="000000"/>
          <w:sz w:val="22"/>
          <w:szCs w:val="22"/>
        </w:rPr>
      </w:pPr>
    </w:p>
    <w:p w:rsidR="005A75ED" w:rsidP="304FFD2F" w:rsidRDefault="005A75ED" w14:paraId="580AE9F2" w14:textId="3EA54193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eastAsia="Arial" w:cs="Arial"/>
          <w:color w:val="000000"/>
          <w:sz w:val="24"/>
          <w:szCs w:val="24"/>
        </w:rPr>
      </w:pP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Cliente es la 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Persona u 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podría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recibir o que recibe un producto o un servicio 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destinado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 esa persona u 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713188B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o requerido por ella 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="005817FC" w:rsidP="005817FC" w:rsidRDefault="005817FC" w14:paraId="5BE9CC93" w14:textId="42F05746">
      <w:p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</w:p>
    <w:p w:rsidR="005817FC" w:rsidP="304FFD2F" w:rsidRDefault="005817FC" w14:paraId="0E43BFDA" w14:textId="7315B28B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eastAsia="Arial" w:cs="Arial"/>
          <w:color w:val="000000"/>
          <w:sz w:val="24"/>
          <w:szCs w:val="24"/>
        </w:rPr>
      </w:pP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Que el “resultado previsto” de un proceso se denomine salida, producto o servicio, depende del contexto de la referencia. 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5817FC" w:rsidR="005817FC" w:rsidP="005817FC" w:rsidRDefault="005817FC" w14:paraId="331687E4" w14:textId="7777777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:rsidRPr="005817FC" w:rsidR="005817FC" w:rsidP="3713188B" w:rsidRDefault="005817FC" w14:paraId="5823B562" w14:textId="6A16CEC7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Las entradas de un proceso son generalmente las salidas de otros </w:t>
      </w:r>
      <w:proofErr w:type="gramStart"/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procesos</w:t>
      </w:r>
      <w:proofErr w:type="gramEnd"/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proofErr w:type="gramStart"/>
      <w:r w:rsidRPr="3713188B" w:rsidR="7E2F00DF">
        <w:rPr>
          <w:rFonts w:ascii="Arial" w:hAnsi="Arial" w:cs="Arial"/>
          <w:b w:val="1"/>
          <w:bCs w:val="1"/>
          <w:color w:val="FF0000"/>
          <w:sz w:val="22"/>
          <w:szCs w:val="22"/>
        </w:rPr>
        <w:t>pero</w:t>
      </w:r>
      <w:r w:rsidRPr="3713188B" w:rsidR="7E2F00DF">
        <w:rPr>
          <w:rFonts w:ascii="Arial" w:hAnsi="Arial" w:cs="Arial"/>
          <w:color w:val="FF0000"/>
          <w:sz w:val="22"/>
          <w:szCs w:val="22"/>
        </w:rPr>
        <w:t xml:space="preserve">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las</w:t>
      </w:r>
      <w:proofErr w:type="gramEnd"/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salidas de un proceso </w:t>
      </w:r>
      <w:r w:rsidRPr="3713188B" w:rsidR="7E2F00DF">
        <w:rPr>
          <w:rFonts w:ascii="Arial" w:hAnsi="Arial" w:cs="Arial"/>
          <w:b w:val="1"/>
          <w:bCs w:val="1"/>
          <w:color w:val="FF0000"/>
          <w:sz w:val="22"/>
          <w:szCs w:val="22"/>
          <w:highlight w:val="yellow"/>
        </w:rPr>
        <w:t>no</w:t>
      </w:r>
      <w:r w:rsidRPr="3713188B" w:rsidR="7E2F00DF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son generalmente las entradas de otros procesos</w:t>
      </w:r>
      <w:r w:rsidRPr="3713188B" w:rsidR="7E2F00DF">
        <w:rPr>
          <w:rFonts w:ascii="Arial" w:hAnsi="Arial" w:cs="Arial"/>
          <w:color w:val="FF0000"/>
          <w:sz w:val="22"/>
          <w:szCs w:val="22"/>
        </w:rPr>
        <w:t xml:space="preserve">. </w:t>
      </w:r>
      <w:r w:rsidRPr="3713188B" w:rsidR="7E2F00DF">
        <w:rPr>
          <w:rFonts w:ascii="Arial" w:hAnsi="Arial" w:cs="Arial"/>
          <w:b w:val="1"/>
          <w:bCs w:val="1"/>
          <w:color w:val="FF0000"/>
          <w:sz w:val="22"/>
          <w:szCs w:val="22"/>
        </w:rPr>
        <w:t>F</w:t>
      </w:r>
    </w:p>
    <w:p w:rsidR="3713188B" w:rsidP="3713188B" w:rsidRDefault="3713188B" w14:paraId="7CC05C43" w14:textId="071C7DC8">
      <w:pPr>
        <w:pStyle w:val="Normal"/>
        <w:tabs>
          <w:tab w:val="center" w:leader="none" w:pos="1276"/>
        </w:tabs>
        <w:ind w:left="1211"/>
        <w:rPr>
          <w:rFonts w:ascii="Arial" w:hAnsi="Arial" w:cs="Arial"/>
          <w:i w:val="1"/>
          <w:iCs w:val="1"/>
          <w:color w:val="FF0000"/>
          <w:sz w:val="22"/>
          <w:szCs w:val="22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: 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Las entradas de un proceso son generalmente las salidas de otros procesos y las salidas de un proceso son generalmente las entradas de otros procesos.</w:t>
      </w:r>
    </w:p>
    <w:p w:rsidR="005817FC" w:rsidP="005817FC" w:rsidRDefault="005817FC" w14:paraId="08CB1F9E" w14:textId="77777777">
      <w:pPr>
        <w:pStyle w:val="Prrafodelista"/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</w:p>
    <w:p w:rsidRPr="005817FC" w:rsidR="005817FC" w:rsidP="005817FC" w:rsidRDefault="005817FC" w14:paraId="6CF24A5D" w14:textId="3BD2B3E6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Dos o 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>más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procesos en serie que se interrelacionan e 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>interactúan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  <w:highlight w:val="yellow"/>
        </w:rPr>
        <w:t>no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</w:t>
      </w:r>
      <w:r w:rsidRPr="376ABE93" w:rsidR="7E2F00DF">
        <w:rPr>
          <w:rFonts w:ascii="Arial" w:hAnsi="Arial" w:cs="Arial"/>
          <w:b w:val="1"/>
          <w:bCs w:val="1"/>
          <w:color w:val="7030A0"/>
          <w:sz w:val="22"/>
          <w:szCs w:val="22"/>
        </w:rPr>
        <w:t>pueden considerarse como un proceso</w:t>
      </w:r>
      <w:r w:rsidRPr="376ABE93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.</w:t>
      </w:r>
      <w:r w:rsidRPr="376ABE93" w:rsidR="7E2F00DF">
        <w:rPr>
          <w:rFonts w:ascii="Arial" w:hAnsi="Arial" w:cs="Arial"/>
          <w:b w:val="1"/>
          <w:bCs w:val="1"/>
          <w:color w:val="FF0000"/>
          <w:sz w:val="22"/>
          <w:szCs w:val="22"/>
        </w:rPr>
        <w:t xml:space="preserve"> F</w:t>
      </w:r>
    </w:p>
    <w:p w:rsidR="3713188B" w:rsidP="3713188B" w:rsidRDefault="3713188B" w14:paraId="17EE0573" w14:textId="17F02D39">
      <w:pPr>
        <w:pStyle w:val="Normal"/>
        <w:tabs>
          <w:tab w:val="center" w:leader="none" w:pos="1276"/>
        </w:tabs>
        <w:ind w:left="1211"/>
        <w:rPr>
          <w:rFonts w:ascii="Arial" w:hAnsi="Arial" w:cs="Arial"/>
          <w:i w:val="1"/>
          <w:iCs w:val="1"/>
          <w:color w:val="FF0000"/>
          <w:sz w:val="22"/>
          <w:szCs w:val="22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: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Dos o más procesos en serie que se interrelacionan e interactúan pueden también considerarse como un proceso.</w:t>
      </w:r>
    </w:p>
    <w:p w:rsidRPr="005817FC" w:rsidR="005817FC" w:rsidP="005817FC" w:rsidRDefault="005817FC" w14:paraId="5D14ADC2" w14:textId="77777777">
      <w:pPr>
        <w:pStyle w:val="Prrafodelista"/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  <w:highlight w:val="yellow"/>
        </w:rPr>
      </w:pPr>
    </w:p>
    <w:p w:rsidRPr="005817FC" w:rsidR="005817FC" w:rsidP="005817FC" w:rsidRDefault="005817FC" w14:paraId="261BC2DB" w14:textId="3BC384BB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Los procesos en una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generalmente se planifican y se realizan para agregar valor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,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aunque no se realicen bajo condiciones controladas </w:t>
      </w:r>
    </w:p>
    <w:p w:rsidR="3713188B" w:rsidP="3713188B" w:rsidRDefault="3713188B" w14:paraId="0D2BAA6E" w14:textId="2CF55843">
      <w:pPr>
        <w:pStyle w:val="Normal"/>
        <w:tabs>
          <w:tab w:val="center" w:leader="none" w:pos="1276"/>
        </w:tabs>
        <w:ind w:left="1211"/>
        <w:rPr>
          <w:rFonts w:ascii="Arial" w:hAnsi="Arial" w:cs="Arial"/>
          <w:i w:val="1"/>
          <w:iCs w:val="1"/>
          <w:color w:val="FF0000"/>
          <w:sz w:val="22"/>
          <w:szCs w:val="22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: 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Los procesos en una organización generalmente se planifican y se realizan bajo condiciones controladas para agregar valor</w:t>
      </w:r>
    </w:p>
    <w:p w:rsidR="005817FC" w:rsidP="005817FC" w:rsidRDefault="005817FC" w14:paraId="22D4121C" w14:textId="77777777">
      <w:pPr>
        <w:pStyle w:val="Prrafodelista"/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</w:p>
    <w:p w:rsidR="00C179E5" w:rsidP="304FFD2F" w:rsidRDefault="005817FC" w14:paraId="7BC61179" w14:textId="3B01E721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eastAsia="Arial" w:cs="Arial"/>
          <w:color w:val="000000"/>
          <w:sz w:val="24"/>
          <w:szCs w:val="24"/>
        </w:rPr>
      </w:pP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Un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“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proceso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especial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”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es aquel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en el cual la conformidad de la salida resultante no pueda validarse de manera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fácil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o 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>económica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, 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D717E1" w:rsidR="00D717E1" w:rsidP="00D717E1" w:rsidRDefault="00D717E1" w14:paraId="1774F29D" w14:textId="7777777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:rsidR="00D717E1" w:rsidP="3713188B" w:rsidRDefault="00D717E1" w14:paraId="7E6ABD96" w14:textId="2683BE79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713188B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Una Corrección es analizar la causa raíz y eliminarla para que no se vuelva a repetir la no conformidad </w:t>
      </w:r>
      <w:r w:rsidRPr="3713188B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>(ESTO ES UNA ACCION CORRECTIVA)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 xml:space="preserve"> </w:t>
      </w:r>
      <w:r w:rsidRPr="3713188B" w:rsidR="05E52A95">
        <w:rPr>
          <w:rFonts w:ascii="Arial" w:hAnsi="Arial" w:cs="Arial"/>
          <w:b w:val="1"/>
          <w:bCs w:val="1"/>
          <w:color w:val="FF0000"/>
          <w:sz w:val="22"/>
          <w:szCs w:val="22"/>
        </w:rPr>
        <w:t>F</w:t>
      </w:r>
    </w:p>
    <w:p w:rsidR="3713188B" w:rsidP="3713188B" w:rsidRDefault="3713188B" w14:paraId="70751CA8" w14:textId="43194143">
      <w:pPr>
        <w:pStyle w:val="Normal"/>
        <w:tabs>
          <w:tab w:val="center" w:leader="none" w:pos="1276"/>
        </w:tabs>
        <w:ind w:left="1211"/>
        <w:rPr>
          <w:rFonts w:ascii="Arial" w:hAnsi="Arial" w:cs="Arial"/>
          <w:i w:val="1"/>
          <w:iCs w:val="1"/>
          <w:color w:val="FF0000"/>
          <w:sz w:val="24"/>
          <w:szCs w:val="24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  <w:u w:val="single"/>
        </w:rPr>
        <w:t>Justificación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: Una </w:t>
      </w:r>
      <w:proofErr w:type="spellStart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correccion</w:t>
      </w:r>
      <w:proofErr w:type="spellEnd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es una </w:t>
      </w:r>
      <w:proofErr w:type="spellStart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a</w:t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ción</w:t>
      </w:r>
      <w:proofErr w:type="spellEnd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para eliminar </w:t>
      </w:r>
      <w:proofErr w:type="gramStart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una no</w:t>
      </w:r>
      <w:proofErr w:type="gramEnd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conformidad detectada, la </w:t>
      </w:r>
      <w:proofErr w:type="spellStart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accion</w:t>
      </w:r>
      <w:proofErr w:type="spellEnd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correctiva </w:t>
      </w:r>
      <w:proofErr w:type="spellStart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ademas</w:t>
      </w:r>
      <w:proofErr w:type="spellEnd"/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 xml:space="preserve"> de eliminar la causa evita que vuelva a ocurrir, esta se toma para prevenir que algo vuelva a ocurrir.</w:t>
      </w:r>
    </w:p>
    <w:p w:rsidRPr="00D717E1" w:rsidR="00D717E1" w:rsidP="00D717E1" w:rsidRDefault="00D717E1" w14:paraId="12CCF0FA" w14:textId="77777777">
      <w:p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</w:p>
    <w:p w:rsidRPr="00D717E1" w:rsidR="00D717E1" w:rsidP="376ABE93" w:rsidRDefault="00D717E1" w14:paraId="5FF82A23" w14:textId="6F471936">
      <w:pPr>
        <w:pStyle w:val="Prrafodelista"/>
        <w:numPr>
          <w:ilvl w:val="0"/>
          <w:numId w:val="16"/>
        </w:numPr>
        <w:tabs>
          <w:tab w:val="center" w:pos="1276"/>
        </w:tabs>
        <w:ind w:left="851"/>
        <w:rPr>
          <w:rFonts w:ascii="Arial" w:hAnsi="Arial" w:cs="Arial"/>
          <w:b w:val="1"/>
          <w:bCs w:val="1"/>
          <w:color w:val="7030A0"/>
          <w:sz w:val="22"/>
          <w:szCs w:val="22"/>
        </w:rPr>
      </w:pPr>
      <w:r w:rsidRPr="376ABE93" w:rsidR="49BE1438">
        <w:rPr>
          <w:rFonts w:ascii="Arial" w:hAnsi="Arial" w:cs="Arial"/>
          <w:b w:val="1"/>
          <w:bCs w:val="1"/>
          <w:color w:val="7030A0"/>
          <w:sz w:val="22"/>
          <w:szCs w:val="22"/>
        </w:rPr>
        <w:t>La acción correctiva es transformar una salida no conforme en Conforme</w:t>
      </w:r>
      <w:r w:rsidRPr="376ABE93" w:rsidR="49BE1438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(ESTO ES UNA CORRECCIÓN)</w:t>
      </w:r>
    </w:p>
    <w:p w:rsidRPr="004A04A9" w:rsidR="00D717E1" w:rsidP="00D717E1" w:rsidRDefault="00D717E1" w14:paraId="3154A61A" w14:textId="77777777">
      <w:pPr>
        <w:pStyle w:val="Prrafodelista"/>
        <w:tabs>
          <w:tab w:val="center" w:pos="1276"/>
        </w:tabs>
        <w:ind w:left="851"/>
        <w:rPr>
          <w:rFonts w:ascii="Arial" w:hAnsi="Arial" w:cs="Arial"/>
          <w:color w:val="000000"/>
          <w:sz w:val="22"/>
          <w:szCs w:val="22"/>
        </w:rPr>
      </w:pPr>
    </w:p>
    <w:p w:rsidRPr="004A04A9" w:rsidR="00373900" w:rsidP="005A75ED" w:rsidRDefault="00373900" w14:paraId="0A71BA19" w14:textId="77777777">
      <w:p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373900" w:rsidRDefault="00373900" w14:paraId="5D88C7E6" w14:textId="1D9A68C8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Elegir la respuesta correcta</w:t>
      </w:r>
    </w:p>
    <w:p w:rsidRPr="00373900" w:rsidR="00373900" w:rsidP="00373900" w:rsidRDefault="00373900" w14:paraId="44E2E1A5" w14:textId="16CF3495">
      <w:pPr>
        <w:rPr>
          <w:rFonts w:ascii="Arial" w:hAnsi="Arial" w:cs="Arial"/>
        </w:rPr>
      </w:pPr>
    </w:p>
    <w:p w:rsidRPr="004A04A9" w:rsidR="006407A4" w:rsidP="00373900" w:rsidRDefault="00373900" w14:paraId="66D37BDC" w14:textId="27B4D75D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373900">
        <w:rPr>
          <w:rFonts w:ascii="Arial" w:hAnsi="Arial" w:cs="Arial"/>
          <w:color w:val="000000"/>
          <w:sz w:val="22"/>
          <w:szCs w:val="22"/>
        </w:rPr>
        <w:t>Calidad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 es el </w:t>
      </w:r>
      <w:r w:rsidRPr="00373900">
        <w:rPr>
          <w:rFonts w:ascii="Arial" w:hAnsi="Arial" w:cs="Arial"/>
          <w:color w:val="000000"/>
          <w:sz w:val="22"/>
          <w:szCs w:val="22"/>
        </w:rPr>
        <w:t xml:space="preserve">Grado en que un conjunto de </w:t>
      </w:r>
      <w:r w:rsidRPr="004A04A9" w:rsidR="006407A4">
        <w:rPr>
          <w:rFonts w:ascii="Arial" w:hAnsi="Arial" w:cs="Arial"/>
          <w:color w:val="000000"/>
          <w:sz w:val="22"/>
          <w:szCs w:val="22"/>
        </w:rPr>
        <w:t>características</w:t>
      </w:r>
      <w:r w:rsidRPr="00373900">
        <w:rPr>
          <w:rFonts w:ascii="Arial" w:hAnsi="Arial" w:cs="Arial"/>
          <w:color w:val="000000"/>
          <w:sz w:val="22"/>
          <w:szCs w:val="22"/>
        </w:rPr>
        <w:t xml:space="preserve"> inherentes de un objeto cumple con los requisitos. </w:t>
      </w:r>
      <w:r w:rsidRPr="004A04A9" w:rsidR="006407A4">
        <w:rPr>
          <w:rFonts w:ascii="Arial" w:hAnsi="Arial" w:cs="Arial"/>
          <w:color w:val="000000"/>
          <w:sz w:val="22"/>
          <w:szCs w:val="22"/>
        </w:rPr>
        <w:t>Ejemplo de características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 </w:t>
      </w:r>
      <w:r w:rsidRPr="004A04A9" w:rsidR="006407A4">
        <w:rPr>
          <w:rFonts w:ascii="Arial" w:hAnsi="Arial" w:cs="Arial"/>
          <w:color w:val="000000"/>
          <w:sz w:val="22"/>
          <w:szCs w:val="22"/>
        </w:rPr>
        <w:t>Inherente son:</w:t>
      </w:r>
    </w:p>
    <w:p w:rsidRPr="004A04A9" w:rsidR="006407A4" w:rsidP="376ABE93" w:rsidRDefault="006407A4" w14:paraId="78389C93" w14:textId="3C793E55">
      <w:pPr>
        <w:pStyle w:val="Prrafodelista"/>
        <w:numPr>
          <w:ilvl w:val="0"/>
          <w:numId w:val="20"/>
        </w:numPr>
        <w:tabs>
          <w:tab w:val="center" w:pos="993"/>
        </w:tabs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376ABE93" w:rsidR="006407A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El tiempo de respuesta de una transacción para cada tipo de usuario</w:t>
      </w:r>
    </w:p>
    <w:p w:rsidRPr="004A04A9" w:rsidR="00373900" w:rsidP="005A75ED" w:rsidRDefault="006407A4" w14:paraId="4EF73D99" w14:textId="125922F1">
      <w:pPr>
        <w:pStyle w:val="Prrafodelista"/>
        <w:numPr>
          <w:ilvl w:val="0"/>
          <w:numId w:val="20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 xml:space="preserve">La facilidad de uso de una aplicación según su Precio </w:t>
      </w:r>
    </w:p>
    <w:p w:rsidRPr="004A04A9" w:rsidR="006407A4" w:rsidP="376ABE93" w:rsidRDefault="006407A4" w14:paraId="009E25C9" w14:textId="41039656">
      <w:pPr>
        <w:pStyle w:val="Prrafodelista"/>
        <w:numPr>
          <w:ilvl w:val="0"/>
          <w:numId w:val="20"/>
        </w:numPr>
        <w:tabs>
          <w:tab w:val="center" w:pos="993"/>
        </w:tabs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376ABE93" w:rsidR="006407A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Lo atractivo de la aplicación para cada grupo de interés</w:t>
      </w:r>
    </w:p>
    <w:p w:rsidRPr="004A04A9" w:rsidR="006407A4" w:rsidP="005A75ED" w:rsidRDefault="006407A4" w14:paraId="41AB3CF4" w14:textId="65D16436">
      <w:pPr>
        <w:pStyle w:val="Prrafodelista"/>
        <w:numPr>
          <w:ilvl w:val="0"/>
          <w:numId w:val="20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Todas las anteriores son correctas</w:t>
      </w:r>
    </w:p>
    <w:p w:rsidRPr="004A04A9" w:rsidR="00C179E5" w:rsidP="304FFD2F" w:rsidRDefault="006407A4" w14:paraId="09E0269E" w14:textId="47350C09" w14:noSpellErr="1">
      <w:pPr>
        <w:pStyle w:val="Prrafodelista"/>
        <w:numPr>
          <w:ilvl w:val="0"/>
          <w:numId w:val="20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71164BB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La “a” y la “c” son correctas</w:t>
      </w:r>
    </w:p>
    <w:p w:rsidR="3713188B" w:rsidP="3713188B" w:rsidRDefault="3713188B" w14:paraId="64C9DF68" w14:textId="757E1D5C">
      <w:pPr>
        <w:pStyle w:val="Normal"/>
        <w:tabs>
          <w:tab w:val="center" w:leader="none" w:pos="993"/>
        </w:tabs>
        <w:ind w:left="491"/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</w:pPr>
    </w:p>
    <w:p w:rsidRPr="00C179E5" w:rsidR="00C179E5" w:rsidP="3713188B" w:rsidRDefault="00C179E5" w14:paraId="569AA8A8" w14:textId="378EBF27">
      <w:pPr>
        <w:rPr>
          <w:rFonts w:ascii="Times New Roman" w:hAnsi="Times New Roman" w:eastAsia="Times New Roman" w:cs="Times New Roman"/>
          <w:i w:val="1"/>
          <w:iCs w:val="1"/>
          <w:color w:val="FF0000"/>
        </w:rPr>
      </w:pPr>
      <w:r w:rsidRPr="3713188B" w:rsidR="3713188B">
        <w:rPr>
          <w:rFonts w:ascii="Times New Roman" w:hAnsi="Times New Roman" w:eastAsia="Times New Roman" w:cs="Times New Roman"/>
          <w:i w:val="1"/>
          <w:iCs w:val="1"/>
          <w:color w:val="FF0000"/>
        </w:rPr>
        <w:t>Dueño y precio son NO INHERENTES</w:t>
      </w:r>
    </w:p>
    <w:p w:rsidR="3713188B" w:rsidP="3713188B" w:rsidRDefault="3713188B" w14:paraId="64C7018E" w14:textId="34E55F45">
      <w:pPr>
        <w:pStyle w:val="Normal"/>
        <w:rPr>
          <w:rFonts w:ascii="Arial" w:hAnsi="Arial" w:cs="Arial"/>
          <w:i w:val="1"/>
          <w:iCs w:val="1"/>
          <w:color w:val="FF0000"/>
          <w:sz w:val="24"/>
          <w:szCs w:val="24"/>
        </w:rPr>
      </w:pPr>
    </w:p>
    <w:p w:rsidRPr="004A04A9" w:rsidR="00C179E5" w:rsidP="00C179E5" w:rsidRDefault="00C179E5" w14:paraId="20CC05EF" w14:textId="0173F9E0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 xml:space="preserve">Producto es </w:t>
      </w:r>
    </w:p>
    <w:p w:rsidRPr="004A04A9" w:rsidR="00C179E5" w:rsidP="00C179E5" w:rsidRDefault="00C179E5" w14:paraId="4E0C5AD8" w14:textId="0B2C7BC8">
      <w:pPr>
        <w:pStyle w:val="Prrafodelista"/>
        <w:numPr>
          <w:ilvl w:val="0"/>
          <w:numId w:val="1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el resultado de una gestión</w:t>
      </w:r>
      <w:r w:rsidRPr="004A04A9" w:rsidR="003D26F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Pr="004A04A9" w:rsidR="003D26F5" w:rsidP="304FFD2F" w:rsidRDefault="00C179E5" w14:paraId="5E530010" w14:textId="77777777" w14:noSpellErr="1">
      <w:pPr>
        <w:pStyle w:val="Prrafodelista"/>
        <w:numPr>
          <w:ilvl w:val="0"/>
          <w:numId w:val="1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1DE4BBD0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es el resultado de un</w:t>
      </w:r>
      <w:r w:rsidRPr="304FFD2F" w:rsidR="711A7CE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 organización</w:t>
      </w:r>
      <w:r w:rsidRPr="304FFD2F" w:rsidR="711A7CE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Pr="004A04A9" w:rsidR="003D26F5" w:rsidP="00C179E5" w:rsidRDefault="003D26F5" w14:paraId="4925C6D0" w14:textId="27B48DF7">
      <w:pPr>
        <w:pStyle w:val="Prrafodelista"/>
        <w:numPr>
          <w:ilvl w:val="0"/>
          <w:numId w:val="1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 xml:space="preserve">es el resultado de una negociación </w:t>
      </w:r>
    </w:p>
    <w:p w:rsidRPr="004A04A9" w:rsidR="003D26F5" w:rsidP="00C179E5" w:rsidRDefault="003D26F5" w14:paraId="3E2F1185" w14:textId="1C3864C6">
      <w:pPr>
        <w:pStyle w:val="Prrafodelista"/>
        <w:numPr>
          <w:ilvl w:val="0"/>
          <w:numId w:val="1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Ninguna de las anteriores son correctas</w:t>
      </w:r>
    </w:p>
    <w:p w:rsidRPr="00AB2563" w:rsidR="00C54171" w:rsidP="00467385" w:rsidRDefault="003D26F5" w14:paraId="013C2604" w14:textId="559CA2AC">
      <w:pPr>
        <w:pStyle w:val="Prrafodelista"/>
        <w:numPr>
          <w:ilvl w:val="0"/>
          <w:numId w:val="1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3713188B" w:rsidR="003D26F5">
        <w:rPr>
          <w:rFonts w:ascii="Arial" w:hAnsi="Arial" w:cs="Arial"/>
          <w:color w:val="000000" w:themeColor="text1" w:themeTint="FF" w:themeShade="FF"/>
          <w:sz w:val="22"/>
          <w:szCs w:val="22"/>
        </w:rPr>
        <w:t>solo la “a” y la “b” son correctas</w:t>
      </w:r>
    </w:p>
    <w:p w:rsidR="3713188B" w:rsidP="3713188B" w:rsidRDefault="3713188B" w14:paraId="7F3E5486" w14:textId="2BDFDE08">
      <w:pPr>
        <w:pStyle w:val="Normal"/>
        <w:tabs>
          <w:tab w:val="center" w:leader="none" w:pos="993"/>
        </w:tabs>
        <w:ind w:left="491"/>
        <w:jc w:val="left"/>
        <w:rPr>
          <w:rFonts w:ascii="Arial" w:hAnsi="Arial" w:cs="Arial"/>
          <w:i w:val="1"/>
          <w:iCs w:val="1"/>
          <w:color w:val="FF0000"/>
          <w:sz w:val="24"/>
          <w:szCs w:val="24"/>
          <w:highlight w:val="yellow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4"/>
          <w:szCs w:val="24"/>
          <w:highlight w:val="yellow"/>
        </w:rPr>
        <w:t>“</w:t>
      </w:r>
      <w:r w:rsidRPr="3713188B" w:rsidR="3713188B">
        <w:rPr>
          <w:i w:val="1"/>
          <w:iCs w:val="1"/>
          <w:noProof w:val="0"/>
          <w:color w:val="FF0000"/>
          <w:lang w:val="es-AR"/>
        </w:rPr>
        <w:t>Producto: salida (resultado de</w:t>
      </w:r>
      <w:r>
        <w:tab/>
      </w:r>
      <w:r w:rsidRPr="3713188B" w:rsidR="3713188B">
        <w:rPr>
          <w:i w:val="1"/>
          <w:iCs w:val="1"/>
          <w:noProof w:val="0"/>
          <w:color w:val="FF0000"/>
          <w:lang w:val="es-AR"/>
        </w:rPr>
        <w:t>un proceso) de una organización que  puede</w:t>
      </w:r>
      <w:r>
        <w:tab/>
      </w:r>
      <w:r w:rsidRPr="3713188B" w:rsidR="3713188B">
        <w:rPr>
          <w:i w:val="1"/>
          <w:iCs w:val="1"/>
          <w:noProof w:val="0"/>
          <w:color w:val="FF0000"/>
          <w:lang w:val="es-AR"/>
        </w:rPr>
        <w:t>producirse sin que se lleve a</w:t>
      </w:r>
      <w:r>
        <w:tab/>
      </w:r>
      <w:r w:rsidRPr="3713188B" w:rsidR="3713188B">
        <w:rPr>
          <w:i w:val="1"/>
          <w:iCs w:val="1"/>
          <w:noProof w:val="0"/>
          <w:color w:val="FF0000"/>
          <w:lang w:val="es-AR"/>
        </w:rPr>
        <w:t>cabo ninguna transacción entre la organización y el cliente</w:t>
      </w:r>
      <w:r w:rsidRPr="3713188B" w:rsidR="3713188B">
        <w:rPr>
          <w:rFonts w:ascii="Arial" w:hAnsi="Arial" w:cs="Arial"/>
          <w:i w:val="1"/>
          <w:iCs w:val="1"/>
          <w:color w:val="FF0000"/>
          <w:sz w:val="24"/>
          <w:szCs w:val="24"/>
          <w:highlight w:val="yellow"/>
        </w:rPr>
        <w:t>”</w:t>
      </w:r>
    </w:p>
    <w:p w:rsidRPr="004A04A9" w:rsidR="00C54171" w:rsidP="00467385" w:rsidRDefault="00C54171" w14:paraId="1FB7EF1D" w14:textId="6E5CF93C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C54171" w:rsidP="00467385" w:rsidRDefault="00C54171" w14:paraId="7FD25A7E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5A75ED" w:rsidP="005A75ED" w:rsidRDefault="005A75ED" w14:paraId="396E14E5" w14:textId="77777777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>Completar con la respuesta correcta</w:t>
      </w:r>
    </w:p>
    <w:p w:rsidRPr="004A04A9" w:rsidR="005A75ED" w:rsidP="376ABE93" w:rsidRDefault="005A75ED" w14:paraId="4F246FEE" w14:textId="77777777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b w:val="1"/>
          <w:bCs w:val="1"/>
          <w:color w:val="7030A0"/>
          <w:sz w:val="22"/>
          <w:szCs w:val="22"/>
        </w:rPr>
      </w:pPr>
      <w:r w:rsidRPr="376ABE93" w:rsidR="005A75ED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Parte interesada es la Persona u organización que……por una decisión o actividad. </w:t>
      </w:r>
    </w:p>
    <w:p w:rsidRPr="004A04A9" w:rsidR="005A75ED" w:rsidP="376ABE93" w:rsidRDefault="005A75ED" w14:paraId="43E6D607" w14:textId="77777777">
      <w:pPr>
        <w:pStyle w:val="Prrafodelista"/>
        <w:numPr>
          <w:ilvl w:val="0"/>
          <w:numId w:val="17"/>
        </w:numPr>
        <w:tabs>
          <w:tab w:val="center" w:pos="993"/>
        </w:tabs>
        <w:rPr>
          <w:rFonts w:ascii="Arial" w:hAnsi="Arial" w:cs="Arial"/>
          <w:b w:val="1"/>
          <w:bCs w:val="1"/>
          <w:color w:val="7030A0"/>
          <w:sz w:val="22"/>
          <w:szCs w:val="22"/>
        </w:rPr>
      </w:pPr>
      <w:r w:rsidRPr="376ABE93" w:rsidR="005A75ED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puede afectar, </w:t>
      </w:r>
    </w:p>
    <w:p w:rsidRPr="004A04A9" w:rsidR="005A75ED" w:rsidP="376ABE93" w:rsidRDefault="005A75ED" w14:paraId="09AD98D9" w14:textId="77777777">
      <w:pPr>
        <w:pStyle w:val="Prrafodelista"/>
        <w:numPr>
          <w:ilvl w:val="0"/>
          <w:numId w:val="17"/>
        </w:numPr>
        <w:tabs>
          <w:tab w:val="center" w:pos="993"/>
        </w:tabs>
        <w:rPr>
          <w:rFonts w:ascii="Arial" w:hAnsi="Arial" w:cs="Arial"/>
          <w:b w:val="1"/>
          <w:bCs w:val="1"/>
          <w:color w:val="7030A0"/>
          <w:sz w:val="22"/>
          <w:szCs w:val="22"/>
        </w:rPr>
      </w:pPr>
      <w:r w:rsidRPr="376ABE93" w:rsidR="005A75ED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puede verse afectada </w:t>
      </w:r>
    </w:p>
    <w:p w:rsidRPr="004A04A9" w:rsidR="005A75ED" w:rsidP="376ABE93" w:rsidRDefault="005A75ED" w14:paraId="63CD6930" w14:textId="77777777">
      <w:pPr>
        <w:pStyle w:val="Prrafodelista"/>
        <w:numPr>
          <w:ilvl w:val="0"/>
          <w:numId w:val="17"/>
        </w:numPr>
        <w:tabs>
          <w:tab w:val="center" w:pos="993"/>
        </w:tabs>
        <w:rPr>
          <w:rFonts w:ascii="Arial" w:hAnsi="Arial" w:cs="Arial"/>
          <w:b w:val="1"/>
          <w:bCs w:val="1"/>
          <w:color w:val="7030A0"/>
          <w:sz w:val="22"/>
          <w:szCs w:val="22"/>
        </w:rPr>
      </w:pPr>
      <w:r w:rsidRPr="376ABE93" w:rsidR="005A75ED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puede percibirse como afectada </w:t>
      </w:r>
    </w:p>
    <w:p w:rsidRPr="004A04A9" w:rsidR="005A75ED" w:rsidP="376ABE93" w:rsidRDefault="005A75ED" w14:paraId="5A4944A8" w14:textId="77777777" w14:noSpellErr="1">
      <w:pPr>
        <w:pStyle w:val="Prrafodelista"/>
        <w:numPr>
          <w:ilvl w:val="0"/>
          <w:numId w:val="17"/>
        </w:numPr>
        <w:tabs>
          <w:tab w:val="center" w:pos="993"/>
        </w:tabs>
        <w:rPr>
          <w:rFonts w:ascii="Arial" w:hAnsi="Arial" w:cs="Arial"/>
          <w:b w:val="1"/>
          <w:bCs w:val="1"/>
          <w:color w:val="7030A0"/>
          <w:sz w:val="22"/>
          <w:szCs w:val="22"/>
          <w:highlight w:val="yellow"/>
        </w:rPr>
      </w:pPr>
      <w:r w:rsidRPr="376ABE93" w:rsidR="1E473163">
        <w:rPr>
          <w:rFonts w:ascii="Arial" w:hAnsi="Arial" w:cs="Arial"/>
          <w:b w:val="1"/>
          <w:bCs w:val="1"/>
          <w:color w:val="7030A0"/>
          <w:sz w:val="22"/>
          <w:szCs w:val="22"/>
          <w:highlight w:val="yellow"/>
        </w:rPr>
        <w:t>Todas las anteriores son correctas</w:t>
      </w:r>
    </w:p>
    <w:p w:rsidRPr="004A04A9" w:rsidR="005A75ED" w:rsidP="005A75ED" w:rsidRDefault="005A75ED" w14:paraId="47DBC24A" w14:textId="77777777">
      <w:pPr>
        <w:pStyle w:val="Prrafodelista"/>
        <w:numPr>
          <w:ilvl w:val="0"/>
          <w:numId w:val="17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3713188B" w:rsidR="005A75ED">
        <w:rPr>
          <w:rFonts w:ascii="Arial" w:hAnsi="Arial" w:cs="Arial"/>
          <w:color w:val="000000" w:themeColor="text1" w:themeTint="FF" w:themeShade="FF"/>
          <w:sz w:val="22"/>
          <w:szCs w:val="22"/>
        </w:rPr>
        <w:t>Solo la “a” y la “b” son correctas</w:t>
      </w:r>
    </w:p>
    <w:p w:rsidR="3713188B" w:rsidP="3713188B" w:rsidRDefault="3713188B" w14:paraId="76D87A7C" w14:textId="471BD320">
      <w:pPr>
        <w:pStyle w:val="Normal"/>
        <w:tabs>
          <w:tab w:val="center" w:leader="none" w:pos="993"/>
        </w:tabs>
        <w:ind w:left="491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3713188B" w:rsidP="3713188B" w:rsidRDefault="3713188B" w14:paraId="7F3CB04E" w14:textId="017ACCFA">
      <w:pPr>
        <w:pStyle w:val="Normal"/>
        <w:tabs>
          <w:tab w:val="center" w:leader="none" w:pos="993"/>
        </w:tabs>
        <w:ind w:left="491"/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</w:rPr>
      </w:pPr>
      <w:r w:rsidRPr="3713188B" w:rsidR="3713188B"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  <w:u w:val="single"/>
        </w:rPr>
        <w:t>Parte interesada:</w:t>
      </w:r>
      <w:r w:rsidRPr="3713188B" w:rsidR="3713188B">
        <w:rPr>
          <w:rFonts w:ascii="Times New Roman" w:hAnsi="Times New Roman" w:eastAsia="Times New Roman" w:cs="Times New Roman"/>
          <w:i w:val="1"/>
          <w:iCs w:val="1"/>
          <w:color w:val="FF0000"/>
          <w:sz w:val="24"/>
          <w:szCs w:val="24"/>
        </w:rPr>
        <w:t xml:space="preserve"> Persona u organización que puede afectar, verse afectada o percibirse como afectada por una decisión o actividad. [ISO 9001:2015 - 3.2.3]</w:t>
      </w:r>
    </w:p>
    <w:p w:rsidRPr="004A04A9" w:rsidR="00C179E5" w:rsidP="3713188B" w:rsidRDefault="00C179E5" w14:paraId="020B5B5B" w14:textId="086BB67B"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 w:rsidRPr="004A04A9" w:rsidR="00BC1DFA" w:rsidP="00BC1DFA" w:rsidRDefault="00BC1DFA" w14:paraId="27443C91" w14:textId="69EBA285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El detalle del ciclo de vida de DEMING indica la siguiente secuencia….</w:t>
      </w:r>
    </w:p>
    <w:p w:rsidRPr="004A04A9" w:rsidR="00BC1DFA" w:rsidP="00BC1DFA" w:rsidRDefault="00BC1DFA" w14:paraId="2946E4E8" w14:textId="3A7720A9">
      <w:pPr>
        <w:pStyle w:val="Prrafodelista"/>
        <w:numPr>
          <w:ilvl w:val="0"/>
          <w:numId w:val="21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Definir el obje</w:t>
      </w:r>
      <w:r w:rsidRPr="004A04A9">
        <w:rPr>
          <w:rFonts w:ascii="Arial" w:hAnsi="Arial" w:cs="Arial"/>
          <w:color w:val="000000"/>
          <w:sz w:val="22"/>
          <w:szCs w:val="22"/>
        </w:rPr>
        <w:t>ti</w:t>
      </w:r>
      <w:r w:rsidRPr="004A04A9">
        <w:rPr>
          <w:rFonts w:ascii="Arial" w:hAnsi="Arial" w:cs="Arial"/>
          <w:color w:val="000000"/>
          <w:sz w:val="22"/>
          <w:szCs w:val="22"/>
        </w:rPr>
        <w:t>vo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A04A9">
        <w:rPr>
          <w:rFonts w:ascii="Arial" w:hAnsi="Arial" w:cs="Arial"/>
          <w:color w:val="000000"/>
          <w:sz w:val="22"/>
          <w:szCs w:val="22"/>
        </w:rPr>
        <w:t>Instruir y enseñar; Definir los medios</w:t>
      </w:r>
      <w:r w:rsidRPr="004A04A9">
        <w:rPr>
          <w:rFonts w:ascii="Arial" w:hAnsi="Arial" w:cs="Arial"/>
          <w:color w:val="000000"/>
          <w:sz w:val="22"/>
          <w:szCs w:val="22"/>
        </w:rPr>
        <w:t>;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 Ejecutar las tareas definidas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A04A9">
        <w:rPr>
          <w:rFonts w:ascii="Arial" w:hAnsi="Arial" w:cs="Arial"/>
          <w:color w:val="000000"/>
          <w:sz w:val="22"/>
          <w:szCs w:val="22"/>
        </w:rPr>
        <w:t>Controlar los resultados obtenidos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A04A9">
        <w:rPr>
          <w:rFonts w:ascii="Arial" w:hAnsi="Arial" w:cs="Arial"/>
          <w:color w:val="000000"/>
          <w:sz w:val="22"/>
          <w:szCs w:val="22"/>
        </w:rPr>
        <w:t>Tomar las medidas necesarias</w:t>
      </w:r>
    </w:p>
    <w:p w:rsidRPr="004A04A9" w:rsidR="00BC1DFA" w:rsidP="00BC1DFA" w:rsidRDefault="00BC1DFA" w14:paraId="4C9E7BD5" w14:textId="78B60728">
      <w:pPr>
        <w:pStyle w:val="Prrafodelista"/>
        <w:numPr>
          <w:ilvl w:val="0"/>
          <w:numId w:val="21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Definir el objetivo; Definir los medios; Instruir y enseñar; Tomar las medidas necesarias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Ejecutar las tareas definidas; Controlar los resultados obtenidos; </w:t>
      </w:r>
    </w:p>
    <w:p w:rsidRPr="004A04A9" w:rsidR="00BC1DFA" w:rsidP="00BC1DFA" w:rsidRDefault="00BC1DFA" w14:paraId="10835B1C" w14:textId="34CE3F22">
      <w:pPr>
        <w:pStyle w:val="Prrafodelista"/>
        <w:numPr>
          <w:ilvl w:val="0"/>
          <w:numId w:val="21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Definir el objetivo; Definir los medios; Instruir y enseñar; Ejecutar las tareas definidas; Tomar las medidas necesarias; Controlar los resultados obtenidos</w:t>
      </w:r>
    </w:p>
    <w:p w:rsidRPr="004A04A9" w:rsidR="00BC1DFA" w:rsidP="3713188B" w:rsidRDefault="00BC1DFA" w14:paraId="54D53789" w14:textId="0BC086F8">
      <w:pPr>
        <w:pStyle w:val="Prrafodelista"/>
        <w:numPr>
          <w:ilvl w:val="0"/>
          <w:numId w:val="21"/>
        </w:numPr>
        <w:tabs>
          <w:tab w:val="center" w:pos="993"/>
        </w:tabs>
        <w:rPr>
          <w:rFonts w:ascii="Arial" w:hAnsi="Arial" w:eastAsia="Arial" w:cs="Arial"/>
          <w:color w:val="000000"/>
          <w:sz w:val="24"/>
          <w:szCs w:val="24"/>
        </w:rPr>
      </w:pPr>
      <w:r w:rsidRPr="3713188B" w:rsidR="00BC1DFA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Definir el objetivo; Definir los medios; Instruir y enseñar; Ejecutar las tareas definidas; Controlar los resultados obtenidos; Tomar las medidas necesarias </w:t>
      </w:r>
      <w:r w:rsidRPr="3713188B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4A04A9" w:rsidR="00BC1DFA" w:rsidP="00BC1DFA" w:rsidRDefault="00BC1DFA" w14:paraId="6758CD9F" w14:textId="77777777">
      <w:pPr>
        <w:pStyle w:val="Prrafodelista"/>
        <w:tabs>
          <w:tab w:val="center" w:pos="993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C92E9F" w:rsidP="00C92E9F" w:rsidRDefault="00C92E9F" w14:paraId="30F0B475" w14:textId="54CE47E8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PROCESO son </w:t>
      </w:r>
      <w:r w:rsidRPr="004A04A9">
        <w:rPr>
          <w:rFonts w:ascii="Arial" w:hAnsi="Arial" w:cs="Arial"/>
          <w:color w:val="000000"/>
          <w:sz w:val="22"/>
          <w:szCs w:val="22"/>
        </w:rPr>
        <w:t>…………………………………………</w:t>
      </w:r>
    </w:p>
    <w:p w:rsidR="00C92E9F" w:rsidP="304FFD2F" w:rsidRDefault="00C92E9F" w14:paraId="63D21B6E" w14:textId="32BE8614" w14:noSpellErr="1">
      <w:pPr>
        <w:pStyle w:val="Prrafodelista"/>
        <w:numPr>
          <w:ilvl w:val="0"/>
          <w:numId w:val="2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Todas las tareas y actividades </w:t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relacionadas mutuamente</w:t>
      </w:r>
      <w:r w:rsidRPr="3713188B" w:rsidR="7E2F00D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,</w:t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</w:t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las cuales </w:t>
      </w:r>
      <w:commentRangeStart w:id="1063228247"/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necesitan</w:t>
      </w:r>
      <w:commentRangeEnd w:id="1063228247"/>
      <w:r>
        <w:rPr>
          <w:rStyle w:val="CommentReference"/>
        </w:rPr>
        <w:commentReference w:id="1063228247"/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utilizar </w:t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las entradas para proporcionar un resultado previsto.</w:t>
      </w:r>
      <w:r w:rsidRPr="3713188B" w:rsidR="7E60103C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C92E9F" w:rsidP="3713188B" w:rsidRDefault="00C92E9F" w14:paraId="2505FED3" w14:textId="522A8980">
      <w:pPr>
        <w:pStyle w:val="Prrafodelista"/>
        <w:numPr>
          <w:ilvl w:val="0"/>
          <w:numId w:val="28"/>
        </w:numPr>
        <w:tabs>
          <w:tab w:val="center" w:pos="993"/>
        </w:tabs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713188B" w:rsidR="00C92E9F">
        <w:rPr>
          <w:rFonts w:ascii="Arial" w:hAnsi="Arial" w:cs="Arial"/>
          <w:color w:val="auto"/>
          <w:sz w:val="22"/>
          <w:szCs w:val="22"/>
        </w:rPr>
        <w:t>conjunto de ac</w:t>
      </w:r>
      <w:r w:rsidRPr="3713188B" w:rsidR="00C92E9F">
        <w:rPr>
          <w:rFonts w:ascii="Arial" w:hAnsi="Arial" w:cs="Arial"/>
          <w:color w:val="auto"/>
          <w:sz w:val="22"/>
          <w:szCs w:val="22"/>
        </w:rPr>
        <w:t>ti</w:t>
      </w:r>
      <w:r w:rsidRPr="3713188B" w:rsidR="00C92E9F">
        <w:rPr>
          <w:rFonts w:ascii="Arial" w:hAnsi="Arial" w:cs="Arial"/>
          <w:color w:val="auto"/>
          <w:sz w:val="22"/>
          <w:szCs w:val="22"/>
        </w:rPr>
        <w:t>vidades mutuamente relacionadas que u</w:t>
      </w:r>
      <w:r w:rsidRPr="3713188B" w:rsidR="00C92E9F">
        <w:rPr>
          <w:rFonts w:ascii="Arial" w:hAnsi="Arial" w:cs="Arial"/>
          <w:color w:val="auto"/>
          <w:sz w:val="22"/>
          <w:szCs w:val="22"/>
        </w:rPr>
        <w:t>ti</w:t>
      </w:r>
      <w:r w:rsidRPr="3713188B" w:rsidR="00C92E9F">
        <w:rPr>
          <w:rFonts w:ascii="Arial" w:hAnsi="Arial" w:cs="Arial"/>
          <w:color w:val="auto"/>
          <w:sz w:val="22"/>
          <w:szCs w:val="22"/>
        </w:rPr>
        <w:t>lizan las entradas para proporcionar un resultado.</w:t>
      </w:r>
    </w:p>
    <w:p w:rsidRPr="00C92E9F" w:rsidR="00C92E9F" w:rsidP="00C92E9F" w:rsidRDefault="005817FC" w14:paraId="67598728" w14:textId="72474211">
      <w:pPr>
        <w:pStyle w:val="Prrafodelista"/>
        <w:numPr>
          <w:ilvl w:val="0"/>
          <w:numId w:val="28"/>
        </w:num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 tareas para transformar las </w:t>
      </w:r>
      <w:r w:rsidRPr="00C92E9F" w:rsidR="00C92E9F">
        <w:rPr>
          <w:rFonts w:ascii="Arial" w:hAnsi="Arial" w:cs="Arial"/>
          <w:color w:val="000000"/>
          <w:sz w:val="22"/>
          <w:szCs w:val="22"/>
        </w:rPr>
        <w:t xml:space="preserve">entradas </w:t>
      </w:r>
      <w:r>
        <w:rPr>
          <w:rFonts w:ascii="Arial" w:hAnsi="Arial" w:cs="Arial"/>
          <w:color w:val="000000"/>
          <w:sz w:val="22"/>
          <w:szCs w:val="22"/>
        </w:rPr>
        <w:t>en</w:t>
      </w:r>
      <w:r w:rsidRPr="00C92E9F" w:rsidR="00C92E9F">
        <w:rPr>
          <w:rFonts w:ascii="Arial" w:hAnsi="Arial" w:cs="Arial"/>
          <w:color w:val="000000"/>
          <w:sz w:val="22"/>
          <w:szCs w:val="22"/>
        </w:rPr>
        <w:t xml:space="preserve"> un resultado.</w:t>
      </w:r>
    </w:p>
    <w:p w:rsidRPr="004A04A9" w:rsidR="006407A4" w:rsidP="3713188B" w:rsidRDefault="006407A4" w14:paraId="06E1B9BF" w14:textId="1B373560">
      <w:pPr>
        <w:pStyle w:val="Normal"/>
        <w:rPr>
          <w:rFonts w:ascii="Arial" w:hAnsi="Arial" w:cs="Arial"/>
          <w:color w:val="000000"/>
          <w:sz w:val="24"/>
          <w:szCs w:val="24"/>
        </w:rPr>
      </w:pPr>
    </w:p>
    <w:p w:rsidR="00553E4B" w:rsidP="3713188B" w:rsidRDefault="00553E4B" w14:paraId="36164D83" w14:textId="249A5059">
      <w:pPr>
        <w:rPr>
          <w:rFonts w:ascii="Times New Roman" w:hAnsi="Times New Roman" w:eastAsia="Times New Roman" w:cs="Times New Roman"/>
          <w:i w:val="1"/>
          <w:iCs w:val="1"/>
          <w:color w:val="FF0000"/>
        </w:rPr>
      </w:pPr>
      <w:r w:rsidRPr="3713188B" w:rsidR="3713188B">
        <w:rPr>
          <w:rFonts w:ascii="Times New Roman" w:hAnsi="Times New Roman" w:eastAsia="Times New Roman" w:cs="Times New Roman"/>
          <w:i w:val="1"/>
          <w:iCs w:val="1"/>
          <w:color w:val="FF0000"/>
          <w:u w:val="single"/>
        </w:rPr>
        <w:t>Proceso</w:t>
      </w:r>
      <w:r w:rsidRPr="3713188B" w:rsidR="3713188B">
        <w:rPr>
          <w:rFonts w:ascii="Times New Roman" w:hAnsi="Times New Roman" w:eastAsia="Times New Roman" w:cs="Times New Roman"/>
          <w:i w:val="1"/>
          <w:iCs w:val="1"/>
          <w:color w:val="FF0000"/>
          <w:u w:val="none"/>
        </w:rPr>
        <w:t>: conjunto de actividades mutuamente relacionadas que utilizan las entradas para proporcionar un resultado previsto.</w:t>
      </w:r>
    </w:p>
    <w:p w:rsidR="00553E4B" w:rsidP="00D323DC" w:rsidRDefault="00553E4B" w14:paraId="25967F07" w14:textId="1993FD9F">
      <w:pPr>
        <w:rPr>
          <w:rFonts w:ascii="Arial" w:hAnsi="Arial" w:cs="Arial"/>
          <w:bCs/>
        </w:rPr>
      </w:pPr>
    </w:p>
    <w:p w:rsidRPr="004A04A9" w:rsidR="00553E4B" w:rsidP="00D323DC" w:rsidRDefault="00553E4B" w14:paraId="5D757A93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9F2B8E" w:rsidP="00373900" w:rsidRDefault="00467385" w14:paraId="6C805255" w14:textId="767DFBE1">
      <w:pPr>
        <w:pStyle w:val="Prrafode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00B0F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4A04A9">
        <w:rPr>
          <w:rFonts w:ascii="Arial" w:hAnsi="Arial" w:cs="Arial"/>
          <w:b/>
          <w:color w:val="FFFFFF" w:themeColor="background1"/>
          <w:sz w:val="32"/>
          <w:szCs w:val="32"/>
        </w:rPr>
        <w:lastRenderedPageBreak/>
        <w:t>Sistema de Gestión de la Calidad</w:t>
      </w:r>
    </w:p>
    <w:p w:rsidRPr="004A04A9" w:rsidR="009F2B8E" w:rsidP="00D323DC" w:rsidRDefault="009F2B8E" w14:paraId="08516A6F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9F2B8E" w:rsidP="003D26F5" w:rsidRDefault="009F2B8E" w14:paraId="59A3A88F" w14:textId="4EA42827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 xml:space="preserve">Indicar Verdadero o Falso. Si es Falso </w:t>
      </w:r>
      <w:r w:rsidRPr="004A04A9" w:rsidR="00467385">
        <w:rPr>
          <w:rFonts w:ascii="Arial" w:hAnsi="Arial" w:cs="Arial"/>
          <w:b/>
          <w:bCs/>
          <w:color w:val="000000"/>
          <w:sz w:val="22"/>
          <w:szCs w:val="22"/>
        </w:rPr>
        <w:t>subrayar la palabra o frase incorrecta</w:t>
      </w:r>
    </w:p>
    <w:p w:rsidRPr="004A04A9" w:rsidR="00373900" w:rsidP="00D323DC" w:rsidRDefault="00373900" w14:paraId="0AA536F0" w14:textId="7F3955B2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373900" w:rsidP="304FFD2F" w:rsidRDefault="00373900" w14:paraId="12698BF9" w14:textId="2A7D47DF">
      <w:pPr>
        <w:pStyle w:val="Prrafodelista"/>
        <w:numPr>
          <w:ilvl w:val="0"/>
          <w:numId w:val="19"/>
        </w:numPr>
        <w:tabs>
          <w:tab w:val="center" w:pos="993"/>
        </w:tabs>
        <w:rPr>
          <w:rFonts w:ascii="Arial" w:hAnsi="Arial" w:eastAsia="Arial" w:cs="Arial"/>
          <w:color w:val="000000"/>
          <w:sz w:val="24"/>
          <w:szCs w:val="24"/>
        </w:rPr>
      </w:pPr>
      <w:r w:rsidRPr="304FFD2F" w:rsidR="05E52A9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norma ISO/IEC 20000-1 es una norma para gestionar servicios informáticos </w:t>
      </w:r>
      <w:r w:rsidRPr="304FFD2F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4A04A9" w:rsidR="003D26F5" w:rsidP="376ABE93" w:rsidRDefault="003D26F5" w14:paraId="3478847B" w14:textId="1ECA0668">
      <w:pPr>
        <w:pStyle w:val="Prrafodelista"/>
        <w:numPr>
          <w:ilvl w:val="0"/>
          <w:numId w:val="19"/>
        </w:numPr>
        <w:tabs>
          <w:tab w:val="center" w:pos="993"/>
        </w:tabs>
        <w:rPr>
          <w:rFonts w:ascii="Arial" w:hAnsi="Arial" w:cs="Arial"/>
          <w:b w:val="1"/>
          <w:bCs w:val="1"/>
          <w:color w:val="7030A0"/>
          <w:sz w:val="22"/>
          <w:szCs w:val="22"/>
        </w:rPr>
      </w:pPr>
      <w:commentRangeStart w:id="612884526"/>
      <w:commentRangeStart w:id="1227060808"/>
      <w:commentRangeStart w:id="1254232623"/>
      <w:r w:rsidRPr="376ABE93" w:rsidR="711A7CEB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La norma ISO 31000 es una norma </w:t>
      </w:r>
      <w:r w:rsidRPr="376ABE93" w:rsidR="1E473163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para analizar el </w:t>
      </w:r>
      <w:r w:rsidRPr="376ABE93" w:rsidR="1E473163">
        <w:rPr>
          <w:rFonts w:ascii="Arial" w:hAnsi="Arial" w:cs="Arial"/>
          <w:b w:val="1"/>
          <w:bCs w:val="1"/>
          <w:color w:val="7030A0"/>
          <w:sz w:val="22"/>
          <w:szCs w:val="22"/>
          <w:highlight w:val="yellow"/>
        </w:rPr>
        <w:t>contexto</w:t>
      </w:r>
      <w:r w:rsidRPr="376ABE93" w:rsidR="1E473163">
        <w:rPr>
          <w:rFonts w:ascii="Arial" w:hAnsi="Arial" w:cs="Arial"/>
          <w:b w:val="1"/>
          <w:bCs w:val="1"/>
          <w:color w:val="7030A0"/>
          <w:sz w:val="22"/>
          <w:szCs w:val="22"/>
        </w:rPr>
        <w:t xml:space="preserve"> de los riesgos </w:t>
      </w:r>
      <w:commentRangeEnd w:id="612884526"/>
      <w:r>
        <w:rPr>
          <w:rStyle w:val="CommentReference"/>
        </w:rPr>
        <w:commentReference w:id="612884526"/>
      </w:r>
      <w:commentRangeEnd w:id="1227060808"/>
      <w:r>
        <w:rPr>
          <w:rStyle w:val="CommentReference"/>
        </w:rPr>
        <w:commentReference w:id="1227060808"/>
      </w:r>
      <w:commentRangeEnd w:id="1254232623"/>
      <w:r>
        <w:rPr>
          <w:rStyle w:val="CommentReference"/>
        </w:rPr>
        <w:commentReference w:id="1254232623"/>
      </w:r>
    </w:p>
    <w:p w:rsidRPr="004A04A9" w:rsidR="005A75ED" w:rsidP="304FFD2F" w:rsidRDefault="005A75ED" w14:paraId="74858760" w14:textId="60360D99">
      <w:pPr>
        <w:pStyle w:val="Prrafodelista"/>
        <w:numPr>
          <w:ilvl w:val="0"/>
          <w:numId w:val="19"/>
        </w:numPr>
        <w:tabs>
          <w:tab w:val="center" w:pos="993"/>
        </w:tabs>
        <w:rPr>
          <w:rFonts w:ascii="Arial" w:hAnsi="Arial" w:eastAsia="Arial" w:cs="Arial"/>
          <w:color w:val="000000"/>
          <w:sz w:val="24"/>
          <w:szCs w:val="24"/>
        </w:rPr>
      </w:pP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norma ISO/IEC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12207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es una norma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que desarrolla las actividades del Ciclo de vida de desarrollo de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software </w:t>
      </w:r>
      <w:r w:rsidRPr="304FFD2F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="005A75ED" w:rsidP="304FFD2F" w:rsidRDefault="005A75ED" w14:paraId="5A510144" w14:textId="5761B7C1">
      <w:pPr>
        <w:pStyle w:val="Prrafodelista"/>
        <w:numPr>
          <w:ilvl w:val="0"/>
          <w:numId w:val="19"/>
        </w:numPr>
        <w:tabs>
          <w:tab w:val="center" w:pos="993"/>
        </w:tabs>
        <w:rPr>
          <w:rFonts w:ascii="Arial" w:hAnsi="Arial" w:eastAsia="Arial" w:cs="Arial"/>
          <w:color w:val="000000"/>
          <w:sz w:val="24"/>
          <w:szCs w:val="24"/>
        </w:rPr>
      </w:pP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norma ISO/IEC 2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>7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001 es una norma para gestionar </w:t>
      </w:r>
      <w:r w:rsidRPr="304FFD2F" w:rsidR="1E47316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seguridad de la información </w:t>
      </w:r>
      <w:r w:rsidRPr="304FFD2F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="00200928" w:rsidP="304FFD2F" w:rsidRDefault="00200928" w14:paraId="64C473CE" w14:textId="71C2A596">
      <w:pPr>
        <w:pStyle w:val="Prrafodelista"/>
        <w:numPr>
          <w:ilvl w:val="0"/>
          <w:numId w:val="19"/>
        </w:numPr>
        <w:tabs>
          <w:tab w:val="center" w:pos="1276"/>
        </w:tabs>
        <w:rPr>
          <w:rFonts w:ascii="Arial" w:hAnsi="Arial" w:eastAsia="Arial" w:cs="Arial"/>
          <w:color w:val="000000"/>
          <w:sz w:val="24"/>
          <w:szCs w:val="24"/>
        </w:rPr>
      </w:pPr>
      <w:r w:rsidRPr="304FFD2F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norma ISO/IEC 90003 es una guía que da </w:t>
      </w:r>
      <w:r w:rsidRPr="304FFD2F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>Directrices para la aplicación de la ISO 9001 al software</w:t>
      </w:r>
      <w:r w:rsidRPr="304FFD2F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. </w:t>
      </w:r>
      <w:r w:rsidRPr="304FFD2F" w:rsidR="05E52A95">
        <w:rPr>
          <w:rFonts w:ascii="Arial" w:hAnsi="Arial" w:cs="Arial"/>
          <w:b w:val="1"/>
          <w:bCs w:val="1"/>
          <w:color w:val="00B050"/>
          <w:sz w:val="22"/>
          <w:szCs w:val="22"/>
        </w:rPr>
        <w:t>V</w:t>
      </w:r>
    </w:p>
    <w:p w:rsidRPr="00553E4B" w:rsidR="005A75ED" w:rsidP="3713188B" w:rsidRDefault="00200928" w14:paraId="47647B4E" w14:textId="4D838AFA">
      <w:pPr>
        <w:pStyle w:val="Prrafodelista"/>
        <w:numPr>
          <w:ilvl w:val="0"/>
          <w:numId w:val="19"/>
        </w:numPr>
        <w:tabs>
          <w:tab w:val="center" w:pos="1276"/>
        </w:tabs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713188B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norma </w:t>
      </w:r>
      <w:r w:rsidRPr="3713188B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>ISO 9001</w:t>
      </w:r>
      <w:r w:rsidRPr="3713188B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:2015 es una norma que sirve para certificar los </w:t>
      </w:r>
      <w:r w:rsidRPr="3713188B" w:rsidR="042EA2FD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productos</w:t>
      </w:r>
      <w:r w:rsidRPr="3713188B" w:rsidR="042EA2F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realiza una empresa </w:t>
      </w:r>
      <w:r w:rsidRPr="3713188B" w:rsidR="042EA2FD">
        <w:rPr>
          <w:rFonts w:ascii="Arial" w:hAnsi="Arial" w:cs="Arial"/>
          <w:b w:val="1"/>
          <w:bCs w:val="1"/>
          <w:color w:val="FF0000"/>
          <w:sz w:val="22"/>
          <w:szCs w:val="22"/>
        </w:rPr>
        <w:t>F</w:t>
      </w:r>
    </w:p>
    <w:p w:rsidR="3713188B" w:rsidP="3713188B" w:rsidRDefault="3713188B" w14:paraId="60654D41" w14:textId="4BA3C59D">
      <w:pPr>
        <w:pStyle w:val="Normal"/>
        <w:tabs>
          <w:tab w:val="center" w:leader="none" w:pos="1276"/>
        </w:tabs>
        <w:ind w:left="1211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</w:pP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  <w:u w:val="single"/>
        </w:rPr>
        <w:t>Justificación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  <w:u w:val="single"/>
        </w:rPr>
        <w:t>: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 xml:space="preserve"> No solo certifica productos sino también </w:t>
      </w:r>
      <w:proofErr w:type="gramStart"/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>servicios,  l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>a</w:t>
      </w:r>
      <w:proofErr w:type="gramEnd"/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 xml:space="preserve"> 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>inclusión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 xml:space="preserve"> especifica de ‘servicios’ pretende destacar las diferencias entre servicios y productos en la aplicación de 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>algunos</w:t>
      </w:r>
      <w:r w:rsidRPr="3713188B" w:rsidR="3713188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 xml:space="preserve"> requisitos.</w:t>
      </w:r>
    </w:p>
    <w:p w:rsidRPr="004A04A9" w:rsidR="00FC672A" w:rsidP="00FC672A" w:rsidRDefault="00FC672A" w14:paraId="1ADB5195" w14:textId="77777777">
      <w:p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</w:p>
    <w:p w:rsidRPr="004A04A9" w:rsidR="00FC672A" w:rsidP="00FC672A" w:rsidRDefault="00FC672A" w14:paraId="6AD58FF4" w14:textId="2BAEF1BB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 xml:space="preserve">Redactar en 5 renglones: </w:t>
      </w:r>
    </w:p>
    <w:p w:rsidRPr="004A04A9" w:rsidR="00FC672A" w:rsidP="00FC672A" w:rsidRDefault="00FC672A" w14:paraId="1E0060C7" w14:textId="77777777">
      <w:pPr>
        <w:tabs>
          <w:tab w:val="center" w:pos="993"/>
        </w:tabs>
        <w:rPr>
          <w:rFonts w:ascii="Arial" w:hAnsi="Arial" w:cs="Arial"/>
          <w:color w:val="000000"/>
          <w:sz w:val="22"/>
          <w:szCs w:val="22"/>
        </w:rPr>
      </w:pPr>
    </w:p>
    <w:p w:rsidRPr="004A04A9" w:rsidR="00FC672A" w:rsidP="3713188B" w:rsidRDefault="00FC672A" w14:paraId="0F8D83BE" w14:textId="409897D1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3C2151AF">
        <w:rPr>
          <w:rFonts w:ascii="Arial" w:hAnsi="Arial" w:cs="Arial"/>
          <w:color w:val="000000" w:themeColor="text1" w:themeTint="FF" w:themeShade="FF"/>
          <w:sz w:val="22"/>
          <w:szCs w:val="22"/>
        </w:rPr>
        <w:t>Los 7 principios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Compromiso del personal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Toma de decisiones basada en hechos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Gestión de las relaciones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Enfoque en los procesos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Enfoque en el cliente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Mejora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Liderazgo</w:t>
      </w:r>
    </w:p>
    <w:p w:rsidRPr="004A04A9" w:rsidR="00FC672A" w:rsidP="3713188B" w:rsidRDefault="00FC672A" w14:paraId="4303D482" w14:textId="525DCBC4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El ciclo de Deming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Planear: definir el objetivo y definir los medios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Hacer: Instruir y enseñar, ejecutar las tareas definidas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Revisar: Controlar los resultados obtenidos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Actuar: Tomar las medidas necesarias</w:t>
      </w:r>
    </w:p>
    <w:p w:rsidRPr="004A04A9" w:rsidR="00FC672A" w:rsidP="00FC672A" w:rsidRDefault="00FC672A" w14:paraId="04FC59D2" w14:textId="71769D04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Que es Información Documentada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información que una organización tiene que controlar y 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mantener, y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el medio que la contiene</w:t>
      </w:r>
    </w:p>
    <w:p w:rsidRPr="004A04A9" w:rsidR="00FC672A" w:rsidP="3713188B" w:rsidRDefault="00FC672A" w14:paraId="600E718D" w14:textId="422E2BA7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Que es Acción correctiva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Acción para eliminar la causa de una no conformidad y evitar que vuelva a ocurrir.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-puede haber mas de una causa para una no conformidad.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-la acción correctiva se toma para prevenir que algo vuelva a ocurrir, mientras que la 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acción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preventiva se toma para prevenir que algo ocurra</w:t>
      </w:r>
    </w:p>
    <w:p w:rsidRPr="004A04A9" w:rsidR="00FC672A" w:rsidP="00FC672A" w:rsidRDefault="00FC672A" w14:paraId="5392D591" w14:textId="28622B2E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Que es Auditoría Interna</w:t>
      </w:r>
    </w:p>
    <w:p w:rsidRPr="004A04A9" w:rsidR="00FC672A" w:rsidP="3713188B" w:rsidRDefault="00FC672A" w14:paraId="25272B21" w14:textId="33D53EA2">
      <w:pPr>
        <w:pStyle w:val="Normal"/>
        <w:tabs>
          <w:tab w:val="center" w:pos="993"/>
        </w:tabs>
        <w:ind w:left="0" w:firstLine="708"/>
        <w:rPr>
          <w:rFonts w:ascii="Arial" w:hAnsi="Arial" w:cs="Arial"/>
          <w:color w:val="000000"/>
          <w:sz w:val="24"/>
          <w:szCs w:val="24"/>
        </w:rPr>
      </w:pP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Es una inspección que se lleva a cabo en una organización con la que poder verificar el correcto funcionamiento de la misma en diferentes aspectos. Se suele llevar a cabo por personas de la propia empresa o ajenas a la entidad de la que está siendo objeto del examen, denominados auditores.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Llevar a cabo auditoria internas a intervalos planificados para proporcionar información acerca del SGC.</w:t>
      </w:r>
      <w:r>
        <w:br/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Establecer programas de </w:t>
      </w:r>
      <w:proofErr w:type="gramStart"/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auditorias</w:t>
      </w:r>
      <w:proofErr w:type="gramEnd"/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, criterios, objetividad y la imparcialidad del proceso de </w:t>
      </w:r>
      <w:proofErr w:type="gramStart"/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auditoria</w:t>
      </w:r>
      <w:proofErr w:type="gramEnd"/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, realizar las correcciones y tomar las acciones correctivas adecuadas.</w:t>
      </w:r>
    </w:p>
    <w:p w:rsidRPr="004A04A9" w:rsidR="00FC672A" w:rsidP="00FC672A" w:rsidRDefault="00FC672A" w14:paraId="3F522C99" w14:textId="29631A54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Que es No conformidad</w:t>
      </w:r>
    </w:p>
    <w:p w:rsidRPr="004A04A9" w:rsidR="00FC672A" w:rsidP="3713188B" w:rsidRDefault="00FC672A" w14:paraId="6AAE62F5" w14:textId="54A74BC2">
      <w:pPr>
        <w:pStyle w:val="Normal"/>
        <w:tabs>
          <w:tab w:val="center" w:pos="993"/>
        </w:tabs>
        <w:ind w:left="720"/>
        <w:rPr>
          <w:rFonts w:ascii="Arial" w:hAnsi="Arial" w:cs="Arial"/>
          <w:color w:val="FF0000"/>
          <w:sz w:val="22"/>
          <w:szCs w:val="22"/>
        </w:rPr>
      </w:pPr>
      <w:r>
        <w:br/>
      </w:r>
      <w:r w:rsidRPr="3713188B" w:rsidR="3713188B">
        <w:rPr>
          <w:rFonts w:ascii="Arial" w:hAnsi="Arial" w:cs="Arial"/>
          <w:i w:val="1"/>
          <w:iCs w:val="1"/>
          <w:color w:val="FF0000"/>
          <w:sz w:val="22"/>
          <w:szCs w:val="22"/>
        </w:rPr>
        <w:t>Según la norma ISO 9000:2005 una No Conformidad es un incumplimiento de un requisito del sistema, sea este especificado o no. Se conoce como requisito una necesidad o expectativa establecida, generalmente explícita u obligatoria.</w:t>
      </w:r>
    </w:p>
    <w:p w:rsidR="3713188B" w:rsidP="3713188B" w:rsidRDefault="3713188B" w14:paraId="6BA88956" w14:textId="0ADB2350">
      <w:pPr>
        <w:pStyle w:val="Normal"/>
        <w:tabs>
          <w:tab w:val="center" w:leader="none" w:pos="993"/>
        </w:tabs>
        <w:ind w:left="720"/>
        <w:rPr>
          <w:rFonts w:ascii="Arial" w:hAnsi="Arial" w:cs="Arial"/>
          <w:i w:val="1"/>
          <w:iCs w:val="1"/>
          <w:color w:val="FF0000"/>
          <w:sz w:val="24"/>
          <w:szCs w:val="24"/>
        </w:rPr>
      </w:pPr>
    </w:p>
    <w:p w:rsidRPr="004A04A9" w:rsidR="00FC672A" w:rsidP="00FC672A" w:rsidRDefault="00FC672A" w14:paraId="48A01091" w14:textId="5C050FAC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Una política de calidad para una empresa de 30 personas que desarrolla </w:t>
      </w: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>sw</w:t>
      </w:r>
      <w:r w:rsidRPr="3713188B" w:rsidR="00FC672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en el ámbito de la salud</w:t>
      </w:r>
    </w:p>
    <w:p w:rsidRPr="004A04A9" w:rsidR="00373900" w:rsidP="00D323DC" w:rsidRDefault="00373900" w14:paraId="7D2B696D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373900" w:rsidP="008A49EB" w:rsidRDefault="008A49EB" w14:paraId="55999CED" w14:textId="2FFA451E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>Completar la frase</w:t>
      </w:r>
      <w:r w:rsidRPr="004A04A9" w:rsidR="0037390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Pr="004A04A9" w:rsidR="008A49EB" w:rsidP="3713188B" w:rsidRDefault="008A49EB" w14:paraId="0754E7D2" w14:textId="488BC785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gestión de la calidad es un conjunto de actividades coordinadas para </w:t>
      </w: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dirigir y controlar una organización</w:t>
      </w:r>
    </w:p>
    <w:p w:rsidRPr="004A04A9" w:rsidR="008A49EB" w:rsidP="00C54171" w:rsidRDefault="008A49EB" w14:paraId="29AE054E" w14:textId="57A1EB3B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La gestión de la calidad es ………………… ………………… …</w:t>
      </w:r>
      <w:r w:rsidRPr="004A04A9">
        <w:rPr>
          <w:rFonts w:ascii="Arial" w:hAnsi="Arial" w:cs="Arial"/>
          <w:color w:val="000000"/>
          <w:sz w:val="22"/>
          <w:szCs w:val="22"/>
        </w:rPr>
        <w:t>………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……… ………………para 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dirigir y controla una organización con respecto a la calidad </w:t>
      </w:r>
    </w:p>
    <w:p w:rsidRPr="004A04A9" w:rsidR="008A49EB" w:rsidP="00C54171" w:rsidRDefault="008A49EB" w14:paraId="6E77A31D" w14:textId="7EB97B47">
      <w:pPr>
        <w:tabs>
          <w:tab w:val="center" w:pos="1276"/>
        </w:tabs>
        <w:ind w:left="1276" w:hanging="425"/>
        <w:rPr>
          <w:rFonts w:ascii="Arial" w:hAnsi="Arial" w:cs="Arial"/>
          <w:color w:val="000000"/>
          <w:sz w:val="22"/>
          <w:szCs w:val="22"/>
        </w:rPr>
      </w:pPr>
    </w:p>
    <w:p w:rsidRPr="004A04A9" w:rsidR="008A49EB" w:rsidP="00C54171" w:rsidRDefault="008A49EB" w14:paraId="592BAB91" w14:textId="18C01BE4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El sistema de Gestión es un conjunto de elementos de una organización interrelacionados o que interactúan para </w:t>
      </w: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establecer políticas, objetivos y procesos para lograr estos objetivos</w:t>
      </w:r>
      <w:r>
        <w:br/>
      </w:r>
    </w:p>
    <w:p w:rsidRPr="004A04A9" w:rsidR="008A49EB" w:rsidP="00C54171" w:rsidRDefault="008A49EB" w14:paraId="52A894DB" w14:textId="14D465C9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El sistema de Gestión es un conjunto de elementos de una organización interrelacionados o que interactúan para establecer políticas, objetivos y procesos para </w:t>
      </w: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lograr estos objetivos</w:t>
      </w:r>
    </w:p>
    <w:p w:rsidRPr="004A04A9" w:rsidR="008A49EB" w:rsidP="00C54171" w:rsidRDefault="008A49EB" w14:paraId="51A0611E" w14:textId="77777777">
      <w:pPr>
        <w:pStyle w:val="Prrafodelista"/>
        <w:tabs>
          <w:tab w:val="center" w:pos="1276"/>
        </w:tabs>
        <w:ind w:left="1276" w:hanging="425"/>
        <w:rPr>
          <w:rFonts w:ascii="Arial" w:hAnsi="Arial" w:cs="Arial"/>
          <w:color w:val="000000"/>
          <w:sz w:val="22"/>
          <w:szCs w:val="22"/>
        </w:rPr>
      </w:pPr>
    </w:p>
    <w:p w:rsidRPr="004A04A9" w:rsidR="008A49EB" w:rsidP="00C54171" w:rsidRDefault="008A49EB" w14:paraId="352B1A65" w14:textId="24AE9E94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3713188B" w:rsidR="008A49E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El sistema de gestión de la calidad se construye a partir una política de la calidad basada en los 7 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principios de la gestión de calidad</w:t>
      </w:r>
    </w:p>
    <w:p w:rsidRPr="00C54171" w:rsidR="00C54171" w:rsidP="00C54171" w:rsidRDefault="00C54171" w14:paraId="5753081E" w14:textId="6A6D646E">
      <w:pPr>
        <w:tabs>
          <w:tab w:val="center" w:pos="1276"/>
        </w:tabs>
        <w:ind w:left="1276" w:hanging="425"/>
        <w:rPr>
          <w:rFonts w:ascii="Arial" w:hAnsi="Arial" w:cs="Arial"/>
        </w:rPr>
      </w:pPr>
    </w:p>
    <w:p w:rsidRPr="004A04A9" w:rsidR="00C54171" w:rsidP="00C54171" w:rsidRDefault="00C54171" w14:paraId="19FFB25F" w14:textId="1493A3A1">
      <w:pPr>
        <w:pStyle w:val="Prrafodelista"/>
        <w:numPr>
          <w:ilvl w:val="0"/>
          <w:numId w:val="22"/>
        </w:numPr>
        <w:tabs>
          <w:tab w:val="center" w:pos="1276"/>
        </w:tabs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Información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documentada: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Información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una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ti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ene que controlar y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mantener, y el medio que la contiene</w:t>
      </w:r>
    </w:p>
    <w:p w:rsidRPr="004A04A9" w:rsidR="00C54171" w:rsidP="00C54171" w:rsidRDefault="00C54171" w14:paraId="183EE578" w14:textId="77777777">
      <w:pPr>
        <w:tabs>
          <w:tab w:val="center" w:pos="1276"/>
        </w:tabs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</w:p>
    <w:p w:rsidR="00C54171" w:rsidP="3713188B" w:rsidRDefault="00C54171" w14:paraId="310AA030" w14:textId="2FB71554">
      <w:pPr>
        <w:pStyle w:val="Prrafodelista"/>
        <w:numPr>
          <w:ilvl w:val="0"/>
          <w:numId w:val="22"/>
        </w:numPr>
        <w:tabs>
          <w:tab w:val="center" w:leader="none" w:pos="1276"/>
        </w:tabs>
        <w:bidi w:val="0"/>
        <w:spacing w:before="0" w:beforeAutospacing="off" w:after="0" w:afterAutospacing="off" w:line="259" w:lineRule="auto"/>
        <w:ind w:left="1276" w:right="0" w:hanging="425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yellow"/>
        </w:rPr>
      </w:pP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Información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documentada: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Información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una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>ti</w:t>
      </w:r>
      <w:r w:rsidRPr="3713188B" w:rsidR="00C5417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ene que controlar y mantener, y </w:t>
      </w:r>
      <w:r w:rsidRPr="3713188B" w:rsidR="3713188B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el medio que la contiene</w:t>
      </w:r>
    </w:p>
    <w:p w:rsidRPr="004A04A9" w:rsidR="008A49EB" w:rsidP="00C54171" w:rsidRDefault="008A49EB" w14:paraId="750DDE96" w14:textId="77777777">
      <w:pPr>
        <w:tabs>
          <w:tab w:val="center" w:pos="1276"/>
        </w:tabs>
        <w:ind w:left="1276" w:hanging="425"/>
        <w:rPr>
          <w:rFonts w:ascii="Arial" w:hAnsi="Arial" w:cs="Arial"/>
          <w:color w:val="000000"/>
          <w:sz w:val="22"/>
          <w:szCs w:val="22"/>
        </w:rPr>
      </w:pPr>
    </w:p>
    <w:p w:rsidRPr="004A04A9" w:rsidR="00467385" w:rsidP="00D323DC" w:rsidRDefault="00467385" w14:paraId="6A1E9D88" w14:textId="641AF05D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101D5B" w:rsidP="00101D5B" w:rsidRDefault="00101D5B" w14:paraId="0C95AB02" w14:textId="77777777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4A04A9">
        <w:rPr>
          <w:rFonts w:ascii="Arial" w:hAnsi="Arial" w:cs="Arial"/>
          <w:b/>
          <w:bCs/>
          <w:color w:val="000000"/>
          <w:sz w:val="22"/>
          <w:szCs w:val="22"/>
        </w:rPr>
        <w:t>Elegir la respuesta correcta</w:t>
      </w:r>
    </w:p>
    <w:p w:rsidRPr="004A04A9" w:rsidR="00101D5B" w:rsidP="00101D5B" w:rsidRDefault="00101D5B" w14:paraId="52798E5F" w14:textId="1C57AE00">
      <w:pPr>
        <w:rPr>
          <w:rFonts w:ascii="Arial" w:hAnsi="Arial" w:cs="Arial"/>
          <w:sz w:val="22"/>
          <w:szCs w:val="22"/>
        </w:rPr>
      </w:pPr>
    </w:p>
    <w:p w:rsidRPr="004A04A9" w:rsidR="00101D5B" w:rsidP="00101D5B" w:rsidRDefault="004A04A9" w14:paraId="6ABB0785" w14:textId="791FFCFC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 xml:space="preserve">RIESGO </w:t>
      </w:r>
      <w:r w:rsidRPr="004A04A9" w:rsidR="00101D5B">
        <w:rPr>
          <w:rFonts w:ascii="Arial" w:hAnsi="Arial" w:cs="Arial"/>
          <w:color w:val="000000"/>
          <w:sz w:val="22"/>
          <w:szCs w:val="22"/>
        </w:rPr>
        <w:t>es</w:t>
      </w:r>
    </w:p>
    <w:p w:rsidRPr="004A04A9" w:rsidR="00101D5B" w:rsidP="304FFD2F" w:rsidRDefault="00101D5B" w14:paraId="208420F7" w14:textId="37E534A6" w14:noSpellErr="1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El efecto de la </w:t>
      </w: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incer</w:t>
      </w: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ti</w:t>
      </w: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dumbre sobre los obje</w:t>
      </w: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ti</w:t>
      </w:r>
      <w:r w:rsidRPr="304FFD2F" w:rsidR="0D510766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vos</w:t>
      </w:r>
    </w:p>
    <w:p w:rsidRPr="004A04A9" w:rsidR="004A04A9" w:rsidP="00101D5B" w:rsidRDefault="004A04A9" w14:paraId="079F2597" w14:textId="77777777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El impacto o consecuencia que podría ocasionar un evento y la probabilidad que esto ocurra</w:t>
      </w:r>
    </w:p>
    <w:p w:rsidRPr="004A04A9" w:rsidR="00101D5B" w:rsidP="00101D5B" w:rsidRDefault="00101D5B" w14:paraId="4F67F9A4" w14:textId="51CAA558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lastRenderedPageBreak/>
        <w:t>La incertidumbre que puede generar</w:t>
      </w:r>
      <w:r w:rsidRPr="004A04A9" w:rsidR="004A04A9">
        <w:rPr>
          <w:rFonts w:ascii="Arial" w:hAnsi="Arial" w:cs="Arial"/>
          <w:color w:val="000000"/>
          <w:sz w:val="22"/>
          <w:szCs w:val="22"/>
        </w:rPr>
        <w:t>se sobre</w:t>
      </w:r>
      <w:r w:rsidRPr="004A04A9">
        <w:rPr>
          <w:rFonts w:ascii="Arial" w:hAnsi="Arial" w:cs="Arial"/>
          <w:color w:val="000000"/>
          <w:sz w:val="22"/>
          <w:szCs w:val="22"/>
        </w:rPr>
        <w:t xml:space="preserve"> una potencial amenaza sobre los objetivos</w:t>
      </w:r>
    </w:p>
    <w:p w:rsidRPr="004A04A9" w:rsidR="00101D5B" w:rsidP="00101D5B" w:rsidRDefault="00101D5B" w14:paraId="7CF252AF" w14:textId="6854535D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 xml:space="preserve">El objetivo que tiene una probabilidad de ser amenazado </w:t>
      </w:r>
    </w:p>
    <w:p w:rsidRPr="004A04A9" w:rsidR="004A04A9" w:rsidP="00101D5B" w:rsidRDefault="004A04A9" w14:paraId="2CC25FE2" w14:textId="3E8EF946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La “a”, la “b” y la “c” son correctas</w:t>
      </w:r>
    </w:p>
    <w:p w:rsidRPr="004A04A9" w:rsidR="004A04A9" w:rsidP="00101D5B" w:rsidRDefault="004A04A9" w14:paraId="060EF3B3" w14:textId="77344EDD">
      <w:pPr>
        <w:pStyle w:val="Prrafodelista"/>
        <w:numPr>
          <w:ilvl w:val="0"/>
          <w:numId w:val="2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Todas las anteriores son incorrectas</w:t>
      </w:r>
    </w:p>
    <w:p w:rsidRPr="004A04A9" w:rsidR="004A04A9" w:rsidP="004A04A9" w:rsidRDefault="004A04A9" w14:paraId="286212C1" w14:textId="77777777">
      <w:pPr>
        <w:pStyle w:val="Prrafodelista"/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</w:p>
    <w:p w:rsidRPr="004A04A9" w:rsidR="004A04A9" w:rsidP="004A04A9" w:rsidRDefault="004A04A9" w14:paraId="30A448EA" w14:textId="552BC632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4A04A9">
        <w:rPr>
          <w:rFonts w:ascii="Arial" w:hAnsi="Arial" w:cs="Arial"/>
          <w:color w:val="000000"/>
          <w:sz w:val="22"/>
          <w:szCs w:val="22"/>
        </w:rPr>
        <w:t>EFECTO</w:t>
      </w:r>
      <w:r w:rsidR="00F905F0">
        <w:rPr>
          <w:rFonts w:ascii="Arial" w:hAnsi="Arial" w:cs="Arial"/>
          <w:color w:val="000000"/>
          <w:sz w:val="22"/>
          <w:szCs w:val="22"/>
        </w:rPr>
        <w:t>:</w:t>
      </w:r>
    </w:p>
    <w:p w:rsidRPr="00F905F0" w:rsidR="004A04A9" w:rsidP="304FFD2F" w:rsidRDefault="00F905F0" w14:paraId="65C7032F" w14:textId="37EAE485" w14:noSpellErr="1">
      <w:pPr>
        <w:pStyle w:val="Prrafodelista"/>
        <w:numPr>
          <w:ilvl w:val="0"/>
          <w:numId w:val="2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El efecto 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es 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una 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desviación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sobre lo esperado (ya sea posi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ti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vo o nega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ti</w:t>
      </w: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vo)</w:t>
      </w:r>
    </w:p>
    <w:p w:rsidR="00F905F0" w:rsidP="00F905F0" w:rsidRDefault="00F905F0" w14:paraId="49CFB9BF" w14:textId="1EDC67FD">
      <w:pPr>
        <w:pStyle w:val="Prrafodelista"/>
        <w:numPr>
          <w:ilvl w:val="0"/>
          <w:numId w:val="2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efecto es la consecuencia negativa sobre un objetivo</w:t>
      </w:r>
    </w:p>
    <w:p w:rsidR="00F905F0" w:rsidP="00F905F0" w:rsidRDefault="00F905F0" w14:paraId="62A56935" w14:textId="5C3638D5">
      <w:pPr>
        <w:pStyle w:val="Prrafodelista"/>
        <w:numPr>
          <w:ilvl w:val="0"/>
          <w:numId w:val="2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efecto puede ser positivo o negativo según lo define el usuario  </w:t>
      </w:r>
    </w:p>
    <w:p w:rsidR="00F905F0" w:rsidP="00F905F0" w:rsidRDefault="00F905F0" w14:paraId="757468BA" w14:textId="78A412D3">
      <w:pPr>
        <w:pStyle w:val="Prrafodelista"/>
        <w:numPr>
          <w:ilvl w:val="0"/>
          <w:numId w:val="2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anteriores son incorrectas</w:t>
      </w:r>
    </w:p>
    <w:p w:rsidR="00F905F0" w:rsidP="00F905F0" w:rsidRDefault="00F905F0" w14:paraId="4973307F" w14:textId="123227AC">
      <w:pPr>
        <w:pStyle w:val="Prrafodelista"/>
        <w:numPr>
          <w:ilvl w:val="0"/>
          <w:numId w:val="2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“b” y la “c” son incorrectas</w:t>
      </w:r>
    </w:p>
    <w:p w:rsidR="00F905F0" w:rsidP="00F905F0" w:rsidRDefault="00F905F0" w14:paraId="1A583FFF" w14:textId="77777777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F905F0" w:rsidP="00F905F0" w:rsidRDefault="00F905F0" w14:paraId="61638B5A" w14:textId="0283846A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00101D5B">
        <w:rPr>
          <w:rFonts w:ascii="Arial" w:hAnsi="Arial" w:cs="Arial"/>
          <w:color w:val="000000"/>
          <w:sz w:val="22"/>
          <w:szCs w:val="22"/>
        </w:rPr>
        <w:t>INCERTIDUMBRE</w:t>
      </w:r>
    </w:p>
    <w:p w:rsidR="00101D5B" w:rsidP="00F905F0" w:rsidRDefault="00101D5B" w14:paraId="7D2A7108" w14:textId="6A2CD695">
      <w:pPr>
        <w:pStyle w:val="Prrafodelista"/>
        <w:numPr>
          <w:ilvl w:val="0"/>
          <w:numId w:val="2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101D5B">
        <w:rPr>
          <w:rFonts w:ascii="Arial" w:hAnsi="Arial" w:cs="Arial"/>
          <w:color w:val="000000"/>
          <w:sz w:val="22"/>
          <w:szCs w:val="22"/>
        </w:rPr>
        <w:t xml:space="preserve">es el estado, incluso parcial, de deficiencia de </w:t>
      </w:r>
      <w:r w:rsidRPr="004A04A9">
        <w:rPr>
          <w:rFonts w:ascii="Arial" w:hAnsi="Arial" w:cs="Arial"/>
          <w:color w:val="000000"/>
          <w:sz w:val="22"/>
          <w:szCs w:val="22"/>
        </w:rPr>
        <w:t>información</w:t>
      </w:r>
      <w:r w:rsidRPr="00101D5B">
        <w:rPr>
          <w:rFonts w:ascii="Arial" w:hAnsi="Arial" w:cs="Arial"/>
          <w:color w:val="000000"/>
          <w:sz w:val="22"/>
          <w:szCs w:val="22"/>
        </w:rPr>
        <w:t xml:space="preserve"> relacionada con la </w:t>
      </w:r>
      <w:r w:rsidRPr="004A04A9">
        <w:rPr>
          <w:rFonts w:ascii="Arial" w:hAnsi="Arial" w:cs="Arial"/>
          <w:color w:val="000000"/>
          <w:sz w:val="22"/>
          <w:szCs w:val="22"/>
        </w:rPr>
        <w:t>comprensión</w:t>
      </w:r>
      <w:r w:rsidRPr="00101D5B">
        <w:rPr>
          <w:rFonts w:ascii="Arial" w:hAnsi="Arial" w:cs="Arial"/>
          <w:color w:val="000000"/>
          <w:sz w:val="22"/>
          <w:szCs w:val="22"/>
        </w:rPr>
        <w:t xml:space="preserve"> o conocimiento de un suceso , su consecuencia o posibilidad </w:t>
      </w:r>
    </w:p>
    <w:p w:rsidR="00F905F0" w:rsidP="00F905F0" w:rsidRDefault="00F905F0" w14:paraId="553101C5" w14:textId="034F26E7">
      <w:pPr>
        <w:pStyle w:val="Prrafodelista"/>
        <w:numPr>
          <w:ilvl w:val="0"/>
          <w:numId w:val="2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 aquello </w:t>
      </w:r>
      <w:r w:rsidR="0028350E">
        <w:rPr>
          <w:rFonts w:ascii="Arial" w:hAnsi="Arial" w:cs="Arial"/>
          <w:color w:val="000000"/>
          <w:sz w:val="22"/>
          <w:szCs w:val="22"/>
        </w:rPr>
        <w:t>del cual</w:t>
      </w:r>
      <w:r>
        <w:rPr>
          <w:rFonts w:ascii="Arial" w:hAnsi="Arial" w:cs="Arial"/>
          <w:color w:val="000000"/>
          <w:sz w:val="22"/>
          <w:szCs w:val="22"/>
        </w:rPr>
        <w:t xml:space="preserve"> no sabemos la probabilidad de ocurrencia o la frecuencia con la que puede ocurrir</w:t>
      </w:r>
    </w:p>
    <w:p w:rsidR="00F905F0" w:rsidP="304FFD2F" w:rsidRDefault="00F905F0" w14:paraId="485FBD92" w14:textId="77777777" w14:noSpellErr="1">
      <w:pPr>
        <w:pStyle w:val="Prrafodelista"/>
        <w:numPr>
          <w:ilvl w:val="0"/>
          <w:numId w:val="2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55F15959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Todas las anteriores son correctas</w:t>
      </w:r>
    </w:p>
    <w:p w:rsidRPr="00101D5B" w:rsidR="00F905F0" w:rsidP="00F905F0" w:rsidRDefault="00F905F0" w14:paraId="1EE1028D" w14:textId="35A65034">
      <w:pPr>
        <w:pStyle w:val="Prrafodelista"/>
        <w:numPr>
          <w:ilvl w:val="0"/>
          <w:numId w:val="2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anteriores son incorrectas</w:t>
      </w:r>
    </w:p>
    <w:p w:rsidRPr="004A04A9" w:rsidR="00101D5B" w:rsidP="00D323DC" w:rsidRDefault="00101D5B" w14:paraId="788407B5" w14:textId="7C28A87B">
      <w:pPr>
        <w:rPr>
          <w:rFonts w:ascii="Arial" w:hAnsi="Arial" w:cs="Arial"/>
          <w:color w:val="000000"/>
          <w:sz w:val="22"/>
          <w:szCs w:val="22"/>
        </w:rPr>
      </w:pPr>
    </w:p>
    <w:p w:rsidR="00101D5B" w:rsidP="005B3E77" w:rsidRDefault="005B3E77" w14:paraId="3ED46F18" w14:textId="1CA4CDAB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TRATAMIENTO</w:t>
      </w:r>
    </w:p>
    <w:p w:rsidRPr="002C1CDF" w:rsidR="005B3E77" w:rsidP="3713188B" w:rsidRDefault="005B3E77" w14:paraId="52C3F5FE" w14:textId="01E63F29">
      <w:pPr>
        <w:pStyle w:val="Prrafodelista"/>
        <w:numPr>
          <w:ilvl w:val="0"/>
          <w:numId w:val="30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El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Tratamiento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de los riesgos es un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Proceso de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selección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e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implementación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de medidas en </w:t>
      </w:r>
      <w:r w:rsidRPr="3713188B" w:rsidR="002C1CD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relación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al riesgo</w:t>
      </w:r>
      <w:r w:rsidRPr="3713188B" w:rsidR="002C1CD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y los 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controles.</w:t>
      </w:r>
      <w:r w:rsidRPr="3713188B" w:rsidR="005B3E7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2C1CDF" w:rsidP="002C1CDF" w:rsidRDefault="002C1CDF" w14:paraId="3822DF20" w14:textId="77777777">
      <w:pPr>
        <w:pStyle w:val="Prrafodelista"/>
        <w:numPr>
          <w:ilvl w:val="0"/>
          <w:numId w:val="30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2C1CDF">
        <w:rPr>
          <w:rFonts w:ascii="Arial" w:hAnsi="Arial" w:cs="Arial"/>
          <w:color w:val="000000"/>
          <w:sz w:val="22"/>
          <w:szCs w:val="22"/>
        </w:rPr>
        <w:t xml:space="preserve">El Tratamiento de los riesgos es </w:t>
      </w:r>
      <w:r>
        <w:rPr>
          <w:rFonts w:ascii="Arial" w:hAnsi="Arial" w:cs="Arial"/>
          <w:color w:val="000000"/>
          <w:sz w:val="22"/>
          <w:szCs w:val="22"/>
        </w:rPr>
        <w:t xml:space="preserve">eliminar la causa del riesgo </w:t>
      </w:r>
    </w:p>
    <w:p w:rsidR="002C1CDF" w:rsidP="002C1CDF" w:rsidRDefault="002C1CDF" w14:paraId="2CD6B01C" w14:textId="274631D6">
      <w:pPr>
        <w:pStyle w:val="Prrafodelista"/>
        <w:numPr>
          <w:ilvl w:val="0"/>
          <w:numId w:val="30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2C1CDF">
        <w:rPr>
          <w:rFonts w:ascii="Arial" w:hAnsi="Arial" w:cs="Arial"/>
          <w:color w:val="000000"/>
          <w:sz w:val="22"/>
          <w:szCs w:val="22"/>
        </w:rPr>
        <w:t xml:space="preserve">El Tratamiento de los riesgos es </w:t>
      </w:r>
      <w:r>
        <w:rPr>
          <w:rFonts w:ascii="Arial" w:hAnsi="Arial" w:cs="Arial"/>
          <w:color w:val="000000"/>
          <w:sz w:val="22"/>
          <w:szCs w:val="22"/>
        </w:rPr>
        <w:t>eliminar l</w:t>
      </w:r>
      <w:r>
        <w:rPr>
          <w:rFonts w:ascii="Arial" w:hAnsi="Arial" w:cs="Arial"/>
          <w:color w:val="000000"/>
          <w:sz w:val="22"/>
          <w:szCs w:val="22"/>
        </w:rPr>
        <w:t xml:space="preserve">os efectos </w:t>
      </w:r>
      <w:r>
        <w:rPr>
          <w:rFonts w:ascii="Arial" w:hAnsi="Arial" w:cs="Arial"/>
          <w:color w:val="000000"/>
          <w:sz w:val="22"/>
          <w:szCs w:val="22"/>
        </w:rPr>
        <w:t xml:space="preserve">del riesgo </w:t>
      </w:r>
    </w:p>
    <w:p w:rsidR="002C1CDF" w:rsidP="002C1CDF" w:rsidRDefault="002C1CDF" w14:paraId="66BE4D24" w14:textId="736DF3EC">
      <w:pPr>
        <w:pStyle w:val="Prrafodelista"/>
        <w:numPr>
          <w:ilvl w:val="0"/>
          <w:numId w:val="30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respuestas anteriores son incorrectas</w:t>
      </w:r>
    </w:p>
    <w:p w:rsidRPr="002C1CDF" w:rsidR="005B3E77" w:rsidP="00D323DC" w:rsidRDefault="002C1CDF" w14:paraId="6F2A8BF3" w14:textId="582E0504">
      <w:pPr>
        <w:pStyle w:val="Prrafodelista"/>
        <w:numPr>
          <w:ilvl w:val="0"/>
          <w:numId w:val="30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Solo la “a” es correcta</w:t>
      </w:r>
      <w:r w:rsidRPr="002C1CDF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5B3E77" w:rsidP="00D323DC" w:rsidRDefault="005B3E77" w14:paraId="348AAB66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28350E" w:rsidR="0028350E" w:rsidP="00D323DC" w:rsidRDefault="0028350E" w14:paraId="5FBF0834" w14:textId="3FFAE2AA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VERIFICACION</w:t>
      </w:r>
    </w:p>
    <w:p w:rsidR="0028350E" w:rsidP="304FFD2F" w:rsidRDefault="0028350E" w14:paraId="761DF100" w14:textId="1DF111CA" w14:noSpellErr="1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confirmación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, mediante la 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aportación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de evidencia obje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ti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va de que se han cumplido los requisitos especificados.</w:t>
      </w:r>
      <w:r w:rsidRPr="304FFD2F" w:rsidR="7EF1E9C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Pr="0028350E" w:rsidR="0028350E" w:rsidP="0028350E" w:rsidRDefault="0028350E" w14:paraId="44442D94" w14:textId="6605A645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verificación de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implica probar que todos los requisitos estén implementados</w:t>
      </w:r>
    </w:p>
    <w:p w:rsidR="0028350E" w:rsidP="00AA0294" w:rsidRDefault="0028350E" w14:paraId="39C488F0" w14:textId="77777777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28350E">
        <w:rPr>
          <w:rFonts w:ascii="Arial" w:hAnsi="Arial" w:cs="Arial"/>
          <w:color w:val="000000"/>
          <w:sz w:val="22"/>
          <w:szCs w:val="22"/>
        </w:rPr>
        <w:t>Confirmación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, mediante la </w:t>
      </w:r>
      <w:r w:rsidRPr="0028350E">
        <w:rPr>
          <w:rFonts w:ascii="Arial" w:hAnsi="Arial" w:cs="Arial"/>
          <w:color w:val="000000"/>
          <w:sz w:val="22"/>
          <w:szCs w:val="22"/>
        </w:rPr>
        <w:t>aportación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 de evidencia obje</w:t>
      </w:r>
      <w:r w:rsidRPr="0028350E">
        <w:rPr>
          <w:rFonts w:ascii="Arial" w:hAnsi="Arial" w:cs="Arial"/>
          <w:color w:val="000000"/>
          <w:sz w:val="22"/>
          <w:szCs w:val="22"/>
        </w:rPr>
        <w:t>ti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va, de que se han cumplido los requisitos para una </w:t>
      </w:r>
      <w:r w:rsidRPr="0028350E">
        <w:rPr>
          <w:rFonts w:ascii="Arial" w:hAnsi="Arial" w:cs="Arial"/>
          <w:color w:val="000000"/>
          <w:sz w:val="22"/>
          <w:szCs w:val="22"/>
        </w:rPr>
        <w:t>utilización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Pr="0028350E">
        <w:rPr>
          <w:rFonts w:ascii="Arial" w:hAnsi="Arial" w:cs="Arial"/>
          <w:color w:val="000000"/>
          <w:sz w:val="22"/>
          <w:szCs w:val="22"/>
        </w:rPr>
        <w:t>aplicación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 </w:t>
      </w:r>
      <w:r w:rsidRPr="0028350E">
        <w:rPr>
          <w:rFonts w:ascii="Arial" w:hAnsi="Arial" w:cs="Arial"/>
          <w:color w:val="000000"/>
          <w:sz w:val="22"/>
          <w:szCs w:val="22"/>
        </w:rPr>
        <w:t>especifica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 prevista.</w:t>
      </w:r>
    </w:p>
    <w:p w:rsidR="0028350E" w:rsidP="0028350E" w:rsidRDefault="0028350E" w14:paraId="468A6317" w14:textId="27914BE7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</w:t>
      </w:r>
      <w:r>
        <w:rPr>
          <w:rFonts w:ascii="Arial" w:hAnsi="Arial" w:cs="Arial"/>
          <w:color w:val="000000"/>
          <w:sz w:val="22"/>
          <w:szCs w:val="22"/>
        </w:rPr>
        <w:t xml:space="preserve"> respuestas</w:t>
      </w:r>
      <w:r>
        <w:rPr>
          <w:rFonts w:ascii="Arial" w:hAnsi="Arial" w:cs="Arial"/>
          <w:color w:val="000000"/>
          <w:sz w:val="22"/>
          <w:szCs w:val="22"/>
        </w:rPr>
        <w:t xml:space="preserve"> anteriores son correctas</w:t>
      </w:r>
    </w:p>
    <w:p w:rsidR="0028350E" w:rsidP="00AA0294" w:rsidRDefault="0028350E" w14:paraId="37605F62" w14:textId="3C2DB64D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Sólo “a” es correcta</w:t>
      </w:r>
    </w:p>
    <w:p w:rsidR="0028350E" w:rsidP="00AA0294" w:rsidRDefault="0028350E" w14:paraId="00062F17" w14:textId="77777777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“a” y la “b” son correctas </w:t>
      </w:r>
    </w:p>
    <w:p w:rsidR="0028350E" w:rsidP="0028350E" w:rsidRDefault="0028350E" w14:paraId="2333B14D" w14:textId="3CD61CFA">
      <w:pPr>
        <w:pStyle w:val="Prrafodelista"/>
        <w:numPr>
          <w:ilvl w:val="0"/>
          <w:numId w:val="2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“</w:t>
      </w:r>
      <w:r w:rsidR="00C92E9F"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” y la “</w:t>
      </w:r>
      <w:r w:rsidR="00C92E9F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” son correctas </w:t>
      </w:r>
    </w:p>
    <w:p w:rsidRPr="0028350E" w:rsidR="0028350E" w:rsidP="00C92E9F" w:rsidRDefault="0028350E" w14:paraId="54620502" w14:textId="11259338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Pr="0028350E" w:rsidR="00C92E9F" w:rsidP="00C92E9F" w:rsidRDefault="00C92E9F" w14:paraId="0606E58E" w14:textId="40030F7C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VALIDACION</w:t>
      </w:r>
    </w:p>
    <w:p w:rsidR="00C92E9F" w:rsidP="00C92E9F" w:rsidRDefault="00C92E9F" w14:paraId="51A12FBB" w14:textId="77777777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0028350E">
        <w:rPr>
          <w:rFonts w:ascii="Arial" w:hAnsi="Arial" w:cs="Arial"/>
          <w:color w:val="000000"/>
          <w:sz w:val="22"/>
          <w:szCs w:val="22"/>
        </w:rPr>
        <w:t>confirmación, mediante la aportación de evidencia obje</w:t>
      </w:r>
      <w:r>
        <w:rPr>
          <w:rFonts w:ascii="Arial" w:hAnsi="Arial" w:cs="Arial"/>
          <w:color w:val="000000"/>
          <w:sz w:val="22"/>
          <w:szCs w:val="22"/>
        </w:rPr>
        <w:t>ti</w:t>
      </w:r>
      <w:r w:rsidRPr="0028350E">
        <w:rPr>
          <w:rFonts w:ascii="Arial" w:hAnsi="Arial" w:cs="Arial"/>
          <w:color w:val="000000"/>
          <w:sz w:val="22"/>
          <w:szCs w:val="22"/>
        </w:rPr>
        <w:t xml:space="preserve">va de que se han cumplido los requisitos especificados. </w:t>
      </w:r>
    </w:p>
    <w:p w:rsidRPr="0028350E" w:rsidR="00C92E9F" w:rsidP="00C92E9F" w:rsidRDefault="00C92E9F" w14:paraId="2FB10D26" w14:textId="04C93C1D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</w:t>
      </w:r>
      <w:r>
        <w:rPr>
          <w:rFonts w:ascii="Arial" w:hAnsi="Arial" w:cs="Arial"/>
          <w:color w:val="000000"/>
          <w:sz w:val="22"/>
          <w:szCs w:val="22"/>
        </w:rPr>
        <w:t>Validación</w:t>
      </w:r>
      <w:r>
        <w:rPr>
          <w:rFonts w:ascii="Arial" w:hAnsi="Arial" w:cs="Arial"/>
          <w:color w:val="000000"/>
          <w:sz w:val="22"/>
          <w:szCs w:val="22"/>
        </w:rPr>
        <w:t xml:space="preserve"> de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implica probar que todos los requisitos estén implementados</w:t>
      </w:r>
      <w:r>
        <w:rPr>
          <w:rFonts w:ascii="Arial" w:hAnsi="Arial" w:cs="Arial"/>
          <w:color w:val="000000"/>
          <w:sz w:val="22"/>
          <w:szCs w:val="22"/>
        </w:rPr>
        <w:t xml:space="preserve"> y que sirvan para el propósito previsto</w:t>
      </w:r>
    </w:p>
    <w:p w:rsidR="00C92E9F" w:rsidP="304FFD2F" w:rsidRDefault="00C92E9F" w14:paraId="36523A14" w14:textId="757A76CB" w14:noSpellErr="1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Confirmación, mediante la aportación de evidencia objetiva, de que se han cumplido los requisitos para una utilización </w:t>
      </w:r>
      <w:r w:rsidRPr="304FFD2F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o </w:t>
      </w:r>
      <w:r w:rsidRPr="304FFD2F" w:rsidR="7E60103C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aplicación especifica prevista.</w:t>
      </w:r>
    </w:p>
    <w:p w:rsidR="00C92E9F" w:rsidP="00C92E9F" w:rsidRDefault="00C92E9F" w14:paraId="188BAA27" w14:textId="77777777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respuestas anteriores son correctas</w:t>
      </w:r>
    </w:p>
    <w:p w:rsidR="00C92E9F" w:rsidP="00C92E9F" w:rsidRDefault="00C92E9F" w14:paraId="410B5A62" w14:textId="77777777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Sólo “a” es correcta</w:t>
      </w:r>
    </w:p>
    <w:p w:rsidR="00C92E9F" w:rsidP="00C92E9F" w:rsidRDefault="00C92E9F" w14:paraId="6B972EA0" w14:textId="77777777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“a” y la “b” son correctas </w:t>
      </w:r>
    </w:p>
    <w:p w:rsidR="00C92E9F" w:rsidP="00C92E9F" w:rsidRDefault="00C92E9F" w14:paraId="21E4A5D7" w14:textId="77777777">
      <w:pPr>
        <w:pStyle w:val="Prrafodelista"/>
        <w:numPr>
          <w:ilvl w:val="0"/>
          <w:numId w:val="27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“b” y la “c” son correctas </w:t>
      </w:r>
    </w:p>
    <w:p w:rsidR="00C92E9F" w:rsidP="00C92E9F" w:rsidRDefault="00C92E9F" w14:paraId="762C321E" w14:textId="746C641C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1B67FC" w:rsidP="00C92E9F" w:rsidRDefault="001B67FC" w14:paraId="7D4979EF" w14:textId="06D7B818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Pr="00553E4B" w:rsidR="001B67FC" w:rsidP="00553E4B" w:rsidRDefault="001B67FC" w14:paraId="1BF17452" w14:textId="19081BA6">
      <w:p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</w:p>
    <w:p w:rsidR="001B67FC" w:rsidP="00C92E9F" w:rsidRDefault="001B67FC" w14:paraId="67196913" w14:textId="77777777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101D5B" w:rsidP="00AB2563" w:rsidRDefault="00AB2563" w14:paraId="5C305758" w14:textId="221A1AAC" w14:noSpellErr="1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304FFD2F" w:rsidR="580CB3E3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Completar el siguiente gráfico del Enfoque basado en proceso</w:t>
      </w:r>
    </w:p>
    <w:p w:rsidR="304FFD2F" w:rsidP="304FFD2F" w:rsidRDefault="304FFD2F" w14:paraId="6425327E" w14:textId="15760682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553E4B" w:rsidP="00553E4B" w:rsidRDefault="00553E4B" w14:paraId="295AFA70" w14:textId="6AE1832F">
      <w:pPr>
        <w:pStyle w:val="Prrafodelista"/>
        <w:ind w:left="426"/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="304FFD2F">
        <w:drawing>
          <wp:inline wp14:editId="2B42C6C8" wp14:anchorId="3658771D">
            <wp:extent cx="4572000" cy="2209800"/>
            <wp:effectExtent l="0" t="0" r="0" b="0"/>
            <wp:docPr id="99727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b1c0b0463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3E77" w:rsidR="005B3E77" w:rsidP="005B3E77" w:rsidRDefault="005B3E77" w14:paraId="60181728" w14:textId="5E3E6EB5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304FFD2F" w:rsidR="389E8AF8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Completar la frase</w:t>
      </w:r>
    </w:p>
    <w:p w:rsidR="005B3E77" w:rsidP="00D323DC" w:rsidRDefault="005B3E77" w14:paraId="5C5B839C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B3E77" w:rsidP="00D323DC" w:rsidRDefault="005B3E77" w14:paraId="46E316EE" w14:textId="7777777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desarrollar la norma ISO 9001:2015 , se solicita </w:t>
      </w:r>
    </w:p>
    <w:p w:rsidR="005B3E77" w:rsidP="00D323DC" w:rsidRDefault="005B3E77" w14:paraId="6795D2A4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B3E77" w:rsidP="005B3E77" w:rsidRDefault="005B3E77" w14:paraId="22950D6D" w14:textId="4348162D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>en su capítulo 4 que se realice</w:t>
      </w:r>
    </w:p>
    <w:p w:rsidR="005B3E77" w:rsidP="005B3E77" w:rsidRDefault="002C1CDF" w14:paraId="713250FB" w14:textId="5E6F7F85">
      <w:pPr>
        <w:pStyle w:val="Prrafodelista"/>
        <w:numPr>
          <w:ilvl w:val="0"/>
          <w:numId w:val="29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Comprensión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de la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organización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y de su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contexto</w:t>
      </w:r>
    </w:p>
    <w:p w:rsidR="39AB8ED3" w:rsidP="304FFD2F" w:rsidRDefault="39AB8ED3" w14:paraId="5AFE5948" w14:textId="5CF1275C">
      <w:pPr>
        <w:pStyle w:val="Prrafodelista"/>
        <w:numPr>
          <w:ilvl w:val="0"/>
          <w:numId w:val="29"/>
        </w:numPr>
        <w:tabs>
          <w:tab w:val="center" w:leader="none" w:pos="1276"/>
        </w:tabs>
        <w:bidi w:val="0"/>
        <w:spacing w:before="0" w:beforeAutospacing="off" w:after="0" w:afterAutospacing="off" w:line="259" w:lineRule="auto"/>
        <w:ind w:left="1211" w:right="0" w:hanging="36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Comprensión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de las necesidades y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expectativas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 las </w:t>
      </w:r>
      <w:r w:rsidRPr="304FFD2F" w:rsidR="304FFD2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partes interesadas</w:t>
      </w:r>
    </w:p>
    <w:p w:rsidRPr="005B3E77" w:rsidR="005B3E77" w:rsidP="005B3E77" w:rsidRDefault="002C1CDF" w14:paraId="2E80C3D5" w14:textId="782229D7">
      <w:pPr>
        <w:pStyle w:val="Prrafodelista"/>
        <w:numPr>
          <w:ilvl w:val="0"/>
          <w:numId w:val="29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Determinación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del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alcance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del sistema de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ge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sti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ón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de la calidad </w:t>
      </w:r>
    </w:p>
    <w:p w:rsidR="005B3E77" w:rsidP="005B3E77" w:rsidRDefault="005B3E77" w14:paraId="08610DB6" w14:textId="77777777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5B3E77" w:rsidP="00D323DC" w:rsidRDefault="005B3E77" w14:paraId="2BB140A0" w14:textId="1718BBE5">
      <w:pPr>
        <w:rPr>
          <w:rFonts w:ascii="Arial" w:hAnsi="Arial" w:cs="Arial"/>
          <w:color w:val="000000"/>
          <w:sz w:val="22"/>
          <w:szCs w:val="22"/>
        </w:rPr>
      </w:pPr>
    </w:p>
    <w:p w:rsidR="005B3E77" w:rsidP="005B3E77" w:rsidRDefault="005B3E77" w14:paraId="32095836" w14:textId="530C974D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 su capítulo 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>5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</w:p>
    <w:p w:rsidR="002C1CDF" w:rsidP="002C1CDF" w:rsidRDefault="002C1CDF" w14:paraId="2CE65FC4" w14:textId="13EC1635">
      <w:pPr>
        <w:pStyle w:val="Prrafodelista"/>
        <w:numPr>
          <w:ilvl w:val="0"/>
          <w:numId w:val="31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la dirección asuma un Liderazgo y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compromiso</w:t>
      </w:r>
    </w:p>
    <w:p w:rsidR="002C1CDF" w:rsidP="002C1CDF" w:rsidRDefault="002C1CDF" w14:paraId="701BCEFD" w14:textId="0D6838FB">
      <w:pPr>
        <w:pStyle w:val="Prrafodelista"/>
        <w:numPr>
          <w:ilvl w:val="0"/>
          <w:numId w:val="31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cuente con una Política de la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comunicación</w:t>
      </w:r>
    </w:p>
    <w:p w:rsidRPr="005B3E77" w:rsidR="005B3E77" w:rsidP="002C1CDF" w:rsidRDefault="002C1CDF" w14:paraId="0D4C3D23" w14:textId="4E03E0F9">
      <w:pPr>
        <w:pStyle w:val="Prrafodelista"/>
        <w:numPr>
          <w:ilvl w:val="0"/>
          <w:numId w:val="31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definan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roles, responsabilidad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y autoridad</w:t>
      </w:r>
      <w:r w:rsidRPr="304FFD2F" w:rsidR="389E8AF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5B3E77" w:rsidP="00D323DC" w:rsidRDefault="005B3E77" w14:paraId="2AECFBC3" w14:textId="60832AD3">
      <w:pPr>
        <w:rPr>
          <w:rFonts w:ascii="Arial" w:hAnsi="Arial" w:cs="Arial"/>
          <w:color w:val="000000"/>
          <w:sz w:val="22"/>
          <w:szCs w:val="22"/>
        </w:rPr>
      </w:pPr>
    </w:p>
    <w:p w:rsidR="005B3E77" w:rsidP="00D323DC" w:rsidRDefault="005B3E77" w14:paraId="230EC954" w14:textId="094E6BD8">
      <w:pPr>
        <w:rPr>
          <w:rFonts w:ascii="Arial" w:hAnsi="Arial" w:cs="Arial"/>
          <w:color w:val="000000"/>
          <w:sz w:val="22"/>
          <w:szCs w:val="22"/>
        </w:rPr>
      </w:pPr>
    </w:p>
    <w:p w:rsidR="002C1CDF" w:rsidP="002C1CDF" w:rsidRDefault="002C1CDF" w14:paraId="5892E81F" w14:textId="40648E7D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 su capítulo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6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</w:p>
    <w:p w:rsidR="39AB8ED3" w:rsidP="304FFD2F" w:rsidRDefault="39AB8ED3" w14:paraId="31BBC4B6" w14:textId="3B9A385E">
      <w:pPr>
        <w:pStyle w:val="Prrafodelista"/>
        <w:numPr>
          <w:ilvl w:val="0"/>
          <w:numId w:val="32"/>
        </w:numPr>
        <w:tabs>
          <w:tab w:val="center" w:leader="none" w:pos="1276"/>
        </w:tabs>
        <w:bidi w:val="0"/>
        <w:spacing w:before="0" w:beforeAutospacing="off" w:after="0" w:afterAutospacing="off" w:line="259" w:lineRule="auto"/>
        <w:ind w:left="1211" w:right="0" w:hanging="36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tomen acciones para abordar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riesgos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y </w:t>
      </w:r>
      <w:r w:rsidRPr="304FFD2F" w:rsidR="304FFD2F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oportunidades</w:t>
      </w:r>
    </w:p>
    <w:p w:rsidR="002C1CDF" w:rsidP="002C1CDF" w:rsidRDefault="002C1CDF" w14:paraId="23A66DF2" w14:textId="73942DEF">
      <w:pPr>
        <w:pStyle w:val="Prrafodelista"/>
        <w:numPr>
          <w:ilvl w:val="0"/>
          <w:numId w:val="32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cuente con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objetivos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de la calidad alineados con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una Política de la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Calidad</w:t>
      </w:r>
    </w:p>
    <w:p w:rsidRPr="002C1CDF" w:rsidR="005B3E77" w:rsidP="002C1CDF" w:rsidRDefault="002C1CDF" w14:paraId="208BE628" w14:textId="0DE08DA7">
      <w:pPr>
        <w:pStyle w:val="Prrafodelista"/>
        <w:numPr>
          <w:ilvl w:val="0"/>
          <w:numId w:val="32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cuente con un proceso de planificación de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los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objetivos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 de calidad</w:t>
      </w:r>
    </w:p>
    <w:p w:rsidR="002C1CDF" w:rsidP="00D323DC" w:rsidRDefault="002C1CDF" w14:paraId="3CA5A40F" w14:textId="15A1A788">
      <w:pPr>
        <w:rPr>
          <w:rFonts w:ascii="Arial" w:hAnsi="Arial" w:cs="Arial"/>
          <w:color w:val="000000"/>
          <w:sz w:val="22"/>
          <w:szCs w:val="22"/>
        </w:rPr>
      </w:pPr>
    </w:p>
    <w:p w:rsidR="002C1CDF" w:rsidP="002C1CDF" w:rsidRDefault="002C1CDF" w14:paraId="4B931C16" w14:textId="3CA708EF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 su capítulo 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>7</w:t>
      </w:r>
      <w:r w:rsidRPr="304FFD2F" w:rsidR="39AB8ED3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</w:p>
    <w:p w:rsidR="002C1CDF" w:rsidP="002C1CDF" w:rsidRDefault="002C1CDF" w14:paraId="65A94757" w14:textId="3E1FA5AD">
      <w:pPr>
        <w:pStyle w:val="Prrafodelista"/>
        <w:numPr>
          <w:ilvl w:val="0"/>
          <w:numId w:val="3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</w:t>
      </w:r>
      <w:r>
        <w:rPr>
          <w:rFonts w:ascii="Arial" w:hAnsi="Arial" w:cs="Arial"/>
          <w:color w:val="000000"/>
          <w:sz w:val="22"/>
          <w:szCs w:val="22"/>
        </w:rPr>
        <w:t xml:space="preserve">gestionen los </w:t>
      </w:r>
      <w:r>
        <w:rPr>
          <w:rFonts w:ascii="Arial" w:hAnsi="Arial" w:cs="Arial"/>
          <w:color w:val="000000"/>
          <w:sz w:val="22"/>
          <w:szCs w:val="22"/>
        </w:rPr>
        <w:t>…..  ……….</w:t>
      </w:r>
    </w:p>
    <w:p w:rsidR="002C1CDF" w:rsidP="002C1CDF" w:rsidRDefault="002C1CDF" w14:paraId="5F23A2DB" w14:textId="2E9F26B5">
      <w:pPr>
        <w:pStyle w:val="Prrafodelista"/>
        <w:numPr>
          <w:ilvl w:val="0"/>
          <w:numId w:val="3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definan las ….. del personal </w:t>
      </w:r>
      <w:r w:rsidR="00197252">
        <w:rPr>
          <w:rFonts w:ascii="Arial" w:hAnsi="Arial" w:cs="Arial"/>
          <w:color w:val="000000"/>
          <w:sz w:val="22"/>
          <w:szCs w:val="22"/>
        </w:rPr>
        <w:t>incluidas las actitudes y aptitudes</w:t>
      </w:r>
    </w:p>
    <w:p w:rsidR="00197252" w:rsidP="002C1CDF" w:rsidRDefault="002C1CDF" w14:paraId="7B827E56" w14:textId="77777777">
      <w:pPr>
        <w:pStyle w:val="Prrafodelista"/>
        <w:numPr>
          <w:ilvl w:val="0"/>
          <w:numId w:val="3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</w:t>
      </w:r>
      <w:r w:rsidR="00197252">
        <w:rPr>
          <w:rFonts w:ascii="Arial" w:hAnsi="Arial" w:cs="Arial"/>
          <w:color w:val="000000"/>
          <w:sz w:val="22"/>
          <w:szCs w:val="22"/>
        </w:rPr>
        <w:t>promueva la toma de …..</w:t>
      </w:r>
    </w:p>
    <w:p w:rsidR="002C1CDF" w:rsidP="002C1CDF" w:rsidRDefault="00197252" w14:paraId="1199256C" w14:textId="2B21947F">
      <w:pPr>
        <w:pStyle w:val="Prrafodelista"/>
        <w:numPr>
          <w:ilvl w:val="0"/>
          <w:numId w:val="3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cuente con un sistema de …………………. Que indique qué comunicar cuando comunicar, quien debe y a quién comunicar </w:t>
      </w:r>
    </w:p>
    <w:p w:rsidRPr="002C1CDF" w:rsidR="00197252" w:rsidP="002C1CDF" w:rsidRDefault="00197252" w14:paraId="424AA8E6" w14:textId="6FB5D02E">
      <w:pPr>
        <w:pStyle w:val="Prrafodelista"/>
        <w:numPr>
          <w:ilvl w:val="0"/>
          <w:numId w:val="33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 cuente con un proceso de gestión de información ……………. que 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incluya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la conservación y el mantenimiento </w:t>
      </w:r>
    </w:p>
    <w:p w:rsidR="00197252" w:rsidP="00197252" w:rsidRDefault="00197252" w14:paraId="0A0DE09C" w14:textId="77777777">
      <w:pPr>
        <w:pStyle w:val="Prrafodelista"/>
        <w:tabs>
          <w:tab w:val="center" w:pos="993"/>
        </w:tabs>
        <w:ind w:left="2651"/>
        <w:rPr>
          <w:rFonts w:ascii="Arial" w:hAnsi="Arial" w:cs="Arial"/>
          <w:color w:val="000000"/>
          <w:sz w:val="22"/>
          <w:szCs w:val="22"/>
        </w:rPr>
      </w:pPr>
    </w:p>
    <w:p w:rsidR="00197252" w:rsidP="00197252" w:rsidRDefault="00197252" w14:paraId="150EAB9E" w14:textId="77777777">
      <w:pPr>
        <w:pStyle w:val="Prrafodelista"/>
        <w:tabs>
          <w:tab w:val="center" w:pos="993"/>
        </w:tabs>
        <w:ind w:left="2651"/>
        <w:rPr>
          <w:rFonts w:ascii="Arial" w:hAnsi="Arial" w:cs="Arial"/>
          <w:color w:val="000000"/>
          <w:sz w:val="22"/>
          <w:szCs w:val="22"/>
        </w:rPr>
      </w:pPr>
    </w:p>
    <w:p w:rsidR="00197252" w:rsidP="00197252" w:rsidRDefault="00197252" w14:paraId="1E1BEF32" w14:textId="3B51BEFE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 su capítulo 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9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</w:p>
    <w:p w:rsidR="00197252" w:rsidP="00197252" w:rsidRDefault="00D717E1" w14:paraId="09DF700B" w14:textId="41F9745F">
      <w:pPr>
        <w:pStyle w:val="Prrafodelista"/>
        <w:numPr>
          <w:ilvl w:val="0"/>
          <w:numId w:val="3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bookmarkStart w:name="_Toc425160465" w:id="0"/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Que se realice un proceso de 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Seguimiento,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medición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 xml:space="preserve">,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análisis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y evaluación</w:t>
      </w:r>
      <w:bookmarkEnd w:id="0"/>
    </w:p>
    <w:p w:rsidRPr="00D717E1" w:rsidR="00D717E1" w:rsidP="00197252" w:rsidRDefault="00D717E1" w14:paraId="4F7B070A" w14:textId="3F57C540">
      <w:pPr>
        <w:pStyle w:val="Prrafodelista"/>
        <w:numPr>
          <w:ilvl w:val="0"/>
          <w:numId w:val="3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bookmarkStart w:name="_Toc425160469" w:id="1"/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Auditoría </w:t>
      </w:r>
      <w:bookmarkEnd w:id="1"/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interna</w:t>
      </w:r>
    </w:p>
    <w:p w:rsidRPr="00D717E1" w:rsidR="00D717E1" w:rsidP="00D717E1" w:rsidRDefault="00D717E1" w14:paraId="62B46B57" w14:textId="3B980FA4">
      <w:pPr>
        <w:pStyle w:val="Prrafodelista"/>
        <w:numPr>
          <w:ilvl w:val="0"/>
          <w:numId w:val="35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bookmarkStart w:name="_Toc425160470" w:id="2"/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Revisión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>por la dirección</w:t>
      </w:r>
      <w:bookmarkEnd w:id="2"/>
    </w:p>
    <w:p w:rsidRPr="00197252" w:rsidR="00D717E1" w:rsidP="00D717E1" w:rsidRDefault="00D717E1" w14:paraId="52716173" w14:textId="77777777">
      <w:pPr>
        <w:pStyle w:val="Prrafodelista"/>
        <w:tabs>
          <w:tab w:val="center" w:pos="1276"/>
        </w:tabs>
        <w:ind w:left="1211"/>
        <w:rPr>
          <w:rFonts w:ascii="Arial" w:hAnsi="Arial" w:cs="Arial"/>
          <w:color w:val="000000"/>
          <w:sz w:val="22"/>
          <w:szCs w:val="22"/>
        </w:rPr>
      </w:pPr>
    </w:p>
    <w:p w:rsidR="00D717E1" w:rsidP="00D717E1" w:rsidRDefault="00D717E1" w14:paraId="41D9BE52" w14:textId="25B71759">
      <w:pPr>
        <w:pStyle w:val="Prrafodelista"/>
        <w:numPr>
          <w:ilvl w:val="2"/>
          <w:numId w:val="14"/>
        </w:numPr>
        <w:tabs>
          <w:tab w:val="center" w:pos="993"/>
        </w:tabs>
        <w:ind w:left="851"/>
        <w:rPr>
          <w:rFonts w:ascii="Arial" w:hAnsi="Arial" w:cs="Arial"/>
          <w:color w:val="000000"/>
          <w:sz w:val="22"/>
          <w:szCs w:val="22"/>
        </w:rPr>
      </w:pP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 su capítulo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>10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que </w:t>
      </w:r>
    </w:p>
    <w:p w:rsidR="00D717E1" w:rsidP="00D717E1" w:rsidRDefault="00D717E1" w14:paraId="73066D58" w14:textId="695BCC38">
      <w:pPr>
        <w:pStyle w:val="Prrafodelista"/>
        <w:numPr>
          <w:ilvl w:val="0"/>
          <w:numId w:val="3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bookmarkStart w:name="_Toc425160476" w:id="3"/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que se determinen las oportunidades de mejora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continua</w:t>
      </w:r>
    </w:p>
    <w:p w:rsidR="00D717E1" w:rsidP="00D717E1" w:rsidRDefault="00D717E1" w14:paraId="2DBFE052" w14:textId="75141B34">
      <w:pPr>
        <w:pStyle w:val="Prrafodelista"/>
        <w:numPr>
          <w:ilvl w:val="0"/>
          <w:numId w:val="3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Gestionar las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>No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conformidades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y tomar las acciones </w:t>
      </w:r>
      <w:r w:rsidRPr="304FFD2F" w:rsidR="49BE1438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correctivas</w:t>
      </w:r>
    </w:p>
    <w:p w:rsidR="00D717E1" w:rsidP="304FFD2F" w:rsidRDefault="00D8753E" w14:paraId="632081EB" w14:textId="3F8A5881">
      <w:pPr>
        <w:pStyle w:val="Prrafodelista"/>
        <w:numPr>
          <w:ilvl w:val="0"/>
          <w:numId w:val="36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  <w:highlight w:val="yellow"/>
        </w:rPr>
      </w:pP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Mejorar continuamente la 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conveniencia,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adecuación y eficacia del 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highlight w:val="yellow"/>
        </w:rPr>
        <w:t>SGC (Sistema de Gestión de Calidad)</w:t>
      </w:r>
    </w:p>
    <w:bookmarkEnd w:id="3"/>
    <w:p w:rsidR="00D717E1" w:rsidP="00D717E1" w:rsidRDefault="00D717E1" w14:paraId="7C077FB4" w14:textId="77777777">
      <w:pPr>
        <w:pStyle w:val="Prrafodelista"/>
        <w:tabs>
          <w:tab w:val="center" w:pos="993"/>
        </w:tabs>
        <w:ind w:left="792"/>
        <w:rPr>
          <w:rFonts w:ascii="Arial" w:hAnsi="Arial" w:cs="Arial"/>
          <w:color w:val="000000"/>
          <w:sz w:val="22"/>
          <w:szCs w:val="22"/>
        </w:rPr>
      </w:pPr>
    </w:p>
    <w:p w:rsidR="00197252" w:rsidP="00D323DC" w:rsidRDefault="00197252" w14:paraId="5AE6C4EE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197252" w:rsidR="00197252" w:rsidP="00197252" w:rsidRDefault="00197252" w14:paraId="42335DC8" w14:textId="4AFD9650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304FFD2F" w:rsidR="7C3879DA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Explicar </w:t>
      </w:r>
      <w:r w:rsidRPr="304FFD2F" w:rsidR="7C3879DA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 3 renglones </w:t>
      </w:r>
      <w:r w:rsidRPr="304FFD2F" w:rsidR="7C3879DA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que significan los siguientes requisitos </w:t>
      </w:r>
    </w:p>
    <w:p w:rsidRPr="00197252" w:rsidR="00197252" w:rsidP="304FFD2F" w:rsidRDefault="00197252" w14:paraId="2BB89B85" w14:textId="58576178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Arial" w:hAnsi="Arial" w:eastAsia="Arial" w:cs="Arial"/>
          <w:noProof w:val="0"/>
          <w:color w:val="000000"/>
          <w:sz w:val="22"/>
          <w:szCs w:val="22"/>
          <w:lang w:val="es-AR"/>
        </w:rPr>
      </w:pPr>
      <w:bookmarkStart w:name="_Toc425160438" w:id="4"/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Planificación y control operacional</w:t>
      </w:r>
      <w:bookmarkEnd w:id="4"/>
      <w:r>
        <w:br/>
      </w:r>
      <w:r w:rsidRPr="304FFD2F" w:rsidR="304FFD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highlight w:val="yellow"/>
          <w:lang w:val="es-AR"/>
        </w:rPr>
        <w:t>Los procesos deben ser planificados, implementados y controlados, asegurándonos además de que las acciones definidas para tratar riesgos y oportunidades, los objetivos de calidad establecidos y los cambios potenciales, estén implementados para estos procesos.</w:t>
      </w:r>
    </w:p>
    <w:p w:rsidR="7C3879DA" w:rsidP="304FFD2F" w:rsidRDefault="7C3879DA" w14:paraId="362E3261" w14:textId="4A743CF4">
      <w:pPr>
        <w:pStyle w:val="Prrafodelista"/>
        <w:numPr>
          <w:ilvl w:val="0"/>
          <w:numId w:val="34"/>
        </w:numPr>
        <w:tabs>
          <w:tab w:val="center" w:leader="none" w:pos="1276"/>
        </w:tabs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bookmarkStart w:name="_Toc425160439" w:id="5"/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Requisitos para los productos y servicios</w:t>
      </w:r>
      <w:bookmarkEnd w:id="5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relación con el cliente se da antes, durante y después del suministro de productos y servicios. En cada etapa o fase, debemos comunicarnos con el cliente. De eso trata este requisito.</w:t>
      </w:r>
    </w:p>
    <w:p w:rsidRPr="00197252" w:rsidR="00197252" w:rsidP="304FFD2F" w:rsidRDefault="00197252" w14:paraId="2FDA26F5" w14:textId="151BA258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highlight w:val="yellow"/>
          <w:lang w:val="es-AR"/>
        </w:rPr>
      </w:pPr>
      <w:bookmarkStart w:name="_Toc425160444" w:id="6"/>
      <w:r w:rsidRPr="304FFD2F" w:rsidR="7C3879D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Diseño y desarrollo de los productos y servicios</w:t>
      </w:r>
      <w:bookmarkEnd w:id="6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empresa tiene que establecer, implantar y mantener el proceso de diseño y desarrollo que sea el adecuado para asegurarse de que se cumpla la provisión de productos y servicios.</w:t>
      </w:r>
    </w:p>
    <w:p w:rsidRPr="00197252" w:rsidR="00197252" w:rsidP="304FFD2F" w:rsidRDefault="00197252" w14:paraId="1E14B110" w14:textId="21400CB5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highlight w:val="yellow"/>
          <w:lang w:val="es-AR"/>
        </w:rPr>
      </w:pPr>
      <w:bookmarkStart w:name="_Toc425160451" w:id="7"/>
      <w:r w:rsidRPr="304FFD2F" w:rsidR="7C3879D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Control de los procesos, productos y servicios suministrados externamente</w:t>
      </w:r>
      <w:bookmarkEnd w:id="7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empresa tiene que estar segura de que los productos, procesos y servicios que se suministran de forma externa se encuentran conformes a los requisitos.</w:t>
      </w:r>
    </w:p>
    <w:p w:rsidRPr="00197252" w:rsidR="00197252" w:rsidP="304FFD2F" w:rsidRDefault="00197252" w14:paraId="1CC138EA" w14:textId="18601F03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name="_Toc425160455" w:id="8"/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Producción y provisión del servicio</w:t>
      </w:r>
      <w:bookmarkEnd w:id="8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empresa tiene que implementar la producción y la provisión del servicio siempre bajo condiciones controladas. La misma debe implantar todas las condiciones controladas en cuanto a la producción y la prestación del servicio, se incluyen actividades de entrega y post entrega.</w:t>
      </w:r>
    </w:p>
    <w:p w:rsidRPr="00197252" w:rsidR="00197252" w:rsidP="304FFD2F" w:rsidRDefault="00197252" w14:paraId="4F791E35" w14:textId="36879752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Arial" w:hAnsi="Arial" w:cs="Arial"/>
          <w:color w:val="000000"/>
          <w:sz w:val="22"/>
          <w:szCs w:val="22"/>
        </w:rPr>
      </w:pPr>
      <w:bookmarkStart w:name="_Toc425160462" w:id="9"/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Liberación de los productos y servicios</w:t>
      </w:r>
      <w:bookmarkEnd w:id="9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empresa tiene que implantan las disposiciones planificadas, en las etapas adecuadas, verificando que se cumplan todos los requisitos de los servicios y productos. La liberación de los servicios y los productos no se puede realizar hasta que se hayan completado de forma satisfactoria las disposiciones planificadas, sino es aprobado mediante la autoridad pertinente y por el cliente, además de ser la misma empresa la responsable de conservar las mismas.</w:t>
      </w:r>
    </w:p>
    <w:p w:rsidR="002C1CDF" w:rsidP="304FFD2F" w:rsidRDefault="00197252" w14:paraId="721839CB" w14:textId="7883265E">
      <w:pPr>
        <w:pStyle w:val="Prrafodelista"/>
        <w:numPr>
          <w:ilvl w:val="0"/>
          <w:numId w:val="34"/>
        </w:numPr>
        <w:tabs>
          <w:tab w:val="center" w:pos="1276"/>
        </w:tabs>
        <w:rPr>
          <w:rFonts w:ascii="Arial" w:hAnsi="Arial" w:eastAsia="Arial" w:cs="Arial"/>
          <w:color w:val="000000"/>
          <w:sz w:val="24"/>
          <w:szCs w:val="24"/>
        </w:rPr>
      </w:pPr>
      <w:bookmarkStart w:name="_Toc425160463" w:id="10"/>
      <w:r w:rsidRPr="304FFD2F" w:rsidR="7C3879DA">
        <w:rPr>
          <w:rFonts w:ascii="Arial" w:hAnsi="Arial" w:cs="Arial"/>
          <w:color w:val="000000" w:themeColor="text1" w:themeTint="FF" w:themeShade="FF"/>
          <w:sz w:val="22"/>
          <w:szCs w:val="22"/>
        </w:rPr>
        <w:t>Control de las salidas no conformes</w:t>
      </w:r>
      <w:bookmarkEnd w:id="10"/>
      <w:r>
        <w:br/>
      </w:r>
      <w:r w:rsidRPr="304FFD2F" w:rsidR="304FFD2F">
        <w:rPr>
          <w:rFonts w:ascii="Arial" w:hAnsi="Arial" w:eastAsia="Arial" w:cs="Arial"/>
          <w:noProof w:val="0"/>
          <w:sz w:val="22"/>
          <w:szCs w:val="22"/>
          <w:highlight w:val="yellow"/>
          <w:lang w:val="es-AR"/>
        </w:rPr>
        <w:t>La organización debe asegurarse de que las salidas que no sean conformes con sus requisitos se identifican y se controlan para prevenir su uso o entrega no intencionada.</w:t>
      </w:r>
    </w:p>
    <w:p w:rsidRPr="004A04A9" w:rsidR="0028350E" w:rsidP="0028350E" w:rsidRDefault="0028350E" w14:paraId="151B33BB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28350E" w:rsidP="0028350E" w:rsidRDefault="0028350E" w14:paraId="4F9C4534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9F2B8E" w:rsidP="00D323DC" w:rsidRDefault="009F2B8E" w14:paraId="09C936D8" w14:textId="77777777">
      <w:pPr>
        <w:rPr>
          <w:rFonts w:ascii="Arial" w:hAnsi="Arial" w:cs="Arial"/>
          <w:color w:val="000000"/>
          <w:sz w:val="22"/>
          <w:szCs w:val="22"/>
        </w:rPr>
      </w:pPr>
    </w:p>
    <w:p w:rsidRPr="004A04A9" w:rsidR="00F23089" w:rsidP="00D323DC" w:rsidRDefault="00F23089" w14:paraId="0071F91F" w14:textId="77777777">
      <w:pPr>
        <w:rPr>
          <w:rFonts w:ascii="Arial" w:hAnsi="Arial" w:cs="Arial"/>
          <w:sz w:val="16"/>
          <w:szCs w:val="10"/>
        </w:rPr>
      </w:pPr>
    </w:p>
    <w:p w:rsidRPr="004A04A9" w:rsidR="00A6474F" w:rsidP="00D323DC" w:rsidRDefault="00A6474F" w14:paraId="530A608D" w14:textId="77777777">
      <w:pPr>
        <w:rPr>
          <w:rFonts w:ascii="Arial" w:hAnsi="Arial" w:cs="Arial"/>
          <w:sz w:val="16"/>
          <w:szCs w:val="10"/>
        </w:rPr>
      </w:pPr>
    </w:p>
    <w:p w:rsidRPr="004A04A9" w:rsidR="00FE4AB4" w:rsidP="304FFD2F" w:rsidRDefault="00FE4AB4" w14:paraId="315909E6" w14:textId="4C6E3898">
      <w:pPr>
        <w:pStyle w:val="Prrafodelist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00B0F0"/>
        <w:rPr>
          <w:rFonts w:ascii="Arial" w:hAnsi="Arial" w:cs="Arial"/>
          <w:b w:val="1"/>
          <w:bCs w:val="1"/>
          <w:color w:val="FFFFFF" w:themeColor="background1"/>
          <w:sz w:val="32"/>
          <w:szCs w:val="32"/>
        </w:rPr>
      </w:pPr>
      <w:r w:rsidRPr="304FFD2F" w:rsidR="39F82954">
        <w:rPr>
          <w:rFonts w:ascii="Arial" w:hAnsi="Arial" w:cs="Arial"/>
          <w:b w:val="1"/>
          <w:bCs w:val="1"/>
          <w:color w:val="FFFFFF" w:themeColor="background1" w:themeTint="FF" w:themeShade="FF"/>
          <w:sz w:val="32"/>
          <w:szCs w:val="32"/>
        </w:rPr>
        <w:t>Redacción de una “No Conformidad”</w:t>
      </w:r>
    </w:p>
    <w:p w:rsidR="00FE4AB4" w:rsidP="00D323DC" w:rsidRDefault="00FE4AB4" w14:paraId="3FDD7760" w14:textId="5792DDEB">
      <w:pPr>
        <w:rPr>
          <w:rFonts w:ascii="Arial" w:hAnsi="Arial" w:cs="Arial"/>
        </w:rPr>
      </w:pPr>
    </w:p>
    <w:p w:rsidRPr="004A04A9" w:rsidR="00D8753E" w:rsidP="304FFD2F" w:rsidRDefault="00D8753E" w14:paraId="24CC4150" w14:textId="67FA3939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color w:val="000000"/>
          <w:sz w:val="22"/>
          <w:szCs w:val="22"/>
          <w:lang w:val="es-ES"/>
        </w:rPr>
      </w:pPr>
      <w:r w:rsidRPr="304FFD2F" w:rsidR="31BA7ABD">
        <w:rPr>
          <w:rFonts w:ascii="Arial" w:hAnsi="Arial" w:cs="Arial"/>
        </w:rPr>
        <w:t xml:space="preserve">Redactar una no conformidad de la siguiente situación, respetando el siguiente esquema: </w:t>
      </w:r>
      <w:r w:rsidRPr="304FFD2F" w:rsidR="31BA7ABD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1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)</w:t>
      </w:r>
      <w:r w:rsidRPr="304FFD2F" w:rsidR="31BA7ABD">
        <w:rPr>
          <w:rFonts w:ascii="Arial" w:hAnsi="Arial" w:cs="Arial"/>
          <w:color w:val="000000" w:themeColor="text1" w:themeTint="FF" w:themeShade="FF"/>
          <w:sz w:val="12"/>
          <w:szCs w:val="12"/>
        </w:rPr>
        <w:t>  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Hallazgo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; 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 2)</w:t>
      </w:r>
      <w:r w:rsidRPr="304FFD2F" w:rsidR="31BA7ABD">
        <w:rPr>
          <w:rFonts w:ascii="Arial" w:hAnsi="Arial" w:cs="Arial"/>
          <w:color w:val="000000" w:themeColor="text1" w:themeTint="FF" w:themeShade="FF"/>
          <w:sz w:val="12"/>
          <w:szCs w:val="12"/>
        </w:rPr>
        <w:t> 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que Impacto ocasiona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: 3)</w:t>
      </w:r>
      <w:r w:rsidRPr="304FFD2F" w:rsidR="31BA7ABD">
        <w:rPr>
          <w:rFonts w:ascii="Arial" w:hAnsi="Arial" w:cs="Arial"/>
          <w:color w:val="000000" w:themeColor="text1" w:themeTint="FF" w:themeShade="FF"/>
          <w:sz w:val="12"/>
          <w:szCs w:val="12"/>
        </w:rPr>
        <w:t>   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cu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á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l  es el </w:t>
      </w:r>
      <w:r w:rsidRPr="304FFD2F" w:rsidR="7BF2D6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ítem</w:t>
      </w:r>
      <w:r w:rsidRPr="304FFD2F" w:rsidR="5E421F86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o </w:t>
      </w:r>
      <w:r w:rsidRPr="304FFD2F" w:rsidR="5E421F86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ítems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de la norma</w:t>
      </w:r>
      <w:r w:rsidRPr="304FFD2F" w:rsidR="7BF2D6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ISO 9001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 </w:t>
      </w:r>
      <w:r w:rsidRPr="304FFD2F" w:rsidR="7BF2D6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y el </w:t>
      </w:r>
      <w:r w:rsidRPr="304FFD2F" w:rsidR="5E421F86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concepto particular o 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requisito interno</w:t>
      </w:r>
      <w:r w:rsidRPr="304FFD2F" w:rsidR="5E421F8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, 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que  está afectado (qué no se está cumpliendo):</w:t>
      </w:r>
      <w:r w:rsidRPr="304FFD2F" w:rsidR="31BA7ABD">
        <w:rPr>
          <w:rFonts w:ascii="Arial" w:hAnsi="Arial" w:cs="Arial"/>
          <w:color w:val="000000" w:themeColor="text1" w:themeTint="FF" w:themeShade="FF"/>
          <w:sz w:val="22"/>
          <w:szCs w:val="22"/>
        </w:rPr>
        <w:t> </w:t>
      </w:r>
    </w:p>
    <w:p w:rsidR="00D8753E" w:rsidP="00D8753E" w:rsidRDefault="00D8753E" w14:paraId="4AF26956" w14:textId="427F9E87">
      <w:pPr>
        <w:ind w:left="426" w:hanging="426"/>
        <w:rPr>
          <w:rFonts w:ascii="Arial" w:hAnsi="Arial" w:cs="Arial"/>
          <w:color w:val="000000"/>
          <w:sz w:val="22"/>
        </w:rPr>
      </w:pPr>
      <w:r w:rsidRPr="004A04A9">
        <w:rPr>
          <w:rFonts w:ascii="Arial" w:hAnsi="Arial" w:cs="Arial"/>
          <w:color w:val="000000"/>
          <w:sz w:val="22"/>
        </w:rPr>
        <w:t> </w:t>
      </w:r>
    </w:p>
    <w:p w:rsidR="005E3EDC" w:rsidP="00D8753E" w:rsidRDefault="005E3EDC" w14:paraId="34F18692" w14:textId="30C46D9A">
      <w:pPr>
        <w:ind w:left="426" w:hanging="426"/>
        <w:rPr>
          <w:rFonts w:ascii="Arial" w:hAnsi="Arial" w:cs="Arial"/>
          <w:color w:val="000000"/>
          <w:sz w:val="22"/>
        </w:rPr>
      </w:pPr>
    </w:p>
    <w:p w:rsidRPr="00E34FD9" w:rsidR="005E3EDC" w:rsidP="005E3EDC" w:rsidRDefault="005E3EDC" w14:paraId="3D18AEAD" w14:textId="0E44CE3C">
      <w:pPr>
        <w:pStyle w:val="Prrafodelista"/>
        <w:numPr>
          <w:ilvl w:val="0"/>
          <w:numId w:val="37"/>
        </w:numPr>
        <w:tabs>
          <w:tab w:val="center" w:pos="1276"/>
        </w:tabs>
        <w:rPr>
          <w:rFonts w:ascii="Helvetica" w:hAnsi="Helvetica"/>
          <w:color w:val="000000"/>
          <w:sz w:val="20"/>
          <w:szCs w:val="20"/>
        </w:rPr>
      </w:pPr>
      <w:r w:rsidRPr="00E34FD9">
        <w:rPr>
          <w:rFonts w:ascii="Helvetica" w:hAnsi="Helvetica"/>
          <w:color w:val="000000"/>
          <w:sz w:val="20"/>
          <w:szCs w:val="20"/>
        </w:rPr>
        <w:t xml:space="preserve">El Banco </w:t>
      </w:r>
      <w:r>
        <w:rPr>
          <w:rFonts w:ascii="Helvetica" w:hAnsi="Helvetica"/>
          <w:color w:val="000000"/>
          <w:sz w:val="20"/>
          <w:szCs w:val="20"/>
        </w:rPr>
        <w:t>XXXX</w:t>
      </w:r>
      <w:r w:rsidRPr="00E34FD9">
        <w:rPr>
          <w:rFonts w:ascii="Helvetica" w:hAnsi="Helvetica"/>
          <w:color w:val="000000"/>
          <w:sz w:val="20"/>
          <w:szCs w:val="20"/>
        </w:rPr>
        <w:t xml:space="preserve">. es muy sólido y por ello ha sostenido la misma política de calidad para todos los trabajadores desde el año </w:t>
      </w:r>
      <w:r w:rsidR="002B1FED">
        <w:rPr>
          <w:rFonts w:ascii="Helvetica" w:hAnsi="Helvetica"/>
          <w:color w:val="000000"/>
          <w:sz w:val="20"/>
          <w:szCs w:val="20"/>
        </w:rPr>
        <w:t>2012</w:t>
      </w:r>
      <w:r w:rsidRPr="00E34FD9">
        <w:rPr>
          <w:rFonts w:ascii="Helvetica" w:hAnsi="Helvetica"/>
          <w:color w:val="000000"/>
          <w:sz w:val="20"/>
          <w:szCs w:val="20"/>
        </w:rPr>
        <w:t xml:space="preserve"> cuando contaban con una sola sucursal y los procesos no estaban automatizados. </w:t>
      </w:r>
      <w:r w:rsidR="002B1FED">
        <w:rPr>
          <w:rFonts w:ascii="Helvetica" w:hAnsi="Helvetica"/>
          <w:color w:val="000000"/>
          <w:sz w:val="20"/>
          <w:szCs w:val="20"/>
        </w:rPr>
        <w:t xml:space="preserve">El banco no ha actualizado </w:t>
      </w:r>
      <w:r w:rsidRPr="00E34FD9">
        <w:rPr>
          <w:rFonts w:ascii="Helvetica" w:hAnsi="Helvetica"/>
          <w:color w:val="000000"/>
          <w:sz w:val="20"/>
          <w:szCs w:val="20"/>
        </w:rPr>
        <w:t>la política de calidad</w:t>
      </w:r>
      <w:r w:rsidR="002B1FED">
        <w:rPr>
          <w:rFonts w:ascii="Helvetica" w:hAnsi="Helvetica"/>
          <w:color w:val="000000"/>
          <w:sz w:val="20"/>
          <w:szCs w:val="20"/>
        </w:rPr>
        <w:t>, y ha fijado los objetivos de la calidad con esa política antigua</w:t>
      </w:r>
      <w:r w:rsidRPr="00E34FD9">
        <w:rPr>
          <w:rFonts w:ascii="Helvetica" w:hAnsi="Helvetica"/>
          <w:color w:val="000000"/>
          <w:sz w:val="20"/>
          <w:szCs w:val="20"/>
        </w:rPr>
        <w:t xml:space="preserve"> y</w:t>
      </w:r>
      <w:r w:rsidR="002B1FED">
        <w:rPr>
          <w:rFonts w:ascii="Helvetica" w:hAnsi="Helvetica"/>
          <w:color w:val="000000"/>
          <w:sz w:val="20"/>
          <w:szCs w:val="20"/>
        </w:rPr>
        <w:t xml:space="preserve"> por ende </w:t>
      </w:r>
      <w:r w:rsidRPr="00E34FD9">
        <w:rPr>
          <w:rFonts w:ascii="Helvetica" w:hAnsi="Helvetica"/>
          <w:color w:val="000000"/>
          <w:sz w:val="20"/>
          <w:szCs w:val="20"/>
        </w:rPr>
        <w:t xml:space="preserve">los procesos </w:t>
      </w:r>
      <w:r w:rsidR="002B1FED">
        <w:rPr>
          <w:rFonts w:ascii="Helvetica" w:hAnsi="Helvetica"/>
          <w:color w:val="000000"/>
          <w:sz w:val="20"/>
          <w:szCs w:val="20"/>
        </w:rPr>
        <w:t xml:space="preserve">nuevos </w:t>
      </w:r>
      <w:r w:rsidRPr="00E34FD9">
        <w:rPr>
          <w:rFonts w:ascii="Helvetica" w:hAnsi="Helvetica"/>
          <w:color w:val="000000"/>
          <w:sz w:val="20"/>
          <w:szCs w:val="20"/>
        </w:rPr>
        <w:t>de negocio</w:t>
      </w:r>
      <w:r w:rsidR="002B1FED">
        <w:rPr>
          <w:rFonts w:ascii="Helvetica" w:hAnsi="Helvetica"/>
          <w:color w:val="000000"/>
          <w:sz w:val="20"/>
          <w:szCs w:val="20"/>
        </w:rPr>
        <w:t xml:space="preserve"> no están siendo considerados</w:t>
      </w:r>
      <w:r w:rsidRPr="00E34FD9">
        <w:rPr>
          <w:rFonts w:ascii="Helvetica" w:hAnsi="Helvetica"/>
          <w:color w:val="000000"/>
          <w:sz w:val="20"/>
          <w:szCs w:val="20"/>
        </w:rPr>
        <w:t>.</w:t>
      </w:r>
    </w:p>
    <w:p w:rsidRPr="005E3EDC" w:rsidR="005E3EDC" w:rsidP="005E3EDC" w:rsidRDefault="005E3EDC" w14:paraId="0D1E1173" w14:textId="58D41DED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  <w:r w:rsidRPr="005E3EDC">
        <w:rPr>
          <w:rStyle w:val="nfasis"/>
          <w:rFonts w:ascii="Helvetica" w:hAnsi="Helvetica"/>
          <w:color w:val="000000"/>
          <w:sz w:val="20"/>
        </w:rPr>
        <w:t xml:space="preserve">ORIENTACIÓN </w:t>
      </w:r>
    </w:p>
    <w:p w:rsidR="002B1FED" w:rsidP="005E3EDC" w:rsidRDefault="005E3EDC" w14:paraId="5C1B1CF2" w14:textId="77777777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  <w:r w:rsidRPr="00F20E65">
        <w:rPr>
          <w:rStyle w:val="nfasis"/>
          <w:rFonts w:ascii="Helvetica" w:hAnsi="Helvetica"/>
          <w:i w:val="0"/>
          <w:iCs w:val="0"/>
          <w:color w:val="000000"/>
          <w:sz w:val="20"/>
          <w:u w:val="single"/>
        </w:rPr>
        <w:t>Hallazgo</w:t>
      </w:r>
      <w:r>
        <w:rPr>
          <w:rStyle w:val="nfasis"/>
          <w:rFonts w:ascii="Helvetica" w:hAnsi="Helvetica"/>
          <w:color w:val="000000"/>
          <w:sz w:val="20"/>
        </w:rPr>
        <w:t xml:space="preserve">: </w:t>
      </w:r>
      <w:r w:rsidRPr="00E34FD9">
        <w:rPr>
          <w:rStyle w:val="nfasis"/>
          <w:rFonts w:ascii="Helvetica" w:hAnsi="Helvetica"/>
          <w:color w:val="000000"/>
          <w:sz w:val="20"/>
        </w:rPr>
        <w:t xml:space="preserve">Se detecta que los nuevos procesos empleados en el banco no están documentados, por ende tampoco están distribuidos entre los empleados y nadie sigue un procedimiento alineado a un sistema de gestión de calidad. </w:t>
      </w:r>
    </w:p>
    <w:p w:rsidR="005E3EDC" w:rsidP="005E3EDC" w:rsidRDefault="002B1FED" w14:paraId="5F724046" w14:textId="13E0FA98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  <w:r w:rsidRPr="00F20E65">
        <w:rPr>
          <w:rStyle w:val="nfasis"/>
          <w:rFonts w:ascii="Helvetica" w:hAnsi="Helvetica"/>
          <w:i w:val="0"/>
          <w:iCs w:val="0"/>
          <w:color w:val="000000"/>
          <w:sz w:val="20"/>
          <w:u w:val="single"/>
        </w:rPr>
        <w:t>Impacto</w:t>
      </w:r>
      <w:r w:rsidRPr="002B1FED">
        <w:rPr>
          <w:rStyle w:val="nfasis"/>
          <w:rFonts w:ascii="Helvetica" w:hAnsi="Helvetica"/>
          <w:color w:val="000000"/>
          <w:sz w:val="20"/>
        </w:rPr>
        <w:t>:</w:t>
      </w:r>
      <w:r>
        <w:rPr>
          <w:rStyle w:val="nfasis"/>
          <w:rFonts w:ascii="Helvetica" w:hAnsi="Helvetica"/>
          <w:color w:val="000000"/>
          <w:sz w:val="20"/>
        </w:rPr>
        <w:t xml:space="preserve">  </w:t>
      </w:r>
      <w:r w:rsidRPr="00E34FD9" w:rsidR="005E3EDC">
        <w:rPr>
          <w:rStyle w:val="nfasis"/>
          <w:rFonts w:ascii="Helvetica" w:hAnsi="Helvetica"/>
          <w:color w:val="000000"/>
          <w:sz w:val="20"/>
        </w:rPr>
        <w:t>al no actualizar la política de calidad es poco probable que puedan cumplir con los objetivos de calidad de forma anual</w:t>
      </w:r>
      <w:r>
        <w:rPr>
          <w:rStyle w:val="nfasis"/>
          <w:rFonts w:ascii="Helvetica" w:hAnsi="Helvetica"/>
          <w:color w:val="000000"/>
          <w:sz w:val="20"/>
        </w:rPr>
        <w:t xml:space="preserve">, además al no tener </w:t>
      </w:r>
      <w:r w:rsidRPr="00E34FD9" w:rsidR="005E3EDC">
        <w:rPr>
          <w:rStyle w:val="nfasis"/>
          <w:rFonts w:ascii="Helvetica" w:hAnsi="Helvetica"/>
          <w:color w:val="000000"/>
          <w:sz w:val="20"/>
        </w:rPr>
        <w:t xml:space="preserve">procesos documentados </w:t>
      </w:r>
      <w:r>
        <w:rPr>
          <w:rStyle w:val="nfasis"/>
          <w:rFonts w:ascii="Helvetica" w:hAnsi="Helvetica"/>
          <w:color w:val="000000"/>
          <w:sz w:val="20"/>
        </w:rPr>
        <w:t xml:space="preserve">no se garantiza </w:t>
      </w:r>
      <w:r w:rsidRPr="00E34FD9" w:rsidR="005E3EDC">
        <w:rPr>
          <w:rStyle w:val="nfasis"/>
          <w:rFonts w:ascii="Helvetica" w:hAnsi="Helvetica"/>
          <w:color w:val="000000"/>
          <w:sz w:val="20"/>
        </w:rPr>
        <w:t xml:space="preserve">que todos los empleados puedan </w:t>
      </w:r>
      <w:r>
        <w:rPr>
          <w:rStyle w:val="nfasis"/>
          <w:rFonts w:ascii="Helvetica" w:hAnsi="Helvetica"/>
          <w:color w:val="000000"/>
          <w:sz w:val="20"/>
        </w:rPr>
        <w:t>respetar las actividades y no están siendo controladas por el SGC</w:t>
      </w:r>
      <w:r w:rsidRPr="00E34FD9" w:rsidR="005E3EDC">
        <w:rPr>
          <w:rStyle w:val="nfasis"/>
          <w:rFonts w:ascii="Helvetica" w:hAnsi="Helvetica"/>
          <w:color w:val="000000"/>
          <w:sz w:val="20"/>
        </w:rPr>
        <w:t>.</w:t>
      </w:r>
      <w:r w:rsidRPr="002B1FED">
        <w:rPr>
          <w:rStyle w:val="TextodegloboCar"/>
          <w:rFonts w:ascii="Helvetica" w:hAnsi="Helvetica"/>
          <w:color w:val="000000"/>
          <w:sz w:val="20"/>
        </w:rPr>
        <w:t xml:space="preserve"> </w:t>
      </w:r>
      <w:r w:rsidRPr="00E34FD9">
        <w:rPr>
          <w:rStyle w:val="nfasis"/>
          <w:rFonts w:ascii="Helvetica" w:hAnsi="Helvetica"/>
          <w:color w:val="000000"/>
          <w:sz w:val="20"/>
        </w:rPr>
        <w:t>pudiendo ocasionar fallas o daños colaterales, incidiendo también en la calidad final del producto y servicio</w:t>
      </w:r>
    </w:p>
    <w:p w:rsidRPr="00F20E65" w:rsidR="00F20E65" w:rsidP="005E3EDC" w:rsidRDefault="00F20E65" w14:paraId="38FA681E" w14:textId="79792B00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  <w:u w:val="single"/>
        </w:rPr>
      </w:pPr>
      <w:proofErr w:type="spellStart"/>
      <w:r w:rsidRPr="00F20E65">
        <w:rPr>
          <w:rFonts w:ascii="Arial" w:hAnsi="Arial" w:cs="Arial"/>
          <w:color w:val="000000"/>
          <w:sz w:val="22"/>
          <w:u w:val="single"/>
          <w:lang w:val="es-ES"/>
        </w:rPr>
        <w:t>items</w:t>
      </w:r>
      <w:proofErr w:type="spellEnd"/>
      <w:r w:rsidRPr="00F20E65">
        <w:rPr>
          <w:rFonts w:ascii="Arial" w:hAnsi="Arial" w:cs="Arial"/>
          <w:color w:val="000000"/>
          <w:sz w:val="22"/>
          <w:u w:val="single"/>
          <w:lang w:val="es-ES"/>
        </w:rPr>
        <w:t xml:space="preserve"> de la norma ISO 9001</w:t>
      </w:r>
    </w:p>
    <w:p w:rsidRPr="00F20E65" w:rsidR="00F20E65" w:rsidP="00F20E65" w:rsidRDefault="00F20E65" w14:paraId="53969125" w14:textId="15DA0709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>5 Liderazgo</w:t>
      </w:r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 xml:space="preserve">: </w:t>
      </w:r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>5.2 Política</w:t>
      </w:r>
      <w:r w:rsidRPr="00E34FD9">
        <w:rPr>
          <w:rStyle w:val="nfasis"/>
          <w:rFonts w:ascii="Helvetica" w:hAnsi="Helvetica"/>
          <w:color w:val="000000"/>
          <w:sz w:val="20"/>
        </w:rPr>
        <w:t xml:space="preserve"> 5.2.1 Establecimiento de la política de la calidad. </w:t>
      </w:r>
    </w:p>
    <w:p w:rsidR="00F20E65" w:rsidP="00F20E65" w:rsidRDefault="00F20E65" w14:paraId="40378D92" w14:textId="4BD220CE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>4.4 SGC y sus procesos</w:t>
      </w:r>
      <w:r>
        <w:rPr>
          <w:rStyle w:val="nfasis"/>
          <w:rFonts w:ascii="Helvetica" w:hAnsi="Helvetica"/>
          <w:color w:val="000000"/>
          <w:sz w:val="20"/>
        </w:rPr>
        <w:t xml:space="preserve">:  </w:t>
      </w:r>
      <w:r w:rsidRPr="00E34FD9">
        <w:rPr>
          <w:rStyle w:val="nfasis"/>
          <w:rFonts w:ascii="Helvetica" w:hAnsi="Helvetica"/>
          <w:color w:val="000000"/>
          <w:sz w:val="20"/>
        </w:rPr>
        <w:t>4.4.1 La organización debe establecer, implementar, mantener y mejorar continuamente un sistema de gestión de la calidad, incluidos los procesos necesarios y sus interacciones, de acuerdo con los requisitos de esta Norma Internacional</w:t>
      </w:r>
    </w:p>
    <w:p w:rsidRPr="00F20E65" w:rsidR="00F20E65" w:rsidP="00F20E65" w:rsidRDefault="00F20E65" w14:paraId="4F8A6A4F" w14:textId="7D9E599F">
      <w:pPr>
        <w:pStyle w:val="Prrafodelista"/>
        <w:tabs>
          <w:tab w:val="center" w:pos="1276"/>
        </w:tabs>
        <w:ind w:left="1211"/>
        <w:jc w:val="both"/>
        <w:rPr>
          <w:rFonts w:ascii="Helvetica" w:hAnsi="Helvetica"/>
          <w:color w:val="000000"/>
          <w:sz w:val="20"/>
          <w:szCs w:val="20"/>
        </w:rPr>
      </w:pPr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 xml:space="preserve">6 </w:t>
      </w:r>
      <w:proofErr w:type="spellStart"/>
      <w:r w:rsidRPr="00F20E65">
        <w:rPr>
          <w:rStyle w:val="nfasis"/>
          <w:rFonts w:ascii="Helvetica" w:hAnsi="Helvetica"/>
          <w:b/>
          <w:bCs/>
          <w:color w:val="000000"/>
          <w:sz w:val="20"/>
        </w:rPr>
        <w:t>Planificacion</w:t>
      </w:r>
      <w:proofErr w:type="spellEnd"/>
      <w:r w:rsidRPr="00F20E65">
        <w:rPr>
          <w:rStyle w:val="apple-converted-space"/>
          <w:rFonts w:ascii="Helvetica" w:hAnsi="Helvetica"/>
          <w:b/>
          <w:bCs/>
          <w:i/>
          <w:iCs/>
          <w:color w:val="000000"/>
          <w:sz w:val="20"/>
          <w:szCs w:val="20"/>
        </w:rPr>
        <w:t xml:space="preserve">; </w:t>
      </w:r>
      <w:r w:rsidRPr="00F20E65">
        <w:rPr>
          <w:rStyle w:val="nfasis"/>
          <w:rFonts w:ascii="Helvetica" w:hAnsi="Helvetica"/>
          <w:color w:val="000000"/>
          <w:sz w:val="20"/>
        </w:rPr>
        <w:t>6.2 Objetivos de la calidad y planificación para lograrlos</w:t>
      </w:r>
      <w:r w:rsidRPr="00F20E65">
        <w:rPr>
          <w:rStyle w:val="apple-converted-space"/>
          <w:rFonts w:ascii="Helvetica" w:hAnsi="Helvetica"/>
          <w:i/>
          <w:iCs/>
          <w:color w:val="000000"/>
          <w:sz w:val="20"/>
          <w:szCs w:val="20"/>
        </w:rPr>
        <w:t> </w:t>
      </w:r>
    </w:p>
    <w:p w:rsidRPr="00F20E65" w:rsidR="00F20E65" w:rsidP="00F20E65" w:rsidRDefault="00F20E65" w14:paraId="574168B5" w14:textId="77777777">
      <w:pPr>
        <w:pStyle w:val="Prrafodelista"/>
        <w:tabs>
          <w:tab w:val="center" w:pos="1276"/>
        </w:tabs>
        <w:ind w:left="1211"/>
        <w:jc w:val="both"/>
        <w:rPr>
          <w:rStyle w:val="nfasis"/>
          <w:rFonts w:ascii="Helvetica" w:hAnsi="Helvetica"/>
          <w:color w:val="000000"/>
          <w:sz w:val="20"/>
        </w:rPr>
      </w:pPr>
    </w:p>
    <w:p w:rsidRPr="00F20E65" w:rsidR="005E3EDC" w:rsidP="005E3EDC" w:rsidRDefault="005E3EDC" w14:paraId="21B1C7F0" w14:textId="77777777">
      <w:pPr>
        <w:pStyle w:val="Prrafodelista"/>
        <w:tabs>
          <w:tab w:val="center" w:pos="1276"/>
        </w:tabs>
        <w:ind w:left="1211"/>
        <w:jc w:val="both"/>
        <w:rPr>
          <w:rFonts w:ascii="Helvetica" w:hAnsi="Helvetica"/>
          <w:color w:val="000000"/>
          <w:sz w:val="20"/>
          <w:szCs w:val="20"/>
        </w:rPr>
      </w:pPr>
    </w:p>
    <w:p w:rsidR="005E3EDC" w:rsidP="00D8753E" w:rsidRDefault="005E3EDC" w14:paraId="7AAD6942" w14:textId="21B7E273">
      <w:pPr>
        <w:ind w:left="426" w:hanging="426"/>
        <w:rPr>
          <w:rFonts w:ascii="Arial" w:hAnsi="Arial" w:cs="Arial"/>
          <w:color w:val="000000"/>
          <w:sz w:val="22"/>
        </w:rPr>
      </w:pPr>
    </w:p>
    <w:p w:rsidR="00F20E65" w:rsidP="00D8753E" w:rsidRDefault="00F20E65" w14:paraId="2677135F" w14:textId="412EE2D4">
      <w:pPr>
        <w:ind w:left="426" w:hanging="426"/>
        <w:rPr>
          <w:rFonts w:ascii="Arial" w:hAnsi="Arial" w:cs="Arial"/>
          <w:color w:val="000000"/>
          <w:sz w:val="22"/>
        </w:rPr>
      </w:pPr>
    </w:p>
    <w:p w:rsidR="007012B0" w:rsidP="000448AB" w:rsidRDefault="00F20E65" w14:paraId="4210BBAC" w14:textId="4A2D8F2A">
      <w:pPr>
        <w:pStyle w:val="Prrafodelista"/>
        <w:numPr>
          <w:ilvl w:val="0"/>
          <w:numId w:val="37"/>
        </w:numPr>
        <w:tabs>
          <w:tab w:val="center" w:pos="1276"/>
        </w:tabs>
        <w:rPr>
          <w:rFonts w:ascii="Helvetica" w:hAnsi="Helvetica"/>
          <w:color w:val="000000"/>
          <w:sz w:val="20"/>
          <w:szCs w:val="20"/>
        </w:rPr>
      </w:pPr>
      <w:r w:rsidRPr="00F20E65">
        <w:rPr>
          <w:rFonts w:ascii="Helvetica" w:hAnsi="Helvetica"/>
          <w:color w:val="000000"/>
          <w:sz w:val="20"/>
          <w:szCs w:val="20"/>
        </w:rPr>
        <w:lastRenderedPageBreak/>
        <w:t xml:space="preserve">En la empresa XXXX de desarrollo de </w:t>
      </w:r>
      <w:proofErr w:type="spellStart"/>
      <w:r w:rsidRPr="00F20E65">
        <w:rPr>
          <w:rFonts w:ascii="Helvetica" w:hAnsi="Helvetica"/>
          <w:color w:val="000000"/>
          <w:sz w:val="20"/>
          <w:szCs w:val="20"/>
        </w:rPr>
        <w:t>sw</w:t>
      </w:r>
      <w:proofErr w:type="spellEnd"/>
      <w:r w:rsidRPr="00F20E65">
        <w:rPr>
          <w:rFonts w:ascii="Helvetica" w:hAnsi="Helvetica"/>
          <w:color w:val="000000"/>
          <w:sz w:val="20"/>
          <w:szCs w:val="20"/>
        </w:rPr>
        <w:t xml:space="preserve"> quedó vacante </w:t>
      </w:r>
      <w:r w:rsidRPr="00F20E65">
        <w:rPr>
          <w:rFonts w:ascii="Helvetica" w:hAnsi="Helvetica"/>
          <w:color w:val="000000"/>
          <w:sz w:val="20"/>
          <w:szCs w:val="20"/>
        </w:rPr>
        <w:t xml:space="preserve">el puesto de </w:t>
      </w:r>
      <w:r w:rsidRPr="00F20E65">
        <w:rPr>
          <w:rFonts w:ascii="Helvetica" w:hAnsi="Helvetica"/>
          <w:color w:val="000000"/>
          <w:sz w:val="20"/>
          <w:szCs w:val="20"/>
        </w:rPr>
        <w:t>gerente</w:t>
      </w:r>
      <w:r w:rsidRPr="00F20E65">
        <w:rPr>
          <w:rFonts w:ascii="Helvetica" w:hAnsi="Helvetica"/>
          <w:color w:val="000000"/>
          <w:sz w:val="20"/>
          <w:szCs w:val="20"/>
        </w:rPr>
        <w:t xml:space="preserve"> de calidad</w:t>
      </w:r>
      <w:r w:rsidRPr="00F20E65">
        <w:rPr>
          <w:rFonts w:ascii="Helvetica" w:hAnsi="Helvetica"/>
          <w:color w:val="000000"/>
          <w:sz w:val="20"/>
          <w:szCs w:val="20"/>
        </w:rPr>
        <w:t xml:space="preserve">. Con la intención de </w:t>
      </w:r>
      <w:r w:rsidRPr="00F20E65">
        <w:rPr>
          <w:rFonts w:ascii="Helvetica" w:hAnsi="Helvetica"/>
          <w:color w:val="000000"/>
          <w:sz w:val="20"/>
          <w:szCs w:val="20"/>
        </w:rPr>
        <w:t>promocionar un empleado de la propia empresa</w:t>
      </w:r>
      <w:r w:rsidRPr="00F20E65">
        <w:rPr>
          <w:rFonts w:ascii="Helvetica" w:hAnsi="Helvetica"/>
          <w:color w:val="000000"/>
          <w:sz w:val="20"/>
          <w:szCs w:val="20"/>
        </w:rPr>
        <w:t>, s</w:t>
      </w:r>
      <w:r w:rsidRPr="00F20E65">
        <w:rPr>
          <w:rFonts w:ascii="Helvetica" w:hAnsi="Helvetica"/>
          <w:color w:val="000000"/>
          <w:sz w:val="20"/>
          <w:szCs w:val="20"/>
        </w:rPr>
        <w:t xml:space="preserve">e eligió a Matías, quien había </w:t>
      </w:r>
      <w:r w:rsidRPr="00F20E65">
        <w:rPr>
          <w:rFonts w:ascii="Helvetica" w:hAnsi="Helvetica"/>
          <w:color w:val="000000"/>
          <w:sz w:val="20"/>
          <w:szCs w:val="20"/>
        </w:rPr>
        <w:t xml:space="preserve">trabajado como </w:t>
      </w:r>
      <w:r w:rsidRPr="00F20E65">
        <w:rPr>
          <w:rFonts w:ascii="Helvetica" w:hAnsi="Helvetica"/>
          <w:color w:val="000000"/>
          <w:sz w:val="20"/>
          <w:szCs w:val="20"/>
        </w:rPr>
        <w:t>desarroll</w:t>
      </w:r>
      <w:r w:rsidRPr="00F20E65">
        <w:rPr>
          <w:rFonts w:ascii="Helvetica" w:hAnsi="Helvetica"/>
          <w:color w:val="000000"/>
          <w:sz w:val="20"/>
          <w:szCs w:val="20"/>
        </w:rPr>
        <w:t xml:space="preserve">ador </w:t>
      </w:r>
      <w:r w:rsidRPr="00F20E65">
        <w:rPr>
          <w:rFonts w:ascii="Helvetica" w:hAnsi="Helvetica"/>
          <w:color w:val="000000"/>
          <w:sz w:val="20"/>
          <w:szCs w:val="20"/>
        </w:rPr>
        <w:t xml:space="preserve">y actualmente era responsable de </w:t>
      </w:r>
      <w:proofErr w:type="spellStart"/>
      <w:r w:rsidRPr="00F20E65">
        <w:rPr>
          <w:rFonts w:ascii="Helvetica" w:hAnsi="Helvetica"/>
          <w:color w:val="000000"/>
          <w:sz w:val="20"/>
          <w:szCs w:val="20"/>
        </w:rPr>
        <w:t>Testing</w:t>
      </w:r>
      <w:proofErr w:type="spellEnd"/>
      <w:r w:rsidR="007012B0">
        <w:rPr>
          <w:rFonts w:ascii="Helvetica" w:hAnsi="Helvetica"/>
          <w:color w:val="000000"/>
          <w:sz w:val="20"/>
          <w:szCs w:val="20"/>
        </w:rPr>
        <w:t>.</w:t>
      </w:r>
      <w:r w:rsidRPr="00F20E65">
        <w:rPr>
          <w:rFonts w:ascii="Helvetica" w:hAnsi="Helvetica"/>
          <w:color w:val="000000"/>
          <w:sz w:val="20"/>
          <w:szCs w:val="20"/>
        </w:rPr>
        <w:t> </w:t>
      </w:r>
    </w:p>
    <w:p w:rsidRPr="00F20E65" w:rsidR="00F20E65" w:rsidP="007012B0" w:rsidRDefault="007012B0" w14:paraId="4BAD9694" w14:textId="4647C3C1">
      <w:pPr>
        <w:pStyle w:val="Prrafodelista"/>
        <w:tabs>
          <w:tab w:val="center" w:pos="1276"/>
        </w:tabs>
        <w:ind w:left="1211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Cuando </w:t>
      </w:r>
      <w:r w:rsidRPr="00F20E65" w:rsidR="00F20E65">
        <w:rPr>
          <w:rFonts w:ascii="Helvetica" w:hAnsi="Helvetica"/>
          <w:color w:val="000000"/>
          <w:sz w:val="20"/>
          <w:szCs w:val="20"/>
        </w:rPr>
        <w:t xml:space="preserve">Matías quiso planificar </w:t>
      </w:r>
      <w:r>
        <w:rPr>
          <w:rFonts w:ascii="Helvetica" w:hAnsi="Helvetica"/>
          <w:color w:val="000000"/>
          <w:sz w:val="20"/>
          <w:szCs w:val="20"/>
        </w:rPr>
        <w:t>la gerencia</w:t>
      </w:r>
      <w:r w:rsidRPr="00F20E65" w:rsidR="00F20E65">
        <w:rPr>
          <w:rFonts w:ascii="Helvetica" w:hAnsi="Helvetica"/>
          <w:color w:val="000000"/>
          <w:sz w:val="20"/>
          <w:szCs w:val="20"/>
        </w:rPr>
        <w:t xml:space="preserve"> y proponer los indicadores de gestión según la norma ISO /IEC 90003 referidos a su actividad</w:t>
      </w:r>
      <w:r>
        <w:rPr>
          <w:rFonts w:ascii="Helvetica" w:hAnsi="Helvetica"/>
          <w:color w:val="000000"/>
          <w:sz w:val="20"/>
          <w:szCs w:val="20"/>
        </w:rPr>
        <w:t xml:space="preserve"> decidió preguntar</w:t>
      </w:r>
      <w:r w:rsidRPr="007012B0">
        <w:rPr>
          <w:rFonts w:ascii="Helvetica" w:hAnsi="Helvetica"/>
          <w:color w:val="000000"/>
          <w:sz w:val="20"/>
          <w:szCs w:val="20"/>
        </w:rPr>
        <w:t xml:space="preserve"> </w:t>
      </w:r>
      <w:r w:rsidRPr="00F20E65">
        <w:rPr>
          <w:rFonts w:ascii="Helvetica" w:hAnsi="Helvetica"/>
          <w:color w:val="000000"/>
          <w:sz w:val="20"/>
          <w:szCs w:val="20"/>
        </w:rPr>
        <w:t>al Director cual era el último informe de “Análisis de contexto”. El Director respondió él no sabía nada de eso y que le preguntara al asesor externo</w:t>
      </w:r>
    </w:p>
    <w:p w:rsidRPr="00F20E65" w:rsidR="00F20E65" w:rsidP="007012B0" w:rsidRDefault="00F20E65" w14:paraId="3EC0A526" w14:textId="77777777">
      <w:pPr>
        <w:pStyle w:val="Prrafodelista"/>
        <w:tabs>
          <w:tab w:val="center" w:pos="1276"/>
        </w:tabs>
        <w:ind w:left="1211"/>
        <w:rPr>
          <w:rFonts w:ascii="Helvetica" w:hAnsi="Helvetica"/>
          <w:color w:val="000000"/>
          <w:sz w:val="20"/>
          <w:szCs w:val="20"/>
        </w:rPr>
      </w:pPr>
    </w:p>
    <w:p w:rsidRPr="007012B0" w:rsidR="007012B0" w:rsidP="007012B0" w:rsidRDefault="007012B0" w14:paraId="70ABC2FB" w14:textId="0D23A5D6">
      <w:pPr>
        <w:pStyle w:val="Prrafodelista"/>
        <w:numPr>
          <w:ilvl w:val="0"/>
          <w:numId w:val="37"/>
        </w:numPr>
        <w:tabs>
          <w:tab w:val="center" w:pos="1276"/>
        </w:tabs>
        <w:rPr>
          <w:rFonts w:ascii="Helvetica" w:hAnsi="Helvetica"/>
          <w:color w:val="000000"/>
          <w:sz w:val="20"/>
          <w:szCs w:val="20"/>
        </w:rPr>
      </w:pPr>
      <w:r w:rsidRPr="00F20E65">
        <w:rPr>
          <w:rFonts w:ascii="Helvetica" w:hAnsi="Helvetica"/>
          <w:color w:val="000000"/>
          <w:sz w:val="20"/>
          <w:szCs w:val="20"/>
        </w:rPr>
        <w:t xml:space="preserve">En la empresa XXXX de desarrollo de </w:t>
      </w:r>
      <w:proofErr w:type="spellStart"/>
      <w:r w:rsidRPr="00F20E65">
        <w:rPr>
          <w:rFonts w:ascii="Helvetica" w:hAnsi="Helvetica"/>
          <w:color w:val="000000"/>
          <w:sz w:val="20"/>
          <w:szCs w:val="20"/>
        </w:rPr>
        <w:t>sw</w:t>
      </w:r>
      <w:proofErr w:type="spellEnd"/>
      <w:r w:rsidRPr="00F20E65"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 xml:space="preserve">MATIAS es el nuevo </w:t>
      </w:r>
      <w:r w:rsidRPr="00F20E65">
        <w:rPr>
          <w:rFonts w:ascii="Helvetica" w:hAnsi="Helvetica"/>
          <w:color w:val="000000"/>
          <w:sz w:val="20"/>
          <w:szCs w:val="20"/>
        </w:rPr>
        <w:t>gerente de calidad</w:t>
      </w:r>
      <w:r>
        <w:rPr>
          <w:rFonts w:ascii="Helvetica" w:hAnsi="Helvetica"/>
          <w:color w:val="000000"/>
          <w:sz w:val="20"/>
          <w:szCs w:val="20"/>
        </w:rPr>
        <w:t xml:space="preserve"> pero nunca había estado en un puesto gerencial</w:t>
      </w:r>
      <w:r w:rsidRPr="00F20E65">
        <w:rPr>
          <w:rFonts w:ascii="Helvetica" w:hAnsi="Helvetica"/>
          <w:color w:val="000000"/>
          <w:sz w:val="20"/>
          <w:szCs w:val="20"/>
        </w:rPr>
        <w:t xml:space="preserve">. </w:t>
      </w:r>
      <w:r>
        <w:rPr>
          <w:rFonts w:ascii="Helvetica" w:hAnsi="Helvetica"/>
          <w:color w:val="000000"/>
          <w:sz w:val="20"/>
          <w:szCs w:val="20"/>
        </w:rPr>
        <w:t xml:space="preserve">El director de la empresa le pidió a MATIAS que prepare el informe de Revisión por la Dirección del primer semestre 2022 y en particular el informe de ANÁLISIS DE CONTEXTO Y PARTES INTERESADAS. </w:t>
      </w:r>
    </w:p>
    <w:p w:rsidR="007012B0" w:rsidP="00F405A0" w:rsidRDefault="007012B0" w14:paraId="1A58A610" w14:textId="1B0DCECD">
      <w:pPr>
        <w:pStyle w:val="Prrafodelista"/>
        <w:tabs>
          <w:tab w:val="center" w:pos="1276"/>
        </w:tabs>
        <w:ind w:left="1211"/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</w:pP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Como 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nunca había hecho un 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informe de esas características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 y 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no quiso exponerse a que le quitaran el puesto, copió el último informe que encontró </w:t>
      </w:r>
      <w:r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del año 2021</w:t>
      </w:r>
      <w:r w:rsidR="00F405A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,</w:t>
      </w:r>
      <w:r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 le 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cambi</w:t>
      </w:r>
      <w:r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ó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 la fecha y</w:t>
      </w:r>
      <w:r w:rsidR="00F405A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 xml:space="preserve"> le agregó algunos tópicos </w:t>
      </w:r>
      <w:r w:rsidRPr="007012B0"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  <w:t>de temas que vio en internet de una empresa de 2019</w:t>
      </w:r>
    </w:p>
    <w:p w:rsidR="00F405A0" w:rsidP="00F405A0" w:rsidRDefault="00F405A0" w14:paraId="7BC33EA6" w14:textId="0C475EA5">
      <w:pPr>
        <w:pStyle w:val="Prrafodelista"/>
        <w:tabs>
          <w:tab w:val="center" w:pos="1276"/>
        </w:tabs>
        <w:ind w:left="1211"/>
        <w:rPr>
          <w:rStyle w:val="Textoennegrita"/>
          <w:rFonts w:ascii="Helvetica" w:hAnsi="Helvetica"/>
          <w:b w:val="0"/>
          <w:bCs w:val="0"/>
          <w:color w:val="000000"/>
          <w:sz w:val="20"/>
          <w:szCs w:val="20"/>
        </w:rPr>
      </w:pPr>
    </w:p>
    <w:p w:rsidR="00F405A0" w:rsidP="00F405A0" w:rsidRDefault="00F405A0" w14:paraId="0EF3C5F6" w14:textId="77777777">
      <w:pPr>
        <w:pStyle w:val="Prrafodelista"/>
        <w:numPr>
          <w:ilvl w:val="0"/>
          <w:numId w:val="37"/>
        </w:numPr>
        <w:tabs>
          <w:tab w:val="center" w:pos="1276"/>
        </w:tabs>
        <w:jc w:val="both"/>
        <w:rPr>
          <w:rFonts w:ascii="Helvetica" w:hAnsi="Helvetica"/>
          <w:color w:val="000000"/>
          <w:sz w:val="20"/>
          <w:szCs w:val="20"/>
        </w:rPr>
      </w:pPr>
      <w:r w:rsidRPr="00F405A0">
        <w:rPr>
          <w:rFonts w:ascii="Helvetica" w:hAnsi="Helvetica"/>
          <w:color w:val="000000"/>
          <w:sz w:val="20"/>
          <w:szCs w:val="20"/>
        </w:rPr>
        <w:t>Helena es la responsable de servicios de atención a clientes de una empresa de servicios de conectividad para la zona SUR de la provincia</w:t>
      </w:r>
      <w:r>
        <w:rPr>
          <w:rFonts w:ascii="Helvetica" w:hAnsi="Helvetica"/>
          <w:color w:val="000000"/>
          <w:sz w:val="20"/>
          <w:szCs w:val="20"/>
        </w:rPr>
        <w:t xml:space="preserve"> y que ha logrado la certificación ISO 9001:2015.</w:t>
      </w:r>
      <w:r w:rsidRPr="00F405A0">
        <w:rPr>
          <w:rFonts w:ascii="Helvetica" w:hAnsi="Helvetica"/>
          <w:color w:val="000000"/>
          <w:sz w:val="20"/>
          <w:szCs w:val="20"/>
        </w:rPr>
        <w:t xml:space="preserve"> </w:t>
      </w:r>
    </w:p>
    <w:p w:rsidR="00F405A0" w:rsidP="00F405A0" w:rsidRDefault="00F405A0" w14:paraId="4C6804F0" w14:textId="77777777">
      <w:pPr>
        <w:pStyle w:val="Prrafodelista"/>
        <w:tabs>
          <w:tab w:val="center" w:pos="1276"/>
        </w:tabs>
        <w:ind w:left="1211"/>
        <w:jc w:val="both"/>
        <w:rPr>
          <w:rFonts w:ascii="Helvetica" w:hAnsi="Helvetica"/>
          <w:color w:val="000000"/>
          <w:sz w:val="20"/>
          <w:szCs w:val="20"/>
        </w:rPr>
      </w:pPr>
      <w:r w:rsidRPr="00F405A0">
        <w:rPr>
          <w:rFonts w:ascii="Helvetica" w:hAnsi="Helvetica"/>
          <w:color w:val="000000"/>
          <w:sz w:val="20"/>
          <w:szCs w:val="20"/>
        </w:rPr>
        <w:t>En el día de ayer, tres minutos antes de su horario de salida, recibió un reclamo telefónico de un usuario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 w:rsidRPr="00F405A0">
        <w:rPr>
          <w:rFonts w:ascii="Helvetica" w:hAnsi="Helvetica"/>
          <w:color w:val="000000"/>
          <w:sz w:val="20"/>
          <w:szCs w:val="20"/>
        </w:rPr>
        <w:t>por la caída de un servicio. Helena</w:t>
      </w:r>
      <w:r>
        <w:rPr>
          <w:rFonts w:ascii="Helvetica" w:hAnsi="Helvetica"/>
          <w:color w:val="000000"/>
          <w:sz w:val="20"/>
          <w:szCs w:val="20"/>
        </w:rPr>
        <w:t xml:space="preserve"> estaba</w:t>
      </w:r>
      <w:r w:rsidRPr="00F405A0">
        <w:rPr>
          <w:rFonts w:ascii="Helvetica" w:hAnsi="Helvetica"/>
          <w:color w:val="000000"/>
          <w:sz w:val="20"/>
          <w:szCs w:val="20"/>
        </w:rPr>
        <w:t xml:space="preserve"> apurada </w:t>
      </w:r>
      <w:r>
        <w:rPr>
          <w:rFonts w:ascii="Helvetica" w:hAnsi="Helvetica"/>
          <w:color w:val="000000"/>
          <w:sz w:val="20"/>
          <w:szCs w:val="20"/>
        </w:rPr>
        <w:t>para llevar a su hijo al médico y por lo tanto l</w:t>
      </w:r>
      <w:r w:rsidRPr="00F405A0">
        <w:rPr>
          <w:rFonts w:ascii="Helvetica" w:hAnsi="Helvetica"/>
          <w:color w:val="000000"/>
          <w:sz w:val="20"/>
          <w:szCs w:val="20"/>
        </w:rPr>
        <w:t xml:space="preserve">e avisó por WhatsApp al operador y se retiró. </w:t>
      </w:r>
    </w:p>
    <w:p w:rsidRPr="00F405A0" w:rsidR="00F405A0" w:rsidP="00F405A0" w:rsidRDefault="00F405A0" w14:paraId="7AB4542A" w14:textId="16FBBB1F">
      <w:pPr>
        <w:pStyle w:val="Prrafodelista"/>
        <w:tabs>
          <w:tab w:val="center" w:pos="1276"/>
        </w:tabs>
        <w:ind w:left="1211"/>
        <w:jc w:val="both"/>
        <w:rPr>
          <w:rFonts w:ascii="Helvetica" w:hAnsi="Helvetica"/>
          <w:color w:val="000000"/>
          <w:sz w:val="20"/>
          <w:szCs w:val="20"/>
        </w:rPr>
      </w:pPr>
      <w:r w:rsidRPr="00F405A0">
        <w:rPr>
          <w:rFonts w:ascii="Helvetica" w:hAnsi="Helvetica"/>
          <w:color w:val="000000"/>
          <w:sz w:val="20"/>
          <w:szCs w:val="20"/>
        </w:rPr>
        <w:t xml:space="preserve">Al día siguiente se olvidó del caso y no quedó registro si la </w:t>
      </w:r>
      <w:r>
        <w:rPr>
          <w:rFonts w:ascii="Helvetica" w:hAnsi="Helvetica"/>
          <w:color w:val="000000"/>
          <w:sz w:val="20"/>
          <w:szCs w:val="20"/>
        </w:rPr>
        <w:t>atención brindada al cliente</w:t>
      </w:r>
      <w:r w:rsidRPr="00F405A0"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fue</w:t>
      </w:r>
      <w:r w:rsidRPr="00F405A0">
        <w:rPr>
          <w:rFonts w:ascii="Helvetica" w:hAnsi="Helvetica"/>
          <w:color w:val="000000"/>
          <w:sz w:val="20"/>
          <w:szCs w:val="20"/>
        </w:rPr>
        <w:t xml:space="preserve"> eficaz o no.”</w:t>
      </w:r>
    </w:p>
    <w:p w:rsidRPr="007012B0" w:rsidR="00F405A0" w:rsidP="00F405A0" w:rsidRDefault="00F405A0" w14:paraId="290688A1" w14:textId="77777777">
      <w:pPr>
        <w:pStyle w:val="Prrafodelista"/>
        <w:tabs>
          <w:tab w:val="center" w:pos="1276"/>
        </w:tabs>
        <w:ind w:left="1211"/>
        <w:rPr>
          <w:rFonts w:ascii="Helvetica" w:hAnsi="Helvetica"/>
          <w:color w:val="000000"/>
          <w:sz w:val="20"/>
          <w:szCs w:val="20"/>
        </w:rPr>
      </w:pPr>
    </w:p>
    <w:p w:rsidRPr="007012B0" w:rsidR="00D8753E" w:rsidP="00D323DC" w:rsidRDefault="00D8753E" w14:paraId="27382F59" w14:textId="7BAE3B13">
      <w:pPr>
        <w:rPr>
          <w:rFonts w:ascii="Arial" w:hAnsi="Arial" w:cs="Arial"/>
        </w:rPr>
      </w:pPr>
    </w:p>
    <w:p w:rsidR="00D8753E" w:rsidP="00D323DC" w:rsidRDefault="00D8753E" w14:paraId="4EDBE8A9" w14:textId="65797F1F">
      <w:pPr>
        <w:rPr>
          <w:rFonts w:ascii="Arial" w:hAnsi="Arial" w:cs="Arial"/>
          <w:lang w:val="es-ES"/>
        </w:rPr>
      </w:pPr>
    </w:p>
    <w:p w:rsidR="00D8753E" w:rsidP="00D323DC" w:rsidRDefault="00D8753E" w14:paraId="010EBF67" w14:textId="2DD17E8D">
      <w:pPr>
        <w:rPr>
          <w:rFonts w:ascii="Arial" w:hAnsi="Arial" w:cs="Arial"/>
          <w:lang w:val="es-ES"/>
        </w:rPr>
      </w:pPr>
    </w:p>
    <w:p w:rsidRPr="004A04A9" w:rsidR="008539C9" w:rsidP="00D323DC" w:rsidRDefault="008539C9" w14:paraId="343137F9" w14:textId="77777777">
      <w:pPr>
        <w:rPr>
          <w:rFonts w:ascii="Arial" w:hAnsi="Arial" w:cs="Arial"/>
          <w:color w:val="000000"/>
          <w:lang w:val="es-ES"/>
        </w:rPr>
      </w:pPr>
    </w:p>
    <w:p w:rsidRPr="004A04A9" w:rsidR="00FB325D" w:rsidP="00D323DC" w:rsidRDefault="00FB325D" w14:paraId="7949F447" w14:textId="347636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Arial" w:hAnsi="Arial" w:cs="Arial"/>
          <w:b/>
          <w:color w:val="000000"/>
          <w:lang w:val="es-ES"/>
        </w:rPr>
      </w:pPr>
      <w:r w:rsidRPr="004A04A9">
        <w:rPr>
          <w:rFonts w:ascii="Arial" w:hAnsi="Arial" w:cs="Arial"/>
          <w:b/>
          <w:color w:val="000000"/>
        </w:rPr>
        <w:t>TIPs para la Redacción de una  NO CONFORMIDAD</w:t>
      </w:r>
    </w:p>
    <w:p w:rsidRPr="004A04A9" w:rsidR="00FB325D" w:rsidP="00D323DC" w:rsidRDefault="00FB325D" w14:paraId="252D4FDD" w14:textId="77777777">
      <w:pPr>
        <w:rPr>
          <w:rFonts w:ascii="Arial" w:hAnsi="Arial" w:cs="Arial"/>
          <w:color w:val="000000"/>
        </w:rPr>
      </w:pPr>
      <w:r w:rsidRPr="004A04A9">
        <w:rPr>
          <w:rFonts w:ascii="Arial" w:hAnsi="Arial" w:cs="Arial"/>
          <w:color w:val="000000"/>
        </w:rPr>
        <w:t> </w:t>
      </w:r>
    </w:p>
    <w:p w:rsidRPr="004A04A9" w:rsidR="007F3B77" w:rsidP="304FFD2F" w:rsidRDefault="007F3B77" w14:paraId="15C38C67" w14:textId="2F1E6C29">
      <w:pPr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</w:pP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Cómo metodología se recomienda tener presente cuatro Hitos: </w:t>
      </w:r>
      <w:r w:rsidRPr="304FFD2F" w:rsidR="0053A4F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Pr="004A04A9" w:rsidR="007F3B77" w:rsidP="304FFD2F" w:rsidRDefault="007F3B77" w14:paraId="1EFCDF78" w14:textId="7E88A3DD">
      <w:pPr>
        <w:pStyle w:val="Prrafodelista"/>
        <w:numPr>
          <w:ilvl w:val="0"/>
          <w:numId w:val="40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304FFD2F" w:rsidR="0053A4F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Descripción </w:t>
      </w: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del hallazgo;  </w:t>
      </w:r>
    </w:p>
    <w:p w:rsidRPr="004A04A9" w:rsidR="007F3B77" w:rsidP="304FFD2F" w:rsidRDefault="007F3B77" w14:paraId="1469D82B" w14:textId="0DDBEB0E">
      <w:pPr>
        <w:pStyle w:val="Prrafodelista"/>
        <w:numPr>
          <w:ilvl w:val="0"/>
          <w:numId w:val="40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s-ES"/>
        </w:rPr>
      </w:pP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Análisis del </w:t>
      </w:r>
      <w:r w:rsidRPr="304FFD2F" w:rsidR="0053A4F1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Impacto</w:t>
      </w: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; </w:t>
      </w:r>
    </w:p>
    <w:p w:rsidRPr="004A04A9" w:rsidR="007F3B77" w:rsidP="304FFD2F" w:rsidRDefault="007F3B77" w14:paraId="407F9912" w14:textId="0BDDEAD2">
      <w:pPr>
        <w:pStyle w:val="Prrafodelista"/>
        <w:numPr>
          <w:ilvl w:val="0"/>
          <w:numId w:val="40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s-ES"/>
        </w:rPr>
      </w:pP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Referencia del </w:t>
      </w: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Ítem</w:t>
      </w: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de la norma incumplido; </w:t>
      </w:r>
    </w:p>
    <w:p w:rsidRPr="004A04A9" w:rsidR="007F3B77" w:rsidP="304FFD2F" w:rsidRDefault="007F3B77" w14:paraId="2DB6D9F5" w14:textId="327A4B2D">
      <w:pPr>
        <w:pStyle w:val="Prrafodelista"/>
        <w:numPr>
          <w:ilvl w:val="0"/>
          <w:numId w:val="40"/>
        </w:numPr>
        <w:rPr>
          <w:rFonts w:ascii="Arial" w:hAnsi="Arial" w:eastAsia="Arial" w:cs="Arial"/>
          <w:color w:val="000000"/>
          <w:sz w:val="22"/>
          <w:szCs w:val="22"/>
          <w:lang w:val="es-ES"/>
        </w:rPr>
      </w:pPr>
      <w:r w:rsidRPr="304FFD2F" w:rsidR="2C4745C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Evidencias objetivas que soportan el hallazgo</w:t>
      </w:r>
      <w:r w:rsidRPr="304FFD2F" w:rsidR="0053A4F1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.</w:t>
      </w:r>
    </w:p>
    <w:p w:rsidRPr="004A04A9" w:rsidR="007F3B77" w:rsidP="00D323DC" w:rsidRDefault="007F3B77" w14:paraId="1F2F398A" w14:textId="77777777">
      <w:pPr>
        <w:rPr>
          <w:rFonts w:ascii="Arial" w:hAnsi="Arial" w:cs="Arial"/>
          <w:color w:val="000000"/>
          <w:sz w:val="22"/>
          <w:lang w:val="es-ES"/>
        </w:rPr>
      </w:pPr>
    </w:p>
    <w:p w:rsidRPr="004A04A9" w:rsidR="00FB325D" w:rsidP="00D323DC" w:rsidRDefault="00FB325D" w14:paraId="565DA5BA" w14:textId="454A5C4A">
      <w:pPr>
        <w:ind w:left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color w:val="000000"/>
          <w:sz w:val="22"/>
        </w:rPr>
        <w:t>1)</w:t>
      </w:r>
      <w:r w:rsidRPr="004A04A9">
        <w:rPr>
          <w:rFonts w:ascii="Arial" w:hAnsi="Arial" w:cs="Arial"/>
          <w:color w:val="000000"/>
          <w:sz w:val="12"/>
          <w:szCs w:val="14"/>
        </w:rPr>
        <w:t>      </w:t>
      </w:r>
      <w:r w:rsidRPr="004A04A9">
        <w:rPr>
          <w:rFonts w:ascii="Arial" w:hAnsi="Arial" w:cs="Arial"/>
          <w:b/>
          <w:bCs/>
          <w:color w:val="000000"/>
          <w:sz w:val="22"/>
          <w:lang w:val="es-ES"/>
        </w:rPr>
        <w:t>HALLAZGO</w:t>
      </w:r>
      <w:r w:rsidRPr="004A04A9">
        <w:rPr>
          <w:rFonts w:ascii="Arial" w:hAnsi="Arial" w:cs="Arial"/>
          <w:color w:val="000000"/>
          <w:sz w:val="22"/>
        </w:rPr>
        <w:t>:  describir qué sucedió</w:t>
      </w:r>
    </w:p>
    <w:p w:rsidRPr="004A04A9" w:rsidR="00FB325D" w:rsidP="00D323DC" w:rsidRDefault="00FE4AB4" w14:paraId="61ABC59B" w14:textId="15871F15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proofErr w:type="spellStart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Ej</w:t>
      </w:r>
      <w:proofErr w:type="spellEnd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 xml:space="preserve"> : Si bien la</w:t>
      </w:r>
      <w:r w:rsidRPr="004A04A9" w:rsidR="00FB325D">
        <w:rPr>
          <w:rFonts w:ascii="Arial" w:hAnsi="Arial" w:cs="Arial"/>
          <w:i/>
          <w:iCs/>
          <w:color w:val="000000"/>
          <w:sz w:val="22"/>
          <w:lang w:val="es-ES"/>
        </w:rPr>
        <w:t> aplicación solicitada por el instituto tiene una funcionalidad para confirmar la inscripción a través  del envío de la misma por correo electrónico al alumno, se observó que llegaron correos de reclamo porque nadie recibía su confirmación de inscripción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.</w:t>
      </w:r>
    </w:p>
    <w:p w:rsidRPr="004A04A9" w:rsidR="00FB325D" w:rsidP="00D323DC" w:rsidRDefault="00FB325D" w14:paraId="15C8C0E0" w14:textId="77777777">
      <w:pPr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 </w:t>
      </w:r>
    </w:p>
    <w:p w:rsidRPr="004A04A9" w:rsidR="00FB325D" w:rsidP="00D323DC" w:rsidRDefault="00FB325D" w14:paraId="519C04A0" w14:textId="77777777">
      <w:pPr>
        <w:ind w:left="851" w:hanging="425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color w:val="000000"/>
          <w:sz w:val="22"/>
        </w:rPr>
        <w:t>2)</w:t>
      </w:r>
      <w:r w:rsidRPr="004A04A9">
        <w:rPr>
          <w:rFonts w:ascii="Arial" w:hAnsi="Arial" w:cs="Arial"/>
          <w:color w:val="000000"/>
          <w:sz w:val="12"/>
          <w:szCs w:val="14"/>
        </w:rPr>
        <w:t>      </w:t>
      </w:r>
      <w:r w:rsidRPr="004A04A9">
        <w:rPr>
          <w:rFonts w:ascii="Arial" w:hAnsi="Arial" w:cs="Arial"/>
          <w:b/>
          <w:bCs/>
          <w:color w:val="000000"/>
          <w:sz w:val="22"/>
          <w:lang w:val="es-ES"/>
        </w:rPr>
        <w:t>QUE IMPACTO OCASIONA</w:t>
      </w:r>
      <w:r w:rsidRPr="004A04A9">
        <w:rPr>
          <w:rFonts w:ascii="Arial" w:hAnsi="Arial" w:cs="Arial"/>
          <w:color w:val="000000"/>
          <w:sz w:val="22"/>
        </w:rPr>
        <w:t>: expresar que efecto produce el hallazgo y la magnitud del problema.</w:t>
      </w:r>
    </w:p>
    <w:p w:rsidRPr="004A04A9" w:rsidR="00FB325D" w:rsidP="00D323DC" w:rsidRDefault="00FB325D" w14:paraId="696A5141" w14:textId="77777777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Ej.  La falta de esta funcionalidad no cumple con lo solicitado y además  le genera una  gran demora para procesar las inscripciones, con la posible pérdida del cliente y del negocio</w:t>
      </w:r>
    </w:p>
    <w:p w:rsidRPr="004A04A9" w:rsidR="00FB325D" w:rsidP="00D323DC" w:rsidRDefault="00FB325D" w14:paraId="2EBC105E" w14:textId="77777777">
      <w:pPr>
        <w:ind w:left="426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 </w:t>
      </w:r>
    </w:p>
    <w:p w:rsidRPr="004A04A9" w:rsidR="00FB325D" w:rsidP="00D323DC" w:rsidRDefault="00FB325D" w14:paraId="7FCCB33F" w14:textId="77777777">
      <w:pPr>
        <w:ind w:left="851" w:hanging="425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color w:val="000000"/>
          <w:sz w:val="22"/>
        </w:rPr>
        <w:t>3)</w:t>
      </w:r>
      <w:r w:rsidRPr="004A04A9">
        <w:rPr>
          <w:rFonts w:ascii="Arial" w:hAnsi="Arial" w:cs="Arial"/>
          <w:color w:val="000000"/>
          <w:sz w:val="12"/>
          <w:szCs w:val="14"/>
        </w:rPr>
        <w:t>      </w:t>
      </w:r>
      <w:r w:rsidRPr="004A04A9">
        <w:rPr>
          <w:rFonts w:ascii="Arial" w:hAnsi="Arial" w:cs="Arial"/>
          <w:b/>
          <w:bCs/>
          <w:color w:val="000000"/>
          <w:sz w:val="22"/>
          <w:lang w:val="es-ES"/>
        </w:rPr>
        <w:t>CUAL  ES EL ITEM DE LA NORMA </w:t>
      </w:r>
      <w:r w:rsidRPr="004A04A9">
        <w:rPr>
          <w:rFonts w:ascii="Arial" w:hAnsi="Arial" w:cs="Arial"/>
          <w:color w:val="000000"/>
          <w:sz w:val="22"/>
        </w:rPr>
        <w:t> (y del requisito interno) </w:t>
      </w:r>
      <w:r w:rsidRPr="004A04A9">
        <w:rPr>
          <w:rFonts w:ascii="Arial" w:hAnsi="Arial" w:cs="Arial"/>
          <w:b/>
          <w:bCs/>
          <w:color w:val="000000"/>
          <w:sz w:val="22"/>
        </w:rPr>
        <w:t>QUE  ESTÁ AFECTADO</w:t>
      </w:r>
      <w:r w:rsidRPr="004A04A9">
        <w:rPr>
          <w:rFonts w:ascii="Arial" w:hAnsi="Arial" w:cs="Arial"/>
          <w:color w:val="000000"/>
          <w:sz w:val="22"/>
        </w:rPr>
        <w:t> (qué no se está cumpliendo): </w:t>
      </w:r>
    </w:p>
    <w:p w:rsidRPr="004A04A9" w:rsidR="00FB325D" w:rsidP="00D323DC" w:rsidRDefault="00FB325D" w14:paraId="6B057491" w14:textId="77777777">
      <w:pPr>
        <w:ind w:left="426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color w:val="000000"/>
          <w:sz w:val="22"/>
        </w:rPr>
        <w:t> </w:t>
      </w:r>
    </w:p>
    <w:p w:rsidRPr="004A04A9" w:rsidR="00FB325D" w:rsidP="00D323DC" w:rsidRDefault="00FB325D" w14:paraId="4B55C21B" w14:textId="231566C2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proofErr w:type="spellStart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Ej</w:t>
      </w:r>
      <w:proofErr w:type="spellEnd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: no se respetó el requisito xx de fecha __/__/__ y además no se cumple</w:t>
      </w:r>
      <w:r w:rsidRPr="004A04A9" w:rsidR="002F10A1">
        <w:rPr>
          <w:rFonts w:ascii="Arial" w:hAnsi="Arial" w:cs="Arial"/>
          <w:i/>
          <w:iCs/>
          <w:color w:val="000000"/>
          <w:sz w:val="22"/>
          <w:lang w:val="es-ES"/>
        </w:rPr>
        <w:t>n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:</w:t>
      </w:r>
    </w:p>
    <w:p w:rsidRPr="004A04A9" w:rsidR="00FB325D" w:rsidP="00D323DC" w:rsidRDefault="00FB325D" w14:paraId="34046126" w14:textId="36F176F3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color w:val="000000"/>
          <w:sz w:val="12"/>
          <w:szCs w:val="14"/>
        </w:rPr>
        <w:t> </w:t>
      </w:r>
      <w:r w:rsidRPr="004A04A9">
        <w:rPr>
          <w:rFonts w:ascii="Arial" w:hAnsi="Arial" w:cs="Arial"/>
          <w:b/>
          <w:bCs/>
          <w:i/>
          <w:iCs/>
          <w:color w:val="000000"/>
          <w:sz w:val="22"/>
          <w:lang w:val="es-ES"/>
        </w:rPr>
        <w:t>6.2.1 Recursos humanos – generalidades: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 el empleado encargado de realizar el mantenimiento de la infraestructura fue recientemente incorporado a la empresa y no tiene las competencias suficientes para cubrir ese rol.</w:t>
      </w:r>
    </w:p>
    <w:p w:rsidRPr="004A04A9" w:rsidR="00FB325D" w:rsidP="00D323DC" w:rsidRDefault="00FB325D" w14:paraId="270FB264" w14:textId="6E6DD293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i/>
          <w:iCs/>
          <w:color w:val="000000"/>
          <w:sz w:val="22"/>
          <w:lang w:val="es-ES"/>
        </w:rPr>
        <w:lastRenderedPageBreak/>
        <w:t>7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.</w:t>
      </w:r>
      <w:r w:rsidRPr="004A04A9">
        <w:rPr>
          <w:rFonts w:ascii="Arial" w:hAnsi="Arial" w:cs="Arial"/>
          <w:b/>
          <w:bCs/>
          <w:i/>
          <w:iCs/>
          <w:color w:val="000000"/>
          <w:sz w:val="22"/>
          <w:lang w:val="es-ES"/>
        </w:rPr>
        <w:t>3.6.1 Validación: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 no se realizó el control de calidad adecuado a las actividades ejecutadas al momento de la promoción de la plataforma, lo cual podría haber permitido prever este inconveniente.</w:t>
      </w:r>
    </w:p>
    <w:p w:rsidRPr="004A04A9" w:rsidR="00FB325D" w:rsidP="00D323DC" w:rsidRDefault="00FB325D" w14:paraId="203B7A06" w14:textId="0B8CF00E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i/>
          <w:iCs/>
          <w:color w:val="000000"/>
          <w:sz w:val="22"/>
          <w:lang w:val="es-ES"/>
        </w:rPr>
        <w:t>7.3.6.2 Pruebas: </w:t>
      </w: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las pruebas se realizaron con correos electrónicos no verídicos, por lo cual no se chequeo la recepción de correos. Los escenarios de prueba planteados no fueron los correctos.</w:t>
      </w:r>
    </w:p>
    <w:p w:rsidRPr="004A04A9" w:rsidR="00FB325D" w:rsidP="00D323DC" w:rsidRDefault="00FB325D" w14:paraId="24C50DE6" w14:textId="77777777">
      <w:pPr>
        <w:ind w:left="426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 </w:t>
      </w:r>
    </w:p>
    <w:p w:rsidRPr="004A04A9" w:rsidR="00FB325D" w:rsidP="00D323DC" w:rsidRDefault="00FB325D" w14:paraId="36B3029A" w14:textId="77777777">
      <w:pPr>
        <w:ind w:left="851" w:hanging="425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b/>
          <w:bCs/>
          <w:color w:val="000000"/>
          <w:sz w:val="22"/>
        </w:rPr>
        <w:t>4)</w:t>
      </w:r>
      <w:r w:rsidRPr="004A04A9">
        <w:rPr>
          <w:rFonts w:ascii="Arial" w:hAnsi="Arial" w:cs="Arial"/>
          <w:color w:val="000000"/>
          <w:sz w:val="12"/>
          <w:szCs w:val="14"/>
        </w:rPr>
        <w:t>      </w:t>
      </w:r>
      <w:r w:rsidRPr="004A04A9">
        <w:rPr>
          <w:rFonts w:ascii="Arial" w:hAnsi="Arial" w:cs="Arial"/>
          <w:b/>
          <w:bCs/>
          <w:color w:val="000000"/>
          <w:sz w:val="22"/>
          <w:lang w:val="es-ES"/>
        </w:rPr>
        <w:t>EVIDENCIA</w:t>
      </w:r>
      <w:r w:rsidRPr="004A04A9">
        <w:rPr>
          <w:rFonts w:ascii="Arial" w:hAnsi="Arial" w:cs="Arial"/>
          <w:color w:val="000000"/>
          <w:sz w:val="22"/>
        </w:rPr>
        <w:t>: identificar las evidencias objetivas que sustentan el hallazgo (registro, momento; cantidad, etc)</w:t>
      </w:r>
    </w:p>
    <w:p w:rsidRPr="004A04A9" w:rsidR="00FB325D" w:rsidP="00D323DC" w:rsidRDefault="00FB325D" w14:paraId="0C77A3D1" w14:textId="77777777">
      <w:pPr>
        <w:ind w:left="1134" w:hanging="426"/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 xml:space="preserve">Ej. Las inscripciones recibidas el __/__/__  a las </w:t>
      </w:r>
      <w:proofErr w:type="spellStart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hh:mm</w:t>
      </w:r>
      <w:proofErr w:type="spellEnd"/>
      <w:r w:rsidRPr="004A04A9">
        <w:rPr>
          <w:rFonts w:ascii="Arial" w:hAnsi="Arial" w:cs="Arial"/>
          <w:i/>
          <w:iCs/>
          <w:color w:val="000000"/>
          <w:sz w:val="22"/>
          <w:lang w:val="es-ES"/>
        </w:rPr>
        <w:t>, no tenía la confirmación correspondiente</w:t>
      </w:r>
    </w:p>
    <w:p w:rsidRPr="004A04A9" w:rsidR="00FB325D" w:rsidP="00D323DC" w:rsidRDefault="00FB325D" w14:paraId="64D4428B" w14:textId="77777777">
      <w:pPr>
        <w:rPr>
          <w:rFonts w:ascii="Arial" w:hAnsi="Arial" w:cs="Arial"/>
          <w:color w:val="000000"/>
          <w:sz w:val="22"/>
          <w:lang w:val="es-ES"/>
        </w:rPr>
      </w:pPr>
      <w:r w:rsidRPr="004A04A9">
        <w:rPr>
          <w:rFonts w:ascii="Arial" w:hAnsi="Arial" w:cs="Arial"/>
          <w:color w:val="000000"/>
          <w:sz w:val="22"/>
        </w:rPr>
        <w:t> </w:t>
      </w:r>
    </w:p>
    <w:p w:rsidR="00FB325D" w:rsidP="00D323DC" w:rsidRDefault="00FB325D" w14:paraId="3E09C27C" w14:textId="3B20E02F">
      <w:pPr>
        <w:rPr>
          <w:rFonts w:ascii="Arial" w:hAnsi="Arial" w:cs="Arial"/>
          <w:color w:val="000000"/>
          <w:sz w:val="22"/>
        </w:rPr>
      </w:pPr>
      <w:r w:rsidRPr="004A04A9">
        <w:rPr>
          <w:rFonts w:ascii="Arial" w:hAnsi="Arial" w:cs="Arial"/>
          <w:b/>
          <w:color w:val="000000"/>
          <w:sz w:val="22"/>
        </w:rPr>
        <w:t>NOTA</w:t>
      </w:r>
      <w:r w:rsidRPr="004A04A9">
        <w:rPr>
          <w:rFonts w:ascii="Arial" w:hAnsi="Arial" w:cs="Arial"/>
          <w:color w:val="000000"/>
          <w:sz w:val="22"/>
        </w:rPr>
        <w:t>: en la práctica se puede unificar el “HALLAZGO” con la “EVIDENCIA” en una sola oración</w:t>
      </w:r>
    </w:p>
    <w:p w:rsidR="00F405A0" w:rsidP="00D323DC" w:rsidRDefault="00F405A0" w14:paraId="77453BC5" w14:textId="3612E675">
      <w:pPr>
        <w:rPr>
          <w:rFonts w:ascii="Arial" w:hAnsi="Arial" w:cs="Arial"/>
          <w:color w:val="000000"/>
          <w:sz w:val="22"/>
        </w:rPr>
      </w:pPr>
    </w:p>
    <w:p w:rsidRPr="004A04A9" w:rsidR="00F405A0" w:rsidP="00F405A0" w:rsidRDefault="00F405A0" w14:paraId="7ADE2B6E" w14:textId="77777777">
      <w:pPr>
        <w:rPr>
          <w:rFonts w:ascii="Arial" w:hAnsi="Arial" w:cs="Arial"/>
          <w:color w:val="000000"/>
          <w:lang w:val="es-ES"/>
        </w:rPr>
      </w:pPr>
    </w:p>
    <w:p w:rsidRPr="004A04A9" w:rsidR="00F405A0" w:rsidP="00F405A0" w:rsidRDefault="00F405A0" w14:paraId="383514B8" w14:textId="77777777">
      <w:pPr>
        <w:rPr>
          <w:rFonts w:ascii="Arial" w:hAnsi="Arial" w:cs="Arial"/>
          <w:color w:val="000000"/>
          <w:lang w:val="es-ES"/>
        </w:rPr>
      </w:pPr>
    </w:p>
    <w:p w:rsidRPr="00F405A0" w:rsidR="00F405A0" w:rsidP="00F405A0" w:rsidRDefault="00F405A0" w14:paraId="6768B720" w14:textId="06BEB061">
      <w:pPr>
        <w:pStyle w:val="Ttulo3"/>
        <w:spacing w:before="0"/>
        <w:rPr>
          <w:rFonts w:ascii="Arial" w:hAnsi="Arial" w:cs="Arial"/>
          <w:b/>
          <w:bCs/>
        </w:rPr>
      </w:pPr>
      <w:bookmarkStart w:name="_Toc120441666" w:id="11"/>
      <w:bookmarkStart w:name="_Toc128382588" w:id="12"/>
      <w:bookmarkStart w:name="_Toc128404203" w:id="13"/>
      <w:bookmarkStart w:name="_Toc139805794" w:id="14"/>
      <w:bookmarkStart w:name="_Toc144968269" w:id="15"/>
      <w:r w:rsidRPr="00F405A0">
        <w:rPr>
          <w:rFonts w:ascii="Arial" w:hAnsi="Arial" w:cs="Arial"/>
          <w:b/>
          <w:bCs/>
        </w:rPr>
        <w:t xml:space="preserve">Información complementaria </w:t>
      </w:r>
      <w:r w:rsidRPr="00F405A0">
        <w:rPr>
          <w:rFonts w:ascii="Arial" w:hAnsi="Arial" w:cs="Arial"/>
          <w:b/>
          <w:bCs/>
        </w:rPr>
        <w:t>ISO/IEC 90003</w:t>
      </w:r>
    </w:p>
    <w:p w:rsidRPr="00F405A0" w:rsidR="00F405A0" w:rsidP="00F405A0" w:rsidRDefault="00F405A0" w14:paraId="5C813D32" w14:textId="77777777"/>
    <w:p w:rsidRPr="00F405A0" w:rsidR="00F405A0" w:rsidP="00F405A0" w:rsidRDefault="00F405A0" w14:paraId="37463020" w14:textId="77777777">
      <w:pPr>
        <w:pStyle w:val="Ttulo3"/>
        <w:spacing w:before="0"/>
        <w:rPr>
          <w:rFonts w:ascii="Arial" w:hAnsi="Arial" w:cs="Arial"/>
          <w:b/>
          <w:bCs/>
          <w:sz w:val="22"/>
          <w:szCs w:val="22"/>
        </w:rPr>
      </w:pPr>
      <w:r w:rsidRPr="00F405A0">
        <w:rPr>
          <w:rFonts w:ascii="Arial" w:hAnsi="Arial" w:cs="Arial"/>
          <w:b/>
          <w:bCs/>
          <w:sz w:val="22"/>
          <w:szCs w:val="22"/>
        </w:rPr>
        <w:t>8.3  Control del producto no conforme</w:t>
      </w:r>
      <w:bookmarkEnd w:id="11"/>
      <w:bookmarkEnd w:id="12"/>
      <w:bookmarkEnd w:id="13"/>
      <w:bookmarkEnd w:id="14"/>
      <w:bookmarkEnd w:id="15"/>
    </w:p>
    <w:p w:rsidRPr="004A04A9" w:rsidR="00F405A0" w:rsidP="00F405A0" w:rsidRDefault="00F405A0" w14:paraId="1AB10BE0" w14:textId="77777777">
      <w:pPr>
        <w:rPr>
          <w:rFonts w:ascii="Arial" w:hAnsi="Arial" w:cs="Arial"/>
          <w:i/>
          <w:color w:val="000000"/>
          <w:sz w:val="21"/>
          <w:lang w:val="es-ES"/>
        </w:rPr>
      </w:pPr>
    </w:p>
    <w:p w:rsidRPr="004A04A9" w:rsidR="00F405A0" w:rsidP="00F405A0" w:rsidRDefault="00F405A0" w14:paraId="15215875" w14:textId="77777777">
      <w:pPr>
        <w:spacing w:after="180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En el desarrollo del software la separación de los ítems no  conformes, puede ser efectuada transfiriendo el ítem en cuestión fuera del ambiente de prueba o producción a un ambiente separado. En el caso de un software embebido, puede ser necesario separar el ítem no conforme (hardware) que contiene al software no conforme.</w:t>
      </w:r>
    </w:p>
    <w:p w:rsidRPr="004A04A9" w:rsidR="00F405A0" w:rsidP="00F405A0" w:rsidRDefault="00F405A0" w14:paraId="3B4B504E" w14:textId="77777777">
      <w:pPr>
        <w:spacing w:after="180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Es conveniente que el proveedor identifique en qué puntos se requiere el control y el registro de productos no conformes. Cuando un ítem de software manifieste un defecto durante el desarrollo o el mantenimiento, se recomienda se controle y registre la investigación y la resolución de tal defecto.</w:t>
      </w:r>
    </w:p>
    <w:p w:rsidRPr="004A04A9" w:rsidR="00F405A0" w:rsidP="00F405A0" w:rsidRDefault="00F405A0" w14:paraId="535484F8" w14:textId="77777777">
      <w:pPr>
        <w:pStyle w:val="Textoindependiente3"/>
        <w:spacing w:after="180"/>
        <w:jc w:val="both"/>
        <w:rPr>
          <w:rFonts w:ascii="Arial" w:hAnsi="Arial" w:cs="Arial"/>
          <w:i/>
        </w:rPr>
      </w:pPr>
      <w:r w:rsidRPr="004A04A9">
        <w:rPr>
          <w:rFonts w:ascii="Arial" w:hAnsi="Arial" w:cs="Arial"/>
          <w:i/>
        </w:rPr>
        <w:t>Se puede recurrir a la administración de la configuración para la implementación de una parte o de la totalidad de este requisito.</w:t>
      </w:r>
    </w:p>
    <w:p w:rsidRPr="004A04A9" w:rsidR="00F405A0" w:rsidP="00F405A0" w:rsidRDefault="00F405A0" w14:paraId="6C7E069E" w14:textId="77777777">
      <w:pPr>
        <w:spacing w:after="180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En la disposición de las no conformidades, se recomienda prestar atención a los siguientes aspectos:</w:t>
      </w:r>
    </w:p>
    <w:p w:rsidRPr="004A04A9" w:rsidR="00F405A0" w:rsidP="00F405A0" w:rsidRDefault="00F405A0" w14:paraId="39D0C426" w14:textId="77777777">
      <w:pPr>
        <w:numPr>
          <w:ilvl w:val="0"/>
          <w:numId w:val="8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se recomienda notificar cualquier problema descubierto y sus impactos posibles en cualquier parte del software, a las áreas responsables de manera tal de que los problemas se puedan seguir hasta que sean resueltos;</w:t>
      </w:r>
    </w:p>
    <w:p w:rsidRPr="004A04A9" w:rsidR="00F405A0" w:rsidP="00F405A0" w:rsidRDefault="00F405A0" w14:paraId="1901BD40" w14:textId="77777777">
      <w:pPr>
        <w:numPr>
          <w:ilvl w:val="0"/>
          <w:numId w:val="8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se recomienda identificar y volver a probar las áreas impactadas por cualquier modificación, y se recomienda especificar en un procedimiento documentado el método para determinar el alcance de la prueba iterativa;</w:t>
      </w:r>
    </w:p>
    <w:p w:rsidRPr="004A04A9" w:rsidR="00F405A0" w:rsidP="00F405A0" w:rsidRDefault="00F405A0" w14:paraId="72C5F2C0" w14:textId="77777777">
      <w:pPr>
        <w:numPr>
          <w:ilvl w:val="0"/>
          <w:numId w:val="8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se recomienda establecer la prioridad de las no conformidades.</w:t>
      </w:r>
    </w:p>
    <w:p w:rsidRPr="004A04A9" w:rsidR="00F405A0" w:rsidP="00F405A0" w:rsidRDefault="00F405A0" w14:paraId="2EFE99ED" w14:textId="77777777">
      <w:pPr>
        <w:jc w:val="both"/>
        <w:rPr>
          <w:rFonts w:ascii="Arial" w:hAnsi="Arial" w:cs="Arial"/>
          <w:i/>
          <w:sz w:val="20"/>
        </w:rPr>
      </w:pPr>
    </w:p>
    <w:p w:rsidRPr="004A04A9" w:rsidR="00F405A0" w:rsidP="00F405A0" w:rsidRDefault="00F405A0" w14:paraId="7863DB68" w14:textId="77777777">
      <w:pPr>
        <w:jc w:val="both"/>
        <w:rPr>
          <w:rFonts w:ascii="Arial" w:hAnsi="Arial" w:cs="Arial"/>
          <w:i/>
          <w:sz w:val="20"/>
        </w:rPr>
      </w:pPr>
      <w:r w:rsidRPr="004A04A9">
        <w:rPr>
          <w:rFonts w:ascii="Arial" w:hAnsi="Arial" w:cs="Arial"/>
          <w:i/>
          <w:sz w:val="20"/>
        </w:rPr>
        <w:t>En el software, en cada  reparación o refinamiento para lograr el cumplimiento de los requerimientos especificados  se crea una nueva versión del software.</w:t>
      </w:r>
    </w:p>
    <w:p w:rsidRPr="004A04A9" w:rsidR="00F405A0" w:rsidP="00F405A0" w:rsidRDefault="00F405A0" w14:paraId="29E51B78" w14:textId="77777777">
      <w:pPr>
        <w:spacing w:after="180"/>
        <w:jc w:val="both"/>
        <w:rPr>
          <w:rFonts w:ascii="Arial" w:hAnsi="Arial" w:cs="Arial"/>
          <w:i/>
          <w:spacing w:val="-4"/>
          <w:sz w:val="20"/>
          <w:szCs w:val="22"/>
        </w:rPr>
      </w:pPr>
      <w:r w:rsidRPr="004A04A9">
        <w:rPr>
          <w:rFonts w:ascii="Arial" w:hAnsi="Arial" w:cs="Arial"/>
          <w:i/>
          <w:spacing w:val="-4"/>
          <w:sz w:val="20"/>
          <w:szCs w:val="22"/>
        </w:rPr>
        <w:t>En el desarrollo del software, la disposición de las no conformidades del producto, puede ser lograda por:</w:t>
      </w:r>
    </w:p>
    <w:p w:rsidRPr="004A04A9" w:rsidR="00F405A0" w:rsidP="00F405A0" w:rsidRDefault="00F405A0" w14:paraId="555B99A4" w14:textId="77777777">
      <w:pPr>
        <w:numPr>
          <w:ilvl w:val="0"/>
          <w:numId w:val="9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sz w:val="20"/>
          <w:szCs w:val="22"/>
        </w:rPr>
      </w:pPr>
      <w:r w:rsidRPr="004A04A9">
        <w:rPr>
          <w:rFonts w:ascii="Arial" w:hAnsi="Arial" w:cs="Arial"/>
          <w:i/>
          <w:sz w:val="20"/>
          <w:szCs w:val="22"/>
        </w:rPr>
        <w:t>la reparación o retrabajo (por ejemplo para reparar defectos) a fin de cumplir con los requerimientos,</w:t>
      </w:r>
    </w:p>
    <w:p w:rsidRPr="004A04A9" w:rsidR="00F405A0" w:rsidP="00F405A0" w:rsidRDefault="00F405A0" w14:paraId="36221A9F" w14:textId="77777777">
      <w:pPr>
        <w:numPr>
          <w:ilvl w:val="0"/>
          <w:numId w:val="9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sz w:val="20"/>
          <w:szCs w:val="22"/>
        </w:rPr>
      </w:pPr>
      <w:r w:rsidRPr="004A04A9">
        <w:rPr>
          <w:rFonts w:ascii="Arial" w:hAnsi="Arial" w:cs="Arial"/>
          <w:i/>
          <w:sz w:val="20"/>
          <w:szCs w:val="22"/>
        </w:rPr>
        <w:t>la aceptación con o sin la reparación, por concesión,</w:t>
      </w:r>
    </w:p>
    <w:p w:rsidRPr="004A04A9" w:rsidR="00F405A0" w:rsidP="00F405A0" w:rsidRDefault="00F405A0" w14:paraId="55640AC5" w14:textId="77777777">
      <w:pPr>
        <w:numPr>
          <w:ilvl w:val="0"/>
          <w:numId w:val="9"/>
        </w:numPr>
        <w:tabs>
          <w:tab w:val="clear" w:pos="720"/>
        </w:tabs>
        <w:ind w:left="425" w:hanging="425"/>
        <w:jc w:val="both"/>
        <w:rPr>
          <w:rFonts w:ascii="Arial" w:hAnsi="Arial" w:cs="Arial"/>
          <w:i/>
          <w:color w:val="000000"/>
          <w:sz w:val="20"/>
          <w:szCs w:val="22"/>
        </w:rPr>
      </w:pPr>
      <w:r w:rsidRPr="004A04A9">
        <w:rPr>
          <w:rFonts w:ascii="Arial" w:hAnsi="Arial" w:cs="Arial"/>
          <w:i/>
          <w:color w:val="000000"/>
          <w:sz w:val="20"/>
          <w:szCs w:val="22"/>
        </w:rPr>
        <w:t>el tratamiento como producto conforme después de corregir los requerimientos, y</w:t>
      </w:r>
    </w:p>
    <w:p w:rsidRPr="004A04A9" w:rsidR="00F405A0" w:rsidP="00F405A0" w:rsidRDefault="00F405A0" w14:paraId="79FE0C91" w14:textId="77777777">
      <w:pPr>
        <w:numPr>
          <w:ilvl w:val="0"/>
          <w:numId w:val="9"/>
        </w:numPr>
        <w:tabs>
          <w:tab w:val="clear" w:pos="720"/>
        </w:tabs>
        <w:ind w:left="426" w:hanging="426"/>
        <w:jc w:val="both"/>
        <w:rPr>
          <w:rFonts w:ascii="Arial" w:hAnsi="Arial" w:cs="Arial"/>
          <w:i/>
          <w:sz w:val="20"/>
          <w:szCs w:val="22"/>
        </w:rPr>
      </w:pPr>
      <w:r w:rsidRPr="004A04A9">
        <w:rPr>
          <w:rFonts w:ascii="Arial" w:hAnsi="Arial" w:cs="Arial"/>
          <w:i/>
          <w:color w:val="000000"/>
          <w:sz w:val="20"/>
          <w:szCs w:val="22"/>
        </w:rPr>
        <w:t>el rechazo.</w:t>
      </w:r>
    </w:p>
    <w:p w:rsidRPr="004A04A9" w:rsidR="00F405A0" w:rsidP="00F405A0" w:rsidRDefault="00F405A0" w14:paraId="22351130" w14:textId="77777777">
      <w:pPr>
        <w:spacing w:after="120"/>
        <w:rPr>
          <w:rFonts w:ascii="Arial" w:hAnsi="Arial" w:cs="Arial"/>
          <w:i/>
          <w:sz w:val="15"/>
        </w:rPr>
      </w:pPr>
    </w:p>
    <w:p w:rsidRPr="004A04A9" w:rsidR="00F405A0" w:rsidP="00F405A0" w:rsidRDefault="00F405A0" w14:paraId="68E11150" w14:textId="77777777">
      <w:pPr>
        <w:spacing w:after="120"/>
        <w:rPr>
          <w:rFonts w:ascii="Arial" w:hAnsi="Arial" w:cs="Arial"/>
          <w:i/>
          <w:sz w:val="15"/>
        </w:rPr>
      </w:pPr>
      <w:r w:rsidRPr="004A04A9">
        <w:rPr>
          <w:rFonts w:ascii="Arial" w:hAnsi="Arial" w:cs="Arial"/>
          <w:i/>
          <w:sz w:val="15"/>
        </w:rPr>
        <w:t>NOTA. Para mayor información, véanse las normas siguientes:</w:t>
      </w:r>
    </w:p>
    <w:p w:rsidRPr="004A04A9" w:rsidR="00F405A0" w:rsidP="00F405A0" w:rsidRDefault="00F405A0" w14:paraId="1D6210B7" w14:textId="77777777">
      <w:pPr>
        <w:numPr>
          <w:ilvl w:val="0"/>
          <w:numId w:val="10"/>
        </w:numPr>
        <w:spacing w:after="120"/>
        <w:jc w:val="both"/>
        <w:rPr>
          <w:rFonts w:ascii="Arial" w:hAnsi="Arial" w:cs="Arial"/>
          <w:i/>
          <w:sz w:val="15"/>
        </w:rPr>
      </w:pPr>
      <w:r w:rsidRPr="004A04A9">
        <w:rPr>
          <w:rFonts w:ascii="Arial" w:hAnsi="Arial" w:cs="Arial"/>
          <w:i/>
          <w:sz w:val="15"/>
        </w:rPr>
        <w:t>ISO/IEC 12207:1995 [11], 6.2 (proceso de administración de la configuración) y 6.8 (proceso de resolución de problemas), e ISO/IEC 12207:1995/Mod.1:2002 [12], F.2.2 (proceso de administración de la configuración) y F.2.8 (proceso de resolución de problemas).</w:t>
      </w:r>
    </w:p>
    <w:p w:rsidRPr="004A04A9" w:rsidR="00F405A0" w:rsidP="00F405A0" w:rsidRDefault="00F405A0" w14:paraId="56281079" w14:textId="77777777">
      <w:pPr>
        <w:numPr>
          <w:ilvl w:val="0"/>
          <w:numId w:val="10"/>
        </w:numPr>
        <w:spacing w:after="120"/>
        <w:rPr>
          <w:rFonts w:ascii="Arial" w:hAnsi="Arial" w:cs="Arial"/>
          <w:i/>
          <w:sz w:val="15"/>
        </w:rPr>
      </w:pPr>
      <w:r w:rsidRPr="004A04A9">
        <w:rPr>
          <w:rFonts w:ascii="Arial" w:hAnsi="Arial" w:cs="Arial"/>
          <w:i/>
          <w:sz w:val="15"/>
        </w:rPr>
        <w:t>ISO/IEC 12119:1994 [10];</w:t>
      </w:r>
    </w:p>
    <w:p w:rsidRPr="004A04A9" w:rsidR="00F405A0" w:rsidP="00F405A0" w:rsidRDefault="00F405A0" w14:paraId="5A0CE38C" w14:textId="77777777">
      <w:pPr>
        <w:numPr>
          <w:ilvl w:val="0"/>
          <w:numId w:val="10"/>
        </w:numPr>
        <w:rPr>
          <w:rFonts w:ascii="Arial" w:hAnsi="Arial" w:cs="Arial"/>
          <w:i/>
          <w:sz w:val="15"/>
        </w:rPr>
      </w:pPr>
      <w:r w:rsidRPr="004A04A9">
        <w:rPr>
          <w:rFonts w:ascii="Arial" w:hAnsi="Arial" w:cs="Arial"/>
          <w:i/>
          <w:sz w:val="15"/>
        </w:rPr>
        <w:t>ISO/IEC TR 15846:1998 [27].</w:t>
      </w:r>
    </w:p>
    <w:p w:rsidRPr="004A04A9" w:rsidR="00F405A0" w:rsidP="00F405A0" w:rsidRDefault="00F405A0" w14:paraId="3B8259C9" w14:textId="77777777">
      <w:pPr>
        <w:rPr>
          <w:rFonts w:ascii="Arial" w:hAnsi="Arial" w:cs="Arial"/>
          <w:color w:val="000000"/>
          <w:lang w:val="es-ES"/>
        </w:rPr>
      </w:pPr>
    </w:p>
    <w:p w:rsidRPr="004A04A9" w:rsidR="00F405A0" w:rsidP="00D323DC" w:rsidRDefault="00F405A0" w14:paraId="0E1FF3F1" w14:textId="77777777">
      <w:pPr>
        <w:rPr>
          <w:rFonts w:ascii="Arial" w:hAnsi="Arial" w:cs="Arial"/>
          <w:color w:val="000000"/>
          <w:sz w:val="22"/>
          <w:lang w:val="es-ES"/>
        </w:rPr>
      </w:pPr>
    </w:p>
    <w:p w:rsidRPr="004A04A9" w:rsidR="00FB325D" w:rsidP="00D323DC" w:rsidRDefault="00FB325D" w14:paraId="1776EFC8" w14:textId="77777777">
      <w:pPr>
        <w:rPr>
          <w:rFonts w:ascii="Arial" w:hAnsi="Arial" w:cs="Arial"/>
          <w:color w:val="000000"/>
          <w:lang w:val="es-ES"/>
        </w:rPr>
      </w:pPr>
      <w:r w:rsidRPr="004A04A9">
        <w:rPr>
          <w:rFonts w:ascii="Arial" w:hAnsi="Arial" w:cs="Arial"/>
          <w:color w:val="000000"/>
        </w:rPr>
        <w:t> </w:t>
      </w:r>
    </w:p>
    <w:sectPr w:rsidRPr="004A04A9" w:rsidR="00FB325D" w:rsidSect="005A7D81">
      <w:headerReference w:type="default" r:id="rId8"/>
      <w:pgSz w:w="11907" w:h="16839" w:orient="portrait" w:code="9"/>
      <w:pgMar w:top="1418" w:right="1185" w:bottom="719" w:left="1701" w:header="360" w:footer="448" w:gutter="0"/>
      <w:pgNumType w:start="1"/>
      <w:cols w:space="720"/>
      <w:docGrid w:linePitch="32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F" w:author="ARAMAYO RUTH FLORENCIA" w:date="2022-05-11T14:41:11" w:id="1063228247">
    <w:p w:rsidR="3713188B" w:rsidRDefault="3713188B" w14:paraId="101383BA" w14:textId="552ECE22">
      <w:pPr>
        <w:pStyle w:val="CommentText"/>
      </w:pPr>
      <w:r w:rsidR="3713188B">
        <w:rPr/>
        <w:t>aca estoy en duda entre la a y la b, porque el resultado tiene que ser previsto pero no se si son 'todas' las tareas las que se relacionan</w:t>
      </w:r>
      <w:r>
        <w:rPr>
          <w:rStyle w:val="CommentReference"/>
        </w:rPr>
        <w:annotationRef/>
      </w:r>
    </w:p>
    <w:p w:rsidR="3713188B" w:rsidRDefault="3713188B" w14:paraId="55E52A6C" w14:textId="269C524D">
      <w:pPr>
        <w:pStyle w:val="CommentText"/>
      </w:pPr>
    </w:p>
  </w:comment>
  <w:comment w:initials="RM" w:author="RIVERA MORALES JUAN MANUEL" w:date="2022-05-11T14:51:49" w:id="612884526">
    <w:p w:rsidR="3713188B" w:rsidRDefault="3713188B" w14:paraId="785D9551" w14:textId="160B0435">
      <w:pPr>
        <w:pStyle w:val="CommentText"/>
      </w:pPr>
      <w:r w:rsidR="3713188B">
        <w:rPr/>
        <w:t xml:space="preserve">La </w:t>
      </w:r>
      <w:r w:rsidRPr="3713188B" w:rsidR="3713188B">
        <w:rPr>
          <w:b w:val="1"/>
          <w:bCs w:val="1"/>
        </w:rPr>
        <w:t>norma ISO 31000</w:t>
      </w:r>
      <w:r w:rsidR="3713188B">
        <w:rPr/>
        <w:t xml:space="preserve"> sobre gestión de </w:t>
      </w:r>
      <w:r w:rsidRPr="3713188B" w:rsidR="3713188B">
        <w:rPr>
          <w:b w:val="1"/>
          <w:bCs w:val="1"/>
        </w:rPr>
        <w:t>riesgo</w:t>
      </w:r>
      <w:r w:rsidR="3713188B">
        <w:rPr/>
        <w:t xml:space="preserve"> es la </w:t>
      </w:r>
      <w:r w:rsidRPr="3713188B" w:rsidR="3713188B">
        <w:rPr>
          <w:b w:val="1"/>
          <w:bCs w:val="1"/>
        </w:rPr>
        <w:t>norma</w:t>
      </w:r>
      <w:r w:rsidR="3713188B">
        <w:rPr/>
        <w:t xml:space="preserve"> en la que se basa Risk Management. Es un estándar internacional que establece las directrices </w:t>
      </w:r>
      <w:r w:rsidRPr="3713188B" w:rsidR="3713188B">
        <w:rPr>
          <w:b w:val="1"/>
          <w:bCs w:val="1"/>
        </w:rPr>
        <w:t>para</w:t>
      </w:r>
      <w:r w:rsidR="3713188B">
        <w:rPr/>
        <w:t xml:space="preserve"> que cualquier tipo de empresa, sea cual sea su sector y tamaño, pueda considerar el </w:t>
      </w:r>
      <w:r w:rsidRPr="3713188B" w:rsidR="3713188B">
        <w:rPr>
          <w:b w:val="1"/>
          <w:bCs w:val="1"/>
        </w:rPr>
        <w:t>riesgo</w:t>
      </w:r>
      <w:r w:rsidR="3713188B">
        <w:rPr/>
        <w:t xml:space="preserve"> como elemento generador de valor.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F" w:author="ARAMAYO RUTH FLORENCIA" w:date="2022-05-11T14:48:58" w:id="1227060808">
    <w:p w:rsidR="3713188B" w:rsidRDefault="3713188B" w14:paraId="1F5E873C" w14:textId="6F42E477">
      <w:pPr>
        <w:pStyle w:val="CommentText"/>
      </w:pPr>
      <w:r w:rsidR="3713188B">
        <w:rPr/>
        <w:t>Entonces no analiza solo el contexto?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M" w:author="RIVERA MORALES JUAN MANUEL" w:date="2022-05-11T14:55:08" w:id="1254232623">
    <w:p w:rsidR="3713188B" w:rsidRDefault="3713188B" w14:paraId="5C04E9C8" w14:textId="787B5AAD">
      <w:pPr>
        <w:pStyle w:val="CommentText"/>
      </w:pPr>
      <w:r w:rsidR="3713188B">
        <w:rPr/>
        <w:t>me parece que no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E52A6C"/>
  <w15:commentEx w15:done="1" w15:paraId="785D9551"/>
  <w15:commentEx w15:done="1" w15:paraId="1F5E873C" w15:paraIdParent="785D9551"/>
  <w15:commentEx w15:done="1" w15:paraId="5C04E9C8" w15:paraIdParent="785D955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3B25DCE" w16cex:dateUtc="2022-05-11T17:41:11.017Z"/>
  <w16cex:commentExtensible w16cex:durableId="747088B9" w16cex:dateUtc="2022-05-11T17:51:49.572Z"/>
  <w16cex:commentExtensible w16cex:durableId="4BA7DCD3" w16cex:dateUtc="2022-05-11T17:48:58.725Z"/>
  <w16cex:commentExtensible w16cex:durableId="72D0FEBA" w16cex:dateUtc="2022-05-11T17:55:08.9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E52A6C" w16cid:durableId="73B25DCE"/>
  <w16cid:commentId w16cid:paraId="785D9551" w16cid:durableId="747088B9"/>
  <w16cid:commentId w16cid:paraId="1F5E873C" w16cid:durableId="4BA7DCD3"/>
  <w16cid:commentId w16cid:paraId="5C04E9C8" w16cid:durableId="72D0FE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C41" w:rsidRDefault="00757C41" w14:paraId="49E9C267" w14:textId="77777777">
      <w:r>
        <w:separator/>
      </w:r>
    </w:p>
  </w:endnote>
  <w:endnote w:type="continuationSeparator" w:id="0">
    <w:p w:rsidR="00757C41" w:rsidRDefault="00757C41" w14:paraId="0526E7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C41" w:rsidRDefault="00757C41" w14:paraId="15C0A354" w14:textId="77777777">
      <w:r>
        <w:separator/>
      </w:r>
    </w:p>
  </w:footnote>
  <w:footnote w:type="continuationSeparator" w:id="0">
    <w:p w:rsidR="00757C41" w:rsidRDefault="00757C41" w14:paraId="1ECC56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single" w:color="00B0F0" w:sz="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980"/>
      <w:gridCol w:w="5528"/>
      <w:gridCol w:w="1503"/>
    </w:tblGrid>
    <w:tr w:rsidR="00CB6793" w:rsidTr="00CB6793" w14:paraId="50B52ABD" w14:textId="77777777">
      <w:tc>
        <w:tcPr>
          <w:tcW w:w="1980" w:type="dxa"/>
        </w:tcPr>
        <w:p w:rsidR="00CB6793" w:rsidRDefault="00CB6793" w14:paraId="7504445C" w14:textId="3A34A83E">
          <w:pPr>
            <w:pStyle w:val="Encabezad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11271AAF" wp14:editId="517CC8C7">
                <wp:extent cx="606658" cy="517039"/>
                <wp:effectExtent l="0" t="0" r="3175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850" cy="5240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:rsidR="00CB6793" w:rsidP="00CB6793" w:rsidRDefault="00CB6793" w14:paraId="5340427B" w14:textId="77777777">
          <w:pPr>
            <w:ind w:firstLine="54"/>
            <w:jc w:val="center"/>
            <w:rPr>
              <w:rFonts w:eastAsia="MS Mincho" w:cs="Arial" w:asciiTheme="minorHAnsi" w:hAnsiTheme="minorHAnsi"/>
              <w:b/>
              <w:bCs/>
              <w:color w:val="00FF00"/>
              <w:sz w:val="22"/>
              <w:szCs w:val="22"/>
              <w:lang w:val="es-ES" w:eastAsia="ja-JP"/>
            </w:rPr>
          </w:pPr>
          <w:r w:rsidRPr="00727D66">
            <w:rPr>
              <w:rFonts w:eastAsia="MS Mincho" w:cs="Arial" w:asciiTheme="minorHAnsi" w:hAnsiTheme="minorHAnsi"/>
              <w:b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:rsidR="00CB6793" w:rsidP="00CB6793" w:rsidRDefault="00CB6793" w14:paraId="63434837" w14:textId="77777777">
          <w:pPr>
            <w:ind w:firstLine="54"/>
            <w:jc w:val="center"/>
            <w:rPr>
              <w:rFonts w:eastAsia="MS Mincho" w:cs="Arial" w:asciiTheme="minorHAnsi" w:hAnsiTheme="minorHAnsi"/>
              <w:b/>
              <w:bCs/>
              <w:color w:val="00FF00"/>
              <w:sz w:val="22"/>
              <w:szCs w:val="22"/>
              <w:lang w:val="es-ES" w:eastAsia="ja-JP"/>
            </w:rPr>
          </w:pPr>
          <w:r w:rsidRPr="00EE1877">
            <w:rPr>
              <w:rFonts w:eastAsia="MS Mincho" w:cs="Arial" w:asciiTheme="minorHAnsi" w:hAnsiTheme="minorHAnsi"/>
              <w:b/>
              <w:bCs/>
              <w:color w:val="00FF00"/>
              <w:sz w:val="22"/>
              <w:szCs w:val="22"/>
              <w:lang w:val="es-ES" w:eastAsia="ja-JP"/>
            </w:rPr>
            <w:t xml:space="preserve">Modelos de Calidad  </w:t>
          </w:r>
        </w:p>
        <w:p w:rsidR="00CB6793" w:rsidP="009F2B8E" w:rsidRDefault="00CB6793" w14:paraId="3FBF75D5" w14:textId="27365686">
          <w:pPr>
            <w:pStyle w:val="Encabezado"/>
            <w:jc w:val="center"/>
          </w:pPr>
          <w:r w:rsidRPr="009F2B8E">
            <w:rPr>
              <w:rFonts w:eastAsia="MS Mincho" w:cs="Arial" w:asciiTheme="minorHAnsi" w:hAnsiTheme="minorHAnsi"/>
              <w:b/>
              <w:bCs/>
              <w:color w:val="000000" w:themeColor="text1"/>
              <w:lang w:val="es-ES" w:eastAsia="ja-JP"/>
            </w:rPr>
            <w:fldChar w:fldCharType="begin"/>
          </w:r>
          <w:r w:rsidRPr="009F2B8E">
            <w:rPr>
              <w:rFonts w:eastAsia="MS Mincho" w:cs="Arial" w:asciiTheme="minorHAnsi" w:hAnsiTheme="minorHAnsi"/>
              <w:b/>
              <w:bCs/>
              <w:color w:val="000000" w:themeColor="text1"/>
              <w:lang w:val="es-ES" w:eastAsia="ja-JP"/>
            </w:rPr>
            <w:instrText xml:space="preserve"> FILENAME  \* MERGEFORMAT </w:instrText>
          </w:r>
          <w:r w:rsidRPr="009F2B8E">
            <w:rPr>
              <w:rFonts w:eastAsia="MS Mincho" w:cs="Arial" w:asciiTheme="minorHAnsi" w:hAnsiTheme="minorHAnsi"/>
              <w:b/>
              <w:bCs/>
              <w:color w:val="000000" w:themeColor="text1"/>
              <w:lang w:val="es-ES" w:eastAsia="ja-JP"/>
            </w:rPr>
            <w:fldChar w:fldCharType="separate"/>
          </w:r>
          <w:r w:rsidRPr="009F2B8E">
            <w:rPr>
              <w:rFonts w:eastAsia="MS Mincho" w:cs="Arial" w:asciiTheme="minorHAnsi" w:hAnsiTheme="minorHAnsi"/>
              <w:b/>
              <w:bCs/>
              <w:color w:val="000000" w:themeColor="text1"/>
              <w:lang w:val="es-ES" w:eastAsia="ja-JP"/>
            </w:rPr>
            <w:t>Ejemplo de Preguntas Para Examen Parcial 2022</w:t>
          </w:r>
          <w:r w:rsidRPr="009F2B8E">
            <w:rPr>
              <w:rFonts w:eastAsia="MS Mincho" w:cs="Arial" w:asciiTheme="minorHAnsi" w:hAnsiTheme="minorHAnsi"/>
              <w:b/>
              <w:bCs/>
              <w:color w:val="000000" w:themeColor="text1"/>
              <w:lang w:val="es-ES" w:eastAsia="ja-JP"/>
            </w:rPr>
            <w:fldChar w:fldCharType="end"/>
          </w:r>
        </w:p>
      </w:tc>
      <w:tc>
        <w:tcPr>
          <w:tcW w:w="1503" w:type="dxa"/>
        </w:tcPr>
        <w:p w:rsidRPr="00C54171" w:rsidR="00CB6793" w:rsidP="00C54171" w:rsidRDefault="00C54171" w14:paraId="0331A9F8" w14:textId="6C2C3AC5">
          <w:pPr>
            <w:jc w:val="center"/>
            <w:rPr>
              <w:rFonts w:cs="Arial" w:asciiTheme="minorHAnsi" w:hAnsiTheme="minorHAnsi"/>
              <w:sz w:val="22"/>
              <w:szCs w:val="22"/>
            </w:rPr>
          </w:pPr>
          <w:r>
            <w:rPr>
              <w:rFonts w:cs="Arial" w:asciiTheme="minorHAnsi" w:hAnsiTheme="minorHAnsi"/>
              <w:sz w:val="22"/>
              <w:szCs w:val="22"/>
            </w:rPr>
            <w:t>Rev</w:t>
          </w:r>
          <w:r w:rsidR="00CB6793">
            <w:rPr>
              <w:rFonts w:cs="Arial" w:asciiTheme="minorHAnsi" w:hAnsiTheme="minorHAnsi"/>
              <w:sz w:val="22"/>
              <w:szCs w:val="22"/>
            </w:rPr>
            <w:t>.</w:t>
          </w:r>
          <w:r w:rsidRPr="00C54171" w:rsidR="00CB6793">
            <w:rPr>
              <w:rFonts w:cs="Arial" w:asciiTheme="minorHAnsi" w:hAnsiTheme="minorHAnsi"/>
              <w:sz w:val="22"/>
              <w:szCs w:val="22"/>
            </w:rPr>
            <w:t>: 1.0</w:t>
          </w:r>
        </w:p>
        <w:p w:rsidR="00CB6793" w:rsidP="00C54171" w:rsidRDefault="00CB6793" w14:paraId="2F184253" w14:textId="2352365C">
          <w:pPr>
            <w:pStyle w:val="Encabezado"/>
            <w:jc w:val="center"/>
          </w:pPr>
          <w:r w:rsidRPr="00727D66">
            <w:rPr>
              <w:rFonts w:cs="Arial" w:asciiTheme="minorHAnsi" w:hAnsiTheme="minorHAnsi"/>
              <w:sz w:val="22"/>
              <w:szCs w:val="22"/>
            </w:rPr>
            <w:t>Pág</w:t>
          </w:r>
          <w:r>
            <w:rPr>
              <w:rFonts w:cs="Arial" w:asciiTheme="minorHAnsi" w:hAnsiTheme="minorHAnsi"/>
              <w:sz w:val="22"/>
              <w:szCs w:val="22"/>
            </w:rPr>
            <w:t>.</w:t>
          </w:r>
          <w:r w:rsidRPr="00C54171">
            <w:rPr>
              <w:rFonts w:cs="Arial" w:asciiTheme="minorHAnsi" w:hAnsiTheme="minorHAnsi"/>
              <w:sz w:val="22"/>
              <w:szCs w:val="22"/>
            </w:rPr>
            <w:t xml:space="preserve">: </w: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begin"/>
          </w:r>
          <w:r w:rsidRPr="00C54171">
            <w:rPr>
              <w:rFonts w:cs="Arial" w:asciiTheme="minorHAnsi" w:hAnsiTheme="minorHAnsi"/>
              <w:sz w:val="22"/>
              <w:szCs w:val="22"/>
            </w:rPr>
            <w:instrText xml:space="preserve"> PAGE </w:instrTex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separate"/>
          </w:r>
          <w:r w:rsidRPr="00C54171">
            <w:rPr>
              <w:rFonts w:cs="Arial" w:asciiTheme="minorHAnsi" w:hAnsiTheme="minorHAnsi"/>
              <w:sz w:val="22"/>
              <w:szCs w:val="22"/>
            </w:rPr>
            <w:t>2</w: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end"/>
          </w:r>
          <w:r w:rsidRPr="00C54171">
            <w:rPr>
              <w:rFonts w:cs="Arial" w:asciiTheme="minorHAnsi" w:hAnsiTheme="minorHAnsi"/>
              <w:sz w:val="22"/>
              <w:szCs w:val="22"/>
            </w:rPr>
            <w:t xml:space="preserve"> de </w: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begin"/>
          </w:r>
          <w:r w:rsidRPr="00C54171">
            <w:rPr>
              <w:rFonts w:cs="Arial" w:asciiTheme="minorHAnsi" w:hAnsiTheme="minorHAnsi"/>
              <w:sz w:val="22"/>
              <w:szCs w:val="22"/>
            </w:rPr>
            <w:instrText xml:space="preserve"> NUMPAGES  \* MERGEFORMAT </w:instrTex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separate"/>
          </w:r>
          <w:r w:rsidRPr="00C54171">
            <w:rPr>
              <w:rFonts w:cs="Arial" w:asciiTheme="minorHAnsi" w:hAnsiTheme="minorHAnsi"/>
              <w:sz w:val="22"/>
              <w:szCs w:val="22"/>
            </w:rPr>
            <w:t>4</w:t>
          </w:r>
          <w:r w:rsidRPr="00C54171">
            <w:rPr>
              <w:rFonts w:cs="Arial" w:asciiTheme="minorHAnsi" w:hAnsiTheme="minorHAnsi"/>
              <w:sz w:val="22"/>
              <w:szCs w:val="22"/>
            </w:rPr>
            <w:fldChar w:fldCharType="end"/>
          </w:r>
        </w:p>
      </w:tc>
    </w:tr>
  </w:tbl>
  <w:p w:rsidR="00CB6793" w:rsidRDefault="00CB6793" w14:paraId="55799096" w14:textId="33ACAE73">
    <w:pPr>
      <w:pStyle w:val="Encabezado"/>
    </w:pPr>
  </w:p>
  <w:p w:rsidR="00CB6793" w:rsidRDefault="00CB6793" w14:paraId="02AD311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70e9e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774FD4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49655E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9A6D43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DD4CAF"/>
    <w:multiLevelType w:val="multilevel"/>
    <w:tmpl w:val="4D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121331"/>
    <w:multiLevelType w:val="hybridMultilevel"/>
    <w:tmpl w:val="FD764266"/>
    <w:lvl w:ilvl="0" w:tplc="43662D0C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E3A7B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3A29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717496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47D15DF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4C552FC"/>
    <w:multiLevelType w:val="hybridMultilevel"/>
    <w:tmpl w:val="A946818A"/>
    <w:lvl w:ilvl="0" w:tplc="A7B2E2DE">
      <w:start w:val="1"/>
      <w:numFmt w:val="lowerLetter"/>
      <w:lvlText w:val="%1)"/>
      <w:lvlJc w:val="left"/>
      <w:pPr>
        <w:tabs>
          <w:tab w:val="num" w:pos="1558"/>
        </w:tabs>
        <w:ind w:left="1558" w:hanging="42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2573"/>
        </w:tabs>
        <w:ind w:left="2573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3293"/>
        </w:tabs>
        <w:ind w:left="3293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4013"/>
        </w:tabs>
        <w:ind w:left="4013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4733"/>
        </w:tabs>
        <w:ind w:left="4733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5453"/>
        </w:tabs>
        <w:ind w:left="5453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6173"/>
        </w:tabs>
        <w:ind w:left="6173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893"/>
        </w:tabs>
        <w:ind w:left="6893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7613"/>
        </w:tabs>
        <w:ind w:left="7613" w:hanging="180"/>
      </w:pPr>
    </w:lvl>
  </w:abstractNum>
  <w:abstractNum w:abstractNumId="14" w15:restartNumberingAfterBreak="0">
    <w:nsid w:val="2A024F06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B2532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C237A78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CD5332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773509"/>
    <w:multiLevelType w:val="hybridMultilevel"/>
    <w:tmpl w:val="9BDCC9FC"/>
    <w:lvl w:ilvl="0" w:tplc="751AD0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E228E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34B1190"/>
    <w:multiLevelType w:val="hybridMultilevel"/>
    <w:tmpl w:val="5CC20A98"/>
    <w:lvl w:ilvl="0" w:tplc="F1AE247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9ED755D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EF335B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2B7904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4A25BE"/>
    <w:multiLevelType w:val="multilevel"/>
    <w:tmpl w:val="080A001F"/>
    <w:styleLink w:val="Listaac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A7AB7"/>
    <w:multiLevelType w:val="hybridMultilevel"/>
    <w:tmpl w:val="9F8E70A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150105"/>
    <w:multiLevelType w:val="multilevel"/>
    <w:tmpl w:val="82100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04F3DC6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FA558E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9FF65BC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DAC4E10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0664A1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3B14E56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6187B83"/>
    <w:multiLevelType w:val="hybridMultilevel"/>
    <w:tmpl w:val="5CC20A98"/>
    <w:lvl w:ilvl="0">
      <w:start w:val="1"/>
      <w:numFmt w:val="lowerLetter"/>
      <w:lvlText w:val="%1."/>
      <w:lvlJc w:val="left"/>
      <w:pPr>
        <w:ind w:left="1211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D994C62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E212A39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7EA254A"/>
    <w:multiLevelType w:val="hybridMultilevel"/>
    <w:tmpl w:val="5CC20A98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num w:numId="40">
    <w:abstractNumId w:val="39"/>
  </w:num>
  <w:num w:numId="1" w16cid:durableId="2031298763">
    <w:abstractNumId w:val="27"/>
  </w:num>
  <w:num w:numId="2" w16cid:durableId="2091463261">
    <w:abstractNumId w:val="6"/>
  </w:num>
  <w:num w:numId="3" w16cid:durableId="148986405">
    <w:abstractNumId w:val="14"/>
  </w:num>
  <w:num w:numId="4" w16cid:durableId="482234270">
    <w:abstractNumId w:val="8"/>
  </w:num>
  <w:num w:numId="5" w16cid:durableId="1708214858">
    <w:abstractNumId w:val="24"/>
  </w:num>
  <w:num w:numId="6" w16cid:durableId="1149323274">
    <w:abstractNumId w:val="13"/>
  </w:num>
  <w:num w:numId="7" w16cid:durableId="1914512579">
    <w:abstractNumId w:val="5"/>
  </w:num>
  <w:num w:numId="8" w16cid:durableId="2080638481">
    <w:abstractNumId w:val="29"/>
  </w:num>
  <w:num w:numId="9" w16cid:durableId="2018189221">
    <w:abstractNumId w:val="2"/>
  </w:num>
  <w:num w:numId="10" w16cid:durableId="619579810">
    <w:abstractNumId w:val="10"/>
  </w:num>
  <w:num w:numId="11" w16cid:durableId="782766993">
    <w:abstractNumId w:val="18"/>
  </w:num>
  <w:num w:numId="12" w16cid:durableId="402219495">
    <w:abstractNumId w:val="26"/>
  </w:num>
  <w:num w:numId="13" w16cid:durableId="1845121940">
    <w:abstractNumId w:val="17"/>
  </w:num>
  <w:num w:numId="14" w16cid:durableId="1551307010">
    <w:abstractNumId w:val="22"/>
  </w:num>
  <w:num w:numId="15" w16cid:durableId="472916653">
    <w:abstractNumId w:val="25"/>
  </w:num>
  <w:num w:numId="16" w16cid:durableId="2068844734">
    <w:abstractNumId w:val="20"/>
  </w:num>
  <w:num w:numId="17" w16cid:durableId="15081631">
    <w:abstractNumId w:val="30"/>
  </w:num>
  <w:num w:numId="18" w16cid:durableId="1658999594">
    <w:abstractNumId w:val="3"/>
  </w:num>
  <w:num w:numId="19" w16cid:durableId="234706914">
    <w:abstractNumId w:val="36"/>
  </w:num>
  <w:num w:numId="20" w16cid:durableId="451092414">
    <w:abstractNumId w:val="1"/>
  </w:num>
  <w:num w:numId="21" w16cid:durableId="664360462">
    <w:abstractNumId w:val="15"/>
  </w:num>
  <w:num w:numId="22" w16cid:durableId="1992514349">
    <w:abstractNumId w:val="9"/>
  </w:num>
  <w:num w:numId="23" w16cid:durableId="1607729898">
    <w:abstractNumId w:val="23"/>
  </w:num>
  <w:num w:numId="24" w16cid:durableId="882444281">
    <w:abstractNumId w:val="31"/>
  </w:num>
  <w:num w:numId="25" w16cid:durableId="780076371">
    <w:abstractNumId w:val="33"/>
  </w:num>
  <w:num w:numId="26" w16cid:durableId="116409829">
    <w:abstractNumId w:val="32"/>
  </w:num>
  <w:num w:numId="27" w16cid:durableId="1924030416">
    <w:abstractNumId w:val="34"/>
  </w:num>
  <w:num w:numId="28" w16cid:durableId="1345743803">
    <w:abstractNumId w:val="7"/>
  </w:num>
  <w:num w:numId="29" w16cid:durableId="1143812467">
    <w:abstractNumId w:val="21"/>
  </w:num>
  <w:num w:numId="30" w16cid:durableId="603850835">
    <w:abstractNumId w:val="16"/>
  </w:num>
  <w:num w:numId="31" w16cid:durableId="1986465445">
    <w:abstractNumId w:val="37"/>
  </w:num>
  <w:num w:numId="32" w16cid:durableId="1331833662">
    <w:abstractNumId w:val="19"/>
  </w:num>
  <w:num w:numId="33" w16cid:durableId="1043093673">
    <w:abstractNumId w:val="0"/>
  </w:num>
  <w:num w:numId="34" w16cid:durableId="414598690">
    <w:abstractNumId w:val="35"/>
  </w:num>
  <w:num w:numId="35" w16cid:durableId="97023852">
    <w:abstractNumId w:val="28"/>
  </w:num>
  <w:num w:numId="36" w16cid:durableId="1250966951">
    <w:abstractNumId w:val="12"/>
  </w:num>
  <w:num w:numId="37" w16cid:durableId="1065568934">
    <w:abstractNumId w:val="38"/>
  </w:num>
  <w:num w:numId="38" w16cid:durableId="88553115">
    <w:abstractNumId w:val="4"/>
  </w:num>
  <w:num w:numId="39" w16cid:durableId="1966815531">
    <w:abstractNumId w:val="11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AMAYO RUTH FLORENCIA">
    <w15:presenceInfo w15:providerId="AD" w15:userId="S::raramayo@alumno.unlam.edu.ar::c0643c8d-c7d5-4c9f-bc7b-f4a454a482d6"/>
  </w15:person>
  <w15:person w15:author="RIVERA MORALES JUAN MANUEL">
    <w15:presenceInfo w15:providerId="AD" w15:userId="S::jriveramorales@alumno.unlam.edu.ar::3a797c9e-8c6b-4e0b-827c-34b2df592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E8"/>
    <w:rsid w:val="0000561E"/>
    <w:rsid w:val="000109D9"/>
    <w:rsid w:val="00032CA0"/>
    <w:rsid w:val="00060EF3"/>
    <w:rsid w:val="00061A11"/>
    <w:rsid w:val="0006495B"/>
    <w:rsid w:val="00081FFC"/>
    <w:rsid w:val="000847A2"/>
    <w:rsid w:val="00090A67"/>
    <w:rsid w:val="000B5936"/>
    <w:rsid w:val="000C00DD"/>
    <w:rsid w:val="000D1AD8"/>
    <w:rsid w:val="000E4698"/>
    <w:rsid w:val="000F1B18"/>
    <w:rsid w:val="00101D5B"/>
    <w:rsid w:val="001212EA"/>
    <w:rsid w:val="00121927"/>
    <w:rsid w:val="0014706A"/>
    <w:rsid w:val="00151AAE"/>
    <w:rsid w:val="00155B75"/>
    <w:rsid w:val="001614DF"/>
    <w:rsid w:val="0016341A"/>
    <w:rsid w:val="001752C1"/>
    <w:rsid w:val="00175782"/>
    <w:rsid w:val="0018281C"/>
    <w:rsid w:val="00194704"/>
    <w:rsid w:val="00197252"/>
    <w:rsid w:val="001A048E"/>
    <w:rsid w:val="001B0C08"/>
    <w:rsid w:val="001B1FD3"/>
    <w:rsid w:val="001B5D0E"/>
    <w:rsid w:val="001B67FC"/>
    <w:rsid w:val="001D2E19"/>
    <w:rsid w:val="001D49F4"/>
    <w:rsid w:val="001E30A2"/>
    <w:rsid w:val="001E46C5"/>
    <w:rsid w:val="001F3972"/>
    <w:rsid w:val="002004C7"/>
    <w:rsid w:val="00200928"/>
    <w:rsid w:val="00213F06"/>
    <w:rsid w:val="0021486F"/>
    <w:rsid w:val="002241FC"/>
    <w:rsid w:val="00241D92"/>
    <w:rsid w:val="00255230"/>
    <w:rsid w:val="00262B61"/>
    <w:rsid w:val="00277861"/>
    <w:rsid w:val="0028350E"/>
    <w:rsid w:val="00283AC8"/>
    <w:rsid w:val="00290853"/>
    <w:rsid w:val="00292A2D"/>
    <w:rsid w:val="002B1FED"/>
    <w:rsid w:val="002B48A3"/>
    <w:rsid w:val="002C1CDF"/>
    <w:rsid w:val="002C3A17"/>
    <w:rsid w:val="002D503D"/>
    <w:rsid w:val="002F06B7"/>
    <w:rsid w:val="002F10A1"/>
    <w:rsid w:val="002F1D87"/>
    <w:rsid w:val="002F4439"/>
    <w:rsid w:val="00300BE1"/>
    <w:rsid w:val="003117FA"/>
    <w:rsid w:val="00322A37"/>
    <w:rsid w:val="003313C3"/>
    <w:rsid w:val="00350D9C"/>
    <w:rsid w:val="00363954"/>
    <w:rsid w:val="00371E46"/>
    <w:rsid w:val="00373900"/>
    <w:rsid w:val="00374704"/>
    <w:rsid w:val="003766D3"/>
    <w:rsid w:val="00391EFA"/>
    <w:rsid w:val="003A24B0"/>
    <w:rsid w:val="003B13B1"/>
    <w:rsid w:val="003B61E4"/>
    <w:rsid w:val="003B7649"/>
    <w:rsid w:val="003D26F5"/>
    <w:rsid w:val="003E03E7"/>
    <w:rsid w:val="003E29DF"/>
    <w:rsid w:val="003F0925"/>
    <w:rsid w:val="004033F4"/>
    <w:rsid w:val="004121F6"/>
    <w:rsid w:val="00414239"/>
    <w:rsid w:val="00443DBC"/>
    <w:rsid w:val="00444AD1"/>
    <w:rsid w:val="00467385"/>
    <w:rsid w:val="00471CB8"/>
    <w:rsid w:val="004768F4"/>
    <w:rsid w:val="00476E35"/>
    <w:rsid w:val="00481BD7"/>
    <w:rsid w:val="004824B6"/>
    <w:rsid w:val="00482B99"/>
    <w:rsid w:val="00487328"/>
    <w:rsid w:val="004A04A9"/>
    <w:rsid w:val="004B140F"/>
    <w:rsid w:val="004B3460"/>
    <w:rsid w:val="004B6B91"/>
    <w:rsid w:val="004E6A7C"/>
    <w:rsid w:val="004E7C53"/>
    <w:rsid w:val="00507888"/>
    <w:rsid w:val="005278AD"/>
    <w:rsid w:val="0053409E"/>
    <w:rsid w:val="0053A4F1"/>
    <w:rsid w:val="00540F7E"/>
    <w:rsid w:val="00541946"/>
    <w:rsid w:val="00541A65"/>
    <w:rsid w:val="00553E4B"/>
    <w:rsid w:val="00567D3D"/>
    <w:rsid w:val="005817FC"/>
    <w:rsid w:val="00584544"/>
    <w:rsid w:val="00597C0B"/>
    <w:rsid w:val="005A75ED"/>
    <w:rsid w:val="005A7D81"/>
    <w:rsid w:val="005B3E77"/>
    <w:rsid w:val="005D2C46"/>
    <w:rsid w:val="005D3AE4"/>
    <w:rsid w:val="005D4531"/>
    <w:rsid w:val="005D5350"/>
    <w:rsid w:val="005E3EDC"/>
    <w:rsid w:val="005F3B90"/>
    <w:rsid w:val="005F6C05"/>
    <w:rsid w:val="005F7B9F"/>
    <w:rsid w:val="00600032"/>
    <w:rsid w:val="006014EC"/>
    <w:rsid w:val="0061644E"/>
    <w:rsid w:val="00632154"/>
    <w:rsid w:val="006407A4"/>
    <w:rsid w:val="00680F93"/>
    <w:rsid w:val="00682C98"/>
    <w:rsid w:val="00683A5F"/>
    <w:rsid w:val="00692668"/>
    <w:rsid w:val="00693463"/>
    <w:rsid w:val="00694C4C"/>
    <w:rsid w:val="006A6FA2"/>
    <w:rsid w:val="006B430A"/>
    <w:rsid w:val="006B634F"/>
    <w:rsid w:val="006C5426"/>
    <w:rsid w:val="006D5C10"/>
    <w:rsid w:val="006F27AB"/>
    <w:rsid w:val="007012B0"/>
    <w:rsid w:val="00710CEB"/>
    <w:rsid w:val="00714F64"/>
    <w:rsid w:val="00721498"/>
    <w:rsid w:val="0072515D"/>
    <w:rsid w:val="00727D66"/>
    <w:rsid w:val="00735FB7"/>
    <w:rsid w:val="00757C41"/>
    <w:rsid w:val="00760510"/>
    <w:rsid w:val="00762EF6"/>
    <w:rsid w:val="007807C8"/>
    <w:rsid w:val="007A3130"/>
    <w:rsid w:val="007A33E7"/>
    <w:rsid w:val="007C50AF"/>
    <w:rsid w:val="007F3B77"/>
    <w:rsid w:val="00840F8F"/>
    <w:rsid w:val="00845C95"/>
    <w:rsid w:val="00847DFC"/>
    <w:rsid w:val="00850453"/>
    <w:rsid w:val="008539C9"/>
    <w:rsid w:val="00855D40"/>
    <w:rsid w:val="00886354"/>
    <w:rsid w:val="00893829"/>
    <w:rsid w:val="00893BAB"/>
    <w:rsid w:val="00896495"/>
    <w:rsid w:val="008A49EB"/>
    <w:rsid w:val="008C5287"/>
    <w:rsid w:val="0091290A"/>
    <w:rsid w:val="009204EF"/>
    <w:rsid w:val="009346EE"/>
    <w:rsid w:val="00935B80"/>
    <w:rsid w:val="00941FBF"/>
    <w:rsid w:val="00953007"/>
    <w:rsid w:val="00973B40"/>
    <w:rsid w:val="00973EC9"/>
    <w:rsid w:val="0098C832"/>
    <w:rsid w:val="009946F4"/>
    <w:rsid w:val="00995CB1"/>
    <w:rsid w:val="00995D7A"/>
    <w:rsid w:val="009C2E05"/>
    <w:rsid w:val="009C2F90"/>
    <w:rsid w:val="009C50B9"/>
    <w:rsid w:val="009F0341"/>
    <w:rsid w:val="009F06FA"/>
    <w:rsid w:val="009F2B8E"/>
    <w:rsid w:val="00A026EB"/>
    <w:rsid w:val="00A04C5F"/>
    <w:rsid w:val="00A05824"/>
    <w:rsid w:val="00A13973"/>
    <w:rsid w:val="00A1744B"/>
    <w:rsid w:val="00A242CB"/>
    <w:rsid w:val="00A30E0F"/>
    <w:rsid w:val="00A33AB5"/>
    <w:rsid w:val="00A36B87"/>
    <w:rsid w:val="00A6474F"/>
    <w:rsid w:val="00A65300"/>
    <w:rsid w:val="00A75EBD"/>
    <w:rsid w:val="00A8564B"/>
    <w:rsid w:val="00A91A5A"/>
    <w:rsid w:val="00AB03D2"/>
    <w:rsid w:val="00AB2563"/>
    <w:rsid w:val="00AB3923"/>
    <w:rsid w:val="00AE7D21"/>
    <w:rsid w:val="00AF5130"/>
    <w:rsid w:val="00B14530"/>
    <w:rsid w:val="00B22DCB"/>
    <w:rsid w:val="00B45A3F"/>
    <w:rsid w:val="00B612C1"/>
    <w:rsid w:val="00B6779D"/>
    <w:rsid w:val="00B77291"/>
    <w:rsid w:val="00B96AF8"/>
    <w:rsid w:val="00BA746D"/>
    <w:rsid w:val="00BC1DFA"/>
    <w:rsid w:val="00BD5AB2"/>
    <w:rsid w:val="00BD76E8"/>
    <w:rsid w:val="00BF5CDD"/>
    <w:rsid w:val="00BF66FD"/>
    <w:rsid w:val="00C003BD"/>
    <w:rsid w:val="00C02048"/>
    <w:rsid w:val="00C05B0A"/>
    <w:rsid w:val="00C12CA4"/>
    <w:rsid w:val="00C1516D"/>
    <w:rsid w:val="00C179E5"/>
    <w:rsid w:val="00C21A25"/>
    <w:rsid w:val="00C30CF8"/>
    <w:rsid w:val="00C43C86"/>
    <w:rsid w:val="00C45332"/>
    <w:rsid w:val="00C4786E"/>
    <w:rsid w:val="00C54171"/>
    <w:rsid w:val="00C64107"/>
    <w:rsid w:val="00C703B5"/>
    <w:rsid w:val="00C751A3"/>
    <w:rsid w:val="00C75D45"/>
    <w:rsid w:val="00C9297B"/>
    <w:rsid w:val="00C92E9F"/>
    <w:rsid w:val="00CB6793"/>
    <w:rsid w:val="00CC3081"/>
    <w:rsid w:val="00CC5CA7"/>
    <w:rsid w:val="00CE0865"/>
    <w:rsid w:val="00D11836"/>
    <w:rsid w:val="00D323DC"/>
    <w:rsid w:val="00D52870"/>
    <w:rsid w:val="00D52DC4"/>
    <w:rsid w:val="00D577E8"/>
    <w:rsid w:val="00D60117"/>
    <w:rsid w:val="00D64563"/>
    <w:rsid w:val="00D717E1"/>
    <w:rsid w:val="00D8753E"/>
    <w:rsid w:val="00DA5AC9"/>
    <w:rsid w:val="00DB0D9C"/>
    <w:rsid w:val="00DD2E6B"/>
    <w:rsid w:val="00DE256D"/>
    <w:rsid w:val="00DF6832"/>
    <w:rsid w:val="00DF6D82"/>
    <w:rsid w:val="00DF7D29"/>
    <w:rsid w:val="00E05EE7"/>
    <w:rsid w:val="00E267F9"/>
    <w:rsid w:val="00E26EC0"/>
    <w:rsid w:val="00E2702D"/>
    <w:rsid w:val="00E5060F"/>
    <w:rsid w:val="00E67AD6"/>
    <w:rsid w:val="00E93B55"/>
    <w:rsid w:val="00E95306"/>
    <w:rsid w:val="00E971CC"/>
    <w:rsid w:val="00EA4240"/>
    <w:rsid w:val="00EA7B31"/>
    <w:rsid w:val="00ED7D36"/>
    <w:rsid w:val="00EE1877"/>
    <w:rsid w:val="00EE7435"/>
    <w:rsid w:val="00F101FD"/>
    <w:rsid w:val="00F20E65"/>
    <w:rsid w:val="00F23089"/>
    <w:rsid w:val="00F405A0"/>
    <w:rsid w:val="00F905F0"/>
    <w:rsid w:val="00F9128A"/>
    <w:rsid w:val="00FB325D"/>
    <w:rsid w:val="00FB335B"/>
    <w:rsid w:val="00FC672A"/>
    <w:rsid w:val="00FE2BDB"/>
    <w:rsid w:val="00FE4AB4"/>
    <w:rsid w:val="00FF3FFB"/>
    <w:rsid w:val="024B1623"/>
    <w:rsid w:val="04032633"/>
    <w:rsid w:val="042EA2FD"/>
    <w:rsid w:val="05E52A95"/>
    <w:rsid w:val="07906143"/>
    <w:rsid w:val="099E0320"/>
    <w:rsid w:val="0A43158A"/>
    <w:rsid w:val="0B5D1E10"/>
    <w:rsid w:val="0C013B02"/>
    <w:rsid w:val="0C5685D9"/>
    <w:rsid w:val="0C5685D9"/>
    <w:rsid w:val="0D510766"/>
    <w:rsid w:val="0D76BF55"/>
    <w:rsid w:val="0D9F03A1"/>
    <w:rsid w:val="0DC7AB05"/>
    <w:rsid w:val="0DF31B4A"/>
    <w:rsid w:val="0E3A0FB0"/>
    <w:rsid w:val="103BB4FA"/>
    <w:rsid w:val="1182BEF3"/>
    <w:rsid w:val="120224FD"/>
    <w:rsid w:val="128BD98F"/>
    <w:rsid w:val="137B7FB0"/>
    <w:rsid w:val="13F2012D"/>
    <w:rsid w:val="14023ACD"/>
    <w:rsid w:val="15D82552"/>
    <w:rsid w:val="1678DDAD"/>
    <w:rsid w:val="16A6FCFD"/>
    <w:rsid w:val="18B33642"/>
    <w:rsid w:val="19444B7A"/>
    <w:rsid w:val="1A3C1A00"/>
    <w:rsid w:val="1A7D86A9"/>
    <w:rsid w:val="1A85690F"/>
    <w:rsid w:val="1B3C8026"/>
    <w:rsid w:val="1B828473"/>
    <w:rsid w:val="1D98C79C"/>
    <w:rsid w:val="1DE4BBD0"/>
    <w:rsid w:val="1DFD9B4E"/>
    <w:rsid w:val="1E473163"/>
    <w:rsid w:val="219BDC32"/>
    <w:rsid w:val="243B8DEE"/>
    <w:rsid w:val="276016D3"/>
    <w:rsid w:val="286BED4F"/>
    <w:rsid w:val="29CC5F98"/>
    <w:rsid w:val="2C4745C7"/>
    <w:rsid w:val="2C64003A"/>
    <w:rsid w:val="2DD251CC"/>
    <w:rsid w:val="2F6F458A"/>
    <w:rsid w:val="304FFD2F"/>
    <w:rsid w:val="30DCA664"/>
    <w:rsid w:val="311833F0"/>
    <w:rsid w:val="31BA7ABD"/>
    <w:rsid w:val="31BB10DF"/>
    <w:rsid w:val="31C580F9"/>
    <w:rsid w:val="33B01D8E"/>
    <w:rsid w:val="33DA9ADE"/>
    <w:rsid w:val="34144726"/>
    <w:rsid w:val="34D3BAA6"/>
    <w:rsid w:val="35766B3F"/>
    <w:rsid w:val="35E257C2"/>
    <w:rsid w:val="366F8B07"/>
    <w:rsid w:val="3713188B"/>
    <w:rsid w:val="376ABE93"/>
    <w:rsid w:val="385E02E8"/>
    <w:rsid w:val="389E8AF8"/>
    <w:rsid w:val="38FCC305"/>
    <w:rsid w:val="394BC04F"/>
    <w:rsid w:val="39AB8ED3"/>
    <w:rsid w:val="39C26EB6"/>
    <w:rsid w:val="39F82954"/>
    <w:rsid w:val="3A6BF066"/>
    <w:rsid w:val="3C2151AF"/>
    <w:rsid w:val="3C96F8F9"/>
    <w:rsid w:val="3D31740B"/>
    <w:rsid w:val="3DA13146"/>
    <w:rsid w:val="3DFAD3CA"/>
    <w:rsid w:val="3F03A248"/>
    <w:rsid w:val="405E80D2"/>
    <w:rsid w:val="407E418E"/>
    <w:rsid w:val="4099F1B8"/>
    <w:rsid w:val="42ABB368"/>
    <w:rsid w:val="443DC56F"/>
    <w:rsid w:val="452A27BC"/>
    <w:rsid w:val="4566FCC5"/>
    <w:rsid w:val="4624B2E2"/>
    <w:rsid w:val="48BA0395"/>
    <w:rsid w:val="48ECBD13"/>
    <w:rsid w:val="49BE1438"/>
    <w:rsid w:val="4AFAA923"/>
    <w:rsid w:val="4D3C9A47"/>
    <w:rsid w:val="4F009DB5"/>
    <w:rsid w:val="4F822853"/>
    <w:rsid w:val="50A49F54"/>
    <w:rsid w:val="5259D73A"/>
    <w:rsid w:val="526CA8A5"/>
    <w:rsid w:val="52ADBEBD"/>
    <w:rsid w:val="52B3F073"/>
    <w:rsid w:val="531C0507"/>
    <w:rsid w:val="55F15959"/>
    <w:rsid w:val="561C0979"/>
    <w:rsid w:val="56CA591C"/>
    <w:rsid w:val="56F7C6D8"/>
    <w:rsid w:val="579440CF"/>
    <w:rsid w:val="580CB3E3"/>
    <w:rsid w:val="590BF1C0"/>
    <w:rsid w:val="5BB1137F"/>
    <w:rsid w:val="5BB4BD89"/>
    <w:rsid w:val="5C3C1119"/>
    <w:rsid w:val="5D69B647"/>
    <w:rsid w:val="5E271B5E"/>
    <w:rsid w:val="5E421F86"/>
    <w:rsid w:val="5E7E062E"/>
    <w:rsid w:val="607EE8A5"/>
    <w:rsid w:val="60DD696B"/>
    <w:rsid w:val="61CE9EDA"/>
    <w:rsid w:val="628FB5A1"/>
    <w:rsid w:val="656A2064"/>
    <w:rsid w:val="656A6607"/>
    <w:rsid w:val="65FE7CBE"/>
    <w:rsid w:val="663D2183"/>
    <w:rsid w:val="663D2183"/>
    <w:rsid w:val="66525C37"/>
    <w:rsid w:val="67E72601"/>
    <w:rsid w:val="68E5CEC8"/>
    <w:rsid w:val="6A3FF7A1"/>
    <w:rsid w:val="6AEB52AC"/>
    <w:rsid w:val="6B663B5A"/>
    <w:rsid w:val="6C751355"/>
    <w:rsid w:val="6CA95C4D"/>
    <w:rsid w:val="6D72BC0C"/>
    <w:rsid w:val="6E9612B2"/>
    <w:rsid w:val="6F5987F9"/>
    <w:rsid w:val="700587A1"/>
    <w:rsid w:val="71164BB3"/>
    <w:rsid w:val="711A7CEB"/>
    <w:rsid w:val="715F8841"/>
    <w:rsid w:val="7193B97F"/>
    <w:rsid w:val="723B240E"/>
    <w:rsid w:val="72ED89AC"/>
    <w:rsid w:val="7432E394"/>
    <w:rsid w:val="743D1A62"/>
    <w:rsid w:val="756C931A"/>
    <w:rsid w:val="75D944D2"/>
    <w:rsid w:val="77A2AD2A"/>
    <w:rsid w:val="78AB88EF"/>
    <w:rsid w:val="796199C2"/>
    <w:rsid w:val="79B64FAB"/>
    <w:rsid w:val="7AE1D94E"/>
    <w:rsid w:val="7BE42659"/>
    <w:rsid w:val="7BF2D637"/>
    <w:rsid w:val="7C3879DA"/>
    <w:rsid w:val="7C9324A5"/>
    <w:rsid w:val="7D5235DC"/>
    <w:rsid w:val="7E2F00DF"/>
    <w:rsid w:val="7E60103C"/>
    <w:rsid w:val="7EF1E9C4"/>
    <w:rsid w:val="7F7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427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5817FC"/>
    <w:rPr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1E46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1E46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B48A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qFormat/>
    <w:rsid w:val="00E267F9"/>
    <w:pPr>
      <w:keepNext/>
      <w:ind w:left="360"/>
      <w:outlineLvl w:val="5"/>
    </w:pPr>
    <w:rPr>
      <w:b/>
      <w:caps/>
      <w:sz w:val="28"/>
      <w:lang w:val="es-ES"/>
    </w:rPr>
  </w:style>
  <w:style w:type="paragraph" w:styleId="Ttulo7">
    <w:name w:val="heading 7"/>
    <w:basedOn w:val="Normal"/>
    <w:next w:val="Normal"/>
    <w:qFormat/>
    <w:rsid w:val="00E267F9"/>
    <w:pPr>
      <w:keepNext/>
      <w:outlineLvl w:val="6"/>
    </w:pPr>
    <w:rPr>
      <w:i/>
      <w:lang w:val="es-ES"/>
    </w:rPr>
  </w:style>
  <w:style w:type="paragraph" w:styleId="Ttulo8">
    <w:name w:val="heading 8"/>
    <w:basedOn w:val="Normal"/>
    <w:next w:val="Normal"/>
    <w:qFormat/>
    <w:rsid w:val="00E267F9"/>
    <w:pPr>
      <w:keepNext/>
      <w:jc w:val="center"/>
      <w:outlineLvl w:val="7"/>
    </w:pPr>
    <w:rPr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E267F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267F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D57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rsid w:val="00D11836"/>
    <w:rPr>
      <w:rFonts w:ascii="Arial" w:hAnsi="Arial"/>
      <w:sz w:val="18"/>
    </w:rPr>
  </w:style>
  <w:style w:type="paragraph" w:styleId="Sinespaciado">
    <w:name w:val="No Spacing"/>
    <w:uiPriority w:val="1"/>
    <w:qFormat/>
    <w:rsid w:val="00121927"/>
    <w:rPr>
      <w:rFonts w:ascii="Calibri" w:hAnsi="Calibri" w:eastAsia="Calibri"/>
      <w:sz w:val="22"/>
      <w:szCs w:val="22"/>
      <w:lang w:val="es-ES" w:eastAsia="en-US"/>
    </w:rPr>
  </w:style>
  <w:style w:type="paragraph" w:styleId="Style-3" w:customStyle="1">
    <w:name w:val="Style-3"/>
    <w:rsid w:val="00E93B55"/>
    <w:rPr>
      <w:lang w:val="es-ES" w:eastAsia="es-ES"/>
    </w:rPr>
  </w:style>
  <w:style w:type="paragraph" w:styleId="Style-4" w:customStyle="1">
    <w:name w:val="Style-4"/>
    <w:rsid w:val="00E93B55"/>
    <w:rPr>
      <w:lang w:val="es-ES" w:eastAsia="es-ES"/>
    </w:rPr>
  </w:style>
  <w:style w:type="paragraph" w:styleId="Style-2" w:customStyle="1">
    <w:name w:val="Style-2"/>
    <w:rsid w:val="00E93B55"/>
    <w:rPr>
      <w:lang w:val="es-ES" w:eastAsia="es-ES"/>
    </w:rPr>
  </w:style>
  <w:style w:type="paragraph" w:styleId="ListStyle" w:customStyle="1">
    <w:name w:val="ListStyle"/>
    <w:rsid w:val="00E93B55"/>
    <w:rPr>
      <w:lang w:val="es-ES" w:eastAsia="es-ES"/>
    </w:rPr>
  </w:style>
  <w:style w:type="character" w:styleId="Ttulo1Car" w:customStyle="1">
    <w:name w:val="Título 1 Car"/>
    <w:basedOn w:val="Fuentedeprrafopredeter"/>
    <w:link w:val="Ttulo1"/>
    <w:rsid w:val="001E46C5"/>
    <w:rPr>
      <w:rFonts w:ascii="Arial" w:hAnsi="Arial" w:cs="Arial"/>
      <w:b/>
      <w:bCs/>
      <w:kern w:val="32"/>
      <w:sz w:val="32"/>
      <w:szCs w:val="32"/>
      <w:lang w:val="es-AR" w:eastAsia="en-US"/>
    </w:rPr>
  </w:style>
  <w:style w:type="character" w:styleId="Ttulo2Car" w:customStyle="1">
    <w:name w:val="Título 2 Car"/>
    <w:basedOn w:val="Fuentedeprrafopredeter"/>
    <w:link w:val="Ttulo2"/>
    <w:rsid w:val="001E46C5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Textoindependiente">
    <w:name w:val="Body Text"/>
    <w:basedOn w:val="Normal"/>
    <w:link w:val="TextoindependienteCar"/>
    <w:rsid w:val="001E46C5"/>
    <w:pPr>
      <w:spacing w:line="280" w:lineRule="exact"/>
      <w:jc w:val="both"/>
    </w:pPr>
    <w:rPr>
      <w:rFonts w:ascii="Arial" w:hAnsi="Arial"/>
    </w:rPr>
  </w:style>
  <w:style w:type="character" w:styleId="TextoindependienteCar" w:customStyle="1">
    <w:name w:val="Texto independiente Car"/>
    <w:basedOn w:val="Fuentedeprrafopredeter"/>
    <w:link w:val="Textoindependiente"/>
    <w:rsid w:val="001E46C5"/>
    <w:rPr>
      <w:rFonts w:ascii="Arial" w:hAnsi="Arial"/>
      <w:sz w:val="24"/>
      <w:lang w:val="es-AR"/>
    </w:rPr>
  </w:style>
  <w:style w:type="paragraph" w:styleId="Style-1" w:customStyle="1">
    <w:name w:val="Style-1"/>
    <w:rsid w:val="00DA5AC9"/>
    <w:rPr>
      <w:lang w:val="es-ES" w:eastAsia="es-ES"/>
    </w:rPr>
  </w:style>
  <w:style w:type="paragraph" w:styleId="Style-8" w:customStyle="1">
    <w:name w:val="Style-8"/>
    <w:rsid w:val="00DA5AC9"/>
    <w:rPr>
      <w:lang w:val="es-ES" w:eastAsia="es-ES"/>
    </w:rPr>
  </w:style>
  <w:style w:type="paragraph" w:styleId="Style-7" w:customStyle="1">
    <w:name w:val="Style-7"/>
    <w:rsid w:val="00A1744B"/>
  </w:style>
  <w:style w:type="paragraph" w:styleId="Prrafodelista">
    <w:name w:val="List Paragraph"/>
    <w:basedOn w:val="Normal"/>
    <w:uiPriority w:val="34"/>
    <w:qFormat/>
    <w:rsid w:val="00A1744B"/>
    <w:pPr>
      <w:ind w:left="708"/>
    </w:pPr>
    <w:rPr>
      <w:lang w:eastAsia="es-AR"/>
    </w:rPr>
  </w:style>
  <w:style w:type="paragraph" w:styleId="NormalWeb">
    <w:name w:val="Normal (Web)"/>
    <w:basedOn w:val="Normal"/>
    <w:uiPriority w:val="99"/>
    <w:unhideWhenUsed/>
    <w:rsid w:val="005278AD"/>
    <w:pPr>
      <w:spacing w:before="100" w:beforeAutospacing="1" w:after="100" w:afterAutospacing="1"/>
    </w:pPr>
    <w:rPr>
      <w:lang w:eastAsia="es-AR"/>
    </w:rPr>
  </w:style>
  <w:style w:type="paragraph" w:styleId="Textodeglobo">
    <w:name w:val="Balloon Text"/>
    <w:basedOn w:val="Normal"/>
    <w:link w:val="TextodegloboCar"/>
    <w:rsid w:val="00194704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194704"/>
    <w:rPr>
      <w:rFonts w:ascii="Tahoma" w:hAnsi="Tahoma" w:cs="Tahoma"/>
      <w:sz w:val="16"/>
      <w:szCs w:val="16"/>
      <w:lang w:eastAsia="es-ES"/>
    </w:rPr>
  </w:style>
  <w:style w:type="paragraph" w:styleId="Textonotapie">
    <w:name w:val="footnote text"/>
    <w:basedOn w:val="Normal"/>
    <w:link w:val="TextonotapieCar"/>
    <w:rsid w:val="00194704"/>
    <w:rPr>
      <w:sz w:val="20"/>
    </w:rPr>
  </w:style>
  <w:style w:type="character" w:styleId="TextonotapieCar" w:customStyle="1">
    <w:name w:val="Texto nota pie Car"/>
    <w:basedOn w:val="Fuentedeprrafopredeter"/>
    <w:link w:val="Textonotapie"/>
    <w:rsid w:val="00194704"/>
    <w:rPr>
      <w:lang w:eastAsia="es-ES"/>
    </w:rPr>
  </w:style>
  <w:style w:type="character" w:styleId="Refdenotaalpie">
    <w:name w:val="footnote reference"/>
    <w:basedOn w:val="Fuentedeprrafopredeter"/>
    <w:rsid w:val="00194704"/>
    <w:rPr>
      <w:vertAlign w:val="superscript"/>
    </w:rPr>
  </w:style>
  <w:style w:type="character" w:styleId="apple-converted-space" w:customStyle="1">
    <w:name w:val="apple-converted-space"/>
    <w:basedOn w:val="Fuentedeprrafopredeter"/>
    <w:rsid w:val="004B3460"/>
  </w:style>
  <w:style w:type="character" w:styleId="nfasis">
    <w:name w:val="Emphasis"/>
    <w:basedOn w:val="Fuentedeprrafopredeter"/>
    <w:uiPriority w:val="20"/>
    <w:qFormat/>
    <w:rsid w:val="004B3460"/>
    <w:rPr>
      <w:i/>
      <w:iCs/>
    </w:rPr>
  </w:style>
  <w:style w:type="character" w:styleId="Textoennegrita">
    <w:name w:val="Strong"/>
    <w:basedOn w:val="Fuentedeprrafopredeter"/>
    <w:uiPriority w:val="22"/>
    <w:qFormat/>
    <w:rsid w:val="004B3460"/>
    <w:rPr>
      <w:b/>
      <w:bCs/>
    </w:rPr>
  </w:style>
  <w:style w:type="character" w:styleId="Ttulo3Car" w:customStyle="1">
    <w:name w:val="Título 3 Car"/>
    <w:basedOn w:val="Fuentedeprrafopredeter"/>
    <w:link w:val="Ttulo3"/>
    <w:semiHidden/>
    <w:rsid w:val="002B48A3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citesec" w:customStyle="1">
    <w:name w:val="cite_sec"/>
    <w:rsid w:val="005D3AE4"/>
    <w:rPr>
      <w:rFonts w:ascii="Cambria" w:hAnsi="Cambria"/>
      <w:bdr w:val="none" w:color="auto" w:sz="0" w:space="0"/>
      <w:shd w:val="clear" w:color="auto" w:fill="FFCCCC"/>
    </w:rPr>
  </w:style>
  <w:style w:type="paragraph" w:styleId="p3" w:customStyle="1">
    <w:name w:val="p3"/>
    <w:basedOn w:val="Normal"/>
    <w:rsid w:val="005D3AE4"/>
    <w:pPr>
      <w:tabs>
        <w:tab w:val="left" w:pos="720"/>
      </w:tabs>
      <w:spacing w:after="240" w:line="240" w:lineRule="atLeast"/>
      <w:jc w:val="both"/>
    </w:pPr>
    <w:rPr>
      <w:rFonts w:ascii="Cambria" w:hAnsi="Cambria" w:eastAsia="Calibri"/>
      <w:sz w:val="22"/>
      <w:szCs w:val="22"/>
      <w:lang w:val="fr-FR" w:eastAsia="en-US"/>
    </w:rPr>
  </w:style>
  <w:style w:type="paragraph" w:styleId="TextoDesarrollo" w:customStyle="1">
    <w:name w:val="Texto Desarrollo"/>
    <w:basedOn w:val="Normal"/>
    <w:uiPriority w:val="99"/>
    <w:rsid w:val="00A6474F"/>
    <w:pPr>
      <w:spacing w:before="120" w:after="120" w:line="20" w:lineRule="atLeast"/>
      <w:jc w:val="both"/>
    </w:pPr>
    <w:rPr>
      <w:rFonts w:ascii="Arial" w:hAnsi="Arial"/>
      <w:sz w:val="22"/>
      <w:lang w:val="es-ES"/>
    </w:rPr>
  </w:style>
  <w:style w:type="paragraph" w:styleId="Textoindependiente3">
    <w:name w:val="Body Text 3"/>
    <w:basedOn w:val="Normal"/>
    <w:link w:val="Textoindependiente3Car"/>
    <w:semiHidden/>
    <w:unhideWhenUsed/>
    <w:rsid w:val="00350D9C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semiHidden/>
    <w:rsid w:val="00350D9C"/>
    <w:rPr>
      <w:sz w:val="16"/>
      <w:szCs w:val="16"/>
      <w:lang w:eastAsia="es-ES"/>
    </w:rPr>
  </w:style>
  <w:style w:type="numbering" w:styleId="Listaactual1" w:customStyle="1">
    <w:name w:val="Lista actual1"/>
    <w:uiPriority w:val="99"/>
    <w:rsid w:val="00467385"/>
    <w:pPr>
      <w:numPr>
        <w:numId w:val="15"/>
      </w:numPr>
    </w:pPr>
  </w:style>
  <w:style w:type="character" w:styleId="w3-medium" w:customStyle="1">
    <w:name w:val="w3-medium"/>
    <w:basedOn w:val="Fuentedeprrafopredeter"/>
    <w:rsid w:val="005E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3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681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346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905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029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331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655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15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89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4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75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8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034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617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220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009">
          <w:marLeft w:val="19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19b1c0b04634f29" /><Relationship Type="http://schemas.openxmlformats.org/officeDocument/2006/relationships/comments" Target="comments.xml" Id="R68b1aad5144940a1" /><Relationship Type="http://schemas.microsoft.com/office/2011/relationships/people" Target="people.xml" Id="Rab28fc5f530e4e6d" /><Relationship Type="http://schemas.microsoft.com/office/2011/relationships/commentsExtended" Target="commentsExtended.xml" Id="R0194ef71441b46cd" /><Relationship Type="http://schemas.microsoft.com/office/2016/09/relationships/commentsIds" Target="commentsIds.xml" Id="R83b5fbec80764bf0" /><Relationship Type="http://schemas.microsoft.com/office/2018/08/relationships/commentsExtensible" Target="commentsExtensible.xml" Id="Rb02987bc1b2a40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D5812C17213B41B17FA91E25B75536" ma:contentTypeVersion="6" ma:contentTypeDescription="Crear nuevo documento." ma:contentTypeScope="" ma:versionID="03154c3e31dc7dff7b24f20fb1f38803">
  <xsd:schema xmlns:xsd="http://www.w3.org/2001/XMLSchema" xmlns:xs="http://www.w3.org/2001/XMLSchema" xmlns:p="http://schemas.microsoft.com/office/2006/metadata/properties" xmlns:ns2="54e2b66f-07ef-4131-bc9e-b2d758a06a82" targetNamespace="http://schemas.microsoft.com/office/2006/metadata/properties" ma:root="true" ma:fieldsID="bca689e6af5f3c01976e20c5d305c6bf" ns2:_="">
    <xsd:import namespace="54e2b66f-07ef-4131-bc9e-b2d758a06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2b66f-07ef-4131-bc9e-b2d758a06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A25C5-E584-4744-990A-CE9005494A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03740-F61C-405E-8761-3866C8AF1208}"/>
</file>

<file path=customXml/itemProps3.xml><?xml version="1.0" encoding="utf-8"?>
<ds:datastoreItem xmlns:ds="http://schemas.openxmlformats.org/officeDocument/2006/customXml" ds:itemID="{E3403462-FE04-4EF2-B294-01D7BC1320B0}"/>
</file>

<file path=customXml/itemProps4.xml><?xml version="1.0" encoding="utf-8"?>
<ds:datastoreItem xmlns:ds="http://schemas.openxmlformats.org/officeDocument/2006/customXml" ds:itemID="{76628F77-6855-41A3-83B4-6B82014B50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Departamento de Sistemas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LA META Nº</dc:title>
  <dc:creator>Universidad de Belgrano</dc:creator>
  <cp:lastModifiedBy>ARAMAYO RUTH FLORENCIA</cp:lastModifiedBy>
  <cp:revision>10</cp:revision>
  <cp:lastPrinted>2014-06-02T02:12:00Z</cp:lastPrinted>
  <dcterms:created xsi:type="dcterms:W3CDTF">2022-05-07T04:26:00Z</dcterms:created>
  <dcterms:modified xsi:type="dcterms:W3CDTF">2022-07-06T19:25:51Z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0x010100E4D5812C17213B41B17FA91E25B75536</vt:lpwstr>
  </property>
</Properties>
</file>