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F42FC6" w:rsidR="00CE67C5" w:rsidP="393E453B" w:rsidRDefault="00F42FC6" w14:paraId="15E9EE6E" w14:textId="7B42CCD8" w14:noSpellErr="1">
      <w:pPr>
        <w:spacing w:line="360" w:lineRule="auto"/>
        <w:rPr>
          <w:rFonts w:ascii="Arial" w:hAnsi="Arial" w:cs="Arial" w:asciiTheme="majorAscii" w:hAnsiTheme="majorAscii" w:cstheme="majorAscii"/>
          <w:color w:val="0070C0"/>
          <w:lang w:val="es-ES"/>
        </w:rPr>
      </w:pPr>
      <w:r w:rsidRPr="393E453B" w:rsidR="00F42FC6">
        <w:rPr>
          <w:rFonts w:ascii="Arial" w:hAnsi="Arial" w:cs="Arial" w:asciiTheme="majorAscii" w:hAnsiTheme="majorAscii" w:cstheme="majorAscii"/>
          <w:color w:val="0070C0"/>
          <w:lang w:val="es-ES"/>
        </w:rPr>
        <w:t xml:space="preserve">Evaluación </w:t>
      </w:r>
      <w:r w:rsidRPr="393E453B" w:rsidR="3838997A">
        <w:rPr>
          <w:rFonts w:ascii="Arial" w:hAnsi="Arial" w:cs="Arial" w:asciiTheme="majorAscii" w:hAnsiTheme="majorAscii" w:cstheme="majorAscii"/>
          <w:color w:val="0070C0"/>
          <w:lang w:val="es-ES"/>
        </w:rPr>
        <w:t xml:space="preserve">TP </w:t>
      </w:r>
      <w:r w:rsidRPr="393E453B" w:rsidR="00F52928">
        <w:rPr>
          <w:rFonts w:ascii="Arial" w:hAnsi="Arial" w:cs="Arial" w:asciiTheme="majorAscii" w:hAnsiTheme="majorAscii" w:cstheme="majorAscii"/>
          <w:color w:val="0070C0"/>
          <w:lang w:val="es-ES"/>
        </w:rPr>
        <w:t>2 -</w:t>
      </w:r>
      <w:r w:rsidRPr="393E453B" w:rsidR="00277B79">
        <w:rPr>
          <w:rFonts w:ascii="Arial" w:hAnsi="Arial" w:cs="Arial" w:asciiTheme="majorAscii" w:hAnsiTheme="majorAscii" w:cstheme="majorAscii"/>
          <w:color w:val="0070C0"/>
          <w:lang w:val="es-ES"/>
        </w:rPr>
        <w:t xml:space="preserve"> </w:t>
      </w:r>
      <w:r w:rsidRPr="393E453B" w:rsidR="009E0F42">
        <w:rPr>
          <w:rFonts w:ascii="Arial" w:hAnsi="Arial" w:cs="Arial" w:asciiTheme="majorAscii" w:hAnsiTheme="majorAscii" w:cstheme="majorAscii"/>
          <w:color w:val="0070C0"/>
          <w:lang w:val="es-ES"/>
        </w:rPr>
        <w:t>Implementación</w:t>
      </w:r>
      <w:r w:rsidRPr="393E453B" w:rsidR="00F52928">
        <w:rPr>
          <w:rFonts w:ascii="Arial" w:hAnsi="Arial" w:cs="Arial" w:asciiTheme="majorAscii" w:hAnsiTheme="majorAscii" w:cstheme="majorAscii"/>
          <w:color w:val="0070C0"/>
          <w:lang w:val="es-ES"/>
        </w:rPr>
        <w:t xml:space="preserve"> de un Sistema de Gestión</w:t>
      </w:r>
      <w:r w:rsidRPr="393E453B" w:rsidR="00CE67C5">
        <w:rPr>
          <w:rFonts w:ascii="Arial" w:hAnsi="Arial" w:cs="Arial" w:asciiTheme="majorAscii" w:hAnsiTheme="majorAscii" w:cstheme="majorAscii"/>
          <w:color w:val="0070C0"/>
          <w:lang w:val="es-ES"/>
        </w:rPr>
        <w:t xml:space="preserve"> </w:t>
      </w:r>
    </w:p>
    <w:p w:rsidRPr="00277B79" w:rsidR="008E7B4E" w:rsidP="00CE67C5" w:rsidRDefault="3838997A" w14:paraId="62225DF0" w14:textId="67160492">
      <w:pPr>
        <w:spacing w:line="360" w:lineRule="auto"/>
        <w:rPr>
          <w:rFonts w:eastAsia="Arial" w:asciiTheme="majorHAnsi" w:hAnsiTheme="majorHAnsi" w:cstheme="majorHAnsi"/>
          <w:b w:val="0"/>
          <w:color w:val="000000" w:themeColor="text1"/>
        </w:rPr>
      </w:pPr>
      <w:r w:rsidRPr="00277B79">
        <w:rPr>
          <w:rFonts w:eastAsia="Arial" w:asciiTheme="majorHAnsi" w:hAnsiTheme="majorHAnsi" w:cstheme="majorHAnsi"/>
          <w:b w:val="0"/>
          <w:color w:val="000000" w:themeColor="text1"/>
        </w:rPr>
        <w:t xml:space="preserve">Fecha requerida: </w:t>
      </w:r>
      <w:r w:rsidR="00F52928">
        <w:rPr>
          <w:rFonts w:eastAsia="Arial" w:asciiTheme="majorHAnsi" w:hAnsiTheme="majorHAnsi" w:cstheme="majorHAnsi"/>
          <w:b w:val="0"/>
          <w:color w:val="000000" w:themeColor="text1"/>
        </w:rPr>
        <w:t>29/04/25</w:t>
      </w:r>
    </w:p>
    <w:p w:rsidRPr="00277B79" w:rsidR="004D5718" w:rsidP="0005465D" w:rsidRDefault="3838997A" w14:paraId="68109BB7" w14:textId="4F6AE2CD">
      <w:pPr>
        <w:spacing w:line="360" w:lineRule="auto"/>
        <w:rPr>
          <w:rFonts w:eastAsia="Arial" w:asciiTheme="majorHAnsi" w:hAnsiTheme="majorHAnsi" w:cstheme="majorHAnsi"/>
          <w:b w:val="0"/>
          <w:color w:val="000000" w:themeColor="text1"/>
        </w:rPr>
      </w:pPr>
      <w:r w:rsidRPr="00277B79">
        <w:rPr>
          <w:rFonts w:eastAsia="Arial" w:asciiTheme="majorHAnsi" w:hAnsiTheme="majorHAnsi" w:cstheme="majorHAnsi"/>
          <w:b w:val="0"/>
          <w:color w:val="000000" w:themeColor="text1"/>
        </w:rPr>
        <w:t xml:space="preserve">Integrantes </w:t>
      </w:r>
      <w:r w:rsidRPr="00277B79">
        <w:rPr>
          <w:rFonts w:eastAsia="Arial" w:asciiTheme="majorHAnsi" w:hAnsiTheme="majorHAnsi" w:cstheme="majorHAnsi"/>
          <w:bCs/>
          <w:color w:val="000000" w:themeColor="text1"/>
        </w:rPr>
        <w:t>GRUPO</w:t>
      </w:r>
      <w:r w:rsidR="00277B79">
        <w:rPr>
          <w:rFonts w:eastAsia="Arial" w:asciiTheme="majorHAnsi" w:hAnsiTheme="majorHAnsi" w:cstheme="majorHAnsi"/>
          <w:bCs/>
          <w:color w:val="000000" w:themeColor="text1"/>
        </w:rPr>
        <w:t xml:space="preserve"> _____</w:t>
      </w:r>
      <w:r w:rsidRPr="00277B79">
        <w:rPr>
          <w:rFonts w:eastAsia="Arial" w:asciiTheme="majorHAnsi" w:hAnsiTheme="majorHAnsi" w:cstheme="majorHAnsi"/>
          <w:b w:val="0"/>
          <w:color w:val="000000" w:themeColor="text1"/>
        </w:rPr>
        <w:t xml:space="preserve">: </w:t>
      </w:r>
      <w:r w:rsidRPr="00277B79" w:rsidR="008E7B4E">
        <w:rPr>
          <w:rFonts w:asciiTheme="majorHAnsi" w:hAnsiTheme="majorHAnsi" w:cstheme="majorHAnsi"/>
        </w:rPr>
        <w:tab/>
      </w:r>
      <w:r w:rsidRPr="00277B79" w:rsidR="008E7B4E">
        <w:rPr>
          <w:rFonts w:asciiTheme="majorHAnsi" w:hAnsiTheme="majorHAnsi" w:cstheme="majorHAnsi"/>
        </w:rPr>
        <w:tab/>
      </w:r>
      <w:r w:rsidRPr="00277B79" w:rsidR="008E7B4E">
        <w:rPr>
          <w:rFonts w:asciiTheme="majorHAnsi" w:hAnsiTheme="majorHAnsi" w:cstheme="majorHAnsi"/>
        </w:rPr>
        <w:tab/>
      </w:r>
    </w:p>
    <w:tbl>
      <w:tblPr>
        <w:tblW w:w="9060" w:type="dxa"/>
        <w:tblLayout w:type="fixed"/>
        <w:tblLook w:val="0000" w:firstRow="0" w:lastRow="0" w:firstColumn="0" w:lastColumn="0" w:noHBand="0" w:noVBand="0"/>
      </w:tblPr>
      <w:tblGrid>
        <w:gridCol w:w="1950"/>
        <w:gridCol w:w="3765"/>
        <w:gridCol w:w="3345"/>
      </w:tblGrid>
      <w:tr w:rsidRPr="00277B79" w:rsidR="146249F1" w:rsidTr="00CE67C5" w14:paraId="3A0A3EB0" w14:textId="77777777">
        <w:trPr>
          <w:trHeight w:val="300"/>
        </w:trPr>
        <w:tc>
          <w:tcPr>
            <w:tcW w:w="19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277B79" w:rsidR="146249F1" w:rsidP="146249F1" w:rsidRDefault="146249F1" w14:paraId="7B39DA44" w14:textId="26CB8287">
            <w:pPr>
              <w:jc w:val="center"/>
              <w:rPr>
                <w:rFonts w:eastAsia="Calibri Light" w:asciiTheme="majorHAnsi" w:hAnsiTheme="majorHAnsi" w:cstheme="majorHAnsi"/>
                <w:b w:val="0"/>
                <w:szCs w:val="24"/>
              </w:rPr>
            </w:pPr>
            <w:r w:rsidRPr="00277B79">
              <w:rPr>
                <w:rFonts w:eastAsia="Calibri Light" w:asciiTheme="majorHAnsi" w:hAnsiTheme="majorHAnsi" w:cstheme="majorHAnsi"/>
                <w:bCs/>
                <w:szCs w:val="24"/>
                <w:lang w:val="es-ES"/>
              </w:rPr>
              <w:t>Foto</w:t>
            </w:r>
          </w:p>
        </w:tc>
        <w:tc>
          <w:tcPr>
            <w:tcW w:w="37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277B79" w:rsidR="146249F1" w:rsidP="146249F1" w:rsidRDefault="146249F1" w14:paraId="4D1798A1" w14:textId="55997485">
            <w:pPr>
              <w:jc w:val="center"/>
              <w:rPr>
                <w:rFonts w:eastAsia="Calibri Light" w:asciiTheme="majorHAnsi" w:hAnsiTheme="majorHAnsi" w:cstheme="majorHAnsi"/>
                <w:b w:val="0"/>
                <w:szCs w:val="24"/>
              </w:rPr>
            </w:pPr>
            <w:r w:rsidRPr="00277B79">
              <w:rPr>
                <w:rFonts w:eastAsia="Calibri Light" w:asciiTheme="majorHAnsi" w:hAnsiTheme="majorHAnsi" w:cstheme="majorHAnsi"/>
                <w:bCs/>
                <w:szCs w:val="24"/>
                <w:lang w:val="es-ES"/>
              </w:rPr>
              <w:t>APELLIDO, Nombres</w:t>
            </w:r>
          </w:p>
        </w:tc>
        <w:tc>
          <w:tcPr>
            <w:tcW w:w="33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277B79" w:rsidR="146249F1" w:rsidP="146249F1" w:rsidRDefault="146249F1" w14:paraId="09F818B3" w14:textId="2C66DB3E">
            <w:pPr>
              <w:jc w:val="center"/>
              <w:rPr>
                <w:rFonts w:eastAsia="Calibri Light" w:asciiTheme="majorHAnsi" w:hAnsiTheme="majorHAnsi" w:cstheme="majorHAnsi"/>
                <w:b w:val="0"/>
                <w:szCs w:val="24"/>
              </w:rPr>
            </w:pPr>
            <w:r w:rsidRPr="00277B79">
              <w:rPr>
                <w:rFonts w:eastAsia="Calibri Light" w:asciiTheme="majorHAnsi" w:hAnsiTheme="majorHAnsi" w:cstheme="majorHAnsi"/>
                <w:bCs/>
                <w:szCs w:val="24"/>
                <w:lang w:val="es-ES"/>
              </w:rPr>
              <w:t>Correo Electrónico</w:t>
            </w:r>
          </w:p>
        </w:tc>
      </w:tr>
      <w:tr w:rsidRPr="00277B79" w:rsidR="146249F1" w:rsidTr="00CE67C5" w14:paraId="25EB2730" w14:textId="77777777">
        <w:trPr>
          <w:trHeight w:val="299"/>
        </w:trPr>
        <w:tc>
          <w:tcPr>
            <w:tcW w:w="19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277B79" w:rsidR="146249F1" w:rsidP="146249F1" w:rsidRDefault="146249F1" w14:paraId="7F3FC719" w14:textId="186986F7">
            <w:pPr>
              <w:jc w:val="center"/>
              <w:rPr>
                <w:rFonts w:asciiTheme="majorHAnsi" w:hAnsiTheme="majorHAnsi" w:cstheme="majorHAnsi"/>
                <w:sz w:val="52"/>
                <w:szCs w:val="40"/>
              </w:rPr>
            </w:pPr>
          </w:p>
        </w:tc>
        <w:tc>
          <w:tcPr>
            <w:tcW w:w="37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277B79" w:rsidR="146249F1" w:rsidP="146249F1" w:rsidRDefault="146249F1" w14:paraId="5169DEF8" w14:textId="43489CCE">
            <w:pPr>
              <w:jc w:val="center"/>
              <w:rPr>
                <w:rFonts w:eastAsia="Calibri Light" w:asciiTheme="majorHAnsi" w:hAnsiTheme="majorHAnsi" w:cstheme="majorHAnsi"/>
                <w:b w:val="0"/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277B79" w:rsidR="146249F1" w:rsidP="146249F1" w:rsidRDefault="146249F1" w14:paraId="0853A325" w14:textId="3995CF90">
            <w:pPr>
              <w:jc w:val="center"/>
              <w:rPr>
                <w:rFonts w:eastAsia="Calibri Light" w:asciiTheme="majorHAnsi" w:hAnsiTheme="majorHAnsi" w:cstheme="majorHAnsi"/>
                <w:b w:val="0"/>
                <w:sz w:val="22"/>
                <w:szCs w:val="22"/>
              </w:rPr>
            </w:pPr>
          </w:p>
        </w:tc>
      </w:tr>
      <w:tr w:rsidRPr="00277B79" w:rsidR="146249F1" w:rsidTr="00CE67C5" w14:paraId="306A7B5F" w14:textId="77777777">
        <w:trPr>
          <w:trHeight w:val="81"/>
        </w:trPr>
        <w:tc>
          <w:tcPr>
            <w:tcW w:w="19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277B79" w:rsidR="146249F1" w:rsidP="146249F1" w:rsidRDefault="146249F1" w14:paraId="1FBACBD3" w14:textId="236B5EFD">
            <w:pPr>
              <w:jc w:val="center"/>
              <w:rPr>
                <w:rFonts w:asciiTheme="majorHAnsi" w:hAnsiTheme="majorHAnsi" w:cstheme="majorHAnsi"/>
                <w:sz w:val="52"/>
                <w:szCs w:val="40"/>
              </w:rPr>
            </w:pPr>
          </w:p>
        </w:tc>
        <w:tc>
          <w:tcPr>
            <w:tcW w:w="37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277B79" w:rsidR="146249F1" w:rsidP="146249F1" w:rsidRDefault="146249F1" w14:paraId="45F7C04F" w14:textId="4BF9E1D6">
            <w:pPr>
              <w:jc w:val="center"/>
              <w:rPr>
                <w:rFonts w:eastAsia="Calibri Light" w:asciiTheme="majorHAnsi" w:hAnsiTheme="majorHAnsi" w:cstheme="majorHAnsi"/>
                <w:b w:val="0"/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277B79" w:rsidR="146249F1" w:rsidP="146249F1" w:rsidRDefault="146249F1" w14:paraId="15541005" w14:textId="53B46E57">
            <w:pPr>
              <w:jc w:val="center"/>
              <w:rPr>
                <w:rFonts w:eastAsia="Calibri Light" w:asciiTheme="majorHAnsi" w:hAnsiTheme="majorHAnsi" w:cstheme="majorHAnsi"/>
                <w:b w:val="0"/>
                <w:sz w:val="22"/>
                <w:szCs w:val="22"/>
              </w:rPr>
            </w:pPr>
          </w:p>
        </w:tc>
      </w:tr>
      <w:tr w:rsidRPr="00277B79" w:rsidR="146249F1" w:rsidTr="00CE67C5" w14:paraId="0C485F34" w14:textId="77777777">
        <w:trPr>
          <w:trHeight w:val="111"/>
        </w:trPr>
        <w:tc>
          <w:tcPr>
            <w:tcW w:w="19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277B79" w:rsidR="146249F1" w:rsidP="146249F1" w:rsidRDefault="146249F1" w14:paraId="1AD5AB62" w14:textId="6927DEA8">
            <w:pPr>
              <w:jc w:val="center"/>
              <w:rPr>
                <w:rFonts w:asciiTheme="majorHAnsi" w:hAnsiTheme="majorHAnsi" w:cstheme="majorHAnsi"/>
                <w:sz w:val="52"/>
                <w:szCs w:val="40"/>
              </w:rPr>
            </w:pPr>
          </w:p>
        </w:tc>
        <w:tc>
          <w:tcPr>
            <w:tcW w:w="37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277B79" w:rsidR="146249F1" w:rsidP="146249F1" w:rsidRDefault="146249F1" w14:paraId="7994771D" w14:textId="2765C523">
            <w:pPr>
              <w:jc w:val="center"/>
              <w:rPr>
                <w:rFonts w:eastAsia="Calibri Light" w:asciiTheme="majorHAnsi" w:hAnsiTheme="majorHAnsi" w:cstheme="majorHAnsi"/>
                <w:b w:val="0"/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277B79" w:rsidR="146249F1" w:rsidP="146249F1" w:rsidRDefault="146249F1" w14:paraId="1A60047B" w14:textId="4C59AD9A">
            <w:pPr>
              <w:jc w:val="center"/>
              <w:rPr>
                <w:rFonts w:eastAsia="Calibri Light" w:asciiTheme="majorHAnsi" w:hAnsiTheme="majorHAnsi" w:cstheme="majorHAnsi"/>
                <w:b w:val="0"/>
                <w:sz w:val="22"/>
                <w:szCs w:val="22"/>
              </w:rPr>
            </w:pPr>
          </w:p>
        </w:tc>
      </w:tr>
      <w:tr w:rsidRPr="00277B79" w:rsidR="146249F1" w:rsidTr="00CE67C5" w14:paraId="758B2A93" w14:textId="77777777">
        <w:trPr>
          <w:trHeight w:val="214"/>
        </w:trPr>
        <w:tc>
          <w:tcPr>
            <w:tcW w:w="19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277B79" w:rsidR="146249F1" w:rsidP="146249F1" w:rsidRDefault="146249F1" w14:paraId="75173535" w14:textId="2043D951">
            <w:pPr>
              <w:jc w:val="center"/>
              <w:rPr>
                <w:rFonts w:asciiTheme="majorHAnsi" w:hAnsiTheme="majorHAnsi" w:cstheme="majorHAnsi"/>
                <w:sz w:val="52"/>
                <w:szCs w:val="40"/>
              </w:rPr>
            </w:pPr>
          </w:p>
        </w:tc>
        <w:tc>
          <w:tcPr>
            <w:tcW w:w="37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277B79" w:rsidR="146249F1" w:rsidP="146249F1" w:rsidRDefault="146249F1" w14:paraId="54540B86" w14:textId="1AF83453">
            <w:pPr>
              <w:jc w:val="center"/>
              <w:rPr>
                <w:rFonts w:eastAsia="Calibri Light" w:asciiTheme="majorHAnsi" w:hAnsiTheme="majorHAnsi" w:cstheme="majorHAnsi"/>
                <w:b w:val="0"/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277B79" w:rsidR="146249F1" w:rsidP="146249F1" w:rsidRDefault="146249F1" w14:paraId="52418503" w14:textId="360CB361">
            <w:pPr>
              <w:jc w:val="center"/>
              <w:rPr>
                <w:rFonts w:eastAsia="Calibri Light" w:asciiTheme="majorHAnsi" w:hAnsiTheme="majorHAnsi" w:cstheme="majorHAnsi"/>
                <w:b w:val="0"/>
                <w:color w:val="1F497D" w:themeColor="text2"/>
                <w:sz w:val="22"/>
                <w:szCs w:val="22"/>
              </w:rPr>
            </w:pPr>
          </w:p>
        </w:tc>
      </w:tr>
      <w:tr w:rsidRPr="00277B79" w:rsidR="146249F1" w:rsidTr="00CE67C5" w14:paraId="40CF2272" w14:textId="77777777">
        <w:trPr>
          <w:trHeight w:val="81"/>
        </w:trPr>
        <w:tc>
          <w:tcPr>
            <w:tcW w:w="19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277B79" w:rsidR="146249F1" w:rsidP="146249F1" w:rsidRDefault="146249F1" w14:paraId="7994F42C" w14:textId="65F4AA7A">
            <w:pPr>
              <w:jc w:val="center"/>
              <w:rPr>
                <w:rFonts w:asciiTheme="majorHAnsi" w:hAnsiTheme="majorHAnsi" w:cstheme="majorHAnsi"/>
                <w:sz w:val="52"/>
                <w:szCs w:val="40"/>
              </w:rPr>
            </w:pPr>
          </w:p>
        </w:tc>
        <w:tc>
          <w:tcPr>
            <w:tcW w:w="37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277B79" w:rsidR="146249F1" w:rsidP="146249F1" w:rsidRDefault="146249F1" w14:paraId="45585933" w14:textId="68AE9B46">
            <w:pPr>
              <w:jc w:val="center"/>
              <w:rPr>
                <w:rFonts w:eastAsia="Calibri Light" w:asciiTheme="majorHAnsi" w:hAnsiTheme="majorHAnsi" w:cstheme="majorHAnsi"/>
                <w:b w:val="0"/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277B79" w:rsidR="146249F1" w:rsidP="146249F1" w:rsidRDefault="146249F1" w14:paraId="23BAEF03" w14:textId="3EFC1B42">
            <w:pPr>
              <w:jc w:val="center"/>
              <w:rPr>
                <w:rFonts w:eastAsia="Calibri Light" w:asciiTheme="majorHAnsi" w:hAnsiTheme="majorHAnsi" w:cstheme="majorHAnsi"/>
                <w:b w:val="0"/>
                <w:sz w:val="22"/>
                <w:szCs w:val="22"/>
              </w:rPr>
            </w:pPr>
          </w:p>
        </w:tc>
      </w:tr>
      <w:tr w:rsidRPr="00277B79" w:rsidR="146249F1" w:rsidTr="00CE67C5" w14:paraId="343CF903" w14:textId="77777777">
        <w:trPr>
          <w:trHeight w:val="180"/>
        </w:trPr>
        <w:tc>
          <w:tcPr>
            <w:tcW w:w="19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277B79" w:rsidR="146249F1" w:rsidP="146249F1" w:rsidRDefault="146249F1" w14:paraId="067A11D0" w14:textId="763CF10B">
            <w:pPr>
              <w:jc w:val="center"/>
              <w:rPr>
                <w:rFonts w:asciiTheme="majorHAnsi" w:hAnsiTheme="majorHAnsi" w:cstheme="majorHAnsi"/>
                <w:sz w:val="52"/>
                <w:szCs w:val="40"/>
              </w:rPr>
            </w:pPr>
          </w:p>
        </w:tc>
        <w:tc>
          <w:tcPr>
            <w:tcW w:w="37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277B79" w:rsidR="146249F1" w:rsidP="146249F1" w:rsidRDefault="146249F1" w14:paraId="22970D0D" w14:textId="2CDC3EDF">
            <w:pPr>
              <w:jc w:val="center"/>
              <w:rPr>
                <w:rFonts w:eastAsia="Calibri Light" w:asciiTheme="majorHAnsi" w:hAnsiTheme="majorHAnsi" w:cstheme="majorHAnsi"/>
                <w:b w:val="0"/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277B79" w:rsidR="146249F1" w:rsidP="146249F1" w:rsidRDefault="146249F1" w14:paraId="7A27A9C9" w14:textId="0D87C6A4">
            <w:pPr>
              <w:jc w:val="center"/>
              <w:rPr>
                <w:rFonts w:eastAsia="Calibri Light" w:asciiTheme="majorHAnsi" w:hAnsiTheme="majorHAnsi" w:cstheme="majorHAnsi"/>
                <w:b w:val="0"/>
                <w:sz w:val="22"/>
                <w:szCs w:val="22"/>
              </w:rPr>
            </w:pPr>
          </w:p>
        </w:tc>
      </w:tr>
    </w:tbl>
    <w:p w:rsidRPr="00277B79" w:rsidR="146249F1" w:rsidP="146249F1" w:rsidRDefault="146249F1" w14:paraId="652EB89F" w14:textId="484568BE">
      <w:pPr>
        <w:spacing w:line="360" w:lineRule="auto"/>
        <w:rPr>
          <w:rFonts w:eastAsia="Arial" w:asciiTheme="majorHAnsi" w:hAnsiTheme="majorHAnsi" w:cstheme="majorHAnsi"/>
          <w:bCs/>
          <w:color w:val="1F497D" w:themeColor="text2"/>
        </w:rPr>
      </w:pPr>
    </w:p>
    <w:p w:rsidRPr="00277B79" w:rsidR="004D5718" w:rsidP="00277B79" w:rsidRDefault="004D5718" w14:paraId="75D56831" w14:textId="3AFCCEFC">
      <w:pPr>
        <w:keepNext/>
        <w:spacing w:line="360" w:lineRule="auto"/>
        <w:rPr>
          <w:rFonts w:eastAsia="Arial" w:asciiTheme="majorHAnsi" w:hAnsiTheme="majorHAnsi" w:cstheme="majorHAnsi"/>
          <w:i/>
          <w:color w:val="1F497D" w:themeColor="text2"/>
        </w:rPr>
      </w:pPr>
      <w:r w:rsidRPr="00277B79">
        <w:rPr>
          <w:rFonts w:eastAsia="Arial" w:asciiTheme="majorHAnsi" w:hAnsiTheme="majorHAnsi" w:cstheme="majorHAnsi"/>
          <w:i/>
          <w:color w:val="1F497D" w:themeColor="text2"/>
        </w:rPr>
        <w:t>Grilla de calificación</w:t>
      </w:r>
      <w:r w:rsidR="00277B79">
        <w:rPr>
          <w:rFonts w:eastAsia="Arial" w:asciiTheme="majorHAnsi" w:hAnsiTheme="majorHAnsi" w:cstheme="majorHAnsi"/>
          <w:i/>
          <w:color w:val="1F497D" w:themeColor="text2"/>
        </w:rPr>
        <w:t xml:space="preserve"> grupal</w:t>
      </w:r>
    </w:p>
    <w:tbl>
      <w:tblPr>
        <w:tblW w:w="9560" w:type="dxa"/>
        <w:tblInd w:w="-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1039"/>
        <w:gridCol w:w="1088"/>
        <w:gridCol w:w="1134"/>
        <w:gridCol w:w="3400"/>
      </w:tblGrid>
      <w:tr w:rsidRPr="00277B79" w:rsidR="004E7E06" w:rsidTr="00277B79" w14:paraId="52D87318" w14:textId="77777777">
        <w:trPr>
          <w:trHeight w:val="70"/>
        </w:trPr>
        <w:tc>
          <w:tcPr>
            <w:tcW w:w="2899" w:type="dxa"/>
            <w:vAlign w:val="center"/>
          </w:tcPr>
          <w:p w:rsidRPr="00277B79" w:rsidR="001432FD" w:rsidP="0005465D" w:rsidRDefault="001432FD" w14:paraId="170B07BB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Cs/>
                <w:color w:val="1F497D" w:themeColor="text2"/>
                <w:sz w:val="22"/>
                <w:szCs w:val="18"/>
              </w:rPr>
            </w:pPr>
            <w:r w:rsidRPr="00277B79">
              <w:rPr>
                <w:rFonts w:eastAsia="Arial" w:asciiTheme="majorHAnsi" w:hAnsiTheme="majorHAnsi" w:cstheme="majorHAnsi"/>
                <w:bCs/>
                <w:color w:val="1F497D" w:themeColor="text2"/>
                <w:sz w:val="22"/>
                <w:szCs w:val="18"/>
              </w:rPr>
              <w:t>Indicador</w:t>
            </w:r>
          </w:p>
        </w:tc>
        <w:tc>
          <w:tcPr>
            <w:tcW w:w="1039" w:type="dxa"/>
            <w:vAlign w:val="center"/>
          </w:tcPr>
          <w:p w:rsidRPr="00277B79" w:rsidR="001432FD" w:rsidP="0005465D" w:rsidRDefault="001432FD" w14:paraId="1D344204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Cs/>
                <w:color w:val="1F497D" w:themeColor="text2"/>
                <w:sz w:val="22"/>
                <w:szCs w:val="18"/>
              </w:rPr>
            </w:pPr>
            <w:r w:rsidRPr="00277B79">
              <w:rPr>
                <w:rFonts w:eastAsia="Arial" w:asciiTheme="majorHAnsi" w:hAnsiTheme="majorHAnsi" w:cstheme="majorHAnsi"/>
                <w:bCs/>
                <w:color w:val="1F497D" w:themeColor="text2"/>
                <w:sz w:val="22"/>
                <w:szCs w:val="18"/>
              </w:rPr>
              <w:t>M. Bien</w:t>
            </w:r>
          </w:p>
        </w:tc>
        <w:tc>
          <w:tcPr>
            <w:tcW w:w="1088" w:type="dxa"/>
            <w:vAlign w:val="center"/>
          </w:tcPr>
          <w:p w:rsidRPr="00277B79" w:rsidR="001432FD" w:rsidP="0005465D" w:rsidRDefault="001432FD" w14:paraId="78D545F4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Cs/>
                <w:color w:val="1F497D" w:themeColor="text2"/>
                <w:sz w:val="22"/>
                <w:szCs w:val="18"/>
              </w:rPr>
            </w:pPr>
            <w:r w:rsidRPr="00277B79">
              <w:rPr>
                <w:rFonts w:eastAsia="Arial" w:asciiTheme="majorHAnsi" w:hAnsiTheme="majorHAnsi" w:cstheme="majorHAnsi"/>
                <w:bCs/>
                <w:color w:val="1F497D" w:themeColor="text2"/>
                <w:sz w:val="22"/>
                <w:szCs w:val="18"/>
              </w:rPr>
              <w:t>Bien</w:t>
            </w:r>
          </w:p>
        </w:tc>
        <w:tc>
          <w:tcPr>
            <w:tcW w:w="1134" w:type="dxa"/>
            <w:vAlign w:val="center"/>
          </w:tcPr>
          <w:p w:rsidRPr="00277B79" w:rsidR="001432FD" w:rsidP="0005465D" w:rsidRDefault="001432FD" w14:paraId="28E98BD1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Cs/>
                <w:color w:val="1F497D" w:themeColor="text2"/>
                <w:sz w:val="22"/>
                <w:szCs w:val="18"/>
              </w:rPr>
            </w:pPr>
            <w:r w:rsidRPr="00277B79">
              <w:rPr>
                <w:rFonts w:eastAsia="Arial" w:asciiTheme="majorHAnsi" w:hAnsiTheme="majorHAnsi" w:cstheme="majorHAnsi"/>
                <w:bCs/>
                <w:color w:val="1F497D" w:themeColor="text2"/>
                <w:sz w:val="22"/>
                <w:szCs w:val="18"/>
              </w:rPr>
              <w:t>Regular</w:t>
            </w:r>
          </w:p>
        </w:tc>
        <w:tc>
          <w:tcPr>
            <w:tcW w:w="3400" w:type="dxa"/>
            <w:vAlign w:val="center"/>
          </w:tcPr>
          <w:p w:rsidRPr="00277B79" w:rsidR="001432FD" w:rsidP="001432FD" w:rsidRDefault="001432FD" w14:paraId="450E5B7C" w14:textId="18A773B8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Cs/>
                <w:color w:val="1F497D" w:themeColor="text2"/>
                <w:sz w:val="22"/>
                <w:szCs w:val="18"/>
              </w:rPr>
            </w:pPr>
            <w:r w:rsidRPr="00277B79">
              <w:rPr>
                <w:rFonts w:eastAsia="Arial" w:asciiTheme="majorHAnsi" w:hAnsiTheme="majorHAnsi" w:cstheme="majorHAnsi"/>
                <w:bCs/>
                <w:color w:val="1F497D" w:themeColor="text2"/>
                <w:sz w:val="22"/>
                <w:szCs w:val="18"/>
              </w:rPr>
              <w:t>NOTA conceptual (MB-B-R)</w:t>
            </w:r>
          </w:p>
        </w:tc>
      </w:tr>
      <w:tr w:rsidRPr="00277B79" w:rsidR="00B91C6E" w:rsidTr="001432FD" w14:paraId="083A491B" w14:textId="77777777">
        <w:trPr>
          <w:trHeight w:val="117"/>
        </w:trPr>
        <w:tc>
          <w:tcPr>
            <w:tcW w:w="2899" w:type="dxa"/>
          </w:tcPr>
          <w:p w:rsidRPr="00277B79" w:rsidR="001432FD" w:rsidP="0005465D" w:rsidRDefault="001432FD" w14:paraId="54C451C2" w14:textId="77777777">
            <w:pPr>
              <w:spacing w:line="360" w:lineRule="auto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  <w:r w:rsidRPr="00277B79"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  <w:t>Competencia técnica</w:t>
            </w:r>
          </w:p>
        </w:tc>
        <w:tc>
          <w:tcPr>
            <w:tcW w:w="1039" w:type="dxa"/>
            <w:vAlign w:val="center"/>
          </w:tcPr>
          <w:p w:rsidRPr="00277B79" w:rsidR="001432FD" w:rsidP="0005465D" w:rsidRDefault="001432FD" w14:paraId="0A816ADA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1088" w:type="dxa"/>
            <w:vAlign w:val="center"/>
          </w:tcPr>
          <w:p w:rsidRPr="00277B79" w:rsidR="001432FD" w:rsidP="0005465D" w:rsidRDefault="001432FD" w14:paraId="21ECEBD6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277B79" w:rsidR="001432FD" w:rsidP="0005465D" w:rsidRDefault="001432FD" w14:paraId="192044E4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3400" w:type="dxa"/>
            <w:vMerge w:val="restart"/>
            <w:vAlign w:val="center"/>
          </w:tcPr>
          <w:p w:rsidRPr="00277B79" w:rsidR="001432FD" w:rsidP="0005465D" w:rsidRDefault="001432FD" w14:paraId="3882AD2C" w14:textId="691DBFD6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</w:tr>
      <w:tr w:rsidRPr="00277B79" w:rsidR="00B91C6E" w:rsidTr="001432FD" w14:paraId="79E6E47B" w14:textId="77777777">
        <w:trPr>
          <w:trHeight w:val="299"/>
        </w:trPr>
        <w:tc>
          <w:tcPr>
            <w:tcW w:w="2899" w:type="dxa"/>
          </w:tcPr>
          <w:p w:rsidRPr="00277B79" w:rsidR="001432FD" w:rsidP="0005465D" w:rsidRDefault="001432FD" w14:paraId="3F13354D" w14:textId="77777777">
            <w:pPr>
              <w:spacing w:line="360" w:lineRule="auto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  <w:r w:rsidRPr="00277B79"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  <w:t>Completitud</w:t>
            </w:r>
          </w:p>
        </w:tc>
        <w:tc>
          <w:tcPr>
            <w:tcW w:w="1039" w:type="dxa"/>
            <w:vAlign w:val="center"/>
          </w:tcPr>
          <w:p w:rsidRPr="00277B79" w:rsidR="001432FD" w:rsidP="0005465D" w:rsidRDefault="001432FD" w14:paraId="5EF0900E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1088" w:type="dxa"/>
            <w:vAlign w:val="center"/>
          </w:tcPr>
          <w:p w:rsidRPr="00277B79" w:rsidR="001432FD" w:rsidP="0005465D" w:rsidRDefault="001432FD" w14:paraId="4DD3550F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277B79" w:rsidR="001432FD" w:rsidP="0005465D" w:rsidRDefault="001432FD" w14:paraId="3F72F079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3400" w:type="dxa"/>
            <w:vMerge/>
            <w:vAlign w:val="center"/>
          </w:tcPr>
          <w:p w:rsidRPr="00277B79" w:rsidR="001432FD" w:rsidP="0005465D" w:rsidRDefault="001432FD" w14:paraId="4B11834C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</w:tr>
      <w:tr w:rsidRPr="00277B79" w:rsidR="00B91C6E" w:rsidTr="001432FD" w14:paraId="7909A561" w14:textId="77777777">
        <w:trPr>
          <w:trHeight w:val="313"/>
        </w:trPr>
        <w:tc>
          <w:tcPr>
            <w:tcW w:w="2899" w:type="dxa"/>
            <w:vAlign w:val="center"/>
          </w:tcPr>
          <w:p w:rsidRPr="00277B79" w:rsidR="001432FD" w:rsidP="0005465D" w:rsidRDefault="001432FD" w14:paraId="29D835C6" w14:textId="77777777">
            <w:pPr>
              <w:spacing w:line="360" w:lineRule="auto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  <w:r w:rsidRPr="00277B79"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  <w:t>Calidad de presentación</w:t>
            </w:r>
          </w:p>
        </w:tc>
        <w:tc>
          <w:tcPr>
            <w:tcW w:w="1039" w:type="dxa"/>
            <w:vAlign w:val="center"/>
          </w:tcPr>
          <w:p w:rsidRPr="00277B79" w:rsidR="001432FD" w:rsidP="0005465D" w:rsidRDefault="001432FD" w14:paraId="6693C6C4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1088" w:type="dxa"/>
            <w:vAlign w:val="center"/>
          </w:tcPr>
          <w:p w:rsidRPr="00277B79" w:rsidR="001432FD" w:rsidP="0005465D" w:rsidRDefault="001432FD" w14:paraId="4E3D453D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277B79" w:rsidR="001432FD" w:rsidP="0005465D" w:rsidRDefault="001432FD" w14:paraId="1F960E8D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3400" w:type="dxa"/>
            <w:vMerge/>
            <w:vAlign w:val="center"/>
          </w:tcPr>
          <w:p w:rsidRPr="00277B79" w:rsidR="001432FD" w:rsidP="0005465D" w:rsidRDefault="001432FD" w14:paraId="0712D889" w14:textId="77777777">
            <w:pPr>
              <w:spacing w:line="360" w:lineRule="auto"/>
              <w:jc w:val="center"/>
              <w:rPr>
                <w:rFonts w:eastAsia="Arial" w:asciiTheme="majorHAnsi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</w:tr>
    </w:tbl>
    <w:p w:rsidRPr="00277B79" w:rsidR="004D5718" w:rsidP="0005465D" w:rsidRDefault="004D5718" w14:paraId="021A817D" w14:textId="77777777">
      <w:pPr>
        <w:spacing w:line="360" w:lineRule="auto"/>
        <w:ind w:left="360"/>
        <w:rPr>
          <w:rFonts w:eastAsia="Arial" w:asciiTheme="majorHAnsi" w:hAnsiTheme="majorHAnsi" w:cstheme="majorHAnsi"/>
          <w:b w:val="0"/>
          <w:color w:val="1F497D" w:themeColor="text2"/>
        </w:rPr>
      </w:pPr>
    </w:p>
    <w:p w:rsidRPr="00277B79" w:rsidR="004D5718" w:rsidP="00CE67C5" w:rsidRDefault="004D5718" w14:paraId="4DE646A4" w14:textId="77777777">
      <w:pPr>
        <w:rPr>
          <w:rFonts w:eastAsia="Arial" w:asciiTheme="majorHAnsi" w:hAnsiTheme="majorHAnsi" w:cstheme="majorHAnsi"/>
          <w:color w:val="1F497D" w:themeColor="text2"/>
        </w:rPr>
      </w:pPr>
      <w:r w:rsidRPr="00277B79">
        <w:rPr>
          <w:rFonts w:eastAsia="Arial" w:asciiTheme="majorHAnsi" w:hAnsiTheme="majorHAnsi" w:cstheme="majorHAnsi"/>
          <w:color w:val="1F497D" w:themeColor="text2"/>
        </w:rPr>
        <w:t>Indicadores de Evaluación:</w:t>
      </w:r>
    </w:p>
    <w:p w:rsidRPr="00277B79" w:rsidR="004D5718" w:rsidP="00CE67C5" w:rsidRDefault="004D5718" w14:paraId="1630DE32" w14:textId="7777777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 w:asciiTheme="majorHAnsi" w:hAnsiTheme="majorHAnsi" w:cstheme="majorHAnsi"/>
          <w:b w:val="0"/>
          <w:color w:val="1F497D" w:themeColor="text2"/>
          <w:sz w:val="22"/>
        </w:rPr>
      </w:pPr>
      <w:r w:rsidRPr="00277B79">
        <w:rPr>
          <w:rFonts w:eastAsia="Arial" w:asciiTheme="majorHAnsi" w:hAnsiTheme="majorHAnsi" w:cstheme="majorHAnsi"/>
          <w:color w:val="1F497D" w:themeColor="text2"/>
          <w:sz w:val="22"/>
        </w:rPr>
        <w:t xml:space="preserve">Competencia técnica: </w:t>
      </w:r>
      <w:r w:rsidRPr="00277B79">
        <w:rPr>
          <w:rFonts w:eastAsia="Arial" w:asciiTheme="majorHAnsi" w:hAnsiTheme="majorHAnsi" w:cstheme="majorHAnsi"/>
          <w:b w:val="0"/>
          <w:color w:val="1F497D" w:themeColor="text2"/>
          <w:sz w:val="22"/>
        </w:rPr>
        <w:t>incluye referencia, materiales y conceptos técnicos necesarios, incorpora correctamente la teoría aprendida.</w:t>
      </w:r>
    </w:p>
    <w:p w:rsidRPr="00277B79" w:rsidR="004D5718" w:rsidP="393E453B" w:rsidRDefault="004D5718" w14:paraId="6BC8DBC2" w14:textId="77777777" w14:noSpellErr="1">
      <w:pPr>
        <w:ind w:left="360"/>
        <w:rPr>
          <w:rFonts w:ascii="Arial" w:hAnsi="Arial" w:eastAsia="Arial" w:cs="Arial" w:asciiTheme="majorAscii" w:hAnsiTheme="majorAscii" w:cstheme="majorAscii"/>
          <w:b w:val="0"/>
          <w:bCs w:val="0"/>
          <w:color w:val="1F497D" w:themeColor="text2"/>
          <w:sz w:val="22"/>
          <w:szCs w:val="22"/>
          <w:lang w:val="es-ES"/>
        </w:rPr>
      </w:pPr>
      <w:r w:rsidRPr="393E453B" w:rsidR="004D5718">
        <w:rPr>
          <w:rFonts w:ascii="Arial" w:hAnsi="Arial" w:eastAsia="Arial" w:cs="Arial" w:asciiTheme="majorAscii" w:hAnsiTheme="majorAscii" w:cstheme="majorAscii"/>
          <w:b w:val="0"/>
          <w:bCs w:val="0"/>
          <w:color w:val="1F497D" w:themeColor="text2" w:themeTint="FF" w:themeShade="FF"/>
          <w:sz w:val="22"/>
          <w:szCs w:val="22"/>
          <w:lang w:val="es-ES"/>
        </w:rPr>
        <w:t>Comentario: .............................................................................................................</w:t>
      </w:r>
    </w:p>
    <w:p w:rsidRPr="00277B79" w:rsidR="004D5718" w:rsidP="00CE67C5" w:rsidRDefault="004D5718" w14:paraId="13A39924" w14:textId="77777777">
      <w:pPr>
        <w:ind w:left="360"/>
        <w:rPr>
          <w:rFonts w:eastAsia="Arial" w:asciiTheme="majorHAnsi" w:hAnsiTheme="majorHAnsi" w:cstheme="majorHAnsi"/>
          <w:b w:val="0"/>
          <w:color w:val="1F497D" w:themeColor="text2"/>
          <w:sz w:val="22"/>
        </w:rPr>
      </w:pPr>
    </w:p>
    <w:p w:rsidRPr="00277B79" w:rsidR="004D5718" w:rsidP="00CE67C5" w:rsidRDefault="004D5718" w14:paraId="0636B0B4" w14:textId="7777777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 w:asciiTheme="majorHAnsi" w:hAnsiTheme="majorHAnsi" w:cstheme="majorHAnsi"/>
          <w:b w:val="0"/>
          <w:color w:val="1F497D" w:themeColor="text2"/>
          <w:sz w:val="22"/>
        </w:rPr>
      </w:pPr>
      <w:r w:rsidRPr="00277B79">
        <w:rPr>
          <w:rFonts w:eastAsia="Arial" w:asciiTheme="majorHAnsi" w:hAnsiTheme="majorHAnsi" w:cstheme="majorHAnsi"/>
          <w:color w:val="1F497D" w:themeColor="text2"/>
          <w:sz w:val="22"/>
        </w:rPr>
        <w:t xml:space="preserve">Completitud: </w:t>
      </w:r>
      <w:r w:rsidRPr="00277B79">
        <w:rPr>
          <w:rFonts w:eastAsia="Arial" w:asciiTheme="majorHAnsi" w:hAnsiTheme="majorHAnsi" w:cstheme="majorHAnsi"/>
          <w:b w:val="0"/>
          <w:color w:val="1F497D" w:themeColor="text2"/>
          <w:sz w:val="22"/>
        </w:rPr>
        <w:t>grado de cobertura técnica y de abordaje del TP entregado</w:t>
      </w:r>
    </w:p>
    <w:p w:rsidRPr="00277B79" w:rsidR="004D5718" w:rsidP="393E453B" w:rsidRDefault="004D5718" w14:paraId="7B25ACD3" w14:textId="77777777" w14:noSpellErr="1">
      <w:pPr>
        <w:ind w:left="360"/>
        <w:rPr>
          <w:rFonts w:ascii="Arial" w:hAnsi="Arial" w:eastAsia="Arial" w:cs="Arial" w:asciiTheme="majorAscii" w:hAnsiTheme="majorAscii" w:cstheme="majorAscii"/>
          <w:b w:val="0"/>
          <w:bCs w:val="0"/>
          <w:color w:val="1F497D" w:themeColor="text2"/>
          <w:sz w:val="22"/>
          <w:szCs w:val="22"/>
          <w:lang w:val="es-ES"/>
        </w:rPr>
      </w:pPr>
      <w:r w:rsidRPr="393E453B" w:rsidR="004D5718">
        <w:rPr>
          <w:rFonts w:ascii="Arial" w:hAnsi="Arial" w:eastAsia="Arial" w:cs="Arial" w:asciiTheme="majorAscii" w:hAnsiTheme="majorAscii" w:cstheme="majorAscii"/>
          <w:b w:val="0"/>
          <w:bCs w:val="0"/>
          <w:color w:val="1F497D" w:themeColor="text2" w:themeTint="FF" w:themeShade="FF"/>
          <w:sz w:val="22"/>
          <w:szCs w:val="22"/>
          <w:lang w:val="es-ES"/>
        </w:rPr>
        <w:t>Comentario: .............................................................................................................</w:t>
      </w:r>
    </w:p>
    <w:p w:rsidRPr="00277B79" w:rsidR="004D5718" w:rsidP="00CE67C5" w:rsidRDefault="004D5718" w14:paraId="6F6406C5" w14:textId="77777777">
      <w:pPr>
        <w:ind w:left="360"/>
        <w:rPr>
          <w:rFonts w:eastAsia="Arial" w:asciiTheme="majorHAnsi" w:hAnsiTheme="majorHAnsi" w:cstheme="majorHAnsi"/>
          <w:b w:val="0"/>
          <w:color w:val="1F497D" w:themeColor="text2"/>
          <w:sz w:val="22"/>
        </w:rPr>
      </w:pPr>
    </w:p>
    <w:p w:rsidRPr="00277B79" w:rsidR="004D5718" w:rsidP="00CE67C5" w:rsidRDefault="004D5718" w14:paraId="6B64B7F6" w14:textId="7777777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 w:asciiTheme="majorHAnsi" w:hAnsiTheme="majorHAnsi" w:cstheme="majorHAnsi"/>
          <w:b w:val="0"/>
          <w:color w:val="1F497D" w:themeColor="text2"/>
          <w:sz w:val="22"/>
        </w:rPr>
      </w:pPr>
      <w:r w:rsidRPr="00277B79">
        <w:rPr>
          <w:rFonts w:eastAsia="Arial" w:asciiTheme="majorHAnsi" w:hAnsiTheme="majorHAnsi" w:cstheme="majorHAnsi"/>
          <w:color w:val="1F497D" w:themeColor="text2"/>
          <w:sz w:val="22"/>
        </w:rPr>
        <w:t xml:space="preserve">Presentación: </w:t>
      </w:r>
      <w:r w:rsidRPr="00277B79">
        <w:rPr>
          <w:rFonts w:eastAsia="Arial" w:asciiTheme="majorHAnsi" w:hAnsiTheme="majorHAnsi" w:cstheme="majorHAnsi"/>
          <w:b w:val="0"/>
          <w:color w:val="1F497D" w:themeColor="text2"/>
          <w:sz w:val="22"/>
        </w:rPr>
        <w:t>apariencia, estructura y claridad de la presentación, gramática, legibilidad, (incluye carátula, objetivo del TP, conclusiones, índice, contenidos solicitados, referencias bibliográficas, etc.)</w:t>
      </w:r>
    </w:p>
    <w:p w:rsidR="00277B79" w:rsidP="393E453B" w:rsidRDefault="004D5718" w14:paraId="25F053AF" w14:textId="2D625002" w14:noSpellErr="1">
      <w:pPr>
        <w:spacing w:line="360" w:lineRule="auto"/>
        <w:ind w:left="360"/>
        <w:rPr>
          <w:rFonts w:ascii="Arial" w:hAnsi="Arial" w:eastAsia="Arial" w:cs="Arial" w:asciiTheme="majorAscii" w:hAnsiTheme="majorAscii" w:cstheme="majorAscii"/>
          <w:b w:val="0"/>
          <w:bCs w:val="0"/>
          <w:color w:val="1F497D" w:themeColor="text2"/>
          <w:sz w:val="22"/>
          <w:szCs w:val="22"/>
          <w:lang w:val="es-ES"/>
        </w:rPr>
      </w:pPr>
      <w:r w:rsidRPr="393E453B" w:rsidR="004D5718">
        <w:rPr>
          <w:rFonts w:ascii="Arial" w:hAnsi="Arial" w:eastAsia="Arial" w:cs="Arial" w:asciiTheme="majorAscii" w:hAnsiTheme="majorAscii" w:cstheme="majorAscii"/>
          <w:b w:val="0"/>
          <w:bCs w:val="0"/>
          <w:color w:val="1F497D" w:themeColor="text2" w:themeTint="FF" w:themeShade="FF"/>
          <w:sz w:val="22"/>
          <w:szCs w:val="22"/>
          <w:lang w:val="es-ES"/>
        </w:rPr>
        <w:t>Comentario: .............................................................................................................</w:t>
      </w:r>
    </w:p>
    <w:p w:rsidR="00277B79" w:rsidP="00277B79" w:rsidRDefault="00277B79" w14:paraId="077F961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eastAsia="Arial" w:asciiTheme="majorHAnsi" w:hAnsiTheme="majorHAnsi" w:cstheme="majorHAnsi"/>
          <w:b w:val="0"/>
          <w:color w:val="1F497D" w:themeColor="text2"/>
        </w:rPr>
      </w:pPr>
      <w:r w:rsidRPr="00277B79">
        <w:rPr>
          <w:rFonts w:eastAsia="Arial" w:asciiTheme="majorHAnsi" w:hAnsiTheme="majorHAnsi" w:cstheme="majorHAnsi"/>
          <w:b w:val="0"/>
          <w:color w:val="1F497D" w:themeColor="text2"/>
        </w:rPr>
        <w:t>Comentario adicional del Profesor:</w:t>
      </w:r>
    </w:p>
    <w:p w:rsidR="00277B79" w:rsidP="00277B79" w:rsidRDefault="00277B79" w14:paraId="1C7D4E3E" w14:textId="48DDFEA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eastAsia="Arial" w:asciiTheme="majorHAnsi" w:hAnsiTheme="majorHAnsi" w:cstheme="majorHAnsi"/>
          <w:b w:val="0"/>
          <w:color w:val="1F497D" w:themeColor="text2"/>
          <w:sz w:val="22"/>
        </w:rPr>
      </w:pPr>
      <w:r w:rsidRPr="00277B79">
        <w:rPr>
          <w:rFonts w:eastAsia="Arial" w:asciiTheme="majorHAnsi" w:hAnsiTheme="majorHAnsi" w:cstheme="majorHAnsi"/>
          <w:b w:val="0"/>
          <w:color w:val="1F497D" w:themeColor="text2"/>
        </w:rPr>
        <w:t>Firma del profesor:</w:t>
      </w:r>
      <w:r w:rsidRPr="00277B79">
        <w:rPr>
          <w:rFonts w:eastAsia="Arial" w:asciiTheme="majorHAnsi" w:hAnsiTheme="majorHAnsi" w:cstheme="majorHAnsi"/>
          <w:color w:val="1F497D" w:themeColor="text2"/>
        </w:rPr>
        <w:t xml:space="preserve">      </w:t>
      </w:r>
    </w:p>
    <w:p w:rsidR="00277B79" w:rsidP="0005465D" w:rsidRDefault="00277B79" w14:paraId="484A146D" w14:textId="77777777">
      <w:pPr>
        <w:spacing w:line="360" w:lineRule="auto"/>
        <w:ind w:left="360"/>
        <w:rPr>
          <w:rFonts w:eastAsia="Arial" w:asciiTheme="majorHAnsi" w:hAnsiTheme="majorHAnsi" w:cstheme="majorHAnsi"/>
          <w:b w:val="0"/>
          <w:color w:val="1F497D" w:themeColor="text2"/>
          <w:sz w:val="22"/>
        </w:rPr>
      </w:pPr>
    </w:p>
    <w:p w:rsidR="00277B79" w:rsidP="0005465D" w:rsidRDefault="00277B79" w14:paraId="09120697" w14:textId="77777777">
      <w:pPr>
        <w:spacing w:line="360" w:lineRule="auto"/>
        <w:ind w:left="360"/>
        <w:rPr>
          <w:rFonts w:eastAsia="Arial" w:asciiTheme="majorHAnsi" w:hAnsiTheme="majorHAnsi" w:cstheme="majorHAnsi"/>
          <w:b w:val="0"/>
          <w:color w:val="1F497D" w:themeColor="text2"/>
          <w:sz w:val="22"/>
        </w:rPr>
      </w:pPr>
    </w:p>
    <w:p w:rsidRPr="00277B79" w:rsidR="00277B79" w:rsidP="0005465D" w:rsidRDefault="00277B79" w14:paraId="645E9CA0" w14:textId="77777777">
      <w:pPr>
        <w:spacing w:line="360" w:lineRule="auto"/>
        <w:ind w:left="360"/>
        <w:rPr>
          <w:rFonts w:eastAsia="Arial" w:asciiTheme="majorHAnsi" w:hAnsiTheme="majorHAnsi" w:cstheme="majorHAnsi"/>
          <w:b w:val="0"/>
          <w:color w:val="1F497D" w:themeColor="text2"/>
          <w:sz w:val="22"/>
        </w:rPr>
      </w:pPr>
    </w:p>
    <w:p w:rsidRPr="00290E8F" w:rsidR="00CE67C5" w:rsidP="393E453B" w:rsidRDefault="00A3059A" w14:paraId="77FAC518" w14:textId="22C27731" w14:noSpellErr="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ES"/>
        </w:rPr>
      </w:pPr>
      <w:r w:rsidRPr="393E453B" w:rsidR="00A3059A">
        <w:rPr>
          <w:rFonts w:ascii="Arial" w:hAnsi="Arial" w:cs="Arial"/>
          <w:lang w:val="es-ES"/>
        </w:rPr>
        <w:t xml:space="preserve">TP </w:t>
      </w:r>
      <w:r w:rsidRPr="393E453B" w:rsidR="00F52928">
        <w:rPr>
          <w:rFonts w:ascii="Arial" w:hAnsi="Arial" w:cs="Arial"/>
          <w:lang w:val="es-ES"/>
        </w:rPr>
        <w:t>2</w:t>
      </w:r>
      <w:r w:rsidRPr="393E453B" w:rsidR="00CE67C5">
        <w:rPr>
          <w:rFonts w:ascii="Arial" w:hAnsi="Arial" w:cs="Arial"/>
          <w:lang w:val="es-ES"/>
        </w:rPr>
        <w:t xml:space="preserve">: </w:t>
      </w:r>
      <w:r w:rsidRPr="393E453B" w:rsidR="00A3059A">
        <w:rPr>
          <w:rFonts w:ascii="Arial" w:hAnsi="Arial" w:cs="Arial"/>
          <w:lang w:val="es-ES"/>
        </w:rPr>
        <w:t xml:space="preserve"> </w:t>
      </w:r>
      <w:r w:rsidRPr="393E453B" w:rsidR="00F52928">
        <w:rPr>
          <w:rFonts w:ascii="Arial" w:hAnsi="Arial" w:cs="Arial"/>
          <w:lang w:val="es-ES"/>
        </w:rPr>
        <w:t>Implementación</w:t>
      </w:r>
      <w:r w:rsidRPr="393E453B" w:rsidR="00F52928">
        <w:rPr>
          <w:rFonts w:ascii="Arial" w:hAnsi="Arial" w:cs="Arial"/>
          <w:lang w:val="es-ES"/>
        </w:rPr>
        <w:t xml:space="preserve"> de un Sistema de Gestión </w:t>
      </w:r>
    </w:p>
    <w:p w:rsidRPr="00290E8F" w:rsidR="00F52928" w:rsidP="00F42FC6" w:rsidRDefault="00F52928" w14:paraId="203171BD" w14:textId="77777777">
      <w:pPr>
        <w:widowControl w:val="0"/>
        <w:autoSpaceDE w:val="0"/>
        <w:autoSpaceDN w:val="0"/>
        <w:adjustRightInd w:val="0"/>
        <w:ind w:left="709" w:hanging="425"/>
        <w:jc w:val="both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</w:p>
    <w:p w:rsidRPr="00290E8F" w:rsidR="00F52928" w:rsidP="00F52928" w:rsidRDefault="00F52928" w14:paraId="01325C61" w14:textId="77777777">
      <w:pPr>
        <w:pStyle w:val="Default"/>
        <w:jc w:val="both"/>
        <w:rPr>
          <w:rFonts w:eastAsiaTheme="minorHAnsi"/>
          <w:b/>
          <w:color w:val="006B8B"/>
          <w:lang w:val="es-ES_tradnl" w:eastAsia="en-US"/>
        </w:rPr>
      </w:pPr>
      <w:r w:rsidRPr="00290E8F">
        <w:rPr>
          <w:rFonts w:eastAsiaTheme="minorHAnsi"/>
          <w:b/>
          <w:color w:val="006B8B"/>
          <w:lang w:val="es-ES_tradnl" w:eastAsia="en-US"/>
        </w:rPr>
        <w:t xml:space="preserve">Objetivos: </w:t>
      </w:r>
    </w:p>
    <w:p w:rsidRPr="00290E8F" w:rsidR="00F52928" w:rsidP="00F52928" w:rsidRDefault="00F52928" w14:paraId="040EACEA" w14:textId="77777777">
      <w:pPr>
        <w:pStyle w:val="Default"/>
        <w:numPr>
          <w:ilvl w:val="0"/>
          <w:numId w:val="48"/>
        </w:numPr>
        <w:jc w:val="both"/>
        <w:rPr>
          <w:sz w:val="22"/>
          <w:szCs w:val="22"/>
        </w:rPr>
      </w:pPr>
      <w:r w:rsidRPr="00290E8F">
        <w:rPr>
          <w:sz w:val="22"/>
          <w:szCs w:val="22"/>
        </w:rPr>
        <w:t>Afianzar los principios y conceptos básicos que sustentan un Sistema de Gestión, tanto para la gestión de calidad de bienes como de servicios. </w:t>
      </w:r>
    </w:p>
    <w:p w:rsidRPr="00290E8F" w:rsidR="00F52928" w:rsidP="00F52928" w:rsidRDefault="00F52928" w14:paraId="420C3EE9" w14:textId="77777777">
      <w:pPr>
        <w:pStyle w:val="Default"/>
        <w:numPr>
          <w:ilvl w:val="0"/>
          <w:numId w:val="48"/>
        </w:numPr>
        <w:jc w:val="both"/>
        <w:rPr>
          <w:sz w:val="22"/>
          <w:szCs w:val="22"/>
        </w:rPr>
      </w:pPr>
      <w:r w:rsidRPr="00290E8F">
        <w:rPr>
          <w:sz w:val="22"/>
          <w:szCs w:val="22"/>
        </w:rPr>
        <w:t xml:space="preserve">Conocer los requisitos para Implementar un Sistema de Gestión (ya sea de productos de software o de servicios tecnológicos), a través de  una experimentación práctica vinculada a las actividades </w:t>
      </w:r>
      <w:proofErr w:type="spellStart"/>
      <w:r w:rsidRPr="00290E8F">
        <w:rPr>
          <w:sz w:val="22"/>
          <w:szCs w:val="22"/>
        </w:rPr>
        <w:t>TICs</w:t>
      </w:r>
      <w:proofErr w:type="spellEnd"/>
      <w:r w:rsidRPr="00290E8F">
        <w:rPr>
          <w:sz w:val="22"/>
          <w:szCs w:val="22"/>
        </w:rPr>
        <w:t>. </w:t>
      </w:r>
    </w:p>
    <w:p w:rsidRPr="007B134F" w:rsidR="00F52928" w:rsidP="00F52928" w:rsidRDefault="00F52928" w14:paraId="6AD654EF" w14:textId="77777777">
      <w:pPr>
        <w:pStyle w:val="Default"/>
        <w:jc w:val="both"/>
        <w:rPr>
          <w:rFonts w:ascii="Calibri" w:hAnsi="Calibri"/>
        </w:rPr>
      </w:pPr>
    </w:p>
    <w:p w:rsidRPr="00290E8F" w:rsidR="00F52928" w:rsidP="00F52928" w:rsidRDefault="00F52928" w14:paraId="3B8546B7" w14:textId="77777777">
      <w:pPr>
        <w:pStyle w:val="Default"/>
        <w:jc w:val="both"/>
        <w:rPr>
          <w:rFonts w:asciiTheme="minorHAnsi" w:hAnsiTheme="minorHAnsi" w:eastAsiaTheme="minorHAnsi" w:cstheme="minorHAnsi"/>
          <w:b/>
          <w:color w:val="006B8B"/>
          <w:lang w:val="es-ES_tradnl" w:eastAsia="en-US"/>
        </w:rPr>
      </w:pPr>
      <w:r w:rsidRPr="00F52928">
        <w:rPr>
          <w:rFonts w:asciiTheme="minorHAnsi" w:hAnsiTheme="minorHAnsi" w:eastAsiaTheme="minorHAnsi" w:cstheme="minorHAnsi"/>
          <w:b/>
          <w:color w:val="006B8B"/>
          <w:lang w:val="es-ES_tradnl" w:eastAsia="en-US"/>
        </w:rPr>
        <w:t xml:space="preserve">Consigna: </w:t>
      </w:r>
    </w:p>
    <w:p w:rsidR="00290E8F" w:rsidP="00F52928" w:rsidRDefault="00290E8F" w14:paraId="2254ABBC" w14:textId="77777777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F52928" w:rsidP="00F52928" w:rsidRDefault="00290E8F" w14:paraId="47D56AD4" w14:textId="3BA9B981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90E8F">
        <w:rPr>
          <w:rFonts w:asciiTheme="minorHAnsi" w:hAnsiTheme="minorHAnsi" w:cstheme="minorHAnsi"/>
          <w:color w:val="000000" w:themeColor="text1"/>
          <w:sz w:val="22"/>
          <w:szCs w:val="22"/>
        </w:rPr>
        <w:t>Parte A.</w:t>
      </w:r>
      <w:r w:rsidR="00F472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CONCEPTOS</w:t>
      </w:r>
      <w:r w:rsidRPr="00290E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F472BE">
        <w:rPr>
          <w:rFonts w:asciiTheme="minorHAnsi" w:hAnsiTheme="minorHAnsi" w:cstheme="minorHAnsi"/>
          <w:b w:val="0"/>
          <w:bCs/>
          <w:i/>
          <w:iCs/>
          <w:color w:val="000000" w:themeColor="text1"/>
          <w:sz w:val="22"/>
          <w:szCs w:val="22"/>
        </w:rPr>
        <w:t>desarrollo en clase</w:t>
      </w:r>
    </w:p>
    <w:p w:rsidRPr="00290E8F" w:rsidR="00290E8F" w:rsidP="00F52928" w:rsidRDefault="00290E8F" w14:paraId="1AECE905" w14:textId="77777777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Pr="00290E8F" w:rsidR="00F52928" w:rsidP="00F52928" w:rsidRDefault="00CE67C5" w14:paraId="09C09215" w14:textId="1FB160D9">
      <w:pPr>
        <w:pStyle w:val="Prrafodelista"/>
        <w:widowControl w:val="0"/>
        <w:numPr>
          <w:ilvl w:val="1"/>
          <w:numId w:val="4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 w:val="0"/>
          <w:bCs/>
          <w:i/>
          <w:iCs/>
          <w:color w:val="000000" w:themeColor="text1"/>
          <w:sz w:val="22"/>
          <w:szCs w:val="22"/>
        </w:rPr>
      </w:pPr>
      <w:r w:rsidRPr="00290E8F">
        <w:rPr>
          <w:rFonts w:asciiTheme="minorHAnsi" w:hAnsiTheme="minorHAnsi" w:cstheme="minorHAnsi"/>
          <w:b w:val="0"/>
          <w:bCs/>
          <w:i/>
          <w:iCs/>
          <w:color w:val="000000" w:themeColor="text1"/>
          <w:sz w:val="22"/>
          <w:szCs w:val="22"/>
        </w:rPr>
        <w:t xml:space="preserve">En base </w:t>
      </w:r>
      <w:r w:rsidRPr="00290E8F" w:rsidR="00F52928">
        <w:rPr>
          <w:rFonts w:asciiTheme="minorHAnsi" w:hAnsiTheme="minorHAnsi" w:cstheme="minorHAnsi"/>
          <w:b w:val="0"/>
          <w:bCs/>
          <w:i/>
          <w:iCs/>
          <w:color w:val="000000" w:themeColor="text1"/>
          <w:sz w:val="22"/>
          <w:szCs w:val="22"/>
        </w:rPr>
        <w:t>a la norma ISO 9001 identificar cuantos DEBE se indican en toda la norma y cuántos debe corresponden al capítulo 8 Operación</w:t>
      </w:r>
    </w:p>
    <w:p w:rsidRPr="00290E8F" w:rsidR="00290E8F" w:rsidP="00F52928" w:rsidRDefault="00290E8F" w14:paraId="31E89A6E" w14:textId="4E1947C3">
      <w:pPr>
        <w:pStyle w:val="Prrafodelista"/>
        <w:widowControl w:val="0"/>
        <w:numPr>
          <w:ilvl w:val="1"/>
          <w:numId w:val="4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 w:val="0"/>
          <w:bCs/>
          <w:i/>
          <w:iCs/>
          <w:color w:val="000000" w:themeColor="text1"/>
          <w:sz w:val="22"/>
          <w:szCs w:val="22"/>
        </w:rPr>
      </w:pPr>
      <w:r w:rsidRPr="00290E8F">
        <w:rPr>
          <w:rFonts w:asciiTheme="minorHAnsi" w:hAnsiTheme="minorHAnsi" w:cstheme="minorHAnsi"/>
          <w:b w:val="0"/>
          <w:bCs/>
          <w:i/>
          <w:iCs/>
          <w:color w:val="000000" w:themeColor="text1"/>
          <w:sz w:val="22"/>
          <w:szCs w:val="22"/>
        </w:rPr>
        <w:t>Determinar la diferencia entre los requisitos de REVISIÓN, VERIFICACIÓN Y VALIDACIÓN que pide la norma ISO/IEC 90003 y dar un ejemplo de cómo aplicaría estos requisitos</w:t>
      </w:r>
      <w:r w:rsidR="00F472BE">
        <w:rPr>
          <w:rFonts w:asciiTheme="minorHAnsi" w:hAnsiTheme="minorHAnsi" w:cstheme="minorHAnsi"/>
          <w:b w:val="0"/>
          <w:bCs/>
          <w:i/>
          <w:iCs/>
          <w:color w:val="000000" w:themeColor="text1"/>
          <w:sz w:val="22"/>
          <w:szCs w:val="22"/>
        </w:rPr>
        <w:t>.</w:t>
      </w:r>
    </w:p>
    <w:p w:rsidR="00F52928" w:rsidP="00F42FC6" w:rsidRDefault="00F52928" w14:paraId="01071311" w14:textId="77777777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="00290E8F" w:rsidP="00290E8F" w:rsidRDefault="00290E8F" w14:paraId="233CF03C" w14:textId="77777777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Pr="00F472BE" w:rsidR="00290E8F" w:rsidP="00290E8F" w:rsidRDefault="00290E8F" w14:paraId="0547A9C3" w14:textId="0B58255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 w:val="0"/>
          <w:bCs/>
          <w:i/>
          <w:iCs/>
          <w:color w:val="000000" w:themeColor="text1"/>
          <w:sz w:val="22"/>
          <w:szCs w:val="22"/>
        </w:rPr>
      </w:pPr>
      <w:r w:rsidRPr="00290E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Parte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B</w:t>
      </w:r>
      <w:r w:rsidRPr="00290E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="00F472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IMPLEMENTACIÓN </w:t>
      </w:r>
      <w:r w:rsidRPr="00F472BE">
        <w:rPr>
          <w:rFonts w:asciiTheme="minorHAnsi" w:hAnsiTheme="minorHAnsi" w:cstheme="minorHAnsi"/>
          <w:b w:val="0"/>
          <w:bCs/>
          <w:i/>
          <w:iCs/>
          <w:color w:val="000000" w:themeColor="text1"/>
          <w:sz w:val="22"/>
          <w:szCs w:val="22"/>
        </w:rPr>
        <w:t xml:space="preserve">desarrollo </w:t>
      </w:r>
      <w:r w:rsidRPr="00F472BE">
        <w:rPr>
          <w:rFonts w:asciiTheme="minorHAnsi" w:hAnsiTheme="minorHAnsi" w:cstheme="minorHAnsi"/>
          <w:b w:val="0"/>
          <w:bCs/>
          <w:i/>
          <w:iCs/>
          <w:color w:val="000000" w:themeColor="text1"/>
          <w:sz w:val="22"/>
          <w:szCs w:val="22"/>
        </w:rPr>
        <w:t>por cada grupo</w:t>
      </w:r>
    </w:p>
    <w:p w:rsidRPr="00F472BE" w:rsidR="00290E8F" w:rsidP="00290E8F" w:rsidRDefault="00290E8F" w14:paraId="05FDC4E5" w14:textId="77777777">
      <w:pPr>
        <w:pStyle w:val="Default"/>
        <w:jc w:val="both"/>
        <w:rPr>
          <w:rFonts w:ascii="Calibri" w:hAnsi="Calibri"/>
          <w:bCs/>
          <w:i/>
          <w:iCs/>
        </w:rPr>
      </w:pPr>
    </w:p>
    <w:p w:rsidRPr="00290E8F" w:rsidR="00290E8F" w:rsidP="00290E8F" w:rsidRDefault="00996FC3" w14:paraId="73773119" w14:textId="05A125C8">
      <w:pPr>
        <w:pStyle w:val="Prrafodelista"/>
        <w:widowControl w:val="0"/>
        <w:numPr>
          <w:ilvl w:val="1"/>
          <w:numId w:val="49"/>
        </w:numPr>
        <w:autoSpaceDE w:val="0"/>
        <w:autoSpaceDN w:val="0"/>
        <w:adjustRightInd w:val="0"/>
        <w:jc w:val="both"/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Considerar </w:t>
      </w:r>
      <w:r w:rsidRPr="00290E8F" w:rsidR="00290E8F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>los requisitos</w:t>
      </w:r>
      <w:r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 solicitados </w:t>
      </w:r>
      <w:r w:rsidRPr="00290E8F" w:rsidR="00290E8F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por la norma ISO 9001:2015 e IRAM-ISO/IEC 90003; </w:t>
      </w:r>
      <w:r w:rsidR="00290E8F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>(</w:t>
      </w:r>
      <w:r w:rsidRPr="00290E8F" w:rsidR="00290E8F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>o en su defecto los requisitos de la norma ISO/IEC 20000-1</w:t>
      </w:r>
      <w:r w:rsidR="00290E8F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) y </w:t>
      </w:r>
      <w:r w:rsidRPr="00290E8F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Tomar en cuenta </w:t>
      </w:r>
      <w:r w:rsidR="00290E8F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>los datos de la organización elegida en el TP 1</w:t>
      </w:r>
    </w:p>
    <w:p w:rsidRPr="007B134F" w:rsidR="00290E8F" w:rsidP="00290E8F" w:rsidRDefault="00290E8F" w14:paraId="279F2A55" w14:textId="77777777">
      <w:pPr>
        <w:jc w:val="both"/>
        <w:rPr>
          <w:rFonts w:cs="Arial"/>
          <w:i/>
          <w:iCs/>
          <w:sz w:val="22"/>
          <w:szCs w:val="22"/>
        </w:rPr>
      </w:pPr>
    </w:p>
    <w:p w:rsidR="00A35B74" w:rsidP="00F472BE" w:rsidRDefault="00290E8F" w14:paraId="1A584617" w14:textId="77777777">
      <w:pPr>
        <w:pStyle w:val="Prrafodelista"/>
        <w:widowControl w:val="0"/>
        <w:numPr>
          <w:ilvl w:val="1"/>
          <w:numId w:val="49"/>
        </w:numPr>
        <w:autoSpaceDE w:val="0"/>
        <w:autoSpaceDN w:val="0"/>
        <w:adjustRightInd w:val="0"/>
        <w:jc w:val="both"/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</w:pPr>
      <w:r w:rsidRPr="00F472BE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Indicar el Tipo de Reglamentación </w:t>
      </w:r>
      <w:r w:rsidR="00F472BE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o requisito legal </w:t>
      </w:r>
      <w:r w:rsidRPr="00F472BE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>que debe respetar o a la que rige en la actividad que se desempeña (Legal, reglamentaria, propia de la empresa, o del organismo, etc.), la cual condiciona el accionar de la organización.</w:t>
      </w:r>
      <w:r w:rsidRPr="00A35B74" w:rsidR="00A35B74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 </w:t>
      </w:r>
    </w:p>
    <w:p w:rsidRPr="00A35B74" w:rsidR="00A35B74" w:rsidP="00A35B74" w:rsidRDefault="00A35B74" w14:paraId="47859375" w14:textId="77777777">
      <w:pPr>
        <w:pStyle w:val="Prrafodelista"/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</w:pPr>
    </w:p>
    <w:p w:rsidRPr="00F472BE" w:rsidR="00290E8F" w:rsidP="00F472BE" w:rsidRDefault="00A35B74" w14:paraId="2027D0ED" w14:textId="579B9B7F">
      <w:pPr>
        <w:pStyle w:val="Prrafodelista"/>
        <w:widowControl w:val="0"/>
        <w:numPr>
          <w:ilvl w:val="1"/>
          <w:numId w:val="49"/>
        </w:numPr>
        <w:autoSpaceDE w:val="0"/>
        <w:autoSpaceDN w:val="0"/>
        <w:adjustRightInd w:val="0"/>
        <w:jc w:val="both"/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</w:pPr>
      <w:r w:rsidRPr="00F472BE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>Identificar aquellos requisitos y expectativas más significativas que pueden operar en el Éxito o Fracaso de la organización. Estos elementos serán los condicionantes del proceso</w:t>
      </w:r>
      <w:r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 pues definirán los puntos críticos de control</w:t>
      </w:r>
    </w:p>
    <w:p w:rsidRPr="007B134F" w:rsidR="00290E8F" w:rsidP="00290E8F" w:rsidRDefault="00290E8F" w14:paraId="3286E9F7" w14:textId="77777777">
      <w:pPr>
        <w:widowControl w:val="0"/>
        <w:autoSpaceDE w:val="0"/>
        <w:autoSpaceDN w:val="0"/>
        <w:adjustRightInd w:val="0"/>
        <w:jc w:val="both"/>
        <w:rPr>
          <w:rFonts w:cstheme="minorHAnsi"/>
          <w:b w:val="0"/>
          <w:color w:val="000000" w:themeColor="text1"/>
          <w:sz w:val="22"/>
        </w:rPr>
      </w:pPr>
    </w:p>
    <w:p w:rsidRPr="00F472BE" w:rsidR="00290E8F" w:rsidP="393E453B" w:rsidRDefault="00F472BE" w14:paraId="7CCA88B6" w14:textId="091A2405" w14:noSpellErr="1">
      <w:pPr>
        <w:pStyle w:val="Prrafodelista"/>
        <w:widowControl w:val="0"/>
        <w:numPr>
          <w:ilvl w:val="1"/>
          <w:numId w:val="49"/>
        </w:numPr>
        <w:autoSpaceDE w:val="0"/>
        <w:autoSpaceDN w:val="0"/>
        <w:adjustRightInd w:val="0"/>
        <w:jc w:val="both"/>
        <w:rPr>
          <w:rFonts w:ascii="Arial" w:hAnsi="Arial" w:cs="Arial"/>
          <w:b w:val="0"/>
          <w:bCs w:val="0"/>
          <w:i w:val="1"/>
          <w:iCs w:val="1"/>
          <w:color w:val="000000" w:themeColor="text1"/>
          <w:sz w:val="22"/>
          <w:szCs w:val="22"/>
          <w:lang w:val="es-ES"/>
        </w:rPr>
      </w:pPr>
      <w:r w:rsidRPr="393E453B" w:rsidR="00F472BE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es-ES"/>
        </w:rPr>
        <w:t>Revisar en análisis de</w:t>
      </w:r>
      <w:r w:rsidRPr="393E453B" w:rsidR="00290E8F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es-ES"/>
        </w:rPr>
        <w:t xml:space="preserve"> las Partes interesadas (Internas y Externas)</w:t>
      </w:r>
      <w:r w:rsidRPr="393E453B" w:rsidR="00F472BE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es-ES"/>
        </w:rPr>
        <w:t xml:space="preserve"> del TP 1</w:t>
      </w:r>
      <w:r w:rsidRPr="393E453B" w:rsidR="00290E8F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es-ES"/>
        </w:rPr>
        <w:t xml:space="preserve">, </w:t>
      </w:r>
      <w:r w:rsidRPr="393E453B" w:rsidR="00F472BE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es-ES"/>
        </w:rPr>
        <w:t xml:space="preserve">y completar </w:t>
      </w:r>
      <w:r w:rsidRPr="393E453B" w:rsidR="00290E8F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es-ES"/>
        </w:rPr>
        <w:t xml:space="preserve">sus Requisitos </w:t>
      </w:r>
      <w:r w:rsidRPr="393E453B" w:rsidR="00F472BE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es-ES"/>
        </w:rPr>
        <w:t>respecto de la reglamentación</w:t>
      </w:r>
      <w:r w:rsidRPr="393E453B" w:rsidR="00F472BE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393E453B" w:rsidR="00F472BE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es-ES"/>
        </w:rPr>
        <w:t>o requisito legal</w:t>
      </w:r>
      <w:r w:rsidRPr="393E453B" w:rsidR="00F472BE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es-ES"/>
        </w:rPr>
        <w:t xml:space="preserve"> aplicable </w:t>
      </w:r>
      <w:r w:rsidRPr="393E453B" w:rsidR="00290E8F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es-ES"/>
        </w:rPr>
        <w:t xml:space="preserve">. </w:t>
      </w:r>
    </w:p>
    <w:p w:rsidRPr="00F472BE" w:rsidR="00290E8F" w:rsidP="00F472BE" w:rsidRDefault="00290E8F" w14:paraId="00EBA21C" w14:textId="77777777">
      <w:pPr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</w:pPr>
    </w:p>
    <w:p w:rsidRPr="00F472BE" w:rsidR="00290E8F" w:rsidP="00F472BE" w:rsidRDefault="00290E8F" w14:paraId="6AB6C68A" w14:textId="77777777">
      <w:pPr>
        <w:pStyle w:val="Prrafodelista"/>
        <w:widowControl w:val="0"/>
        <w:numPr>
          <w:ilvl w:val="1"/>
          <w:numId w:val="49"/>
        </w:numPr>
        <w:autoSpaceDE w:val="0"/>
        <w:autoSpaceDN w:val="0"/>
        <w:adjustRightInd w:val="0"/>
        <w:jc w:val="both"/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</w:pPr>
      <w:r w:rsidRPr="00F472BE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>Analizar el contexto “externo” e “interno” de la organización que afecte a los objetivos de negocio (puede utilizarse el modelo PESTLA) y elaborar un análisis FODA y armar matriz de estrategias.</w:t>
      </w:r>
    </w:p>
    <w:p w:rsidRPr="00F472BE" w:rsidR="00290E8F" w:rsidP="00290E8F" w:rsidRDefault="00290E8F" w14:paraId="00EB8915" w14:textId="7777777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</w:p>
    <w:p w:rsidRPr="00F472BE" w:rsidR="00290E8F" w:rsidP="00F472BE" w:rsidRDefault="00290E8F" w14:paraId="66F6AD9D" w14:textId="0243F021">
      <w:pPr>
        <w:pStyle w:val="Prrafodelista"/>
        <w:widowControl w:val="0"/>
        <w:numPr>
          <w:ilvl w:val="1"/>
          <w:numId w:val="49"/>
        </w:numPr>
        <w:autoSpaceDE w:val="0"/>
        <w:autoSpaceDN w:val="0"/>
        <w:adjustRightInd w:val="0"/>
        <w:jc w:val="both"/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</w:pPr>
      <w:r w:rsidRPr="00F472BE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Buscar en Internet </w:t>
      </w:r>
      <w:r w:rsidRPr="00F472BE">
        <w:rPr>
          <w:rFonts w:ascii="Arial" w:hAnsi="Arial" w:cs="Arial"/>
          <w:i/>
          <w:color w:val="000000" w:themeColor="text1"/>
          <w:sz w:val="22"/>
          <w:szCs w:val="22"/>
        </w:rPr>
        <w:t>políticas de la calidad de SGC</w:t>
      </w:r>
      <w:r w:rsidRPr="00F472BE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 de empresas que la hayan publicado, (</w:t>
      </w:r>
      <w:r w:rsidR="00F472BE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se sugiere </w:t>
      </w:r>
      <w:r w:rsidRPr="00F472BE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que fueran relacionadas con la organización en estudio). </w:t>
      </w:r>
      <w:r w:rsidRPr="00F472BE">
        <w:rPr>
          <w:rFonts w:ascii="Arial" w:hAnsi="Arial" w:cs="Arial"/>
          <w:i/>
          <w:color w:val="000000" w:themeColor="text1"/>
          <w:sz w:val="22"/>
          <w:szCs w:val="22"/>
        </w:rPr>
        <w:t>Redactar la política de la calidad</w:t>
      </w:r>
      <w:r w:rsidRPr="00F472BE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 de la institución verificando que se cumplan los 7 principios de la calidad</w:t>
      </w:r>
      <w:r w:rsidR="00F472BE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 (se recomienda armar una tabla de verificación como evidencia de cumplimiento)</w:t>
      </w:r>
      <w:r w:rsidRPr="00F472BE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>.</w:t>
      </w:r>
    </w:p>
    <w:p w:rsidRPr="00A35B74" w:rsidR="00290E8F" w:rsidP="00A35B74" w:rsidRDefault="00290E8F" w14:paraId="45311050" w14:textId="54C3C4F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</w:pPr>
    </w:p>
    <w:p w:rsidRPr="00F472BE" w:rsidR="00290E8F" w:rsidP="00A35B74" w:rsidRDefault="00290E8F" w14:paraId="064BAE66" w14:textId="2D239B87">
      <w:pPr>
        <w:pStyle w:val="Prrafodelista"/>
        <w:widowControl w:val="0"/>
        <w:numPr>
          <w:ilvl w:val="1"/>
          <w:numId w:val="49"/>
        </w:numPr>
        <w:autoSpaceDE w:val="0"/>
        <w:autoSpaceDN w:val="0"/>
        <w:adjustRightInd w:val="0"/>
        <w:ind w:left="851" w:hanging="491"/>
        <w:jc w:val="both"/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</w:pPr>
      <w:r w:rsidRPr="00F472BE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>Mapear los procesos “de</w:t>
      </w:r>
      <w:r w:rsidR="00A35B74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 Conducción /</w:t>
      </w:r>
      <w:r w:rsidRPr="00F472BE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 Dirección”</w:t>
      </w:r>
      <w:r w:rsidR="00A35B74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>; los proceso</w:t>
      </w:r>
      <w:r w:rsidRPr="00F472BE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 </w:t>
      </w:r>
      <w:r w:rsidRPr="00F472BE" w:rsidR="00A35B74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“Principales”, </w:t>
      </w:r>
      <w:r w:rsidRPr="00F472BE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y </w:t>
      </w:r>
      <w:r w:rsidR="00A35B74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los </w:t>
      </w:r>
      <w:r w:rsidRPr="00F472BE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“de Apoyo” de la organización y graficarlos en un mapa; </w:t>
      </w:r>
      <w:r w:rsidR="00A35B74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>(</w:t>
      </w:r>
      <w:r w:rsidRPr="00F472BE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>en su defecto,</w:t>
      </w:r>
      <w:r w:rsidR="00A35B74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 se pueden tomar</w:t>
      </w:r>
      <w:r w:rsidRPr="00F472BE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 los procesos de la norma ISO /IEC 20000-1</w:t>
      </w:r>
    </w:p>
    <w:p w:rsidRPr="007B134F" w:rsidR="00290E8F" w:rsidP="00290E8F" w:rsidRDefault="00290E8F" w14:paraId="206E30A9" w14:textId="77777777">
      <w:pPr>
        <w:jc w:val="both"/>
        <w:rPr>
          <w:rFonts w:cstheme="minorHAnsi"/>
          <w:i/>
          <w:color w:val="000000" w:themeColor="text1"/>
          <w:sz w:val="22"/>
        </w:rPr>
      </w:pPr>
    </w:p>
    <w:p w:rsidR="00290E8F" w:rsidP="00996FC3" w:rsidRDefault="00290E8F" w14:paraId="3E404A64" w14:textId="7C609FA7">
      <w:pPr>
        <w:pStyle w:val="Prrafodelista"/>
        <w:widowControl w:val="0"/>
        <w:numPr>
          <w:ilvl w:val="1"/>
          <w:numId w:val="49"/>
        </w:numPr>
        <w:autoSpaceDE w:val="0"/>
        <w:autoSpaceDN w:val="0"/>
        <w:adjustRightInd w:val="0"/>
        <w:ind w:left="851" w:hanging="491"/>
        <w:jc w:val="both"/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</w:pPr>
      <w:r w:rsidRPr="00996FC3">
        <w:rPr>
          <w:rFonts w:cstheme="minorHAnsi"/>
          <w:i/>
          <w:color w:val="000000" w:themeColor="text1"/>
          <w:sz w:val="22"/>
        </w:rPr>
        <w:t xml:space="preserve"> </w:t>
      </w:r>
      <w:r w:rsidRPr="00996FC3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Definir los </w:t>
      </w:r>
      <w:r w:rsidRPr="00996FC3">
        <w:rPr>
          <w:rFonts w:ascii="Arial" w:hAnsi="Arial" w:cs="Arial"/>
          <w:i/>
          <w:color w:val="000000" w:themeColor="text1"/>
          <w:sz w:val="22"/>
          <w:szCs w:val="22"/>
        </w:rPr>
        <w:t>indicadores de los procesos principales</w:t>
      </w:r>
      <w:r w:rsidRPr="00996FC3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 (de Operación o realización).</w:t>
      </w:r>
      <w:r w:rsidRPr="00996FC3" w:rsidR="00996FC3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 </w:t>
      </w:r>
    </w:p>
    <w:p w:rsidRPr="00996FC3" w:rsidR="00996FC3" w:rsidP="00996FC3" w:rsidRDefault="00996FC3" w14:paraId="74B09BD6" w14:textId="77777777">
      <w:pPr>
        <w:pStyle w:val="Prrafodelista"/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</w:pPr>
    </w:p>
    <w:p w:rsidRPr="00996FC3" w:rsidR="00290E8F" w:rsidP="393E453B" w:rsidRDefault="00996FC3" w14:paraId="4372A330" w14:textId="56BD623A" w14:noSpellErr="1">
      <w:pPr>
        <w:pStyle w:val="Prrafodelista"/>
        <w:widowControl w:val="0"/>
        <w:numPr>
          <w:ilvl w:val="1"/>
          <w:numId w:val="49"/>
        </w:numPr>
        <w:autoSpaceDE w:val="0"/>
        <w:autoSpaceDN w:val="0"/>
        <w:adjustRightInd w:val="0"/>
        <w:ind w:left="851" w:hanging="491"/>
        <w:jc w:val="both"/>
        <w:rPr>
          <w:rFonts w:ascii="Arial" w:hAnsi="Arial" w:cs="Arial"/>
          <w:b w:val="0"/>
          <w:bCs w:val="0"/>
          <w:i w:val="1"/>
          <w:iCs w:val="1"/>
          <w:color w:val="000000" w:themeColor="text1"/>
          <w:sz w:val="22"/>
          <w:szCs w:val="22"/>
          <w:lang w:val="es-ES"/>
        </w:rPr>
      </w:pPr>
      <w:r w:rsidRPr="393E453B" w:rsidR="00996FC3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es-ES"/>
        </w:rPr>
        <w:t xml:space="preserve">Identificar </w:t>
      </w:r>
      <w:r w:rsidRPr="393E453B" w:rsidR="00290E8F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393E453B" w:rsidR="00290E8F">
        <w:rPr>
          <w:rFonts w:ascii="Arial" w:hAnsi="Arial" w:cs="Arial"/>
          <w:i w:val="1"/>
          <w:iCs w:val="1"/>
          <w:color w:val="000000" w:themeColor="text1" w:themeTint="FF" w:themeShade="FF"/>
          <w:sz w:val="22"/>
          <w:szCs w:val="22"/>
          <w:lang w:val="es-ES"/>
        </w:rPr>
        <w:t>dos objetivos</w:t>
      </w:r>
      <w:r w:rsidRPr="393E453B" w:rsidR="00290E8F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es-ES"/>
        </w:rPr>
        <w:t xml:space="preserve"> vinculados con la </w:t>
      </w:r>
      <w:r w:rsidRPr="393E453B" w:rsidR="00290E8F">
        <w:rPr>
          <w:rFonts w:ascii="Arial" w:hAnsi="Arial" w:cs="Arial"/>
          <w:i w:val="1"/>
          <w:iCs w:val="1"/>
          <w:color w:val="000000" w:themeColor="text1" w:themeTint="FF" w:themeShade="FF"/>
          <w:sz w:val="22"/>
          <w:szCs w:val="22"/>
          <w:lang w:val="es-ES"/>
        </w:rPr>
        <w:t>política de la calidad</w:t>
      </w:r>
      <w:r w:rsidRPr="393E453B" w:rsidR="00290E8F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es-ES"/>
        </w:rPr>
        <w:t xml:space="preserve"> y listar amenazas a eso</w:t>
      </w:r>
      <w:r w:rsidRPr="393E453B" w:rsidR="00996FC3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es-ES"/>
        </w:rPr>
        <w:t>s</w:t>
      </w:r>
      <w:r w:rsidRPr="393E453B" w:rsidR="00290E8F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es-ES"/>
        </w:rPr>
        <w:t xml:space="preserve"> objetivos (</w:t>
      </w:r>
      <w:r w:rsidRPr="393E453B" w:rsidR="00996FC3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es-ES"/>
        </w:rPr>
        <w:t xml:space="preserve">impacto en la calidad, </w:t>
      </w:r>
      <w:r w:rsidRPr="393E453B" w:rsidR="00290E8F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es-ES"/>
        </w:rPr>
        <w:t>afectaciones a la continuidad del negocio, a la imagen de la organización, a las metas de la empresa, etc.)</w:t>
      </w:r>
    </w:p>
    <w:p w:rsidRPr="00996FC3" w:rsidR="00290E8F" w:rsidP="00996FC3" w:rsidRDefault="00290E8F" w14:paraId="1FEB3F82" w14:textId="77777777">
      <w:pPr>
        <w:pStyle w:val="Prrafodelista"/>
        <w:widowControl w:val="0"/>
        <w:autoSpaceDE w:val="0"/>
        <w:autoSpaceDN w:val="0"/>
        <w:adjustRightInd w:val="0"/>
        <w:ind w:left="851"/>
        <w:jc w:val="both"/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</w:pPr>
    </w:p>
    <w:p w:rsidRPr="00996FC3" w:rsidR="00290E8F" w:rsidP="00996FC3" w:rsidRDefault="00290E8F" w14:paraId="1EF01441" w14:textId="77777777">
      <w:pPr>
        <w:pStyle w:val="Prrafodelista"/>
        <w:widowControl w:val="0"/>
        <w:numPr>
          <w:ilvl w:val="1"/>
          <w:numId w:val="49"/>
        </w:numPr>
        <w:autoSpaceDE w:val="0"/>
        <w:autoSpaceDN w:val="0"/>
        <w:adjustRightInd w:val="0"/>
        <w:ind w:left="851" w:hanging="491"/>
        <w:jc w:val="both"/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</w:pPr>
      <w:r w:rsidRPr="00996FC3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Ponderar los </w:t>
      </w:r>
      <w:r w:rsidRPr="00996FC3">
        <w:rPr>
          <w:rFonts w:ascii="Arial" w:hAnsi="Arial" w:cs="Arial"/>
          <w:i/>
          <w:color w:val="000000" w:themeColor="text1"/>
          <w:sz w:val="22"/>
          <w:szCs w:val="22"/>
        </w:rPr>
        <w:t>Riesgos de la organización</w:t>
      </w:r>
      <w:r w:rsidRPr="00996FC3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, de no poder cumplir con los objetivos (incluir los riesgos de pérdida de información sensible para el negocio respecto de la confidencialidad, integridad y disponibilidad). </w:t>
      </w:r>
    </w:p>
    <w:p w:rsidRPr="007B134F" w:rsidR="00290E8F" w:rsidP="00996FC3" w:rsidRDefault="00290E8F" w14:paraId="7B45B3A9" w14:textId="77777777">
      <w:pPr>
        <w:pStyle w:val="Default"/>
        <w:ind w:left="851"/>
        <w:rPr>
          <w:rFonts w:ascii="Calibri" w:hAnsi="Calibri" w:eastAsia="Arial"/>
          <w:i/>
          <w:iCs/>
          <w:sz w:val="22"/>
          <w:szCs w:val="22"/>
        </w:rPr>
      </w:pPr>
      <w:r w:rsidRPr="007B134F">
        <w:rPr>
          <w:rFonts w:ascii="Calibri" w:hAnsi="Calibri" w:eastAsia="Arial"/>
          <w:i/>
          <w:iCs/>
          <w:sz w:val="22"/>
          <w:szCs w:val="22"/>
          <w:lang w:val="es-ES_tradnl"/>
        </w:rPr>
        <w:t xml:space="preserve">En su defecto, tomando la </w:t>
      </w:r>
      <w:r w:rsidRPr="007B134F">
        <w:rPr>
          <w:rFonts w:ascii="Calibri" w:hAnsi="Calibri" w:eastAsia="Arial"/>
          <w:b/>
          <w:i/>
          <w:iCs/>
          <w:sz w:val="22"/>
          <w:szCs w:val="22"/>
          <w:lang w:val="es-ES_tradnl"/>
        </w:rPr>
        <w:t>ISO/IEC 20000-1 apartado 6.3,</w:t>
      </w:r>
      <w:r w:rsidRPr="007B134F">
        <w:rPr>
          <w:rFonts w:ascii="Calibri" w:hAnsi="Calibri" w:eastAsia="Arial"/>
          <w:i/>
          <w:iCs/>
          <w:sz w:val="22"/>
          <w:szCs w:val="22"/>
          <w:lang w:val="es-ES_tradnl"/>
        </w:rPr>
        <w:t xml:space="preserve"> definir los riesgos </w:t>
      </w:r>
      <w:r w:rsidRPr="007B134F">
        <w:rPr>
          <w:rFonts w:ascii="Calibri" w:hAnsi="Calibri" w:eastAsia="Arial"/>
          <w:i/>
          <w:iCs/>
          <w:sz w:val="22"/>
          <w:szCs w:val="22"/>
        </w:rPr>
        <w:t>a la continuidad y la disponibilidad de los servicios</w:t>
      </w:r>
      <w:r w:rsidRPr="007B134F">
        <w:rPr>
          <w:rStyle w:val="Refdenotaalpie"/>
          <w:rFonts w:ascii="Calibri" w:hAnsi="Calibri" w:eastAsia="Arial"/>
          <w:i/>
          <w:iCs/>
          <w:sz w:val="22"/>
          <w:szCs w:val="22"/>
        </w:rPr>
        <w:footnoteReference w:id="2"/>
      </w:r>
      <w:r w:rsidRPr="007B134F">
        <w:rPr>
          <w:rFonts w:ascii="Calibri" w:hAnsi="Calibri" w:eastAsia="Arial"/>
          <w:i/>
          <w:iCs/>
          <w:sz w:val="22"/>
          <w:szCs w:val="22"/>
        </w:rPr>
        <w:t xml:space="preserve">... Los requisitos acordados deben tener en cuenta los planes de negocio aplicables, los requisitos de servicio, los SLA y los riesgos. </w:t>
      </w:r>
    </w:p>
    <w:p w:rsidR="001A5064" w:rsidP="00996FC3" w:rsidRDefault="001A5064" w14:paraId="501D64CC" w14:textId="77777777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="00996FC3" w:rsidP="00996FC3" w:rsidRDefault="00996FC3" w14:paraId="6215FA09" w14:textId="77777777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Pr="00996FC3" w:rsidR="00996FC3" w:rsidP="00996FC3" w:rsidRDefault="00996FC3" w14:paraId="41F20F1A" w14:textId="77777777">
      <w:pPr>
        <w:pStyle w:val="Prrafodelista"/>
        <w:widowControl w:val="0"/>
        <w:numPr>
          <w:ilvl w:val="1"/>
          <w:numId w:val="49"/>
        </w:numPr>
        <w:autoSpaceDE w:val="0"/>
        <w:autoSpaceDN w:val="0"/>
        <w:adjustRightInd w:val="0"/>
        <w:ind w:left="851" w:hanging="491"/>
        <w:jc w:val="both"/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</w:pPr>
      <w:r w:rsidRPr="00996FC3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>Hacer la “</w:t>
      </w:r>
      <w:r w:rsidRPr="00996FC3">
        <w:rPr>
          <w:rFonts w:ascii="Arial" w:hAnsi="Arial" w:cs="Arial"/>
          <w:i/>
          <w:color w:val="000000" w:themeColor="text1"/>
          <w:sz w:val="22"/>
          <w:szCs w:val="22"/>
        </w:rPr>
        <w:t>Ficha de proceso</w:t>
      </w:r>
      <w:r w:rsidRPr="00996FC3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>” de uno de los procesos principales. Identificar el requisito asociado a la norma ISO/IEC 90003 con la norma ISO/IEC 12207, indicando:</w:t>
      </w:r>
    </w:p>
    <w:p w:rsidRPr="00996FC3" w:rsidR="00996FC3" w:rsidP="00996FC3" w:rsidRDefault="00996FC3" w14:paraId="7E3A2970" w14:textId="77777777">
      <w:pPr>
        <w:pStyle w:val="Default"/>
        <w:numPr>
          <w:ilvl w:val="0"/>
          <w:numId w:val="51"/>
        </w:numPr>
        <w:rPr>
          <w:rFonts w:eastAsia="Arial"/>
          <w:i/>
          <w:iCs/>
          <w:sz w:val="22"/>
          <w:szCs w:val="22"/>
          <w:lang w:val="es-ES_tradnl"/>
        </w:rPr>
      </w:pPr>
      <w:r w:rsidRPr="00996FC3">
        <w:rPr>
          <w:rFonts w:eastAsia="Arial"/>
          <w:i/>
          <w:iCs/>
          <w:sz w:val="22"/>
          <w:szCs w:val="22"/>
          <w:lang w:val="es-ES_tradnl"/>
        </w:rPr>
        <w:t>Requisitos que debe cumplir el proceso.</w:t>
      </w:r>
    </w:p>
    <w:p w:rsidRPr="00996FC3" w:rsidR="00996FC3" w:rsidP="00996FC3" w:rsidRDefault="00996FC3" w14:paraId="1854BB74" w14:textId="77777777">
      <w:pPr>
        <w:pStyle w:val="Default"/>
        <w:numPr>
          <w:ilvl w:val="0"/>
          <w:numId w:val="51"/>
        </w:numPr>
        <w:rPr>
          <w:rFonts w:eastAsia="Arial"/>
          <w:i/>
          <w:iCs/>
          <w:sz w:val="22"/>
          <w:szCs w:val="22"/>
          <w:lang w:val="es-ES_tradnl"/>
        </w:rPr>
      </w:pPr>
      <w:r w:rsidRPr="00996FC3">
        <w:rPr>
          <w:rFonts w:eastAsia="Arial"/>
          <w:i/>
          <w:iCs/>
          <w:sz w:val="22"/>
          <w:szCs w:val="22"/>
          <w:lang w:val="es-ES_tradnl"/>
        </w:rPr>
        <w:t>Documentación de soporte de los requisitos.</w:t>
      </w:r>
    </w:p>
    <w:p w:rsidRPr="00996FC3" w:rsidR="00996FC3" w:rsidP="00996FC3" w:rsidRDefault="00996FC3" w14:paraId="05A81E19" w14:textId="77777777">
      <w:pPr>
        <w:pStyle w:val="Default"/>
        <w:numPr>
          <w:ilvl w:val="0"/>
          <w:numId w:val="51"/>
        </w:numPr>
        <w:rPr>
          <w:rFonts w:eastAsia="Arial"/>
          <w:i/>
          <w:iCs/>
          <w:sz w:val="22"/>
          <w:szCs w:val="22"/>
          <w:lang w:val="es-ES_tradnl"/>
        </w:rPr>
      </w:pPr>
      <w:r w:rsidRPr="00996FC3">
        <w:rPr>
          <w:rFonts w:eastAsia="Arial"/>
          <w:i/>
          <w:iCs/>
          <w:sz w:val="22"/>
          <w:szCs w:val="22"/>
          <w:lang w:val="es-ES_tradnl"/>
        </w:rPr>
        <w:t>Elementos de entrada.</w:t>
      </w:r>
    </w:p>
    <w:p w:rsidRPr="00996FC3" w:rsidR="00996FC3" w:rsidP="00996FC3" w:rsidRDefault="00996FC3" w14:paraId="1D97471A" w14:textId="77777777">
      <w:pPr>
        <w:pStyle w:val="Default"/>
        <w:numPr>
          <w:ilvl w:val="0"/>
          <w:numId w:val="51"/>
        </w:numPr>
        <w:rPr>
          <w:rFonts w:eastAsia="Arial"/>
          <w:i/>
          <w:iCs/>
          <w:sz w:val="22"/>
          <w:szCs w:val="22"/>
          <w:lang w:val="es-ES_tradnl"/>
        </w:rPr>
      </w:pPr>
      <w:r w:rsidRPr="00996FC3">
        <w:rPr>
          <w:rFonts w:eastAsia="Arial"/>
          <w:i/>
          <w:iCs/>
          <w:sz w:val="22"/>
          <w:szCs w:val="22"/>
          <w:lang w:val="es-ES_tradnl"/>
        </w:rPr>
        <w:t>Responsables de suministrar dichos elementos.</w:t>
      </w:r>
    </w:p>
    <w:p w:rsidRPr="00996FC3" w:rsidR="00996FC3" w:rsidP="00996FC3" w:rsidRDefault="00996FC3" w14:paraId="4F8F75C1" w14:textId="77777777">
      <w:pPr>
        <w:pStyle w:val="Default"/>
        <w:numPr>
          <w:ilvl w:val="0"/>
          <w:numId w:val="51"/>
        </w:numPr>
        <w:rPr>
          <w:rFonts w:eastAsia="Arial"/>
          <w:i/>
          <w:iCs/>
          <w:sz w:val="22"/>
          <w:szCs w:val="22"/>
          <w:lang w:val="es-ES_tradnl"/>
        </w:rPr>
      </w:pPr>
      <w:r w:rsidRPr="00996FC3">
        <w:rPr>
          <w:rFonts w:eastAsia="Arial"/>
          <w:i/>
          <w:iCs/>
          <w:sz w:val="22"/>
          <w:szCs w:val="22"/>
          <w:lang w:val="es-ES_tradnl"/>
        </w:rPr>
        <w:t xml:space="preserve">Elementos de salida (producto). </w:t>
      </w:r>
    </w:p>
    <w:p w:rsidRPr="007B134F" w:rsidR="00996FC3" w:rsidP="00996FC3" w:rsidRDefault="00996FC3" w14:paraId="4DA547A0" w14:textId="77777777">
      <w:pPr>
        <w:pStyle w:val="Default"/>
        <w:ind w:left="851"/>
        <w:rPr>
          <w:rFonts w:ascii="Calibri" w:hAnsi="Calibri" w:eastAsia="Arial"/>
          <w:i/>
          <w:iCs/>
          <w:sz w:val="22"/>
          <w:szCs w:val="22"/>
          <w:lang w:val="es-ES_tradnl"/>
        </w:rPr>
      </w:pPr>
      <w:r w:rsidRPr="007B134F">
        <w:rPr>
          <w:rFonts w:ascii="Calibri" w:hAnsi="Calibri" w:eastAsia="Arial"/>
          <w:i/>
          <w:iCs/>
          <w:sz w:val="22"/>
          <w:szCs w:val="22"/>
          <w:lang w:val="es-ES_tradnl"/>
        </w:rPr>
        <w:t xml:space="preserve">En su defecto, desarrollar el </w:t>
      </w:r>
      <w:r w:rsidRPr="007B134F">
        <w:rPr>
          <w:rFonts w:ascii="Calibri" w:hAnsi="Calibri" w:eastAsia="Arial"/>
          <w:b/>
          <w:i/>
          <w:iCs/>
          <w:sz w:val="22"/>
          <w:szCs w:val="22"/>
          <w:lang w:val="es-ES_tradnl"/>
        </w:rPr>
        <w:t>proceso de Prestación de servicios</w:t>
      </w:r>
      <w:r w:rsidRPr="007B134F">
        <w:rPr>
          <w:rFonts w:ascii="Calibri" w:hAnsi="Calibri" w:eastAsia="Arial"/>
          <w:i/>
          <w:iCs/>
          <w:sz w:val="22"/>
          <w:szCs w:val="22"/>
          <w:lang w:val="es-ES_tradnl"/>
        </w:rPr>
        <w:t xml:space="preserve"> </w:t>
      </w:r>
      <w:r>
        <w:rPr>
          <w:rFonts w:ascii="Calibri" w:hAnsi="Calibri" w:eastAsia="Arial"/>
          <w:i/>
          <w:iCs/>
          <w:sz w:val="22"/>
          <w:szCs w:val="22"/>
          <w:lang w:val="es-ES_tradnl"/>
        </w:rPr>
        <w:t>según</w:t>
      </w:r>
      <w:r w:rsidRPr="007B134F">
        <w:rPr>
          <w:rFonts w:ascii="Calibri" w:hAnsi="Calibri" w:eastAsia="Arial"/>
          <w:i/>
          <w:iCs/>
          <w:sz w:val="22"/>
          <w:szCs w:val="22"/>
          <w:lang w:val="es-ES_tradnl"/>
        </w:rPr>
        <w:t xml:space="preserve"> la norma ISO/IEC 20000-1, Apartado 6.1 Gestión del nivel de servicio</w:t>
      </w:r>
    </w:p>
    <w:p w:rsidRPr="007B134F" w:rsidR="00996FC3" w:rsidP="00996FC3" w:rsidRDefault="00996FC3" w14:paraId="58B9AF26" w14:textId="77777777">
      <w:pPr>
        <w:pStyle w:val="Default"/>
        <w:rPr>
          <w:rFonts w:ascii="Calibri" w:hAnsi="Calibri" w:eastAsia="Arial"/>
          <w:i/>
          <w:iCs/>
          <w:sz w:val="22"/>
          <w:szCs w:val="22"/>
          <w:lang w:val="es-ES_tradnl"/>
        </w:rPr>
      </w:pPr>
    </w:p>
    <w:p w:rsidRPr="00996FC3" w:rsidR="00996FC3" w:rsidP="00996FC3" w:rsidRDefault="00996FC3" w14:paraId="66811F77" w14:textId="77777777">
      <w:pPr>
        <w:pStyle w:val="Prrafodelista"/>
        <w:widowControl w:val="0"/>
        <w:numPr>
          <w:ilvl w:val="1"/>
          <w:numId w:val="49"/>
        </w:numPr>
        <w:autoSpaceDE w:val="0"/>
        <w:autoSpaceDN w:val="0"/>
        <w:adjustRightInd w:val="0"/>
        <w:ind w:left="851" w:hanging="491"/>
        <w:jc w:val="both"/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</w:pPr>
      <w:r w:rsidRPr="00996FC3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Definir todos los </w:t>
      </w:r>
      <w:r w:rsidRPr="00996FC3">
        <w:rPr>
          <w:rFonts w:ascii="Arial" w:hAnsi="Arial" w:cs="Arial"/>
          <w:i/>
          <w:color w:val="000000" w:themeColor="text1"/>
          <w:sz w:val="22"/>
          <w:szCs w:val="22"/>
        </w:rPr>
        <w:t>registros del proceso</w:t>
      </w:r>
      <w:r w:rsidRPr="00996FC3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 según el “Apartado 7.5. Información Documentada” e indicar </w:t>
      </w:r>
      <w:r w:rsidRPr="00996FC3">
        <w:rPr>
          <w:rFonts w:ascii="Arial" w:hAnsi="Arial" w:cs="Arial"/>
          <w:b w:val="0"/>
          <w:bCs/>
          <w:i/>
          <w:color w:val="000000" w:themeColor="text1"/>
          <w:sz w:val="22"/>
          <w:szCs w:val="22"/>
          <w:u w:val="single"/>
        </w:rPr>
        <w:t>cómo se garantiza la trazabilidad y conservación</w:t>
      </w:r>
      <w:r w:rsidRPr="00996FC3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 de la información documentada</w:t>
      </w:r>
    </w:p>
    <w:p w:rsidRPr="00996FC3" w:rsidR="00996FC3" w:rsidP="00996FC3" w:rsidRDefault="00996FC3" w14:paraId="02A11032" w14:textId="77777777">
      <w:pPr>
        <w:pStyle w:val="Prrafodelista"/>
        <w:widowControl w:val="0"/>
        <w:autoSpaceDE w:val="0"/>
        <w:autoSpaceDN w:val="0"/>
        <w:adjustRightInd w:val="0"/>
        <w:ind w:left="851"/>
        <w:jc w:val="both"/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</w:pPr>
    </w:p>
    <w:p w:rsidRPr="009857BF" w:rsidR="00996FC3" w:rsidP="009857BF" w:rsidRDefault="00996FC3" w14:paraId="77F6FA38" w14:textId="705263A1">
      <w:pPr>
        <w:pStyle w:val="Prrafodelista"/>
        <w:widowControl w:val="0"/>
        <w:numPr>
          <w:ilvl w:val="1"/>
          <w:numId w:val="49"/>
        </w:numPr>
        <w:autoSpaceDE w:val="0"/>
        <w:autoSpaceDN w:val="0"/>
        <w:adjustRightInd w:val="0"/>
        <w:ind w:left="851" w:hanging="491"/>
        <w:jc w:val="both"/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</w:pPr>
      <w:r w:rsidRPr="00996FC3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Definir un proceso de </w:t>
      </w:r>
      <w:r w:rsidRPr="00996FC3">
        <w:rPr>
          <w:rFonts w:ascii="Arial" w:hAnsi="Arial" w:cs="Arial"/>
          <w:i/>
          <w:color w:val="000000" w:themeColor="text1"/>
          <w:sz w:val="22"/>
          <w:szCs w:val="22"/>
        </w:rPr>
        <w:t>Salidas no conformes</w:t>
      </w:r>
      <w:r w:rsidRPr="00996FC3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; </w:t>
      </w:r>
      <w:r w:rsidRPr="00996FC3">
        <w:rPr>
          <w:rFonts w:ascii="Arial" w:hAnsi="Arial" w:cs="Arial"/>
          <w:i/>
          <w:color w:val="000000" w:themeColor="text1"/>
          <w:sz w:val="22"/>
          <w:szCs w:val="22"/>
        </w:rPr>
        <w:t>No conformidades</w:t>
      </w:r>
      <w:r w:rsidRPr="00996FC3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 y </w:t>
      </w:r>
      <w:r w:rsidRPr="00996FC3">
        <w:rPr>
          <w:rFonts w:ascii="Arial" w:hAnsi="Arial" w:cs="Arial"/>
          <w:i/>
          <w:color w:val="000000" w:themeColor="text1"/>
          <w:sz w:val="22"/>
          <w:szCs w:val="22"/>
        </w:rPr>
        <w:t xml:space="preserve">Acción Correctiva </w:t>
      </w:r>
      <w:r w:rsidRPr="00996FC3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según la norma ISO 9001 </w:t>
      </w:r>
      <w:r w:rsidRPr="009857BF">
        <w:rPr>
          <w:rFonts w:asciiTheme="minorHAnsi" w:hAnsiTheme="minorHAnsi" w:cstheme="minorHAnsi"/>
          <w:b w:val="0"/>
          <w:bCs/>
          <w:i/>
          <w:color w:val="000000" w:themeColor="text1"/>
          <w:sz w:val="22"/>
          <w:szCs w:val="22"/>
        </w:rPr>
        <w:t>(</w:t>
      </w:r>
      <w:r w:rsidRPr="009857BF">
        <w:rPr>
          <w:rFonts w:eastAsia="Arial" w:asciiTheme="minorHAnsi" w:hAnsiTheme="minorHAnsi" w:cstheme="minorHAnsi"/>
          <w:b w:val="0"/>
          <w:bCs/>
          <w:i/>
          <w:iCs/>
          <w:sz w:val="22"/>
          <w:szCs w:val="22"/>
        </w:rPr>
        <w:t>y su equivalente ISO/IEC 90003)</w:t>
      </w:r>
      <w:r>
        <w:rPr>
          <w:rFonts w:eastAsia="Arial"/>
          <w:i/>
          <w:iCs/>
          <w:sz w:val="22"/>
          <w:szCs w:val="22"/>
        </w:rPr>
        <w:t xml:space="preserve"> </w:t>
      </w:r>
      <w:r w:rsidRPr="00996FC3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 xml:space="preserve">en los </w:t>
      </w:r>
      <w:r w:rsidRPr="00996FC3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>apartados</w:t>
      </w:r>
      <w:r w:rsidR="009857BF"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  <w:t>:</w:t>
      </w:r>
    </w:p>
    <w:p w:rsidRPr="007B134F" w:rsidR="00996FC3" w:rsidP="00996FC3" w:rsidRDefault="00996FC3" w14:paraId="58EA2F0E" w14:textId="77777777">
      <w:pPr>
        <w:pStyle w:val="Default"/>
        <w:numPr>
          <w:ilvl w:val="0"/>
          <w:numId w:val="51"/>
        </w:numPr>
        <w:rPr>
          <w:rFonts w:ascii="Calibri" w:hAnsi="Calibri" w:eastAsia="Arial"/>
          <w:i/>
          <w:iCs/>
          <w:sz w:val="22"/>
          <w:szCs w:val="22"/>
          <w:lang w:val="es-ES_tradnl"/>
        </w:rPr>
      </w:pPr>
      <w:r w:rsidRPr="007B134F">
        <w:rPr>
          <w:rFonts w:ascii="Calibri" w:hAnsi="Calibri" w:eastAsia="Arial"/>
          <w:i/>
          <w:iCs/>
          <w:sz w:val="22"/>
          <w:szCs w:val="22"/>
          <w:lang w:val="es-ES_tradnl"/>
        </w:rPr>
        <w:t>Apartado 8.7 Control de las salidas no conformes</w:t>
      </w:r>
    </w:p>
    <w:p w:rsidRPr="007B134F" w:rsidR="00996FC3" w:rsidP="00996FC3" w:rsidRDefault="00996FC3" w14:paraId="2B1C0E78" w14:textId="77777777">
      <w:pPr>
        <w:pStyle w:val="Default"/>
        <w:numPr>
          <w:ilvl w:val="0"/>
          <w:numId w:val="51"/>
        </w:numPr>
        <w:rPr>
          <w:rFonts w:ascii="Calibri" w:hAnsi="Calibri" w:eastAsia="Arial"/>
          <w:i/>
          <w:iCs/>
          <w:sz w:val="22"/>
          <w:szCs w:val="22"/>
          <w:lang w:val="es-ES_tradnl"/>
        </w:rPr>
      </w:pPr>
      <w:r w:rsidRPr="007B134F">
        <w:rPr>
          <w:rFonts w:ascii="Calibri" w:hAnsi="Calibri" w:eastAsia="Arial"/>
          <w:i/>
          <w:iCs/>
          <w:sz w:val="22"/>
          <w:szCs w:val="22"/>
          <w:lang w:val="es-ES_tradnl"/>
        </w:rPr>
        <w:t>Apartado 10.2 No conformidad y acción correctiva</w:t>
      </w:r>
    </w:p>
    <w:p w:rsidRPr="007B134F" w:rsidR="00996FC3" w:rsidP="00996FC3" w:rsidRDefault="00996FC3" w14:paraId="0763547F" w14:textId="77777777">
      <w:pPr>
        <w:pStyle w:val="Default"/>
        <w:ind w:left="851"/>
        <w:rPr>
          <w:rFonts w:ascii="Calibri" w:hAnsi="Calibri" w:eastAsia="Arial"/>
          <w:i/>
          <w:iCs/>
          <w:sz w:val="22"/>
          <w:szCs w:val="22"/>
          <w:lang w:val="es-ES_tradnl"/>
        </w:rPr>
      </w:pPr>
    </w:p>
    <w:p w:rsidRPr="007B134F" w:rsidR="00996FC3" w:rsidP="00996FC3" w:rsidRDefault="00996FC3" w14:paraId="08AD386C" w14:textId="77777777">
      <w:pPr>
        <w:pStyle w:val="Default"/>
        <w:ind w:left="851"/>
        <w:rPr>
          <w:rFonts w:ascii="Calibri" w:hAnsi="Calibri" w:eastAsia="Arial"/>
          <w:i/>
          <w:iCs/>
          <w:sz w:val="22"/>
          <w:szCs w:val="22"/>
          <w:lang w:val="es-ES_tradnl"/>
        </w:rPr>
      </w:pPr>
      <w:r w:rsidRPr="007B134F">
        <w:rPr>
          <w:rFonts w:ascii="Calibri" w:hAnsi="Calibri" w:eastAsia="Arial"/>
          <w:i/>
          <w:iCs/>
          <w:sz w:val="22"/>
          <w:szCs w:val="22"/>
          <w:lang w:val="es-ES_tradnl"/>
        </w:rPr>
        <w:t xml:space="preserve">En su defecto, desarrollar el </w:t>
      </w:r>
      <w:r w:rsidRPr="007B134F">
        <w:rPr>
          <w:rFonts w:ascii="Calibri" w:hAnsi="Calibri" w:eastAsia="Arial"/>
          <w:b/>
          <w:i/>
          <w:iCs/>
          <w:sz w:val="22"/>
          <w:szCs w:val="22"/>
          <w:lang w:val="es-ES_tradnl"/>
        </w:rPr>
        <w:t>proceso de Resolución</w:t>
      </w:r>
      <w:r w:rsidRPr="007B134F">
        <w:rPr>
          <w:rFonts w:ascii="Calibri" w:hAnsi="Calibri" w:eastAsia="Arial"/>
          <w:i/>
          <w:iCs/>
          <w:sz w:val="22"/>
          <w:szCs w:val="22"/>
          <w:lang w:val="es-ES_tradnl"/>
        </w:rPr>
        <w:t xml:space="preserve"> de la norma ISO/IEC 20000-1</w:t>
      </w:r>
    </w:p>
    <w:p w:rsidRPr="007B134F" w:rsidR="00996FC3" w:rsidP="00996FC3" w:rsidRDefault="00996FC3" w14:paraId="785A481F" w14:textId="77777777">
      <w:pPr>
        <w:pStyle w:val="Default"/>
        <w:numPr>
          <w:ilvl w:val="0"/>
          <w:numId w:val="51"/>
        </w:numPr>
        <w:rPr>
          <w:rFonts w:ascii="Calibri" w:hAnsi="Calibri" w:eastAsia="Arial"/>
          <w:i/>
          <w:iCs/>
          <w:sz w:val="22"/>
          <w:szCs w:val="22"/>
          <w:lang w:val="es-ES_tradnl"/>
        </w:rPr>
      </w:pPr>
      <w:r w:rsidRPr="007B134F">
        <w:rPr>
          <w:rFonts w:ascii="Calibri" w:hAnsi="Calibri" w:eastAsia="Arial"/>
          <w:i/>
          <w:iCs/>
          <w:sz w:val="22"/>
          <w:szCs w:val="22"/>
          <w:lang w:val="es-ES_tradnl"/>
        </w:rPr>
        <w:t xml:space="preserve">Apartado 8.1 Gestión de incidentes y de solicitudes de servicio </w:t>
      </w:r>
    </w:p>
    <w:p w:rsidRPr="007B134F" w:rsidR="00996FC3" w:rsidP="00996FC3" w:rsidRDefault="00996FC3" w14:paraId="3A8DB2A4" w14:textId="77777777">
      <w:pPr>
        <w:pStyle w:val="Default"/>
        <w:numPr>
          <w:ilvl w:val="0"/>
          <w:numId w:val="51"/>
        </w:numPr>
        <w:rPr>
          <w:rFonts w:ascii="Calibri" w:hAnsi="Calibri" w:eastAsia="Arial"/>
          <w:i/>
          <w:iCs/>
          <w:sz w:val="22"/>
          <w:szCs w:val="22"/>
          <w:lang w:val="es-ES_tradnl"/>
        </w:rPr>
      </w:pPr>
      <w:r w:rsidRPr="007B134F">
        <w:rPr>
          <w:rFonts w:ascii="Calibri" w:hAnsi="Calibri" w:eastAsia="Arial"/>
          <w:i/>
          <w:iCs/>
          <w:sz w:val="22"/>
          <w:szCs w:val="22"/>
          <w:lang w:val="es-ES_tradnl"/>
        </w:rPr>
        <w:t xml:space="preserve">Apartado 8.2 Gestión de problemas </w:t>
      </w:r>
    </w:p>
    <w:p w:rsidRPr="009857BF" w:rsidR="00996FC3" w:rsidP="393E453B" w:rsidRDefault="00996FC3" w14:paraId="690B0E46" w14:textId="6CDB8E27">
      <w:pPr>
        <w:pStyle w:val="Prrafodelista"/>
        <w:widowControl w:val="0"/>
        <w:numPr>
          <w:ilvl w:val="1"/>
          <w:numId w:val="49"/>
        </w:numPr>
        <w:autoSpaceDE w:val="0"/>
        <w:autoSpaceDN w:val="0"/>
        <w:adjustRightInd w:val="0"/>
        <w:ind w:left="851" w:hanging="491"/>
        <w:jc w:val="both"/>
        <w:rPr>
          <w:rFonts w:ascii="Arial" w:hAnsi="Arial" w:cs="Arial"/>
          <w:b w:val="0"/>
          <w:bCs w:val="0"/>
          <w:i w:val="1"/>
          <w:iCs w:val="1"/>
          <w:color w:val="000000" w:themeColor="text1"/>
          <w:sz w:val="22"/>
          <w:szCs w:val="22"/>
          <w:lang w:val="es-ES"/>
        </w:rPr>
      </w:pPr>
      <w:r w:rsidRPr="393E453B" w:rsidR="00996FC3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es-ES"/>
        </w:rPr>
        <w:t xml:space="preserve">Indicar cómo imagina que sería un método ágil para el proceso del </w:t>
      </w:r>
      <w:r w:rsidRPr="393E453B" w:rsidR="00996FC3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es-ES"/>
        </w:rPr>
        <w:t>item</w:t>
      </w:r>
      <w:r w:rsidRPr="393E453B" w:rsidR="00996FC3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es-ES"/>
        </w:rPr>
        <w:t xml:space="preserve"> 1</w:t>
      </w:r>
      <w:r w:rsidRPr="393E453B" w:rsidR="009857BF">
        <w:rPr>
          <w:rFonts w:ascii="Arial" w:hAnsi="Arial" w:cs="Arial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es-ES"/>
        </w:rPr>
        <w:t>.13</w:t>
      </w:r>
    </w:p>
    <w:p w:rsidRPr="009857BF" w:rsidR="00996FC3" w:rsidP="009857BF" w:rsidRDefault="00996FC3" w14:paraId="6E6B405C" w14:textId="77777777">
      <w:pPr>
        <w:pStyle w:val="Prrafodelista"/>
        <w:widowControl w:val="0"/>
        <w:autoSpaceDE w:val="0"/>
        <w:autoSpaceDN w:val="0"/>
        <w:adjustRightInd w:val="0"/>
        <w:ind w:left="851"/>
        <w:jc w:val="both"/>
        <w:rPr>
          <w:rFonts w:ascii="Arial" w:hAnsi="Arial" w:cs="Arial"/>
          <w:b w:val="0"/>
          <w:bCs/>
          <w:i/>
          <w:color w:val="000000" w:themeColor="text1"/>
          <w:sz w:val="22"/>
          <w:szCs w:val="22"/>
        </w:rPr>
      </w:pPr>
    </w:p>
    <w:p w:rsidR="00996FC3" w:rsidP="00996FC3" w:rsidRDefault="00996FC3" w14:paraId="0DFD12F2" w14:textId="77777777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="00996FC3" w:rsidP="00996FC3" w:rsidRDefault="00996FC3" w14:paraId="7FE8D25E" w14:textId="77777777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="00996FC3" w:rsidP="00996FC3" w:rsidRDefault="00996FC3" w14:paraId="78B006FE" w14:textId="77777777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="00996FC3" w:rsidP="00996FC3" w:rsidRDefault="00996FC3" w14:paraId="40E848EA" w14:textId="77777777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="00996FC3" w:rsidP="00996FC3" w:rsidRDefault="00996FC3" w14:paraId="462725FE" w14:textId="77777777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="00996FC3" w:rsidP="00996FC3" w:rsidRDefault="00996FC3" w14:paraId="21285B68" w14:textId="77777777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="001A5064" w:rsidP="00F42FC6" w:rsidRDefault="001A5064" w14:paraId="217BA20E" w14:textId="77777777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="001A5064" w:rsidP="00F42FC6" w:rsidRDefault="001A5064" w14:paraId="13B84E7C" w14:textId="77777777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Pr="00996FC3" w:rsidR="001A5064" w:rsidP="00F42FC6" w:rsidRDefault="001A5064" w14:paraId="5887D737" w14:textId="6D9B5011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FC3">
        <w:rPr>
          <w:rFonts w:asciiTheme="minorHAnsi" w:hAnsiTheme="minorHAnsi" w:cstheme="minorHAnsi"/>
          <w:color w:val="000000" w:themeColor="text1"/>
          <w:sz w:val="22"/>
          <w:szCs w:val="22"/>
        </w:rPr>
        <w:t>Ejemplo de MAPA DE PROCESOS</w:t>
      </w:r>
    </w:p>
    <w:p w:rsidR="001A5064" w:rsidP="00F42FC6" w:rsidRDefault="001A5064" w14:paraId="24B0E7D6" w14:textId="4D936F45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  <w:r w:rsidRPr="001A506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drawing>
          <wp:inline distT="0" distB="0" distL="0" distR="0" wp14:anchorId="2C2099F0" wp14:editId="41FE8037">
            <wp:extent cx="5666105" cy="3956685"/>
            <wp:effectExtent l="0" t="0" r="0" b="5715"/>
            <wp:docPr id="1159543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43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64" w:rsidP="00F42FC6" w:rsidRDefault="001A5064" w14:paraId="64A7C7C0" w14:textId="77777777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="00A35B74" w:rsidP="00F42FC6" w:rsidRDefault="00A35B74" w14:paraId="62219773" w14:textId="77777777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="00A35B74" w:rsidP="00F42FC6" w:rsidRDefault="00A35B74" w14:paraId="6F04C3D1" w14:textId="77777777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="00A35B74" w:rsidP="00A35B74" w:rsidRDefault="00A35B74" w14:paraId="08EF70AE" w14:textId="77777777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="00A35B74" w:rsidP="00F42FC6" w:rsidRDefault="00A35B74" w14:paraId="14BD1F30" w14:textId="1621FBA5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  <w:r w:rsidRPr="00A35B74"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  <w:drawing>
          <wp:inline distT="0" distB="0" distL="0" distR="0" wp14:anchorId="30BFB931" wp14:editId="4ABCB423">
            <wp:extent cx="5666105" cy="6306185"/>
            <wp:effectExtent l="0" t="0" r="0" b="5715"/>
            <wp:docPr id="1026196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96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96FC3" w:rsidR="00A35B74" w:rsidP="00A35B74" w:rsidRDefault="00A35B74" w14:paraId="517863CD" w14:textId="21F92796">
      <w:pPr>
        <w:pStyle w:val="Figura"/>
        <w:rPr>
          <w:sz w:val="24"/>
        </w:rPr>
      </w:pPr>
      <w:r w:rsidRPr="00996FC3">
        <w:t>Referencia ISO 2000</w:t>
      </w:r>
      <w:r w:rsidRPr="00996FC3" w:rsidR="00996FC3">
        <w:t xml:space="preserve">-1:2018 </w:t>
      </w:r>
      <w:r w:rsidRPr="00996FC3">
        <w:t>Figura 1 – Sistema de gestión de servicios</w:t>
      </w:r>
    </w:p>
    <w:p w:rsidR="00F52928" w:rsidP="00F42FC6" w:rsidRDefault="00F52928" w14:paraId="0C3BF207" w14:textId="77777777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="00996FC3" w:rsidP="00F42FC6" w:rsidRDefault="00996FC3" w14:paraId="6B7E23E1" w14:textId="77777777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="009857BF" w:rsidP="00F42FC6" w:rsidRDefault="009857BF" w14:paraId="46B11CD8" w14:textId="77777777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="009857BF" w:rsidP="00F42FC6" w:rsidRDefault="009857BF" w14:paraId="573DA01F" w14:textId="77777777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="009857BF" w:rsidP="00F42FC6" w:rsidRDefault="009857BF" w14:paraId="6860D343" w14:textId="77777777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="009857BF" w:rsidP="00F42FC6" w:rsidRDefault="009857BF" w14:paraId="36BE21BA" w14:textId="77777777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="009857BF" w:rsidP="009857BF" w:rsidRDefault="009857BF" w14:paraId="7B0E8251" w14:textId="60741E89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Pr="007B134F" w:rsidR="009857BF" w:rsidP="009857BF" w:rsidRDefault="009857BF" w14:paraId="4442F932" w14:textId="77777777">
      <w:pPr>
        <w:pStyle w:val="Ttulo2"/>
        <w:tabs>
          <w:tab w:val="left" w:pos="360"/>
          <w:tab w:val="left" w:pos="400"/>
        </w:tabs>
        <w:autoSpaceDE w:val="0"/>
        <w:autoSpaceDN w:val="0"/>
        <w:adjustRightInd w:val="0"/>
        <w:spacing w:before="0"/>
        <w:ind w:hanging="432"/>
        <w:rPr>
          <w:rFonts w:ascii="Calibri" w:hAnsi="Calibri" w:eastAsia="Times New Roman"/>
          <w:b w:val="0"/>
          <w:bCs w:val="0"/>
          <w:szCs w:val="24"/>
          <w:lang w:val="es-ES"/>
        </w:rPr>
      </w:pPr>
      <w:r w:rsidRPr="007B134F">
        <w:rPr>
          <w:rFonts w:ascii="Calibri" w:hAnsi="Calibri" w:eastAsia="Times New Roman"/>
          <w:szCs w:val="24"/>
          <w:lang w:val="es-ES"/>
        </w:rPr>
        <w:t>Ejemplo de FICHA de un proceso</w:t>
      </w:r>
    </w:p>
    <w:p w:rsidR="009857BF" w:rsidP="009857BF" w:rsidRDefault="009857BF" w14:paraId="585EDF0F" w14:textId="77777777">
      <w:pPr>
        <w:rPr>
          <w:rFonts w:cstheme="majorHAnsi"/>
        </w:rPr>
      </w:pPr>
      <w:r>
        <w:rPr>
          <w:lang w:val="es-ES"/>
        </w:rPr>
        <w:t xml:space="preserve">Para elaborar la Ficha de Procesos, se recomienda </w:t>
      </w:r>
      <w:r w:rsidRPr="007B134F">
        <w:rPr>
          <w:rFonts w:cstheme="majorHAnsi"/>
        </w:rPr>
        <w:t>contestar</w:t>
      </w:r>
      <w:r>
        <w:rPr>
          <w:rFonts w:cstheme="majorHAnsi"/>
        </w:rPr>
        <w:t xml:space="preserve"> antes</w:t>
      </w:r>
      <w:r w:rsidRPr="007B134F">
        <w:rPr>
          <w:rFonts w:cstheme="majorHAnsi"/>
        </w:rPr>
        <w:t xml:space="preserve"> las siguientes preguntas:</w:t>
      </w:r>
    </w:p>
    <w:p w:rsidR="009857BF" w:rsidP="009857BF" w:rsidRDefault="009857BF" w14:paraId="4AA031DE" w14:textId="77777777">
      <w:pPr>
        <w:rPr>
          <w:rFonts w:cs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8"/>
        <w:gridCol w:w="4455"/>
      </w:tblGrid>
      <w:tr w:rsidR="009857BF" w:rsidTr="00D64548" w14:paraId="15BAD0E4" w14:textId="77777777">
        <w:tc>
          <w:tcPr>
            <w:tcW w:w="4527" w:type="dxa"/>
          </w:tcPr>
          <w:p w:rsidRPr="007B134F" w:rsidR="009857BF" w:rsidP="009857BF" w:rsidRDefault="009857BF" w14:paraId="7EA5EF4E" w14:textId="77777777">
            <w:pPr>
              <w:pStyle w:val="Prrafodelista"/>
              <w:numPr>
                <w:ilvl w:val="0"/>
                <w:numId w:val="52"/>
              </w:numPr>
              <w:ind w:left="315"/>
              <w:rPr>
                <w:rFonts w:eastAsiaTheme="minorHAnsi"/>
                <w:sz w:val="22"/>
              </w:rPr>
            </w:pPr>
            <w:r w:rsidRPr="007B134F">
              <w:rPr>
                <w:rFonts w:eastAsiaTheme="minorEastAsia"/>
                <w:bCs/>
                <w:sz w:val="22"/>
                <w:lang w:val="es-AR"/>
              </w:rPr>
              <w:t xml:space="preserve">¿Cuál </w:t>
            </w:r>
            <w:r w:rsidRPr="007B134F">
              <w:rPr>
                <w:rFonts w:eastAsiaTheme="minorEastAsia"/>
                <w:sz w:val="22"/>
                <w:lang w:val="es-AR"/>
              </w:rPr>
              <w:t>proceso?</w:t>
            </w:r>
          </w:p>
          <w:p w:rsidRPr="007B134F" w:rsidR="009857BF" w:rsidP="009857BF" w:rsidRDefault="009857BF" w14:paraId="3EDA857D" w14:textId="77777777">
            <w:pPr>
              <w:pStyle w:val="Prrafodelista"/>
              <w:numPr>
                <w:ilvl w:val="0"/>
                <w:numId w:val="52"/>
              </w:numPr>
              <w:ind w:left="315"/>
              <w:rPr>
                <w:rFonts w:eastAsiaTheme="minorHAnsi"/>
                <w:sz w:val="22"/>
              </w:rPr>
            </w:pPr>
            <w:r w:rsidRPr="007B134F">
              <w:rPr>
                <w:rFonts w:eastAsiaTheme="minorEastAsia"/>
                <w:bCs/>
                <w:sz w:val="22"/>
                <w:lang w:val="es-AR"/>
              </w:rPr>
              <w:t xml:space="preserve">¿Para qué </w:t>
            </w:r>
            <w:r w:rsidRPr="007B134F">
              <w:rPr>
                <w:rFonts w:eastAsiaTheme="minorEastAsia"/>
                <w:sz w:val="22"/>
                <w:lang w:val="es-AR"/>
              </w:rPr>
              <w:t>está el proceso?</w:t>
            </w:r>
          </w:p>
          <w:p w:rsidRPr="007B134F" w:rsidR="009857BF" w:rsidP="009857BF" w:rsidRDefault="009857BF" w14:paraId="603FD384" w14:textId="77777777">
            <w:pPr>
              <w:pStyle w:val="Prrafodelista"/>
              <w:numPr>
                <w:ilvl w:val="0"/>
                <w:numId w:val="52"/>
              </w:numPr>
              <w:ind w:left="315"/>
              <w:rPr>
                <w:rFonts w:eastAsiaTheme="minorHAnsi"/>
                <w:sz w:val="22"/>
              </w:rPr>
            </w:pPr>
            <w:r w:rsidRPr="007B134F">
              <w:rPr>
                <w:rFonts w:eastAsiaTheme="minorEastAsia"/>
                <w:bCs/>
                <w:sz w:val="22"/>
                <w:lang w:val="es-AR"/>
              </w:rPr>
              <w:t xml:space="preserve">¿Quiénes </w:t>
            </w:r>
            <w:r w:rsidRPr="007B134F">
              <w:rPr>
                <w:rFonts w:eastAsiaTheme="minorEastAsia"/>
                <w:sz w:val="22"/>
                <w:lang w:val="es-AR"/>
              </w:rPr>
              <w:t>son los destinatarios del resultado del proceso?</w:t>
            </w:r>
          </w:p>
          <w:p w:rsidRPr="007B134F" w:rsidR="009857BF" w:rsidP="009857BF" w:rsidRDefault="009857BF" w14:paraId="0BA25742" w14:textId="77777777">
            <w:pPr>
              <w:pStyle w:val="Prrafodelista"/>
              <w:numPr>
                <w:ilvl w:val="0"/>
                <w:numId w:val="52"/>
              </w:numPr>
              <w:ind w:left="315"/>
              <w:rPr>
                <w:rFonts w:eastAsiaTheme="minorHAnsi"/>
                <w:sz w:val="22"/>
              </w:rPr>
            </w:pPr>
            <w:r w:rsidRPr="007B134F">
              <w:rPr>
                <w:rFonts w:eastAsiaTheme="minorEastAsia"/>
                <w:bCs/>
                <w:sz w:val="22"/>
                <w:lang w:val="es-AR"/>
              </w:rPr>
              <w:t xml:space="preserve">¿Quién </w:t>
            </w:r>
            <w:r w:rsidRPr="007B134F">
              <w:rPr>
                <w:rFonts w:eastAsiaTheme="minorEastAsia"/>
                <w:sz w:val="22"/>
                <w:lang w:val="es-AR"/>
              </w:rPr>
              <w:t>es el dueños del proceso?</w:t>
            </w:r>
          </w:p>
          <w:p w:rsidRPr="007B134F" w:rsidR="009857BF" w:rsidP="009857BF" w:rsidRDefault="009857BF" w14:paraId="6DFA2C75" w14:textId="77777777">
            <w:pPr>
              <w:pStyle w:val="Prrafodelista"/>
              <w:numPr>
                <w:ilvl w:val="0"/>
                <w:numId w:val="52"/>
              </w:numPr>
              <w:ind w:left="315"/>
              <w:rPr>
                <w:rFonts w:eastAsiaTheme="minorHAnsi"/>
                <w:sz w:val="22"/>
              </w:rPr>
            </w:pPr>
            <w:r w:rsidRPr="007B134F">
              <w:rPr>
                <w:rFonts w:eastAsiaTheme="minorEastAsia"/>
                <w:bCs/>
                <w:sz w:val="22"/>
                <w:lang w:val="es-AR"/>
              </w:rPr>
              <w:t xml:space="preserve">¿Dónde </w:t>
            </w:r>
            <w:r w:rsidRPr="007B134F">
              <w:rPr>
                <w:rFonts w:eastAsiaTheme="minorEastAsia"/>
                <w:sz w:val="22"/>
                <w:lang w:val="es-AR"/>
              </w:rPr>
              <w:t>se realiza el proceso?</w:t>
            </w:r>
          </w:p>
          <w:p w:rsidRPr="007B134F" w:rsidR="009857BF" w:rsidP="009857BF" w:rsidRDefault="009857BF" w14:paraId="31886829" w14:textId="77777777">
            <w:pPr>
              <w:pStyle w:val="Prrafodelista"/>
              <w:numPr>
                <w:ilvl w:val="0"/>
                <w:numId w:val="52"/>
              </w:numPr>
              <w:ind w:left="315"/>
              <w:rPr>
                <w:rFonts w:eastAsiaTheme="minorHAnsi"/>
                <w:sz w:val="22"/>
              </w:rPr>
            </w:pPr>
            <w:r w:rsidRPr="007B134F">
              <w:rPr>
                <w:rFonts w:eastAsiaTheme="minorEastAsia"/>
                <w:bCs/>
                <w:sz w:val="22"/>
                <w:lang w:val="es-AR"/>
              </w:rPr>
              <w:t xml:space="preserve">¿Quiénes </w:t>
            </w:r>
            <w:r w:rsidRPr="007B134F">
              <w:rPr>
                <w:rFonts w:eastAsiaTheme="minorEastAsia"/>
                <w:sz w:val="22"/>
                <w:lang w:val="es-AR"/>
              </w:rPr>
              <w:t>realizan el proceso?</w:t>
            </w:r>
          </w:p>
          <w:p w:rsidRPr="007B134F" w:rsidR="009857BF" w:rsidP="009857BF" w:rsidRDefault="009857BF" w14:paraId="5910B6B3" w14:textId="77777777">
            <w:pPr>
              <w:pStyle w:val="Prrafodelista"/>
              <w:numPr>
                <w:ilvl w:val="0"/>
                <w:numId w:val="52"/>
              </w:numPr>
              <w:ind w:left="315"/>
              <w:rPr>
                <w:rFonts w:eastAsiaTheme="minorHAnsi"/>
                <w:sz w:val="22"/>
              </w:rPr>
            </w:pPr>
            <w:r w:rsidRPr="007B134F">
              <w:rPr>
                <w:rFonts w:eastAsiaTheme="minorEastAsia"/>
                <w:bCs/>
                <w:sz w:val="22"/>
                <w:lang w:val="es-AR"/>
              </w:rPr>
              <w:t xml:space="preserve">¿Dónde </w:t>
            </w:r>
            <w:r w:rsidRPr="007B134F">
              <w:rPr>
                <w:rFonts w:eastAsiaTheme="minorEastAsia"/>
                <w:sz w:val="22"/>
                <w:lang w:val="es-AR"/>
              </w:rPr>
              <w:t>empieza el proceso?</w:t>
            </w:r>
          </w:p>
        </w:tc>
        <w:tc>
          <w:tcPr>
            <w:tcW w:w="4528" w:type="dxa"/>
          </w:tcPr>
          <w:p w:rsidRPr="007B134F" w:rsidR="009857BF" w:rsidP="009857BF" w:rsidRDefault="009857BF" w14:paraId="713DC7A4" w14:textId="77777777">
            <w:pPr>
              <w:pStyle w:val="Prrafodelista"/>
              <w:numPr>
                <w:ilvl w:val="0"/>
                <w:numId w:val="52"/>
              </w:numPr>
              <w:ind w:left="469"/>
              <w:rPr>
                <w:sz w:val="22"/>
              </w:rPr>
            </w:pPr>
            <w:r w:rsidRPr="007B134F">
              <w:rPr>
                <w:rFonts w:eastAsiaTheme="minorEastAsia"/>
                <w:bCs/>
                <w:sz w:val="22"/>
                <w:lang w:val="es-AR"/>
              </w:rPr>
              <w:t xml:space="preserve">¿Cuándo </w:t>
            </w:r>
            <w:r w:rsidRPr="007B134F">
              <w:rPr>
                <w:rFonts w:eastAsiaTheme="minorEastAsia"/>
                <w:sz w:val="22"/>
                <w:lang w:val="es-AR"/>
              </w:rPr>
              <w:t>empieza el</w:t>
            </w:r>
            <w:r w:rsidRPr="007B134F">
              <w:rPr>
                <w:rFonts w:eastAsiaTheme="minorEastAsia"/>
                <w:bCs/>
                <w:sz w:val="22"/>
                <w:lang w:val="es-AR"/>
              </w:rPr>
              <w:t xml:space="preserve"> </w:t>
            </w:r>
            <w:r w:rsidRPr="007B134F">
              <w:rPr>
                <w:rFonts w:eastAsiaTheme="minorEastAsia"/>
                <w:sz w:val="22"/>
                <w:lang w:val="es-AR"/>
              </w:rPr>
              <w:t>proceso?</w:t>
            </w:r>
            <w:r w:rsidRPr="007B134F">
              <w:rPr>
                <w:sz w:val="22"/>
                <w:lang w:val="es-AR"/>
              </w:rPr>
              <w:t xml:space="preserve">- </w:t>
            </w:r>
            <w:r w:rsidRPr="007B134F">
              <w:rPr>
                <w:rFonts w:eastAsiaTheme="minorEastAsia"/>
                <w:sz w:val="22"/>
              </w:rPr>
              <w:t>EVENTO</w:t>
            </w:r>
          </w:p>
          <w:p w:rsidRPr="007B134F" w:rsidR="009857BF" w:rsidP="009857BF" w:rsidRDefault="009857BF" w14:paraId="6A20DDE1" w14:textId="77777777">
            <w:pPr>
              <w:pStyle w:val="Prrafodelista"/>
              <w:numPr>
                <w:ilvl w:val="0"/>
                <w:numId w:val="52"/>
              </w:numPr>
              <w:ind w:left="469"/>
              <w:rPr>
                <w:rFonts w:eastAsiaTheme="minorHAnsi"/>
                <w:sz w:val="22"/>
              </w:rPr>
            </w:pPr>
            <w:r w:rsidRPr="007B134F">
              <w:rPr>
                <w:rFonts w:eastAsiaTheme="minorEastAsia"/>
                <w:bCs/>
                <w:sz w:val="22"/>
                <w:lang w:val="es-AR"/>
              </w:rPr>
              <w:t xml:space="preserve">¿Hasta dónde </w:t>
            </w:r>
            <w:r w:rsidRPr="007B134F">
              <w:rPr>
                <w:rFonts w:eastAsiaTheme="minorEastAsia"/>
                <w:sz w:val="22"/>
                <w:lang w:val="es-AR"/>
              </w:rPr>
              <w:t>llega el proceso?</w:t>
            </w:r>
          </w:p>
          <w:p w:rsidRPr="007B134F" w:rsidR="009857BF" w:rsidP="009857BF" w:rsidRDefault="009857BF" w14:paraId="09ECF1F5" w14:textId="77777777">
            <w:pPr>
              <w:pStyle w:val="Prrafodelista"/>
              <w:numPr>
                <w:ilvl w:val="0"/>
                <w:numId w:val="52"/>
              </w:numPr>
              <w:ind w:left="469"/>
              <w:rPr>
                <w:sz w:val="22"/>
                <w:lang w:val="es-AR"/>
              </w:rPr>
            </w:pPr>
            <w:r w:rsidRPr="007B134F">
              <w:rPr>
                <w:rFonts w:eastAsiaTheme="minorEastAsia"/>
                <w:bCs/>
                <w:sz w:val="22"/>
                <w:lang w:val="es-AR"/>
              </w:rPr>
              <w:t xml:space="preserve">¿Cuándo </w:t>
            </w:r>
            <w:r w:rsidRPr="007B134F">
              <w:rPr>
                <w:rFonts w:eastAsiaTheme="minorEastAsia"/>
                <w:sz w:val="22"/>
                <w:lang w:val="es-AR"/>
              </w:rPr>
              <w:t>termina el</w:t>
            </w:r>
            <w:r w:rsidRPr="007B134F">
              <w:rPr>
                <w:rFonts w:eastAsiaTheme="minorEastAsia"/>
                <w:bCs/>
                <w:sz w:val="22"/>
                <w:lang w:val="es-AR"/>
              </w:rPr>
              <w:t xml:space="preserve"> </w:t>
            </w:r>
            <w:r w:rsidRPr="007B134F">
              <w:rPr>
                <w:rFonts w:eastAsiaTheme="minorEastAsia"/>
                <w:sz w:val="22"/>
                <w:lang w:val="es-AR"/>
              </w:rPr>
              <w:t>proceso?</w:t>
            </w:r>
            <w:r w:rsidRPr="007B134F">
              <w:rPr>
                <w:sz w:val="22"/>
                <w:lang w:val="es-AR"/>
              </w:rPr>
              <w:t xml:space="preserve">- </w:t>
            </w:r>
            <w:r w:rsidRPr="007B134F">
              <w:rPr>
                <w:rFonts w:eastAsiaTheme="minorEastAsia"/>
                <w:sz w:val="22"/>
                <w:lang w:val="es-AR"/>
              </w:rPr>
              <w:t>HITO</w:t>
            </w:r>
          </w:p>
          <w:p w:rsidRPr="007B134F" w:rsidR="009857BF" w:rsidP="009857BF" w:rsidRDefault="009857BF" w14:paraId="620B0916" w14:textId="77777777">
            <w:pPr>
              <w:pStyle w:val="Prrafodelista"/>
              <w:numPr>
                <w:ilvl w:val="0"/>
                <w:numId w:val="52"/>
              </w:numPr>
              <w:ind w:left="469"/>
              <w:rPr>
                <w:rFonts w:eastAsiaTheme="minorHAnsi"/>
                <w:sz w:val="22"/>
              </w:rPr>
            </w:pPr>
            <w:r w:rsidRPr="007B134F">
              <w:rPr>
                <w:rFonts w:eastAsiaTheme="minorEastAsia"/>
                <w:bCs/>
                <w:sz w:val="22"/>
                <w:lang w:val="es-AR"/>
              </w:rPr>
              <w:t xml:space="preserve">¿Con qué </w:t>
            </w:r>
            <w:r w:rsidRPr="007B134F">
              <w:rPr>
                <w:rFonts w:eastAsiaTheme="minorEastAsia"/>
                <w:sz w:val="22"/>
                <w:lang w:val="es-AR"/>
              </w:rPr>
              <w:t>se realiza el proceso?</w:t>
            </w:r>
          </w:p>
          <w:p w:rsidRPr="007B134F" w:rsidR="009857BF" w:rsidP="009857BF" w:rsidRDefault="009857BF" w14:paraId="5C687CF6" w14:textId="77777777">
            <w:pPr>
              <w:pStyle w:val="Prrafodelista"/>
              <w:numPr>
                <w:ilvl w:val="0"/>
                <w:numId w:val="52"/>
              </w:numPr>
              <w:ind w:left="469"/>
              <w:rPr>
                <w:rFonts w:eastAsiaTheme="minorHAnsi"/>
                <w:sz w:val="22"/>
              </w:rPr>
            </w:pPr>
            <w:r w:rsidRPr="007B134F">
              <w:rPr>
                <w:rFonts w:eastAsiaTheme="minorEastAsia"/>
                <w:bCs/>
                <w:sz w:val="22"/>
                <w:lang w:val="es-AR"/>
              </w:rPr>
              <w:t xml:space="preserve">¿Cómo </w:t>
            </w:r>
            <w:r w:rsidRPr="007B134F">
              <w:rPr>
                <w:rFonts w:eastAsiaTheme="minorEastAsia"/>
                <w:sz w:val="22"/>
                <w:lang w:val="es-AR"/>
              </w:rPr>
              <w:t>se realiza el proceso?</w:t>
            </w:r>
          </w:p>
          <w:p w:rsidRPr="007B134F" w:rsidR="009857BF" w:rsidP="009857BF" w:rsidRDefault="009857BF" w14:paraId="2F8EDFC1" w14:textId="77777777">
            <w:pPr>
              <w:pStyle w:val="Prrafodelista"/>
              <w:numPr>
                <w:ilvl w:val="0"/>
                <w:numId w:val="52"/>
              </w:numPr>
              <w:ind w:left="469"/>
              <w:rPr>
                <w:rFonts w:eastAsiaTheme="minorHAnsi"/>
                <w:sz w:val="22"/>
              </w:rPr>
            </w:pPr>
            <w:r w:rsidRPr="007B134F">
              <w:rPr>
                <w:rFonts w:eastAsiaTheme="minorEastAsia"/>
                <w:bCs/>
                <w:sz w:val="22"/>
                <w:lang w:val="es-AR"/>
              </w:rPr>
              <w:t xml:space="preserve">¿Con qué </w:t>
            </w:r>
            <w:r w:rsidRPr="007B134F">
              <w:rPr>
                <w:rFonts w:eastAsiaTheme="minorEastAsia"/>
                <w:sz w:val="22"/>
                <w:lang w:val="es-AR"/>
              </w:rPr>
              <w:t>se controla el proceso?</w:t>
            </w:r>
          </w:p>
          <w:p w:rsidRPr="007B134F" w:rsidR="009857BF" w:rsidP="009857BF" w:rsidRDefault="009857BF" w14:paraId="172AC8A8" w14:textId="77777777">
            <w:pPr>
              <w:pStyle w:val="Prrafodelista"/>
              <w:numPr>
                <w:ilvl w:val="0"/>
                <w:numId w:val="52"/>
              </w:numPr>
              <w:ind w:left="469"/>
              <w:rPr>
                <w:rFonts w:eastAsiaTheme="minorHAnsi"/>
                <w:sz w:val="22"/>
              </w:rPr>
            </w:pPr>
            <w:r w:rsidRPr="007B134F">
              <w:rPr>
                <w:rFonts w:eastAsiaTheme="minorEastAsia"/>
                <w:bCs/>
                <w:sz w:val="22"/>
                <w:lang w:val="es-AR"/>
              </w:rPr>
              <w:t xml:space="preserve">¿Cómo </w:t>
            </w:r>
            <w:r w:rsidRPr="007B134F">
              <w:rPr>
                <w:rFonts w:eastAsiaTheme="minorEastAsia"/>
                <w:sz w:val="22"/>
                <w:lang w:val="es-AR"/>
              </w:rPr>
              <w:t>se controla el proceso?</w:t>
            </w:r>
          </w:p>
          <w:p w:rsidR="009857BF" w:rsidP="00D64548" w:rsidRDefault="009857BF" w14:paraId="5F608AD4" w14:textId="77777777">
            <w:pPr>
              <w:rPr>
                <w:rFonts w:cstheme="majorHAnsi"/>
                <w:lang w:val="es-ES"/>
              </w:rPr>
            </w:pPr>
          </w:p>
        </w:tc>
      </w:tr>
    </w:tbl>
    <w:p w:rsidRPr="007B134F" w:rsidR="009857BF" w:rsidP="009857BF" w:rsidRDefault="009857BF" w14:paraId="3AEC878E" w14:textId="77777777"/>
    <w:tbl>
      <w:tblPr>
        <w:tblW w:w="90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1986"/>
        <w:gridCol w:w="1700"/>
        <w:gridCol w:w="2409"/>
      </w:tblGrid>
      <w:tr w:rsidRPr="007B134F" w:rsidR="009857BF" w:rsidTr="00D64548" w14:paraId="563741BA" w14:textId="77777777">
        <w:trPr>
          <w:trHeight w:val="497"/>
        </w:trPr>
        <w:tc>
          <w:tcPr>
            <w:tcW w:w="2977" w:type="dxa"/>
            <w:shd w:val="clear" w:color="auto" w:fill="F6F9F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9857BF" w:rsidR="009857BF" w:rsidP="00D64548" w:rsidRDefault="009857BF" w14:paraId="1F192C6D" w14:textId="77777777">
            <w:pPr>
              <w:rPr>
                <w:sz w:val="22"/>
                <w:szCs w:val="18"/>
              </w:rPr>
            </w:pPr>
            <w:r w:rsidRPr="009857BF">
              <w:rPr>
                <w:sz w:val="22"/>
                <w:szCs w:val="18"/>
                <w:lang w:val="es-AR"/>
              </w:rPr>
              <w:t>Proceso:</w:t>
            </w:r>
          </w:p>
        </w:tc>
        <w:tc>
          <w:tcPr>
            <w:tcW w:w="3686" w:type="dxa"/>
            <w:gridSpan w:val="2"/>
            <w:shd w:val="clear" w:color="auto" w:fill="F6F9F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9857BF" w:rsidR="009857BF" w:rsidP="00D64548" w:rsidRDefault="009857BF" w14:paraId="23CA2346" w14:textId="77777777">
            <w:pPr>
              <w:rPr>
                <w:sz w:val="22"/>
                <w:szCs w:val="18"/>
              </w:rPr>
            </w:pPr>
            <w:r w:rsidRPr="009857BF">
              <w:rPr>
                <w:sz w:val="22"/>
                <w:szCs w:val="18"/>
                <w:lang w:val="es-AR"/>
              </w:rPr>
              <w:t>Objetivo del proceso (</w:t>
            </w:r>
            <w:r w:rsidRPr="009857BF">
              <w:rPr>
                <w:sz w:val="22"/>
                <w:szCs w:val="18"/>
              </w:rPr>
              <w:t>PROPÓSITO</w:t>
            </w:r>
            <w:r w:rsidRPr="009857BF">
              <w:rPr>
                <w:sz w:val="22"/>
                <w:szCs w:val="18"/>
                <w:lang w:val="es-AR"/>
              </w:rPr>
              <w:t>):</w:t>
            </w:r>
          </w:p>
        </w:tc>
        <w:tc>
          <w:tcPr>
            <w:tcW w:w="2409" w:type="dxa"/>
            <w:shd w:val="clear" w:color="auto" w:fill="F6F9F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9857BF" w:rsidR="009857BF" w:rsidP="00D64548" w:rsidRDefault="009857BF" w14:paraId="1CB7E775" w14:textId="77777777">
            <w:pPr>
              <w:rPr>
                <w:sz w:val="22"/>
                <w:szCs w:val="18"/>
              </w:rPr>
            </w:pPr>
            <w:r w:rsidRPr="009857BF">
              <w:rPr>
                <w:sz w:val="22"/>
                <w:szCs w:val="18"/>
                <w:lang w:val="es-AR"/>
              </w:rPr>
              <w:t>Propietario:</w:t>
            </w:r>
          </w:p>
        </w:tc>
      </w:tr>
      <w:tr w:rsidRPr="007B134F" w:rsidR="009857BF" w:rsidTr="00D64548" w14:paraId="5F40ACF9" w14:textId="77777777">
        <w:trPr>
          <w:trHeight w:val="438"/>
        </w:trPr>
        <w:tc>
          <w:tcPr>
            <w:tcW w:w="2977" w:type="dxa"/>
            <w:shd w:val="clear" w:color="auto" w:fill="F6F9F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9857BF" w:rsidR="009857BF" w:rsidP="00D64548" w:rsidRDefault="009857BF" w14:paraId="20E16EB0" w14:textId="77777777">
            <w:pPr>
              <w:rPr>
                <w:sz w:val="22"/>
                <w:szCs w:val="18"/>
              </w:rPr>
            </w:pPr>
            <w:r w:rsidRPr="009857BF">
              <w:rPr>
                <w:sz w:val="22"/>
                <w:szCs w:val="18"/>
                <w:lang w:val="es-AR"/>
              </w:rPr>
              <w:t>Alcance:</w:t>
            </w:r>
          </w:p>
        </w:tc>
        <w:tc>
          <w:tcPr>
            <w:tcW w:w="1986" w:type="dxa"/>
            <w:shd w:val="clear" w:color="auto" w:fill="F6F9F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9857BF" w:rsidR="009857BF" w:rsidP="00D64548" w:rsidRDefault="009857BF" w14:paraId="036021EB" w14:textId="77777777">
            <w:pPr>
              <w:rPr>
                <w:sz w:val="22"/>
                <w:szCs w:val="18"/>
              </w:rPr>
            </w:pPr>
            <w:r w:rsidRPr="009857BF">
              <w:rPr>
                <w:sz w:val="22"/>
                <w:szCs w:val="18"/>
                <w:lang w:val="es-AR"/>
              </w:rPr>
              <w:t xml:space="preserve">Empieza </w:t>
            </w:r>
          </w:p>
        </w:tc>
        <w:tc>
          <w:tcPr>
            <w:tcW w:w="1700" w:type="dxa"/>
            <w:shd w:val="clear" w:color="auto" w:fill="F6F9F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9857BF" w:rsidR="009857BF" w:rsidP="00D64548" w:rsidRDefault="009857BF" w14:paraId="1A01EEE5" w14:textId="77777777">
            <w:pPr>
              <w:rPr>
                <w:sz w:val="22"/>
                <w:szCs w:val="18"/>
              </w:rPr>
            </w:pPr>
            <w:r w:rsidRPr="009857BF">
              <w:rPr>
                <w:sz w:val="22"/>
                <w:szCs w:val="18"/>
                <w:lang w:val="es-AR"/>
              </w:rPr>
              <w:t>Termina</w:t>
            </w:r>
          </w:p>
        </w:tc>
        <w:tc>
          <w:tcPr>
            <w:tcW w:w="2409" w:type="dxa"/>
            <w:shd w:val="clear" w:color="auto" w:fill="F6F9F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9857BF" w:rsidR="009857BF" w:rsidP="00D64548" w:rsidRDefault="009857BF" w14:paraId="57367559" w14:textId="77777777">
            <w:pPr>
              <w:rPr>
                <w:sz w:val="22"/>
                <w:szCs w:val="18"/>
              </w:rPr>
            </w:pPr>
            <w:r w:rsidRPr="009857BF">
              <w:rPr>
                <w:sz w:val="22"/>
                <w:szCs w:val="18"/>
                <w:lang w:val="es-AR"/>
              </w:rPr>
              <w:t>Incluye</w:t>
            </w:r>
          </w:p>
        </w:tc>
      </w:tr>
      <w:tr w:rsidRPr="007B134F" w:rsidR="009857BF" w:rsidTr="00D64548" w14:paraId="53BE8AF4" w14:textId="77777777">
        <w:trPr>
          <w:trHeight w:val="497"/>
        </w:trPr>
        <w:tc>
          <w:tcPr>
            <w:tcW w:w="2977" w:type="dxa"/>
            <w:shd w:val="clear" w:color="auto" w:fill="F6F9F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9857BF" w:rsidR="009857BF" w:rsidP="00D64548" w:rsidRDefault="009857BF" w14:paraId="4F38BDE6" w14:textId="77777777">
            <w:pPr>
              <w:rPr>
                <w:sz w:val="22"/>
                <w:szCs w:val="18"/>
              </w:rPr>
            </w:pPr>
            <w:r w:rsidRPr="009857BF">
              <w:rPr>
                <w:sz w:val="22"/>
                <w:szCs w:val="18"/>
              </w:rPr>
              <w:t>Elementos del proceso</w:t>
            </w:r>
          </w:p>
        </w:tc>
        <w:tc>
          <w:tcPr>
            <w:tcW w:w="3686" w:type="dxa"/>
            <w:gridSpan w:val="2"/>
            <w:shd w:val="clear" w:color="auto" w:fill="F6F9F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9857BF" w:rsidR="009857BF" w:rsidP="00D64548" w:rsidRDefault="009857BF" w14:paraId="4ED9FA8B" w14:textId="77777777">
            <w:pPr>
              <w:rPr>
                <w:sz w:val="22"/>
                <w:szCs w:val="18"/>
              </w:rPr>
            </w:pPr>
            <w:r w:rsidRPr="009857BF">
              <w:rPr>
                <w:sz w:val="22"/>
                <w:szCs w:val="18"/>
              </w:rPr>
              <w:t>Detalle Actividades:</w:t>
            </w:r>
          </w:p>
        </w:tc>
        <w:tc>
          <w:tcPr>
            <w:tcW w:w="2409" w:type="dxa"/>
            <w:shd w:val="clear" w:color="auto" w:fill="F6F9F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9857BF" w:rsidR="009857BF" w:rsidP="00D64548" w:rsidRDefault="009857BF" w14:paraId="1B6D861B" w14:textId="77777777">
            <w:pPr>
              <w:rPr>
                <w:sz w:val="22"/>
                <w:szCs w:val="18"/>
              </w:rPr>
            </w:pPr>
            <w:r w:rsidRPr="009857BF">
              <w:rPr>
                <w:sz w:val="22"/>
                <w:szCs w:val="18"/>
              </w:rPr>
              <w:t>USUARIOS</w:t>
            </w:r>
          </w:p>
        </w:tc>
      </w:tr>
      <w:tr w:rsidRPr="007B134F" w:rsidR="009857BF" w:rsidTr="00D64548" w14:paraId="03310C6C" w14:textId="77777777">
        <w:trPr>
          <w:trHeight w:val="381"/>
        </w:trPr>
        <w:tc>
          <w:tcPr>
            <w:tcW w:w="2977" w:type="dxa"/>
            <w:shd w:val="clear" w:color="auto" w:fill="F6F9F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9857BF" w:rsidR="009857BF" w:rsidP="00D64548" w:rsidRDefault="009857BF" w14:paraId="4FE5A7FA" w14:textId="77777777">
            <w:pPr>
              <w:rPr>
                <w:sz w:val="22"/>
                <w:szCs w:val="18"/>
              </w:rPr>
            </w:pPr>
            <w:r w:rsidRPr="009857BF">
              <w:rPr>
                <w:sz w:val="22"/>
                <w:szCs w:val="18"/>
                <w:lang w:val="es-AR"/>
              </w:rPr>
              <w:t>Entradas y Proveedores</w:t>
            </w:r>
          </w:p>
        </w:tc>
        <w:tc>
          <w:tcPr>
            <w:tcW w:w="3686" w:type="dxa"/>
            <w:gridSpan w:val="2"/>
            <w:shd w:val="clear" w:color="auto" w:fill="F6F9F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9857BF" w:rsidR="009857BF" w:rsidP="00D64548" w:rsidRDefault="009857BF" w14:paraId="386A0CE5" w14:textId="77777777">
            <w:pPr>
              <w:rPr>
                <w:sz w:val="22"/>
                <w:szCs w:val="18"/>
              </w:rPr>
            </w:pPr>
            <w:r w:rsidRPr="009857BF">
              <w:rPr>
                <w:sz w:val="22"/>
                <w:szCs w:val="18"/>
                <w:lang w:val="es-AR"/>
              </w:rPr>
              <w:t>Salidas y Clientes</w:t>
            </w:r>
          </w:p>
        </w:tc>
        <w:tc>
          <w:tcPr>
            <w:tcW w:w="2409" w:type="dxa"/>
            <w:shd w:val="clear" w:color="auto" w:fill="F6F9F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9857BF" w:rsidR="009857BF" w:rsidP="00D64548" w:rsidRDefault="009857BF" w14:paraId="577D7652" w14:textId="77777777">
            <w:pPr>
              <w:rPr>
                <w:sz w:val="22"/>
                <w:szCs w:val="18"/>
              </w:rPr>
            </w:pPr>
            <w:r w:rsidRPr="009857BF">
              <w:rPr>
                <w:sz w:val="22"/>
                <w:szCs w:val="18"/>
                <w:lang w:val="es-AR"/>
              </w:rPr>
              <w:t>Inspecciones</w:t>
            </w:r>
          </w:p>
        </w:tc>
      </w:tr>
      <w:tr w:rsidRPr="007B134F" w:rsidR="009857BF" w:rsidTr="00D64548" w14:paraId="358770D4" w14:textId="77777777">
        <w:trPr>
          <w:trHeight w:val="435"/>
        </w:trPr>
        <w:tc>
          <w:tcPr>
            <w:tcW w:w="2977" w:type="dxa"/>
            <w:shd w:val="clear" w:color="auto" w:fill="F6F9F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9857BF" w:rsidR="009857BF" w:rsidP="00D64548" w:rsidRDefault="009857BF" w14:paraId="0BB63C8A" w14:textId="77777777">
            <w:pPr>
              <w:rPr>
                <w:sz w:val="22"/>
                <w:szCs w:val="18"/>
              </w:rPr>
            </w:pPr>
            <w:r w:rsidRPr="009857BF">
              <w:rPr>
                <w:sz w:val="22"/>
                <w:szCs w:val="18"/>
                <w:lang w:val="es-AR"/>
              </w:rPr>
              <w:t>Variables de control (Hitos)</w:t>
            </w:r>
          </w:p>
        </w:tc>
        <w:tc>
          <w:tcPr>
            <w:tcW w:w="1986" w:type="dxa"/>
            <w:shd w:val="clear" w:color="auto" w:fill="F6F9F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9857BF" w:rsidR="009857BF" w:rsidP="00D64548" w:rsidRDefault="009857BF" w14:paraId="693D418A" w14:textId="77777777">
            <w:pPr>
              <w:rPr>
                <w:sz w:val="22"/>
                <w:szCs w:val="18"/>
              </w:rPr>
            </w:pPr>
            <w:r w:rsidRPr="009857BF">
              <w:rPr>
                <w:sz w:val="22"/>
                <w:szCs w:val="18"/>
              </w:rPr>
              <w:t>RESULTADOS</w:t>
            </w:r>
          </w:p>
        </w:tc>
        <w:tc>
          <w:tcPr>
            <w:tcW w:w="1700" w:type="dxa"/>
            <w:shd w:val="clear" w:color="auto" w:fill="F6F9F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9857BF" w:rsidR="009857BF" w:rsidP="00D64548" w:rsidRDefault="009857BF" w14:paraId="6E083FEF" w14:textId="77777777">
            <w:pPr>
              <w:rPr>
                <w:sz w:val="22"/>
                <w:szCs w:val="18"/>
              </w:rPr>
            </w:pPr>
            <w:r w:rsidRPr="009857BF">
              <w:rPr>
                <w:sz w:val="22"/>
                <w:szCs w:val="18"/>
                <w:lang w:val="es-AR"/>
              </w:rPr>
              <w:t>Indicadores:</w:t>
            </w:r>
          </w:p>
        </w:tc>
        <w:tc>
          <w:tcPr>
            <w:tcW w:w="2409" w:type="dxa"/>
            <w:shd w:val="clear" w:color="auto" w:fill="F6F9F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9857BF" w:rsidR="009857BF" w:rsidP="00D64548" w:rsidRDefault="009857BF" w14:paraId="4D89AB8F" w14:textId="77777777">
            <w:pPr>
              <w:rPr>
                <w:sz w:val="22"/>
                <w:szCs w:val="18"/>
              </w:rPr>
            </w:pPr>
            <w:r w:rsidRPr="009857BF">
              <w:rPr>
                <w:sz w:val="22"/>
                <w:szCs w:val="18"/>
                <w:lang w:val="es-AR"/>
              </w:rPr>
              <w:t>Registros:</w:t>
            </w:r>
          </w:p>
        </w:tc>
      </w:tr>
    </w:tbl>
    <w:p w:rsidRPr="007B134F" w:rsidR="009857BF" w:rsidP="009857BF" w:rsidRDefault="009857BF" w14:paraId="280053BA" w14:textId="77777777"/>
    <w:p w:rsidRPr="007B134F" w:rsidR="009857BF" w:rsidP="009857BF" w:rsidRDefault="009857BF" w14:paraId="40A0AA8F" w14:textId="77777777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:rsidR="009857BF" w:rsidP="009857BF" w:rsidRDefault="009857BF" w14:paraId="6EBC0F2E" w14:textId="77777777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:rsidRPr="007B134F" w:rsidR="009857BF" w:rsidP="009857BF" w:rsidRDefault="009857BF" w14:paraId="3F9F52BE" w14:textId="77777777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:rsidRPr="007B134F" w:rsidR="009857BF" w:rsidP="009857BF" w:rsidRDefault="009857BF" w14:paraId="5E36269A" w14:textId="77777777">
      <w:pPr>
        <w:widowControl w:val="0"/>
        <w:autoSpaceDE w:val="0"/>
        <w:autoSpaceDN w:val="0"/>
        <w:adjustRightInd w:val="0"/>
        <w:rPr>
          <w:rFonts w:cstheme="minorHAnsi"/>
          <w:b w:val="0"/>
          <w:color w:val="000000" w:themeColor="text1"/>
        </w:rPr>
      </w:pPr>
      <w:r w:rsidRPr="007B134F">
        <w:rPr>
          <w:rFonts w:cstheme="minorHAnsi"/>
          <w:color w:val="000000" w:themeColor="text1"/>
        </w:rPr>
        <w:t xml:space="preserve">Identificar el </w:t>
      </w:r>
      <w:r w:rsidRPr="007B134F">
        <w:rPr>
          <w:rFonts w:cstheme="minorHAnsi"/>
          <w:i/>
          <w:color w:val="000000" w:themeColor="text1"/>
        </w:rPr>
        <w:t>Contexto Externo y el Interno</w:t>
      </w:r>
      <w:r w:rsidRPr="007B134F">
        <w:rPr>
          <w:rFonts w:cstheme="minorHAnsi"/>
          <w:color w:val="000000" w:themeColor="text1"/>
        </w:rPr>
        <w:t xml:space="preserve">  </w:t>
      </w:r>
    </w:p>
    <w:p w:rsidRPr="007B134F" w:rsidR="009857BF" w:rsidP="009857BF" w:rsidRDefault="009857BF" w14:paraId="5E73CB25" w14:textId="77777777">
      <w:pPr>
        <w:pStyle w:val="Prrafodelista"/>
        <w:widowControl w:val="0"/>
        <w:autoSpaceDE w:val="0"/>
        <w:autoSpaceDN w:val="0"/>
        <w:adjustRightInd w:val="0"/>
        <w:rPr>
          <w:rFonts w:cstheme="minorHAnsi"/>
          <w:b w:val="0"/>
          <w:color w:val="000000" w:themeColor="text1"/>
        </w:rPr>
      </w:pPr>
    </w:p>
    <w:p w:rsidRPr="009857BF" w:rsidR="009857BF" w:rsidP="009857BF" w:rsidRDefault="009857BF" w14:paraId="1B45252F" w14:textId="77777777">
      <w:pPr>
        <w:pStyle w:val="Prrafodelista"/>
        <w:widowControl w:val="0"/>
        <w:autoSpaceDE w:val="0"/>
        <w:autoSpaceDN w:val="0"/>
        <w:adjustRightInd w:val="0"/>
        <w:rPr>
          <w:rFonts w:cstheme="minorHAnsi"/>
          <w:b w:val="0"/>
          <w:bCs/>
          <w:color w:val="000000" w:themeColor="text1"/>
          <w:sz w:val="22"/>
        </w:rPr>
      </w:pPr>
      <w:r w:rsidRPr="009857BF">
        <w:rPr>
          <w:rFonts w:cstheme="minorHAnsi"/>
          <w:b w:val="0"/>
          <w:bCs/>
          <w:color w:val="000000" w:themeColor="text1"/>
          <w:sz w:val="22"/>
        </w:rPr>
        <w:t xml:space="preserve">El establecimiento del </w:t>
      </w:r>
      <w:r w:rsidRPr="009857BF">
        <w:rPr>
          <w:rFonts w:cstheme="minorHAnsi"/>
          <w:b w:val="0"/>
          <w:bCs/>
          <w:i/>
          <w:color w:val="000000" w:themeColor="text1"/>
          <w:sz w:val="22"/>
        </w:rPr>
        <w:t>contexto externo / interno</w:t>
      </w:r>
      <w:r w:rsidRPr="009857BF">
        <w:rPr>
          <w:rFonts w:cstheme="minorHAnsi"/>
          <w:b w:val="0"/>
          <w:bCs/>
          <w:color w:val="000000" w:themeColor="text1"/>
          <w:sz w:val="22"/>
        </w:rPr>
        <w:t xml:space="preserve"> involucra la familiarización con el entorno en el cual la organización y el sistema funcionan, incluyendo: </w:t>
      </w:r>
    </w:p>
    <w:p w:rsidRPr="009857BF" w:rsidR="009857BF" w:rsidP="009857BF" w:rsidRDefault="009857BF" w14:paraId="46B02E47" w14:textId="77777777">
      <w:pPr>
        <w:pStyle w:val="Prrafodelista"/>
        <w:widowControl w:val="0"/>
        <w:autoSpaceDE w:val="0"/>
        <w:autoSpaceDN w:val="0"/>
        <w:adjustRightInd w:val="0"/>
        <w:rPr>
          <w:rFonts w:cstheme="minorHAnsi"/>
          <w:b w:val="0"/>
          <w:bCs/>
          <w:color w:val="000000" w:themeColor="text1"/>
          <w:sz w:val="22"/>
        </w:rPr>
      </w:pPr>
      <w:r w:rsidRPr="009857BF">
        <w:rPr>
          <w:rFonts w:cstheme="minorHAnsi"/>
          <w:b w:val="0"/>
          <w:bCs/>
          <w:color w:val="000000" w:themeColor="text1"/>
          <w:sz w:val="22"/>
        </w:rPr>
        <w:t>- las percepciones y los valores de las partes interesadas externas.</w:t>
      </w:r>
    </w:p>
    <w:p w:rsidRPr="009857BF" w:rsidR="009857BF" w:rsidP="009857BF" w:rsidRDefault="009857BF" w14:paraId="6FEC2817" w14:textId="77777777">
      <w:pPr>
        <w:pStyle w:val="Prrafodelista"/>
        <w:widowControl w:val="0"/>
        <w:autoSpaceDE w:val="0"/>
        <w:autoSpaceDN w:val="0"/>
        <w:adjustRightInd w:val="0"/>
        <w:rPr>
          <w:b w:val="0"/>
          <w:bCs/>
        </w:rPr>
      </w:pPr>
      <w:r w:rsidRPr="009857BF">
        <w:rPr>
          <w:rFonts w:cstheme="minorHAnsi"/>
          <w:b w:val="0"/>
          <w:bCs/>
          <w:color w:val="000000" w:themeColor="text1"/>
          <w:sz w:val="22"/>
        </w:rPr>
        <w:t>- Las partes interesadas externas</w:t>
      </w:r>
      <w:r w:rsidRPr="009857BF">
        <w:rPr>
          <w:rFonts w:cstheme="minorHAnsi"/>
          <w:b w:val="0"/>
          <w:bCs/>
          <w:color w:val="000000" w:themeColor="text1"/>
        </w:rPr>
        <w:t>.</w:t>
      </w:r>
      <w:r w:rsidRPr="009857BF">
        <w:rPr>
          <w:b w:val="0"/>
          <w:bCs/>
        </w:rPr>
        <w:t xml:space="preserve"> </w:t>
      </w:r>
    </w:p>
    <w:p w:rsidRPr="009857BF" w:rsidR="009857BF" w:rsidP="009857BF" w:rsidRDefault="009857BF" w14:paraId="51CAF370" w14:textId="77777777">
      <w:pPr>
        <w:widowControl w:val="0"/>
        <w:autoSpaceDE w:val="0"/>
        <w:autoSpaceDN w:val="0"/>
        <w:adjustRightInd w:val="0"/>
        <w:rPr>
          <w:rFonts w:cstheme="minorHAnsi"/>
          <w:b w:val="0"/>
          <w:bCs/>
          <w:color w:val="000000" w:themeColor="text1"/>
          <w:sz w:val="22"/>
        </w:rPr>
      </w:pPr>
    </w:p>
    <w:p w:rsidRPr="009857BF" w:rsidR="009857BF" w:rsidP="009857BF" w:rsidRDefault="009857BF" w14:paraId="71E9FDE7" w14:textId="77777777">
      <w:pPr>
        <w:pStyle w:val="Prrafodelista"/>
        <w:widowControl w:val="0"/>
        <w:autoSpaceDE w:val="0"/>
        <w:autoSpaceDN w:val="0"/>
        <w:adjustRightInd w:val="0"/>
        <w:rPr>
          <w:rFonts w:cstheme="minorHAnsi"/>
          <w:b w:val="0"/>
          <w:bCs/>
          <w:color w:val="000000" w:themeColor="text1"/>
          <w:sz w:val="22"/>
        </w:rPr>
      </w:pPr>
      <w:r w:rsidRPr="009857BF">
        <w:rPr>
          <w:rFonts w:cstheme="minorHAnsi"/>
          <w:b w:val="0"/>
          <w:bCs/>
          <w:color w:val="000000" w:themeColor="text1"/>
          <w:sz w:val="22"/>
        </w:rPr>
        <w:t xml:space="preserve">A fin de comprender los aspectos del Contexto Externo y el Interno que influencian en el desempeño de la organización para implementar la norma o el modelo elegido, se pide que identifique los elementos de dicho contexto para la organización elegida. </w:t>
      </w:r>
    </w:p>
    <w:p w:rsidRPr="009857BF" w:rsidR="009857BF" w:rsidP="009857BF" w:rsidRDefault="009857BF" w14:paraId="38BE8E8A" w14:textId="77777777">
      <w:pPr>
        <w:pStyle w:val="Prrafodelista"/>
        <w:widowControl w:val="0"/>
        <w:autoSpaceDE w:val="0"/>
        <w:autoSpaceDN w:val="0"/>
        <w:adjustRightInd w:val="0"/>
        <w:rPr>
          <w:rFonts w:cstheme="minorHAnsi"/>
          <w:b w:val="0"/>
          <w:bCs/>
          <w:color w:val="000000" w:themeColor="text1"/>
          <w:sz w:val="22"/>
        </w:rPr>
      </w:pPr>
      <w:r w:rsidRPr="009857BF">
        <w:rPr>
          <w:rFonts w:cstheme="minorHAnsi"/>
          <w:b w:val="0"/>
          <w:bCs/>
          <w:color w:val="000000" w:themeColor="text1"/>
          <w:sz w:val="22"/>
        </w:rPr>
        <w:t>Se recomienda tener en cuenta el modelo PETSLA para los factores externos. (Se puede reforzar los conceptos con información de internet). En ANEXO se dan pautas orientativas del PESTLA.</w:t>
      </w:r>
    </w:p>
    <w:p w:rsidRPr="009857BF" w:rsidR="009857BF" w:rsidP="009857BF" w:rsidRDefault="009857BF" w14:paraId="016F1522" w14:textId="77777777">
      <w:pPr>
        <w:widowControl w:val="0"/>
        <w:autoSpaceDE w:val="0"/>
        <w:autoSpaceDN w:val="0"/>
        <w:adjustRightInd w:val="0"/>
        <w:rPr>
          <w:rFonts w:cstheme="minorHAnsi"/>
          <w:b w:val="0"/>
          <w:bCs/>
          <w:color w:val="000000" w:themeColor="text1"/>
        </w:rPr>
      </w:pPr>
    </w:p>
    <w:p w:rsidRPr="009857BF" w:rsidR="009857BF" w:rsidP="009857BF" w:rsidRDefault="009857BF" w14:paraId="1D8A7A64" w14:textId="77777777">
      <w:pPr>
        <w:pStyle w:val="Prrafodelista"/>
        <w:widowControl w:val="0"/>
        <w:autoSpaceDE w:val="0"/>
        <w:autoSpaceDN w:val="0"/>
        <w:adjustRightInd w:val="0"/>
        <w:rPr>
          <w:rFonts w:cstheme="minorHAnsi"/>
          <w:b w:val="0"/>
          <w:bCs/>
          <w:color w:val="000000" w:themeColor="text1"/>
          <w:sz w:val="22"/>
        </w:rPr>
      </w:pPr>
      <w:r w:rsidRPr="009857BF">
        <w:rPr>
          <w:rFonts w:cstheme="minorHAnsi"/>
          <w:b w:val="0"/>
          <w:bCs/>
          <w:color w:val="000000" w:themeColor="text1"/>
          <w:sz w:val="22"/>
        </w:rPr>
        <w:t>Para los FACTORES INTERNOS del Contexto se recomienda considerar los siguientes elementos:</w:t>
      </w:r>
    </w:p>
    <w:p w:rsidRPr="00913E22" w:rsidR="009857BF" w:rsidP="009857BF" w:rsidRDefault="009857BF" w14:paraId="1B814DE8" w14:textId="77777777">
      <w:pPr>
        <w:pStyle w:val="Prrafodelista"/>
        <w:widowControl w:val="0"/>
        <w:numPr>
          <w:ilvl w:val="0"/>
          <w:numId w:val="53"/>
        </w:numPr>
        <w:autoSpaceDE w:val="0"/>
        <w:autoSpaceDN w:val="0"/>
        <w:adjustRightInd w:val="0"/>
        <w:rPr>
          <w:rFonts w:cstheme="minorHAnsi"/>
          <w:b w:val="0"/>
          <w:color w:val="000000" w:themeColor="text1"/>
          <w:sz w:val="22"/>
        </w:rPr>
      </w:pPr>
      <w:r w:rsidRPr="00913E22">
        <w:rPr>
          <w:rFonts w:cstheme="minorHAnsi"/>
          <w:color w:val="000000" w:themeColor="text1"/>
          <w:sz w:val="22"/>
        </w:rPr>
        <w:t>Personal</w:t>
      </w:r>
    </w:p>
    <w:p w:rsidRPr="00913E22" w:rsidR="009857BF" w:rsidP="009857BF" w:rsidRDefault="009857BF" w14:paraId="4A9677E0" w14:textId="77777777">
      <w:pPr>
        <w:pStyle w:val="Prrafodelista"/>
        <w:widowControl w:val="0"/>
        <w:numPr>
          <w:ilvl w:val="0"/>
          <w:numId w:val="53"/>
        </w:numPr>
        <w:autoSpaceDE w:val="0"/>
        <w:autoSpaceDN w:val="0"/>
        <w:adjustRightInd w:val="0"/>
        <w:rPr>
          <w:rFonts w:cstheme="minorHAnsi"/>
          <w:b w:val="0"/>
          <w:color w:val="000000" w:themeColor="text1"/>
          <w:sz w:val="22"/>
        </w:rPr>
      </w:pPr>
      <w:r w:rsidRPr="00913E22">
        <w:rPr>
          <w:rFonts w:cstheme="minorHAnsi"/>
          <w:color w:val="000000" w:themeColor="text1"/>
          <w:sz w:val="22"/>
        </w:rPr>
        <w:t>Metodologías y Procesos</w:t>
      </w:r>
    </w:p>
    <w:p w:rsidRPr="00913E22" w:rsidR="009857BF" w:rsidP="009857BF" w:rsidRDefault="009857BF" w14:paraId="0981A7DE" w14:textId="77777777">
      <w:pPr>
        <w:pStyle w:val="Prrafodelista"/>
        <w:widowControl w:val="0"/>
        <w:numPr>
          <w:ilvl w:val="0"/>
          <w:numId w:val="53"/>
        </w:numPr>
        <w:autoSpaceDE w:val="0"/>
        <w:autoSpaceDN w:val="0"/>
        <w:adjustRightInd w:val="0"/>
        <w:rPr>
          <w:rFonts w:cstheme="minorHAnsi"/>
          <w:b w:val="0"/>
          <w:color w:val="000000" w:themeColor="text1"/>
          <w:sz w:val="22"/>
        </w:rPr>
      </w:pPr>
      <w:r w:rsidRPr="00913E22">
        <w:rPr>
          <w:rFonts w:cstheme="minorHAnsi"/>
          <w:color w:val="000000" w:themeColor="text1"/>
          <w:sz w:val="22"/>
        </w:rPr>
        <w:t>Infraestructura</w:t>
      </w:r>
    </w:p>
    <w:p w:rsidRPr="00913E22" w:rsidR="009857BF" w:rsidP="009857BF" w:rsidRDefault="009857BF" w14:paraId="4E119ACE" w14:textId="77777777">
      <w:pPr>
        <w:pStyle w:val="Prrafodelista"/>
        <w:widowControl w:val="0"/>
        <w:numPr>
          <w:ilvl w:val="0"/>
          <w:numId w:val="53"/>
        </w:numPr>
        <w:autoSpaceDE w:val="0"/>
        <w:autoSpaceDN w:val="0"/>
        <w:adjustRightInd w:val="0"/>
        <w:rPr>
          <w:rFonts w:cstheme="minorHAnsi"/>
          <w:b w:val="0"/>
          <w:color w:val="000000" w:themeColor="text1"/>
          <w:sz w:val="22"/>
        </w:rPr>
      </w:pPr>
      <w:r w:rsidRPr="00913E22">
        <w:rPr>
          <w:rFonts w:cstheme="minorHAnsi"/>
          <w:color w:val="000000" w:themeColor="text1"/>
          <w:sz w:val="22"/>
        </w:rPr>
        <w:t>Insumos y calidad de datos</w:t>
      </w:r>
    </w:p>
    <w:p w:rsidRPr="00913E22" w:rsidR="009857BF" w:rsidP="009857BF" w:rsidRDefault="009857BF" w14:paraId="146CC2A8" w14:textId="77777777">
      <w:pPr>
        <w:pStyle w:val="Prrafodelista"/>
        <w:widowControl w:val="0"/>
        <w:numPr>
          <w:ilvl w:val="0"/>
          <w:numId w:val="53"/>
        </w:numPr>
        <w:autoSpaceDE w:val="0"/>
        <w:autoSpaceDN w:val="0"/>
        <w:adjustRightInd w:val="0"/>
        <w:rPr>
          <w:rFonts w:cstheme="minorHAnsi"/>
          <w:b w:val="0"/>
          <w:color w:val="000000" w:themeColor="text1"/>
          <w:sz w:val="22"/>
        </w:rPr>
      </w:pPr>
      <w:r w:rsidRPr="00913E22">
        <w:rPr>
          <w:rFonts w:cstheme="minorHAnsi"/>
          <w:color w:val="000000" w:themeColor="text1"/>
          <w:sz w:val="22"/>
        </w:rPr>
        <w:t>Grado de Cumplimiento legal</w:t>
      </w:r>
    </w:p>
    <w:p w:rsidRPr="00913E22" w:rsidR="009857BF" w:rsidP="009857BF" w:rsidRDefault="009857BF" w14:paraId="2B745723" w14:textId="77777777">
      <w:pPr>
        <w:pStyle w:val="Prrafodelista"/>
        <w:widowControl w:val="0"/>
        <w:numPr>
          <w:ilvl w:val="0"/>
          <w:numId w:val="53"/>
        </w:numPr>
        <w:autoSpaceDE w:val="0"/>
        <w:autoSpaceDN w:val="0"/>
        <w:adjustRightInd w:val="0"/>
        <w:rPr>
          <w:rFonts w:cstheme="minorHAnsi"/>
          <w:b w:val="0"/>
          <w:color w:val="000000" w:themeColor="text1"/>
          <w:sz w:val="22"/>
        </w:rPr>
      </w:pPr>
      <w:r w:rsidRPr="00913E22">
        <w:rPr>
          <w:rFonts w:cstheme="minorHAnsi"/>
          <w:color w:val="000000" w:themeColor="text1"/>
          <w:sz w:val="22"/>
        </w:rPr>
        <w:t>Madurez Organizacional</w:t>
      </w:r>
    </w:p>
    <w:p w:rsidRPr="00913E22" w:rsidR="009857BF" w:rsidP="009857BF" w:rsidRDefault="009857BF" w14:paraId="293FA4B8" w14:textId="77777777">
      <w:pPr>
        <w:pStyle w:val="Prrafodelista"/>
        <w:widowControl w:val="0"/>
        <w:numPr>
          <w:ilvl w:val="0"/>
          <w:numId w:val="53"/>
        </w:numPr>
        <w:autoSpaceDE w:val="0"/>
        <w:autoSpaceDN w:val="0"/>
        <w:adjustRightInd w:val="0"/>
        <w:rPr>
          <w:rFonts w:cstheme="minorHAnsi"/>
          <w:b w:val="0"/>
          <w:color w:val="000000" w:themeColor="text1"/>
          <w:sz w:val="22"/>
        </w:rPr>
      </w:pPr>
      <w:r w:rsidRPr="00913E22">
        <w:rPr>
          <w:rFonts w:cstheme="minorHAnsi"/>
          <w:color w:val="000000" w:themeColor="text1"/>
          <w:sz w:val="22"/>
        </w:rPr>
        <w:t>Nivel Económico-financiero</w:t>
      </w:r>
    </w:p>
    <w:p w:rsidRPr="00913E22" w:rsidR="009857BF" w:rsidP="009857BF" w:rsidRDefault="009857BF" w14:paraId="099EF9DE" w14:textId="77777777">
      <w:pPr>
        <w:pStyle w:val="Prrafodelista"/>
        <w:widowControl w:val="0"/>
        <w:numPr>
          <w:ilvl w:val="0"/>
          <w:numId w:val="53"/>
        </w:numPr>
        <w:autoSpaceDE w:val="0"/>
        <w:autoSpaceDN w:val="0"/>
        <w:adjustRightInd w:val="0"/>
        <w:rPr>
          <w:rFonts w:cstheme="minorHAnsi"/>
          <w:b w:val="0"/>
          <w:color w:val="000000" w:themeColor="text1"/>
          <w:sz w:val="22"/>
        </w:rPr>
      </w:pPr>
      <w:r w:rsidRPr="00913E22">
        <w:rPr>
          <w:rFonts w:cstheme="minorHAnsi"/>
          <w:color w:val="000000" w:themeColor="text1"/>
          <w:sz w:val="22"/>
        </w:rPr>
        <w:t>gestión del Conocimiento</w:t>
      </w:r>
    </w:p>
    <w:p w:rsidR="009857BF" w:rsidP="009857BF" w:rsidRDefault="009857BF" w14:paraId="23BDF72A" w14:textId="09780B3D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7"/>
        <w:gridCol w:w="3925"/>
        <w:gridCol w:w="1511"/>
      </w:tblGrid>
      <w:tr w:rsidRPr="00913E22" w:rsidR="009857BF" w:rsidTr="00D64548" w14:paraId="2DED7670" w14:textId="77777777">
        <w:tc>
          <w:tcPr>
            <w:tcW w:w="3823" w:type="dxa"/>
            <w:shd w:val="clear" w:color="auto" w:fill="00B0F0"/>
            <w:vAlign w:val="center"/>
          </w:tcPr>
          <w:p w:rsidRPr="00913E22" w:rsidR="009857BF" w:rsidP="00D64548" w:rsidRDefault="009857BF" w14:paraId="0EF2C15B" w14:textId="77777777">
            <w:pPr>
              <w:jc w:val="center"/>
              <w:rPr>
                <w:color w:val="FFFFFF" w:themeColor="background1"/>
                <w:szCs w:val="21"/>
              </w:rPr>
            </w:pPr>
            <w:r w:rsidRPr="00913E22">
              <w:rPr>
                <w:rFonts w:eastAsiaTheme="minorEastAsia" w:cstheme="minorBidi"/>
                <w:color w:val="FFFFFF" w:themeColor="background1"/>
                <w:kern w:val="24"/>
                <w:szCs w:val="21"/>
                <w:lang w:val="es-AR"/>
              </w:rPr>
              <w:t>Aspectos</w:t>
            </w:r>
          </w:p>
        </w:tc>
        <w:tc>
          <w:tcPr>
            <w:tcW w:w="4394" w:type="dxa"/>
            <w:shd w:val="clear" w:color="auto" w:fill="00B0F0"/>
          </w:tcPr>
          <w:p w:rsidRPr="00913E22" w:rsidR="009857BF" w:rsidP="00D64548" w:rsidRDefault="009857BF" w14:paraId="11F069F2" w14:textId="77777777">
            <w:pPr>
              <w:jc w:val="center"/>
              <w:rPr>
                <w:color w:val="FFFFFF" w:themeColor="background1"/>
                <w:szCs w:val="21"/>
              </w:rPr>
            </w:pPr>
            <w:r w:rsidRPr="00913E22">
              <w:rPr>
                <w:color w:val="FFFFFF" w:themeColor="background1"/>
                <w:szCs w:val="21"/>
              </w:rPr>
              <w:t>Descripción del Contexto Interno</w:t>
            </w:r>
          </w:p>
        </w:tc>
        <w:tc>
          <w:tcPr>
            <w:tcW w:w="1559" w:type="dxa"/>
            <w:shd w:val="clear" w:color="auto" w:fill="00B0F0"/>
          </w:tcPr>
          <w:p w:rsidRPr="00913E22" w:rsidR="009857BF" w:rsidP="00D64548" w:rsidRDefault="009857BF" w14:paraId="4F1D30FF" w14:textId="6E0418EE">
            <w:pPr>
              <w:jc w:val="center"/>
              <w:rPr>
                <w:color w:val="FFFFFF" w:themeColor="background1"/>
                <w:szCs w:val="21"/>
              </w:rPr>
            </w:pPr>
            <w:r w:rsidRPr="00913E22">
              <w:rPr>
                <w:color w:val="FFFFFF" w:themeColor="background1"/>
                <w:szCs w:val="21"/>
              </w:rPr>
              <w:t>Fo</w:t>
            </w:r>
            <w:r>
              <w:rPr>
                <w:color w:val="FFFFFF" w:themeColor="background1"/>
                <w:szCs w:val="21"/>
              </w:rPr>
              <w:t xml:space="preserve">rtaleza </w:t>
            </w:r>
            <w:r w:rsidRPr="00913E22">
              <w:rPr>
                <w:color w:val="FFFFFF" w:themeColor="background1"/>
                <w:szCs w:val="21"/>
              </w:rPr>
              <w:t>/deb</w:t>
            </w:r>
            <w:r>
              <w:rPr>
                <w:color w:val="FFFFFF" w:themeColor="background1"/>
                <w:szCs w:val="21"/>
              </w:rPr>
              <w:t>ilidad</w:t>
            </w:r>
          </w:p>
        </w:tc>
      </w:tr>
      <w:tr w:rsidRPr="007B134F" w:rsidR="009857BF" w:rsidTr="00D64548" w14:paraId="71FA8CDA" w14:textId="77777777">
        <w:tc>
          <w:tcPr>
            <w:tcW w:w="3823" w:type="dxa"/>
          </w:tcPr>
          <w:p w:rsidRPr="007B134F" w:rsidR="009857BF" w:rsidP="00D64548" w:rsidRDefault="009857BF" w14:paraId="09E56B53" w14:textId="77777777">
            <w:pPr>
              <w:rPr>
                <w:rFonts w:eastAsiaTheme="minorEastAsia" w:cstheme="minorBidi"/>
                <w:b w:val="0"/>
                <w:bCs/>
                <w:color w:val="000000" w:themeColor="dark1"/>
                <w:kern w:val="24"/>
                <w:sz w:val="22"/>
                <w:lang w:val="es-AR"/>
              </w:rPr>
            </w:pPr>
            <w:r w:rsidRPr="00913E22">
              <w:rPr>
                <w:rFonts w:cstheme="minorHAnsi"/>
                <w:color w:val="000000" w:themeColor="text1"/>
                <w:sz w:val="22"/>
              </w:rPr>
              <w:t>Personal</w:t>
            </w:r>
          </w:p>
        </w:tc>
        <w:tc>
          <w:tcPr>
            <w:tcW w:w="4394" w:type="dxa"/>
          </w:tcPr>
          <w:p w:rsidRPr="007B134F" w:rsidR="009857BF" w:rsidP="00D64548" w:rsidRDefault="009857BF" w14:paraId="41531150" w14:textId="77777777">
            <w:pPr>
              <w:rPr>
                <w:sz w:val="20"/>
              </w:rPr>
            </w:pPr>
          </w:p>
        </w:tc>
        <w:tc>
          <w:tcPr>
            <w:tcW w:w="1559" w:type="dxa"/>
          </w:tcPr>
          <w:p w:rsidRPr="007B134F" w:rsidR="009857BF" w:rsidP="00D64548" w:rsidRDefault="009857BF" w14:paraId="2ACC12D0" w14:textId="77777777">
            <w:pPr>
              <w:rPr>
                <w:sz w:val="20"/>
              </w:rPr>
            </w:pPr>
          </w:p>
        </w:tc>
      </w:tr>
      <w:tr w:rsidRPr="007B134F" w:rsidR="009857BF" w:rsidTr="00D64548" w14:paraId="6499383D" w14:textId="77777777">
        <w:tc>
          <w:tcPr>
            <w:tcW w:w="3823" w:type="dxa"/>
          </w:tcPr>
          <w:p w:rsidRPr="007B134F" w:rsidR="009857BF" w:rsidP="00D64548" w:rsidRDefault="009857BF" w14:paraId="33FA787D" w14:textId="77777777">
            <w:pPr>
              <w:rPr>
                <w:sz w:val="22"/>
              </w:rPr>
            </w:pPr>
            <w:r w:rsidRPr="00913E22">
              <w:rPr>
                <w:rFonts w:cstheme="minorHAnsi"/>
                <w:color w:val="000000" w:themeColor="text1"/>
                <w:sz w:val="22"/>
              </w:rPr>
              <w:t>Metodologías y Procesos</w:t>
            </w:r>
          </w:p>
        </w:tc>
        <w:tc>
          <w:tcPr>
            <w:tcW w:w="4394" w:type="dxa"/>
          </w:tcPr>
          <w:p w:rsidRPr="007B134F" w:rsidR="009857BF" w:rsidP="00D64548" w:rsidRDefault="009857BF" w14:paraId="2AED1F77" w14:textId="77777777">
            <w:pPr>
              <w:rPr>
                <w:sz w:val="20"/>
              </w:rPr>
            </w:pPr>
          </w:p>
        </w:tc>
        <w:tc>
          <w:tcPr>
            <w:tcW w:w="1559" w:type="dxa"/>
          </w:tcPr>
          <w:p w:rsidRPr="007B134F" w:rsidR="009857BF" w:rsidP="00D64548" w:rsidRDefault="009857BF" w14:paraId="65DCD9B7" w14:textId="77777777">
            <w:pPr>
              <w:rPr>
                <w:sz w:val="20"/>
              </w:rPr>
            </w:pPr>
          </w:p>
        </w:tc>
      </w:tr>
      <w:tr w:rsidRPr="007B134F" w:rsidR="009857BF" w:rsidTr="00D64548" w14:paraId="1D165714" w14:textId="77777777">
        <w:tc>
          <w:tcPr>
            <w:tcW w:w="3823" w:type="dxa"/>
          </w:tcPr>
          <w:p w:rsidRPr="007B134F" w:rsidR="009857BF" w:rsidP="00D64548" w:rsidRDefault="009857BF" w14:paraId="650F788A" w14:textId="77777777">
            <w:pPr>
              <w:rPr>
                <w:sz w:val="22"/>
              </w:rPr>
            </w:pPr>
            <w:r w:rsidRPr="00913E22">
              <w:rPr>
                <w:rFonts w:cstheme="minorHAnsi"/>
                <w:color w:val="000000" w:themeColor="text1"/>
                <w:sz w:val="22"/>
              </w:rPr>
              <w:t>Infraestructura</w:t>
            </w:r>
          </w:p>
        </w:tc>
        <w:tc>
          <w:tcPr>
            <w:tcW w:w="4394" w:type="dxa"/>
          </w:tcPr>
          <w:p w:rsidRPr="007B134F" w:rsidR="009857BF" w:rsidP="00D64548" w:rsidRDefault="009857BF" w14:paraId="1D90340E" w14:textId="77777777">
            <w:pPr>
              <w:rPr>
                <w:sz w:val="20"/>
              </w:rPr>
            </w:pPr>
          </w:p>
        </w:tc>
        <w:tc>
          <w:tcPr>
            <w:tcW w:w="1559" w:type="dxa"/>
          </w:tcPr>
          <w:p w:rsidRPr="007B134F" w:rsidR="009857BF" w:rsidP="00D64548" w:rsidRDefault="009857BF" w14:paraId="4029C278" w14:textId="77777777">
            <w:pPr>
              <w:rPr>
                <w:sz w:val="20"/>
              </w:rPr>
            </w:pPr>
          </w:p>
        </w:tc>
      </w:tr>
      <w:tr w:rsidRPr="007B134F" w:rsidR="009857BF" w:rsidTr="00D64548" w14:paraId="0AF980D5" w14:textId="77777777">
        <w:tc>
          <w:tcPr>
            <w:tcW w:w="3823" w:type="dxa"/>
          </w:tcPr>
          <w:p w:rsidRPr="007B134F" w:rsidR="009857BF" w:rsidP="00D64548" w:rsidRDefault="009857BF" w14:paraId="7D1759CD" w14:textId="77777777">
            <w:pPr>
              <w:rPr>
                <w:sz w:val="22"/>
              </w:rPr>
            </w:pPr>
            <w:r w:rsidRPr="00913E22">
              <w:rPr>
                <w:rFonts w:cstheme="minorHAnsi"/>
                <w:color w:val="000000" w:themeColor="text1"/>
                <w:sz w:val="22"/>
              </w:rPr>
              <w:t>Insumos y calidad de datos</w:t>
            </w:r>
          </w:p>
        </w:tc>
        <w:tc>
          <w:tcPr>
            <w:tcW w:w="4394" w:type="dxa"/>
          </w:tcPr>
          <w:p w:rsidRPr="007B134F" w:rsidR="009857BF" w:rsidP="00D64548" w:rsidRDefault="009857BF" w14:paraId="03DD0EE1" w14:textId="77777777">
            <w:pPr>
              <w:rPr>
                <w:sz w:val="20"/>
              </w:rPr>
            </w:pPr>
          </w:p>
        </w:tc>
        <w:tc>
          <w:tcPr>
            <w:tcW w:w="1559" w:type="dxa"/>
          </w:tcPr>
          <w:p w:rsidRPr="007B134F" w:rsidR="009857BF" w:rsidP="00D64548" w:rsidRDefault="009857BF" w14:paraId="52907586" w14:textId="77777777">
            <w:pPr>
              <w:rPr>
                <w:sz w:val="20"/>
              </w:rPr>
            </w:pPr>
          </w:p>
        </w:tc>
      </w:tr>
      <w:tr w:rsidRPr="007B134F" w:rsidR="009857BF" w:rsidTr="00D64548" w14:paraId="18193385" w14:textId="77777777">
        <w:tc>
          <w:tcPr>
            <w:tcW w:w="3823" w:type="dxa"/>
          </w:tcPr>
          <w:p w:rsidRPr="007B134F" w:rsidR="009857BF" w:rsidP="00D64548" w:rsidRDefault="009857BF" w14:paraId="20D0151E" w14:textId="77777777">
            <w:pPr>
              <w:rPr>
                <w:sz w:val="22"/>
              </w:rPr>
            </w:pPr>
            <w:r w:rsidRPr="00913E22">
              <w:rPr>
                <w:rFonts w:cstheme="minorHAnsi"/>
                <w:color w:val="000000" w:themeColor="text1"/>
                <w:sz w:val="22"/>
              </w:rPr>
              <w:t>Grado de Cumplimiento legal</w:t>
            </w:r>
          </w:p>
        </w:tc>
        <w:tc>
          <w:tcPr>
            <w:tcW w:w="4394" w:type="dxa"/>
          </w:tcPr>
          <w:p w:rsidRPr="007B134F" w:rsidR="009857BF" w:rsidP="00D64548" w:rsidRDefault="009857BF" w14:paraId="69C6DA0A" w14:textId="77777777">
            <w:pPr>
              <w:rPr>
                <w:sz w:val="20"/>
              </w:rPr>
            </w:pPr>
          </w:p>
        </w:tc>
        <w:tc>
          <w:tcPr>
            <w:tcW w:w="1559" w:type="dxa"/>
          </w:tcPr>
          <w:p w:rsidRPr="007B134F" w:rsidR="009857BF" w:rsidP="00D64548" w:rsidRDefault="009857BF" w14:paraId="0CA7B00A" w14:textId="77777777">
            <w:pPr>
              <w:rPr>
                <w:sz w:val="20"/>
              </w:rPr>
            </w:pPr>
          </w:p>
        </w:tc>
      </w:tr>
      <w:tr w:rsidRPr="007B134F" w:rsidR="009857BF" w:rsidTr="00D64548" w14:paraId="27127A5E" w14:textId="77777777">
        <w:tc>
          <w:tcPr>
            <w:tcW w:w="3823" w:type="dxa"/>
          </w:tcPr>
          <w:p w:rsidRPr="007B134F" w:rsidR="009857BF" w:rsidP="00D64548" w:rsidRDefault="009857BF" w14:paraId="19DA3E86" w14:textId="77777777">
            <w:pPr>
              <w:rPr>
                <w:rFonts w:cs="Arial"/>
                <w:bCs/>
                <w:color w:val="000000" w:themeColor="dark1"/>
                <w:kern w:val="24"/>
                <w:sz w:val="22"/>
                <w:lang w:val="es-AR"/>
              </w:rPr>
            </w:pPr>
            <w:r w:rsidRPr="00913E22">
              <w:rPr>
                <w:rFonts w:cstheme="minorHAnsi"/>
                <w:color w:val="000000" w:themeColor="text1"/>
                <w:sz w:val="22"/>
              </w:rPr>
              <w:t>Madurez Organizacional</w:t>
            </w:r>
          </w:p>
        </w:tc>
        <w:tc>
          <w:tcPr>
            <w:tcW w:w="4394" w:type="dxa"/>
          </w:tcPr>
          <w:p w:rsidRPr="007B134F" w:rsidR="009857BF" w:rsidP="00D64548" w:rsidRDefault="009857BF" w14:paraId="649D5FE9" w14:textId="77777777">
            <w:pPr>
              <w:rPr>
                <w:sz w:val="20"/>
              </w:rPr>
            </w:pPr>
          </w:p>
        </w:tc>
        <w:tc>
          <w:tcPr>
            <w:tcW w:w="1559" w:type="dxa"/>
          </w:tcPr>
          <w:p w:rsidRPr="007B134F" w:rsidR="009857BF" w:rsidP="00D64548" w:rsidRDefault="009857BF" w14:paraId="0475678F" w14:textId="77777777">
            <w:pPr>
              <w:rPr>
                <w:sz w:val="20"/>
              </w:rPr>
            </w:pPr>
          </w:p>
        </w:tc>
      </w:tr>
      <w:tr w:rsidRPr="007B134F" w:rsidR="009857BF" w:rsidTr="00D64548" w14:paraId="3BAE0EC2" w14:textId="77777777">
        <w:tc>
          <w:tcPr>
            <w:tcW w:w="3823" w:type="dxa"/>
          </w:tcPr>
          <w:p w:rsidRPr="007B134F" w:rsidR="009857BF" w:rsidP="00D64548" w:rsidRDefault="009857BF" w14:paraId="0AED4271" w14:textId="77777777">
            <w:pPr>
              <w:ind w:left="33"/>
              <w:rPr>
                <w:rFonts w:cs="Arial"/>
                <w:bCs/>
                <w:color w:val="000000"/>
                <w:kern w:val="24"/>
                <w:sz w:val="22"/>
                <w:lang w:val="es-AR"/>
              </w:rPr>
            </w:pPr>
            <w:r w:rsidRPr="00913E22">
              <w:rPr>
                <w:rFonts w:cstheme="minorHAnsi"/>
                <w:color w:val="000000" w:themeColor="text1"/>
                <w:sz w:val="22"/>
              </w:rPr>
              <w:t>Nivel Económico-financiero</w:t>
            </w:r>
          </w:p>
        </w:tc>
        <w:tc>
          <w:tcPr>
            <w:tcW w:w="4394" w:type="dxa"/>
          </w:tcPr>
          <w:p w:rsidRPr="007B134F" w:rsidR="009857BF" w:rsidP="00D64548" w:rsidRDefault="009857BF" w14:paraId="4B1A97CE" w14:textId="77777777">
            <w:pPr>
              <w:rPr>
                <w:sz w:val="20"/>
              </w:rPr>
            </w:pPr>
          </w:p>
        </w:tc>
        <w:tc>
          <w:tcPr>
            <w:tcW w:w="1559" w:type="dxa"/>
          </w:tcPr>
          <w:p w:rsidRPr="007B134F" w:rsidR="009857BF" w:rsidP="00D64548" w:rsidRDefault="009857BF" w14:paraId="563EA0DC" w14:textId="77777777">
            <w:pPr>
              <w:rPr>
                <w:sz w:val="20"/>
              </w:rPr>
            </w:pPr>
          </w:p>
        </w:tc>
      </w:tr>
      <w:tr w:rsidRPr="007B134F" w:rsidR="009857BF" w:rsidTr="00D64548" w14:paraId="3CA1B7B3" w14:textId="77777777">
        <w:tc>
          <w:tcPr>
            <w:tcW w:w="3823" w:type="dxa"/>
          </w:tcPr>
          <w:p w:rsidRPr="007B134F" w:rsidR="009857BF" w:rsidP="00D64548" w:rsidRDefault="009857BF" w14:paraId="1F790577" w14:textId="77777777">
            <w:pPr>
              <w:ind w:left="33"/>
              <w:rPr>
                <w:rFonts w:cs="Arial"/>
                <w:bCs/>
                <w:color w:val="000000"/>
                <w:kern w:val="24"/>
                <w:sz w:val="22"/>
                <w:lang w:val="es-AR"/>
              </w:rPr>
            </w:pPr>
            <w:r w:rsidRPr="00913E22">
              <w:rPr>
                <w:rFonts w:cstheme="minorHAnsi"/>
                <w:color w:val="000000" w:themeColor="text1"/>
                <w:sz w:val="22"/>
              </w:rPr>
              <w:t>gestión del Conocimiento</w:t>
            </w:r>
          </w:p>
        </w:tc>
        <w:tc>
          <w:tcPr>
            <w:tcW w:w="4394" w:type="dxa"/>
          </w:tcPr>
          <w:p w:rsidRPr="007B134F" w:rsidR="009857BF" w:rsidP="00D64548" w:rsidRDefault="009857BF" w14:paraId="00D369AC" w14:textId="77777777">
            <w:pPr>
              <w:rPr>
                <w:sz w:val="20"/>
              </w:rPr>
            </w:pPr>
          </w:p>
        </w:tc>
        <w:tc>
          <w:tcPr>
            <w:tcW w:w="1559" w:type="dxa"/>
          </w:tcPr>
          <w:p w:rsidRPr="007B134F" w:rsidR="009857BF" w:rsidP="00D64548" w:rsidRDefault="009857BF" w14:paraId="49898AE1" w14:textId="77777777">
            <w:pPr>
              <w:rPr>
                <w:sz w:val="20"/>
              </w:rPr>
            </w:pPr>
          </w:p>
        </w:tc>
      </w:tr>
    </w:tbl>
    <w:p w:rsidR="009857BF" w:rsidP="00F42FC6" w:rsidRDefault="009857BF" w14:paraId="5C422796" w14:textId="77777777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Pr="009857BF" w:rsidR="009857BF" w:rsidP="009857BF" w:rsidRDefault="009857BF" w14:paraId="3735F09A" w14:textId="2B6ED7E6">
      <w:pPr>
        <w:rPr>
          <w:rFonts w:cstheme="minorHAnsi"/>
          <w:b w:val="0"/>
          <w:bCs/>
          <w:color w:val="000000" w:themeColor="text1"/>
          <w:sz w:val="22"/>
        </w:rPr>
      </w:pPr>
      <w:r w:rsidRPr="009857BF">
        <w:rPr>
          <w:rFonts w:cstheme="minorHAnsi"/>
          <w:b w:val="0"/>
          <w:bCs/>
          <w:color w:val="000000" w:themeColor="text1"/>
          <w:sz w:val="22"/>
        </w:rPr>
        <w:t>Para los FACTORES EXTERNOS del Contexto se recomienda considerar como mínimo las dimensiones del PESTEL:</w:t>
      </w:r>
      <w:r w:rsidRPr="009857BF">
        <w:rPr>
          <w:rFonts w:eastAsiaTheme="minorEastAsia" w:cstheme="minorBidi"/>
          <w:b w:val="0"/>
          <w:bCs/>
          <w:color w:val="000000" w:themeColor="dark1"/>
          <w:kern w:val="24"/>
          <w:sz w:val="22"/>
          <w:lang w:val="es-AR"/>
        </w:rPr>
        <w:t xml:space="preserve"> Pol</w:t>
      </w:r>
      <w:r w:rsidR="00196AAB">
        <w:rPr>
          <w:rFonts w:eastAsiaTheme="minorEastAsia" w:cstheme="minorBidi"/>
          <w:b w:val="0"/>
          <w:bCs/>
          <w:color w:val="000000" w:themeColor="dark1"/>
          <w:kern w:val="24"/>
          <w:sz w:val="22"/>
          <w:lang w:val="es-AR"/>
        </w:rPr>
        <w:t>í</w:t>
      </w:r>
      <w:r w:rsidRPr="009857BF">
        <w:rPr>
          <w:rFonts w:eastAsiaTheme="minorEastAsia" w:cstheme="minorBidi"/>
          <w:b w:val="0"/>
          <w:bCs/>
          <w:color w:val="000000" w:themeColor="dark1"/>
          <w:kern w:val="24"/>
          <w:sz w:val="22"/>
          <w:lang w:val="es-AR"/>
        </w:rPr>
        <w:t xml:space="preserve">tico; </w:t>
      </w:r>
      <w:r w:rsidRPr="009857BF">
        <w:rPr>
          <w:rFonts w:cs="Arial"/>
          <w:b w:val="0"/>
          <w:bCs/>
          <w:color w:val="000000" w:themeColor="dark1"/>
          <w:kern w:val="24"/>
          <w:sz w:val="22"/>
          <w:lang w:val="es-AR"/>
        </w:rPr>
        <w:t xml:space="preserve">Económica; </w:t>
      </w:r>
      <w:r w:rsidRPr="009857BF">
        <w:rPr>
          <w:rFonts w:eastAsiaTheme="minorEastAsia" w:cstheme="minorBidi"/>
          <w:b w:val="0"/>
          <w:bCs/>
          <w:color w:val="000000" w:themeColor="dark1"/>
          <w:kern w:val="24"/>
          <w:sz w:val="22"/>
          <w:lang w:val="es-AR"/>
        </w:rPr>
        <w:t xml:space="preserve">Social; </w:t>
      </w:r>
      <w:r w:rsidRPr="009857BF">
        <w:rPr>
          <w:rFonts w:cs="Arial"/>
          <w:b w:val="0"/>
          <w:bCs/>
          <w:color w:val="000000" w:themeColor="dark1"/>
          <w:kern w:val="24"/>
          <w:sz w:val="22"/>
          <w:lang w:val="es-AR"/>
        </w:rPr>
        <w:t>Tecnológico; Ambiental (ecológico); Legal</w:t>
      </w:r>
    </w:p>
    <w:p w:rsidRPr="007B134F" w:rsidR="009857BF" w:rsidP="009857BF" w:rsidRDefault="009857BF" w14:paraId="2B5C05BC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3"/>
        <w:gridCol w:w="4719"/>
        <w:gridCol w:w="1781"/>
      </w:tblGrid>
      <w:tr w:rsidRPr="00913E22" w:rsidR="009857BF" w:rsidTr="393E453B" w14:paraId="3C767159" w14:textId="77777777">
        <w:tc>
          <w:tcPr>
            <w:tcW w:w="2682" w:type="dxa"/>
            <w:shd w:val="clear" w:color="auto" w:fill="00B0F0"/>
            <w:tcMar/>
            <w:vAlign w:val="center"/>
          </w:tcPr>
          <w:p w:rsidRPr="00913E22" w:rsidR="009857BF" w:rsidP="00D64548" w:rsidRDefault="009857BF" w14:paraId="0454C335" w14:textId="77777777">
            <w:pPr>
              <w:jc w:val="center"/>
              <w:rPr>
                <w:color w:val="FFFFFF" w:themeColor="background1"/>
                <w:szCs w:val="21"/>
              </w:rPr>
            </w:pPr>
            <w:r w:rsidRPr="00913E22">
              <w:rPr>
                <w:rFonts w:eastAsiaTheme="minorEastAsia" w:cstheme="minorBidi"/>
                <w:color w:val="FFFFFF" w:themeColor="background1"/>
                <w:kern w:val="24"/>
                <w:szCs w:val="21"/>
                <w:lang w:val="es-AR"/>
              </w:rPr>
              <w:t>Dimensión</w:t>
            </w:r>
          </w:p>
        </w:tc>
        <w:tc>
          <w:tcPr>
            <w:tcW w:w="5535" w:type="dxa"/>
            <w:shd w:val="clear" w:color="auto" w:fill="00B0F0"/>
            <w:tcMar/>
          </w:tcPr>
          <w:p w:rsidRPr="00913E22" w:rsidR="009857BF" w:rsidP="00D64548" w:rsidRDefault="009857BF" w14:paraId="42D18DCA" w14:textId="77777777">
            <w:pPr>
              <w:jc w:val="center"/>
              <w:rPr>
                <w:color w:val="FFFFFF" w:themeColor="background1"/>
                <w:szCs w:val="21"/>
              </w:rPr>
            </w:pPr>
            <w:r w:rsidRPr="00913E22">
              <w:rPr>
                <w:color w:val="FFFFFF" w:themeColor="background1"/>
                <w:szCs w:val="21"/>
              </w:rPr>
              <w:t>Descripción del Contexto Externo</w:t>
            </w:r>
          </w:p>
        </w:tc>
        <w:tc>
          <w:tcPr>
            <w:tcW w:w="1984" w:type="dxa"/>
            <w:shd w:val="clear" w:color="auto" w:fill="00B0F0"/>
            <w:tcMar/>
          </w:tcPr>
          <w:p w:rsidRPr="00913E22" w:rsidR="009857BF" w:rsidP="393E453B" w:rsidRDefault="009857BF" w14:paraId="7C39476F" w14:textId="77777777">
            <w:pPr>
              <w:jc w:val="center"/>
              <w:rPr>
                <w:color w:val="FFFFFF" w:themeColor="background1"/>
                <w:lang w:val="es-ES"/>
              </w:rPr>
            </w:pPr>
            <w:r w:rsidRPr="393E453B" w:rsidR="009857BF">
              <w:rPr>
                <w:color w:val="FFFFFF" w:themeColor="background1" w:themeTint="FF" w:themeShade="FF"/>
                <w:lang w:val="es-ES"/>
              </w:rPr>
              <w:t>Op</w:t>
            </w:r>
            <w:r w:rsidRPr="393E453B" w:rsidR="009857BF">
              <w:rPr>
                <w:color w:val="FFFFFF" w:themeColor="background1" w:themeTint="FF" w:themeShade="FF"/>
                <w:lang w:val="es-ES"/>
              </w:rPr>
              <w:t>/Am</w:t>
            </w:r>
          </w:p>
        </w:tc>
      </w:tr>
      <w:tr w:rsidRPr="007B134F" w:rsidR="009857BF" w:rsidTr="393E453B" w14:paraId="117FF2BC" w14:textId="77777777">
        <w:tc>
          <w:tcPr>
            <w:tcW w:w="2682" w:type="dxa"/>
            <w:tcMar/>
            <w:vAlign w:val="center"/>
          </w:tcPr>
          <w:p w:rsidRPr="007B134F" w:rsidR="009857BF" w:rsidP="00D64548" w:rsidRDefault="009857BF" w14:paraId="26E73F1F" w14:textId="77777777">
            <w:pPr>
              <w:rPr>
                <w:rFonts w:eastAsiaTheme="minorEastAsia" w:cstheme="minorBidi"/>
                <w:b w:val="0"/>
                <w:bCs/>
                <w:color w:val="000000" w:themeColor="dark1"/>
                <w:kern w:val="24"/>
                <w:sz w:val="22"/>
                <w:lang w:val="es-AR"/>
              </w:rPr>
            </w:pPr>
            <w:r w:rsidRPr="007B134F">
              <w:rPr>
                <w:rFonts w:eastAsiaTheme="minorEastAsia" w:cstheme="minorBidi"/>
                <w:bCs/>
                <w:color w:val="000000" w:themeColor="dark1"/>
                <w:kern w:val="24"/>
                <w:sz w:val="22"/>
                <w:lang w:val="es-AR"/>
              </w:rPr>
              <w:t xml:space="preserve">1 </w:t>
            </w:r>
            <w:proofErr w:type="spellStart"/>
            <w:r w:rsidRPr="007B134F">
              <w:rPr>
                <w:rFonts w:eastAsiaTheme="minorEastAsia" w:cstheme="minorBidi"/>
                <w:bCs/>
                <w:color w:val="000000" w:themeColor="dark1"/>
                <w:kern w:val="24"/>
                <w:sz w:val="22"/>
                <w:lang w:val="es-AR"/>
              </w:rPr>
              <w:t>Politico</w:t>
            </w:r>
            <w:proofErr w:type="spellEnd"/>
          </w:p>
        </w:tc>
        <w:tc>
          <w:tcPr>
            <w:tcW w:w="5535" w:type="dxa"/>
            <w:tcMar/>
          </w:tcPr>
          <w:p w:rsidRPr="007B134F" w:rsidR="009857BF" w:rsidP="00D64548" w:rsidRDefault="009857BF" w14:paraId="106D4F4C" w14:textId="77777777">
            <w:pPr>
              <w:rPr>
                <w:sz w:val="20"/>
              </w:rPr>
            </w:pPr>
          </w:p>
        </w:tc>
        <w:tc>
          <w:tcPr>
            <w:tcW w:w="1984" w:type="dxa"/>
            <w:tcMar/>
          </w:tcPr>
          <w:p w:rsidRPr="007B134F" w:rsidR="009857BF" w:rsidP="00D64548" w:rsidRDefault="009857BF" w14:paraId="4C87D194" w14:textId="77777777">
            <w:pPr>
              <w:rPr>
                <w:sz w:val="20"/>
              </w:rPr>
            </w:pPr>
          </w:p>
        </w:tc>
      </w:tr>
      <w:tr w:rsidRPr="007B134F" w:rsidR="009857BF" w:rsidTr="393E453B" w14:paraId="28605605" w14:textId="77777777">
        <w:trPr>
          <w:trHeight w:val="97"/>
        </w:trPr>
        <w:tc>
          <w:tcPr>
            <w:tcW w:w="2682" w:type="dxa"/>
            <w:tcMar/>
            <w:vAlign w:val="center"/>
          </w:tcPr>
          <w:p w:rsidRPr="007B134F" w:rsidR="009857BF" w:rsidP="00D64548" w:rsidRDefault="009857BF" w14:paraId="748FD336" w14:textId="77777777">
            <w:pPr>
              <w:rPr>
                <w:sz w:val="22"/>
              </w:rPr>
            </w:pPr>
            <w:r w:rsidRPr="007B134F">
              <w:rPr>
                <w:rFonts w:cs="Arial"/>
                <w:bCs/>
                <w:color w:val="000000" w:themeColor="dark1"/>
                <w:kern w:val="24"/>
                <w:sz w:val="22"/>
                <w:lang w:val="es-AR"/>
              </w:rPr>
              <w:t xml:space="preserve">2 Económica </w:t>
            </w:r>
          </w:p>
        </w:tc>
        <w:tc>
          <w:tcPr>
            <w:tcW w:w="5535" w:type="dxa"/>
            <w:tcMar/>
          </w:tcPr>
          <w:p w:rsidRPr="007B134F" w:rsidR="009857BF" w:rsidP="00D64548" w:rsidRDefault="009857BF" w14:paraId="4CA6B24E" w14:textId="77777777">
            <w:pPr>
              <w:rPr>
                <w:sz w:val="20"/>
              </w:rPr>
            </w:pPr>
          </w:p>
        </w:tc>
        <w:tc>
          <w:tcPr>
            <w:tcW w:w="1984" w:type="dxa"/>
            <w:tcMar/>
          </w:tcPr>
          <w:p w:rsidRPr="007B134F" w:rsidR="009857BF" w:rsidP="00D64548" w:rsidRDefault="009857BF" w14:paraId="3213458F" w14:textId="77777777">
            <w:pPr>
              <w:rPr>
                <w:sz w:val="20"/>
              </w:rPr>
            </w:pPr>
          </w:p>
        </w:tc>
      </w:tr>
      <w:tr w:rsidRPr="007B134F" w:rsidR="009857BF" w:rsidTr="393E453B" w14:paraId="53B6F108" w14:textId="77777777">
        <w:tc>
          <w:tcPr>
            <w:tcW w:w="2682" w:type="dxa"/>
            <w:tcMar/>
            <w:vAlign w:val="center"/>
          </w:tcPr>
          <w:p w:rsidRPr="007B134F" w:rsidR="009857BF" w:rsidP="00D64548" w:rsidRDefault="009857BF" w14:paraId="12D0B3D8" w14:textId="77777777">
            <w:pPr>
              <w:rPr>
                <w:sz w:val="22"/>
              </w:rPr>
            </w:pPr>
            <w:r w:rsidRPr="007B134F">
              <w:rPr>
                <w:rFonts w:cs="Arial"/>
                <w:bCs/>
                <w:color w:val="000000" w:themeColor="dark1"/>
                <w:kern w:val="24"/>
                <w:sz w:val="22"/>
                <w:lang w:val="es-AR"/>
              </w:rPr>
              <w:t xml:space="preserve">3 </w:t>
            </w:r>
            <w:r w:rsidRPr="007B134F">
              <w:rPr>
                <w:rFonts w:eastAsiaTheme="minorEastAsia" w:cstheme="minorBidi"/>
                <w:bCs/>
                <w:color w:val="000000" w:themeColor="dark1"/>
                <w:kern w:val="24"/>
                <w:sz w:val="22"/>
                <w:lang w:val="es-AR"/>
              </w:rPr>
              <w:t>Social</w:t>
            </w:r>
          </w:p>
        </w:tc>
        <w:tc>
          <w:tcPr>
            <w:tcW w:w="5535" w:type="dxa"/>
            <w:tcMar/>
          </w:tcPr>
          <w:p w:rsidRPr="007B134F" w:rsidR="009857BF" w:rsidP="00D64548" w:rsidRDefault="009857BF" w14:paraId="6B901785" w14:textId="77777777">
            <w:pPr>
              <w:rPr>
                <w:sz w:val="20"/>
              </w:rPr>
            </w:pPr>
          </w:p>
        </w:tc>
        <w:tc>
          <w:tcPr>
            <w:tcW w:w="1984" w:type="dxa"/>
            <w:tcMar/>
          </w:tcPr>
          <w:p w:rsidRPr="007B134F" w:rsidR="009857BF" w:rsidP="00D64548" w:rsidRDefault="009857BF" w14:paraId="11E3300C" w14:textId="77777777">
            <w:pPr>
              <w:rPr>
                <w:sz w:val="20"/>
              </w:rPr>
            </w:pPr>
          </w:p>
        </w:tc>
      </w:tr>
      <w:tr w:rsidRPr="007B134F" w:rsidR="009857BF" w:rsidTr="393E453B" w14:paraId="72FAAC4F" w14:textId="77777777">
        <w:tc>
          <w:tcPr>
            <w:tcW w:w="2682" w:type="dxa"/>
            <w:tcMar/>
            <w:vAlign w:val="center"/>
          </w:tcPr>
          <w:p w:rsidRPr="007B134F" w:rsidR="009857BF" w:rsidP="00D64548" w:rsidRDefault="009857BF" w14:paraId="2C49B459" w14:textId="77777777">
            <w:pPr>
              <w:rPr>
                <w:sz w:val="22"/>
              </w:rPr>
            </w:pPr>
            <w:r w:rsidRPr="007B134F">
              <w:rPr>
                <w:rFonts w:cs="Arial"/>
                <w:bCs/>
                <w:color w:val="000000" w:themeColor="dark1"/>
                <w:kern w:val="24"/>
                <w:sz w:val="22"/>
                <w:lang w:val="es-AR"/>
              </w:rPr>
              <w:t xml:space="preserve">4 Tecnológico </w:t>
            </w:r>
          </w:p>
        </w:tc>
        <w:tc>
          <w:tcPr>
            <w:tcW w:w="5535" w:type="dxa"/>
            <w:tcMar/>
          </w:tcPr>
          <w:p w:rsidRPr="007B134F" w:rsidR="009857BF" w:rsidP="00D64548" w:rsidRDefault="009857BF" w14:paraId="22987826" w14:textId="77777777">
            <w:pPr>
              <w:rPr>
                <w:sz w:val="20"/>
              </w:rPr>
            </w:pPr>
          </w:p>
        </w:tc>
        <w:tc>
          <w:tcPr>
            <w:tcW w:w="1984" w:type="dxa"/>
            <w:tcMar/>
          </w:tcPr>
          <w:p w:rsidRPr="007B134F" w:rsidR="009857BF" w:rsidP="00D64548" w:rsidRDefault="009857BF" w14:paraId="4E461E06" w14:textId="77777777">
            <w:pPr>
              <w:rPr>
                <w:sz w:val="20"/>
              </w:rPr>
            </w:pPr>
          </w:p>
        </w:tc>
      </w:tr>
      <w:tr w:rsidRPr="007B134F" w:rsidR="009857BF" w:rsidTr="393E453B" w14:paraId="3FA886C7" w14:textId="77777777">
        <w:tc>
          <w:tcPr>
            <w:tcW w:w="2682" w:type="dxa"/>
            <w:tcMar/>
            <w:vAlign w:val="center"/>
          </w:tcPr>
          <w:p w:rsidRPr="007B134F" w:rsidR="009857BF" w:rsidP="00D64548" w:rsidRDefault="009857BF" w14:paraId="15B154A1" w14:textId="77777777">
            <w:pPr>
              <w:rPr>
                <w:sz w:val="22"/>
              </w:rPr>
            </w:pPr>
            <w:r w:rsidRPr="007B134F">
              <w:rPr>
                <w:rFonts w:cs="Arial"/>
                <w:bCs/>
                <w:color w:val="000000" w:themeColor="dark1"/>
                <w:kern w:val="24"/>
                <w:sz w:val="22"/>
                <w:lang w:val="es-AR"/>
              </w:rPr>
              <w:t>5 Ambiental (ecológico)</w:t>
            </w:r>
          </w:p>
        </w:tc>
        <w:tc>
          <w:tcPr>
            <w:tcW w:w="5535" w:type="dxa"/>
            <w:tcMar/>
          </w:tcPr>
          <w:p w:rsidRPr="007B134F" w:rsidR="009857BF" w:rsidP="00D64548" w:rsidRDefault="009857BF" w14:paraId="4F08569D" w14:textId="77777777">
            <w:pPr>
              <w:rPr>
                <w:sz w:val="20"/>
              </w:rPr>
            </w:pPr>
          </w:p>
        </w:tc>
        <w:tc>
          <w:tcPr>
            <w:tcW w:w="1984" w:type="dxa"/>
            <w:tcMar/>
          </w:tcPr>
          <w:p w:rsidRPr="007B134F" w:rsidR="009857BF" w:rsidP="00D64548" w:rsidRDefault="009857BF" w14:paraId="0DEFB2BC" w14:textId="77777777">
            <w:pPr>
              <w:rPr>
                <w:sz w:val="20"/>
              </w:rPr>
            </w:pPr>
          </w:p>
        </w:tc>
      </w:tr>
      <w:tr w:rsidRPr="007B134F" w:rsidR="009857BF" w:rsidTr="393E453B" w14:paraId="0AF9CC97" w14:textId="77777777">
        <w:tc>
          <w:tcPr>
            <w:tcW w:w="2682" w:type="dxa"/>
            <w:tcMar/>
            <w:vAlign w:val="center"/>
          </w:tcPr>
          <w:p w:rsidRPr="007B134F" w:rsidR="009857BF" w:rsidP="00D64548" w:rsidRDefault="009857BF" w14:paraId="3F4747C6" w14:textId="77777777">
            <w:pPr>
              <w:rPr>
                <w:rFonts w:cs="Arial"/>
                <w:bCs/>
                <w:color w:val="000000" w:themeColor="dark1"/>
                <w:kern w:val="24"/>
                <w:sz w:val="22"/>
                <w:lang w:val="es-AR"/>
              </w:rPr>
            </w:pPr>
            <w:r w:rsidRPr="007B134F">
              <w:rPr>
                <w:rFonts w:cs="Arial"/>
                <w:bCs/>
                <w:color w:val="000000" w:themeColor="dark1"/>
                <w:kern w:val="24"/>
                <w:sz w:val="22"/>
                <w:lang w:val="es-AR"/>
              </w:rPr>
              <w:t>6 Legal</w:t>
            </w:r>
          </w:p>
        </w:tc>
        <w:tc>
          <w:tcPr>
            <w:tcW w:w="5535" w:type="dxa"/>
            <w:tcMar/>
          </w:tcPr>
          <w:p w:rsidRPr="007B134F" w:rsidR="009857BF" w:rsidP="00D64548" w:rsidRDefault="009857BF" w14:paraId="2C995BB6" w14:textId="77777777">
            <w:pPr>
              <w:rPr>
                <w:sz w:val="20"/>
              </w:rPr>
            </w:pPr>
          </w:p>
        </w:tc>
        <w:tc>
          <w:tcPr>
            <w:tcW w:w="1984" w:type="dxa"/>
            <w:tcMar/>
          </w:tcPr>
          <w:p w:rsidRPr="007B134F" w:rsidR="009857BF" w:rsidP="00D64548" w:rsidRDefault="009857BF" w14:paraId="1260145C" w14:textId="77777777">
            <w:pPr>
              <w:rPr>
                <w:sz w:val="20"/>
              </w:rPr>
            </w:pPr>
          </w:p>
        </w:tc>
      </w:tr>
      <w:tr w:rsidRPr="007B134F" w:rsidR="009857BF" w:rsidTr="393E453B" w14:paraId="3C9A9209" w14:textId="77777777">
        <w:tc>
          <w:tcPr>
            <w:tcW w:w="2682" w:type="dxa"/>
            <w:tcMar/>
            <w:vAlign w:val="center"/>
          </w:tcPr>
          <w:p w:rsidRPr="00913E22" w:rsidR="009857BF" w:rsidP="00D64548" w:rsidRDefault="009857BF" w14:paraId="2C2A750E" w14:textId="77777777">
            <w:pPr>
              <w:rPr>
                <w:rFonts w:cs="Arial"/>
                <w:bCs/>
                <w:color w:val="000000" w:themeColor="dark1"/>
                <w:kern w:val="24"/>
                <w:sz w:val="22"/>
                <w:lang w:val="es-AR"/>
              </w:rPr>
            </w:pPr>
            <w:r w:rsidRPr="007B134F">
              <w:rPr>
                <w:rFonts w:cs="Arial"/>
                <w:bCs/>
                <w:color w:val="000000" w:themeColor="dark1"/>
                <w:kern w:val="24"/>
                <w:sz w:val="22"/>
                <w:lang w:val="es-AR"/>
              </w:rPr>
              <w:t>OTROS:</w:t>
            </w:r>
          </w:p>
        </w:tc>
        <w:tc>
          <w:tcPr>
            <w:tcW w:w="5535" w:type="dxa"/>
            <w:tcMar/>
          </w:tcPr>
          <w:p w:rsidRPr="007B134F" w:rsidR="009857BF" w:rsidP="00D64548" w:rsidRDefault="009857BF" w14:paraId="73D95666" w14:textId="77777777">
            <w:pPr>
              <w:rPr>
                <w:sz w:val="20"/>
              </w:rPr>
            </w:pPr>
          </w:p>
        </w:tc>
        <w:tc>
          <w:tcPr>
            <w:tcW w:w="1984" w:type="dxa"/>
            <w:tcMar/>
          </w:tcPr>
          <w:p w:rsidRPr="007B134F" w:rsidR="009857BF" w:rsidP="00D64548" w:rsidRDefault="009857BF" w14:paraId="73D48FB9" w14:textId="77777777">
            <w:pPr>
              <w:rPr>
                <w:sz w:val="20"/>
              </w:rPr>
            </w:pPr>
          </w:p>
        </w:tc>
      </w:tr>
    </w:tbl>
    <w:p w:rsidR="009857BF" w:rsidP="00F42FC6" w:rsidRDefault="009857BF" w14:paraId="07A099B9" w14:textId="77777777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Pr="007B134F" w:rsidR="009857BF" w:rsidP="009857BF" w:rsidRDefault="009857BF" w14:paraId="11852C3C" w14:textId="77777777">
      <w:pPr>
        <w:rPr>
          <w:rFonts w:cs="Arial"/>
          <w:i/>
          <w:iCs/>
          <w:sz w:val="22"/>
          <w:szCs w:val="22"/>
        </w:rPr>
      </w:pPr>
    </w:p>
    <w:p w:rsidRPr="007B134F" w:rsidR="009857BF" w:rsidP="009857BF" w:rsidRDefault="009857BF" w14:paraId="3CFEAA93" w14:textId="77777777">
      <w:pPr>
        <w:rPr>
          <w:rFonts w:cs="Arial"/>
          <w:b w:val="0"/>
          <w:i/>
          <w:iCs/>
          <w:sz w:val="22"/>
          <w:szCs w:val="22"/>
        </w:rPr>
      </w:pPr>
      <w:r w:rsidRPr="007B134F">
        <w:rPr>
          <w:rFonts w:cs="Arial"/>
          <w:i/>
          <w:iCs/>
          <w:sz w:val="22"/>
          <w:szCs w:val="22"/>
        </w:rPr>
        <w:t>Análisis FODA</w:t>
      </w:r>
    </w:p>
    <w:tbl>
      <w:tblPr>
        <w:tblStyle w:val="Tablaconcuadrcula"/>
        <w:tblW w:w="0" w:type="auto"/>
        <w:tblInd w:w="816" w:type="dxa"/>
        <w:tblLook w:val="04A0" w:firstRow="1" w:lastRow="0" w:firstColumn="1" w:lastColumn="0" w:noHBand="0" w:noVBand="1"/>
      </w:tblPr>
      <w:tblGrid>
        <w:gridCol w:w="739"/>
        <w:gridCol w:w="2693"/>
        <w:gridCol w:w="850"/>
        <w:gridCol w:w="709"/>
        <w:gridCol w:w="3106"/>
      </w:tblGrid>
      <w:tr w:rsidRPr="009857BF" w:rsidR="009857BF" w:rsidTr="009857BF" w14:paraId="3031654F" w14:textId="77777777">
        <w:tc>
          <w:tcPr>
            <w:tcW w:w="739" w:type="dxa"/>
          </w:tcPr>
          <w:p w:rsidRPr="009857BF" w:rsidR="009857BF" w:rsidP="00D64548" w:rsidRDefault="009857BF" w14:paraId="10E2ACC3" w14:textId="77777777">
            <w:pPr>
              <w:rPr>
                <w:b w:val="0"/>
                <w:bCs/>
              </w:rPr>
            </w:pPr>
          </w:p>
          <w:p w:rsidRPr="009857BF" w:rsidR="009857BF" w:rsidP="00D64548" w:rsidRDefault="009857BF" w14:paraId="630A62C5" w14:textId="77777777">
            <w:pPr>
              <w:rPr>
                <w:b w:val="0"/>
                <w:bCs/>
              </w:rPr>
            </w:pPr>
            <w:r w:rsidRPr="009857BF">
              <w:rPr>
                <w:b w:val="0"/>
                <w:bCs/>
              </w:rPr>
              <w:t>O1</w:t>
            </w:r>
          </w:p>
          <w:p w:rsidRPr="009857BF" w:rsidR="009857BF" w:rsidP="00D64548" w:rsidRDefault="009857BF" w14:paraId="207C06AC" w14:textId="77777777">
            <w:pPr>
              <w:rPr>
                <w:b w:val="0"/>
                <w:bCs/>
              </w:rPr>
            </w:pPr>
            <w:r w:rsidRPr="009857BF">
              <w:rPr>
                <w:b w:val="0"/>
                <w:bCs/>
              </w:rPr>
              <w:t>O2</w:t>
            </w:r>
          </w:p>
          <w:p w:rsidRPr="009857BF" w:rsidR="009857BF" w:rsidP="00D64548" w:rsidRDefault="009857BF" w14:paraId="5118A590" w14:textId="77777777">
            <w:pPr>
              <w:rPr>
                <w:b w:val="0"/>
                <w:bCs/>
              </w:rPr>
            </w:pPr>
            <w:r w:rsidRPr="009857BF">
              <w:rPr>
                <w:b w:val="0"/>
                <w:bCs/>
              </w:rPr>
              <w:t>O3</w:t>
            </w:r>
          </w:p>
          <w:p w:rsidRPr="009857BF" w:rsidR="009857BF" w:rsidP="00D64548" w:rsidRDefault="009857BF" w14:paraId="39945E2E" w14:textId="77777777">
            <w:pPr>
              <w:rPr>
                <w:b w:val="0"/>
                <w:bCs/>
              </w:rPr>
            </w:pPr>
            <w:r w:rsidRPr="009857BF">
              <w:rPr>
                <w:b w:val="0"/>
                <w:bCs/>
              </w:rPr>
              <w:t>O4</w:t>
            </w:r>
          </w:p>
        </w:tc>
        <w:tc>
          <w:tcPr>
            <w:tcW w:w="2693" w:type="dxa"/>
          </w:tcPr>
          <w:p w:rsidRPr="009857BF" w:rsidR="009857BF" w:rsidP="00D64548" w:rsidRDefault="009857BF" w14:paraId="0BEDCE86" w14:textId="77777777">
            <w:pPr>
              <w:rPr>
                <w:b w:val="0"/>
                <w:bCs/>
                <w:lang w:val="es-AR"/>
              </w:rPr>
            </w:pPr>
            <w:r w:rsidRPr="009857BF">
              <w:rPr>
                <w:b w:val="0"/>
                <w:bCs/>
                <w:lang w:val="es-AR"/>
              </w:rPr>
              <w:t>Oportunidades</w:t>
            </w:r>
          </w:p>
          <w:p w:rsidRPr="009857BF" w:rsidR="009857BF" w:rsidP="00D64548" w:rsidRDefault="009857BF" w14:paraId="3D18ACEB" w14:textId="77777777">
            <w:pPr>
              <w:rPr>
                <w:b w:val="0"/>
                <w:bCs/>
                <w:lang w:val="es-AR"/>
              </w:rPr>
            </w:pPr>
            <w:r w:rsidRPr="009857BF">
              <w:rPr>
                <w:b w:val="0"/>
                <w:bCs/>
                <w:lang w:val="es-AR"/>
              </w:rPr>
              <w:t>.</w:t>
            </w:r>
          </w:p>
          <w:p w:rsidRPr="009857BF" w:rsidR="009857BF" w:rsidP="00D64548" w:rsidRDefault="009857BF" w14:paraId="76AE7CB9" w14:textId="77777777">
            <w:pPr>
              <w:rPr>
                <w:b w:val="0"/>
                <w:bCs/>
                <w:lang w:val="es-AR"/>
              </w:rPr>
            </w:pPr>
            <w:r w:rsidRPr="009857BF">
              <w:rPr>
                <w:b w:val="0"/>
                <w:bCs/>
                <w:lang w:val="es-AR"/>
              </w:rPr>
              <w:t>.</w:t>
            </w:r>
          </w:p>
          <w:p w:rsidRPr="009857BF" w:rsidR="009857BF" w:rsidP="00D64548" w:rsidRDefault="009857BF" w14:paraId="1EF3BEBE" w14:textId="77777777">
            <w:pPr>
              <w:rPr>
                <w:b w:val="0"/>
                <w:bCs/>
                <w:lang w:val="es-AR"/>
              </w:rPr>
            </w:pPr>
            <w:r w:rsidRPr="009857BF">
              <w:rPr>
                <w:b w:val="0"/>
                <w:bCs/>
                <w:lang w:val="es-AR"/>
              </w:rPr>
              <w:t>.</w:t>
            </w:r>
          </w:p>
          <w:p w:rsidRPr="009857BF" w:rsidR="009857BF" w:rsidP="00D64548" w:rsidRDefault="009857BF" w14:paraId="07E94A55" w14:textId="77777777">
            <w:pPr>
              <w:rPr>
                <w:b w:val="0"/>
                <w:bCs/>
                <w:lang w:val="es-AR"/>
              </w:rPr>
            </w:pPr>
            <w:r w:rsidRPr="009857BF">
              <w:rPr>
                <w:b w:val="0"/>
                <w:bCs/>
                <w:lang w:val="es-AR"/>
              </w:rPr>
              <w:t>.</w:t>
            </w:r>
          </w:p>
        </w:tc>
        <w:tc>
          <w:tcPr>
            <w:tcW w:w="850" w:type="dxa"/>
            <w:tcBorders>
              <w:top w:val="single" w:color="FFFFFF" w:sz="8" w:space="0"/>
              <w:bottom w:val="single" w:color="FFFFFF" w:sz="8" w:space="0"/>
            </w:tcBorders>
          </w:tcPr>
          <w:p w:rsidRPr="009857BF" w:rsidR="009857BF" w:rsidP="00D64548" w:rsidRDefault="009857BF" w14:paraId="1BD5410C" w14:textId="77777777">
            <w:pPr>
              <w:rPr>
                <w:b w:val="0"/>
                <w:bCs/>
              </w:rPr>
            </w:pPr>
          </w:p>
        </w:tc>
        <w:tc>
          <w:tcPr>
            <w:tcW w:w="709" w:type="dxa"/>
          </w:tcPr>
          <w:p w:rsidRPr="009857BF" w:rsidR="009857BF" w:rsidP="00D64548" w:rsidRDefault="009857BF" w14:paraId="5F2D3C9A" w14:textId="77777777">
            <w:pPr>
              <w:rPr>
                <w:b w:val="0"/>
                <w:bCs/>
              </w:rPr>
            </w:pPr>
          </w:p>
          <w:p w:rsidRPr="009857BF" w:rsidR="009857BF" w:rsidP="00D64548" w:rsidRDefault="009857BF" w14:paraId="657AD894" w14:textId="77777777">
            <w:pPr>
              <w:rPr>
                <w:b w:val="0"/>
                <w:bCs/>
              </w:rPr>
            </w:pPr>
            <w:r w:rsidRPr="009857BF">
              <w:rPr>
                <w:b w:val="0"/>
                <w:bCs/>
              </w:rPr>
              <w:t>F1</w:t>
            </w:r>
          </w:p>
          <w:p w:rsidRPr="009857BF" w:rsidR="009857BF" w:rsidP="00D64548" w:rsidRDefault="009857BF" w14:paraId="34D3908A" w14:textId="77777777">
            <w:pPr>
              <w:rPr>
                <w:b w:val="0"/>
                <w:bCs/>
              </w:rPr>
            </w:pPr>
            <w:r w:rsidRPr="009857BF">
              <w:rPr>
                <w:b w:val="0"/>
                <w:bCs/>
              </w:rPr>
              <w:t>F2</w:t>
            </w:r>
          </w:p>
          <w:p w:rsidRPr="009857BF" w:rsidR="009857BF" w:rsidP="00D64548" w:rsidRDefault="009857BF" w14:paraId="335CD1C1" w14:textId="77777777">
            <w:pPr>
              <w:rPr>
                <w:b w:val="0"/>
                <w:bCs/>
              </w:rPr>
            </w:pPr>
            <w:r w:rsidRPr="009857BF">
              <w:rPr>
                <w:b w:val="0"/>
                <w:bCs/>
              </w:rPr>
              <w:t>F3</w:t>
            </w:r>
          </w:p>
          <w:p w:rsidRPr="009857BF" w:rsidR="009857BF" w:rsidP="00D64548" w:rsidRDefault="009857BF" w14:paraId="0AE7A7DE" w14:textId="77777777">
            <w:pPr>
              <w:rPr>
                <w:b w:val="0"/>
                <w:bCs/>
              </w:rPr>
            </w:pPr>
            <w:r w:rsidRPr="009857BF">
              <w:rPr>
                <w:b w:val="0"/>
                <w:bCs/>
              </w:rPr>
              <w:t>F4</w:t>
            </w:r>
          </w:p>
        </w:tc>
        <w:tc>
          <w:tcPr>
            <w:tcW w:w="3106" w:type="dxa"/>
          </w:tcPr>
          <w:p w:rsidRPr="009857BF" w:rsidR="009857BF" w:rsidP="00D64548" w:rsidRDefault="009857BF" w14:paraId="741F9F73" w14:textId="77777777">
            <w:pPr>
              <w:rPr>
                <w:b w:val="0"/>
                <w:bCs/>
                <w:lang w:val="es-AR"/>
              </w:rPr>
            </w:pPr>
            <w:r w:rsidRPr="009857BF">
              <w:rPr>
                <w:b w:val="0"/>
                <w:bCs/>
                <w:lang w:val="es-AR"/>
              </w:rPr>
              <w:t>Fortaleza</w:t>
            </w:r>
          </w:p>
          <w:p w:rsidRPr="009857BF" w:rsidR="009857BF" w:rsidP="00D64548" w:rsidRDefault="009857BF" w14:paraId="7C34FAA1" w14:textId="77777777">
            <w:pPr>
              <w:rPr>
                <w:b w:val="0"/>
                <w:bCs/>
                <w:lang w:val="es-AR"/>
              </w:rPr>
            </w:pPr>
            <w:r w:rsidRPr="009857BF">
              <w:rPr>
                <w:b w:val="0"/>
                <w:bCs/>
                <w:lang w:val="es-AR"/>
              </w:rPr>
              <w:t>.</w:t>
            </w:r>
          </w:p>
          <w:p w:rsidRPr="009857BF" w:rsidR="009857BF" w:rsidP="00D64548" w:rsidRDefault="009857BF" w14:paraId="177FFC6F" w14:textId="77777777">
            <w:pPr>
              <w:rPr>
                <w:b w:val="0"/>
                <w:bCs/>
                <w:lang w:val="es-AR"/>
              </w:rPr>
            </w:pPr>
            <w:r w:rsidRPr="009857BF">
              <w:rPr>
                <w:b w:val="0"/>
                <w:bCs/>
                <w:lang w:val="es-AR"/>
              </w:rPr>
              <w:t>.</w:t>
            </w:r>
          </w:p>
          <w:p w:rsidRPr="009857BF" w:rsidR="009857BF" w:rsidP="00D64548" w:rsidRDefault="009857BF" w14:paraId="2403F13D" w14:textId="77777777">
            <w:pPr>
              <w:rPr>
                <w:b w:val="0"/>
                <w:bCs/>
                <w:lang w:val="es-AR"/>
              </w:rPr>
            </w:pPr>
            <w:r w:rsidRPr="009857BF">
              <w:rPr>
                <w:b w:val="0"/>
                <w:bCs/>
                <w:lang w:val="es-AR"/>
              </w:rPr>
              <w:t>.</w:t>
            </w:r>
          </w:p>
          <w:p w:rsidRPr="009857BF" w:rsidR="009857BF" w:rsidP="00D64548" w:rsidRDefault="009857BF" w14:paraId="464A6C81" w14:textId="77777777">
            <w:pPr>
              <w:rPr>
                <w:b w:val="0"/>
                <w:bCs/>
                <w:lang w:val="es-AR"/>
              </w:rPr>
            </w:pPr>
            <w:r w:rsidRPr="009857BF">
              <w:rPr>
                <w:b w:val="0"/>
                <w:bCs/>
                <w:lang w:val="es-AR"/>
              </w:rPr>
              <w:t>.</w:t>
            </w:r>
          </w:p>
        </w:tc>
      </w:tr>
      <w:tr w:rsidRPr="009857BF" w:rsidR="009857BF" w:rsidTr="009857BF" w14:paraId="68B943F0" w14:textId="77777777">
        <w:trPr>
          <w:trHeight w:val="264"/>
        </w:trPr>
        <w:tc>
          <w:tcPr>
            <w:tcW w:w="739" w:type="dxa"/>
          </w:tcPr>
          <w:p w:rsidRPr="009857BF" w:rsidR="009857BF" w:rsidP="00D64548" w:rsidRDefault="009857BF" w14:paraId="7208565F" w14:textId="77777777">
            <w:pPr>
              <w:rPr>
                <w:b w:val="0"/>
                <w:bCs/>
              </w:rPr>
            </w:pPr>
          </w:p>
          <w:p w:rsidRPr="009857BF" w:rsidR="009857BF" w:rsidP="00D64548" w:rsidRDefault="009857BF" w14:paraId="44E67013" w14:textId="77777777">
            <w:pPr>
              <w:rPr>
                <w:b w:val="0"/>
                <w:bCs/>
              </w:rPr>
            </w:pPr>
            <w:r w:rsidRPr="009857BF">
              <w:rPr>
                <w:b w:val="0"/>
                <w:bCs/>
              </w:rPr>
              <w:t>A1</w:t>
            </w:r>
          </w:p>
          <w:p w:rsidRPr="009857BF" w:rsidR="009857BF" w:rsidP="00D64548" w:rsidRDefault="009857BF" w14:paraId="57666297" w14:textId="77777777">
            <w:pPr>
              <w:rPr>
                <w:b w:val="0"/>
                <w:bCs/>
              </w:rPr>
            </w:pPr>
            <w:r w:rsidRPr="009857BF">
              <w:rPr>
                <w:b w:val="0"/>
                <w:bCs/>
              </w:rPr>
              <w:t>A2</w:t>
            </w:r>
          </w:p>
          <w:p w:rsidRPr="009857BF" w:rsidR="009857BF" w:rsidP="00D64548" w:rsidRDefault="009857BF" w14:paraId="0DE124F5" w14:textId="77777777">
            <w:pPr>
              <w:rPr>
                <w:b w:val="0"/>
                <w:bCs/>
              </w:rPr>
            </w:pPr>
            <w:r w:rsidRPr="009857BF">
              <w:rPr>
                <w:b w:val="0"/>
                <w:bCs/>
              </w:rPr>
              <w:t>A3</w:t>
            </w:r>
          </w:p>
          <w:p w:rsidRPr="009857BF" w:rsidR="009857BF" w:rsidP="00D64548" w:rsidRDefault="009857BF" w14:paraId="11538646" w14:textId="77777777">
            <w:pPr>
              <w:rPr>
                <w:b w:val="0"/>
                <w:bCs/>
              </w:rPr>
            </w:pPr>
            <w:r w:rsidRPr="009857BF">
              <w:rPr>
                <w:b w:val="0"/>
                <w:bCs/>
              </w:rPr>
              <w:t>A4</w:t>
            </w:r>
          </w:p>
        </w:tc>
        <w:tc>
          <w:tcPr>
            <w:tcW w:w="2693" w:type="dxa"/>
          </w:tcPr>
          <w:p w:rsidRPr="009857BF" w:rsidR="009857BF" w:rsidP="00D64548" w:rsidRDefault="009857BF" w14:paraId="4C52F8E8" w14:textId="77777777">
            <w:pPr>
              <w:rPr>
                <w:b w:val="0"/>
                <w:bCs/>
                <w:lang w:val="es-AR"/>
              </w:rPr>
            </w:pPr>
            <w:r w:rsidRPr="009857BF">
              <w:rPr>
                <w:b w:val="0"/>
                <w:bCs/>
                <w:lang w:val="es-AR"/>
              </w:rPr>
              <w:t>Amenazas</w:t>
            </w:r>
          </w:p>
          <w:p w:rsidRPr="009857BF" w:rsidR="009857BF" w:rsidP="00D64548" w:rsidRDefault="009857BF" w14:paraId="2623AF14" w14:textId="77777777">
            <w:pPr>
              <w:rPr>
                <w:b w:val="0"/>
                <w:bCs/>
                <w:lang w:val="es-AR"/>
              </w:rPr>
            </w:pPr>
            <w:r w:rsidRPr="009857BF">
              <w:rPr>
                <w:b w:val="0"/>
                <w:bCs/>
                <w:lang w:val="es-AR"/>
              </w:rPr>
              <w:t>.</w:t>
            </w:r>
          </w:p>
          <w:p w:rsidRPr="009857BF" w:rsidR="009857BF" w:rsidP="00D64548" w:rsidRDefault="009857BF" w14:paraId="42006117" w14:textId="77777777">
            <w:pPr>
              <w:rPr>
                <w:b w:val="0"/>
                <w:bCs/>
                <w:lang w:val="es-AR"/>
              </w:rPr>
            </w:pPr>
            <w:r w:rsidRPr="009857BF">
              <w:rPr>
                <w:b w:val="0"/>
                <w:bCs/>
                <w:lang w:val="es-AR"/>
              </w:rPr>
              <w:t>.</w:t>
            </w:r>
          </w:p>
          <w:p w:rsidRPr="009857BF" w:rsidR="009857BF" w:rsidP="00D64548" w:rsidRDefault="009857BF" w14:paraId="23998C7E" w14:textId="77777777">
            <w:pPr>
              <w:rPr>
                <w:b w:val="0"/>
                <w:bCs/>
                <w:lang w:val="es-AR"/>
              </w:rPr>
            </w:pPr>
            <w:r w:rsidRPr="009857BF">
              <w:rPr>
                <w:b w:val="0"/>
                <w:bCs/>
                <w:lang w:val="es-AR"/>
              </w:rPr>
              <w:t>.</w:t>
            </w:r>
          </w:p>
          <w:p w:rsidRPr="009857BF" w:rsidR="009857BF" w:rsidP="00D64548" w:rsidRDefault="009857BF" w14:paraId="54AF8F25" w14:textId="77777777">
            <w:pPr>
              <w:rPr>
                <w:b w:val="0"/>
                <w:bCs/>
                <w:lang w:val="es-AR"/>
              </w:rPr>
            </w:pPr>
            <w:r w:rsidRPr="009857BF">
              <w:rPr>
                <w:b w:val="0"/>
                <w:bCs/>
                <w:lang w:val="es-AR"/>
              </w:rPr>
              <w:t>.</w:t>
            </w:r>
          </w:p>
        </w:tc>
        <w:tc>
          <w:tcPr>
            <w:tcW w:w="850" w:type="dxa"/>
            <w:tcBorders>
              <w:top w:val="single" w:color="FFFFFF" w:sz="8" w:space="0"/>
              <w:bottom w:val="single" w:color="FFFFFF" w:sz="8" w:space="0"/>
            </w:tcBorders>
          </w:tcPr>
          <w:p w:rsidRPr="009857BF" w:rsidR="009857BF" w:rsidP="00D64548" w:rsidRDefault="009857BF" w14:paraId="6E136251" w14:textId="77777777">
            <w:pPr>
              <w:rPr>
                <w:b w:val="0"/>
                <w:bCs/>
              </w:rPr>
            </w:pPr>
          </w:p>
        </w:tc>
        <w:tc>
          <w:tcPr>
            <w:tcW w:w="709" w:type="dxa"/>
          </w:tcPr>
          <w:p w:rsidRPr="009857BF" w:rsidR="009857BF" w:rsidP="00D64548" w:rsidRDefault="009857BF" w14:paraId="78AFC27F" w14:textId="77777777">
            <w:pPr>
              <w:rPr>
                <w:b w:val="0"/>
                <w:bCs/>
              </w:rPr>
            </w:pPr>
          </w:p>
          <w:p w:rsidRPr="009857BF" w:rsidR="009857BF" w:rsidP="00D64548" w:rsidRDefault="009857BF" w14:paraId="09C572C2" w14:textId="77777777">
            <w:pPr>
              <w:rPr>
                <w:b w:val="0"/>
                <w:bCs/>
              </w:rPr>
            </w:pPr>
            <w:r w:rsidRPr="009857BF">
              <w:rPr>
                <w:b w:val="0"/>
                <w:bCs/>
              </w:rPr>
              <w:t>D1</w:t>
            </w:r>
          </w:p>
          <w:p w:rsidRPr="009857BF" w:rsidR="009857BF" w:rsidP="00D64548" w:rsidRDefault="009857BF" w14:paraId="76D03040" w14:textId="77777777">
            <w:pPr>
              <w:rPr>
                <w:b w:val="0"/>
                <w:bCs/>
              </w:rPr>
            </w:pPr>
            <w:r w:rsidRPr="009857BF">
              <w:rPr>
                <w:b w:val="0"/>
                <w:bCs/>
              </w:rPr>
              <w:t>D2</w:t>
            </w:r>
          </w:p>
          <w:p w:rsidRPr="009857BF" w:rsidR="009857BF" w:rsidP="00D64548" w:rsidRDefault="009857BF" w14:paraId="2BD7F4CC" w14:textId="77777777">
            <w:pPr>
              <w:rPr>
                <w:b w:val="0"/>
                <w:bCs/>
              </w:rPr>
            </w:pPr>
            <w:r w:rsidRPr="009857BF">
              <w:rPr>
                <w:b w:val="0"/>
                <w:bCs/>
              </w:rPr>
              <w:t>D3</w:t>
            </w:r>
          </w:p>
          <w:p w:rsidRPr="009857BF" w:rsidR="009857BF" w:rsidP="00D64548" w:rsidRDefault="009857BF" w14:paraId="16D6FF04" w14:textId="77777777">
            <w:pPr>
              <w:rPr>
                <w:b w:val="0"/>
                <w:bCs/>
              </w:rPr>
            </w:pPr>
            <w:r w:rsidRPr="009857BF">
              <w:rPr>
                <w:b w:val="0"/>
                <w:bCs/>
              </w:rPr>
              <w:t>D4</w:t>
            </w:r>
          </w:p>
        </w:tc>
        <w:tc>
          <w:tcPr>
            <w:tcW w:w="3106" w:type="dxa"/>
          </w:tcPr>
          <w:p w:rsidRPr="009857BF" w:rsidR="009857BF" w:rsidP="00D64548" w:rsidRDefault="009857BF" w14:paraId="51020C2D" w14:textId="77777777">
            <w:pPr>
              <w:rPr>
                <w:b w:val="0"/>
                <w:bCs/>
                <w:lang w:val="es-AR"/>
              </w:rPr>
            </w:pPr>
            <w:r w:rsidRPr="009857BF">
              <w:rPr>
                <w:b w:val="0"/>
                <w:bCs/>
                <w:lang w:val="es-AR"/>
              </w:rPr>
              <w:t>Debilidades</w:t>
            </w:r>
          </w:p>
          <w:p w:rsidRPr="009857BF" w:rsidR="009857BF" w:rsidP="00D64548" w:rsidRDefault="009857BF" w14:paraId="5699FE60" w14:textId="77777777">
            <w:pPr>
              <w:rPr>
                <w:b w:val="0"/>
                <w:bCs/>
                <w:lang w:val="es-AR"/>
              </w:rPr>
            </w:pPr>
            <w:r w:rsidRPr="009857BF">
              <w:rPr>
                <w:b w:val="0"/>
                <w:bCs/>
                <w:lang w:val="es-AR"/>
              </w:rPr>
              <w:t>.</w:t>
            </w:r>
          </w:p>
          <w:p w:rsidRPr="009857BF" w:rsidR="009857BF" w:rsidP="00D64548" w:rsidRDefault="009857BF" w14:paraId="6CC09585" w14:textId="77777777">
            <w:pPr>
              <w:rPr>
                <w:b w:val="0"/>
                <w:bCs/>
                <w:lang w:val="es-AR"/>
              </w:rPr>
            </w:pPr>
            <w:r w:rsidRPr="009857BF">
              <w:rPr>
                <w:b w:val="0"/>
                <w:bCs/>
                <w:lang w:val="es-AR"/>
              </w:rPr>
              <w:t>.</w:t>
            </w:r>
          </w:p>
          <w:p w:rsidRPr="009857BF" w:rsidR="009857BF" w:rsidP="00D64548" w:rsidRDefault="009857BF" w14:paraId="3334F7B1" w14:textId="77777777">
            <w:pPr>
              <w:rPr>
                <w:b w:val="0"/>
                <w:bCs/>
                <w:lang w:val="es-AR"/>
              </w:rPr>
            </w:pPr>
            <w:r w:rsidRPr="009857BF">
              <w:rPr>
                <w:b w:val="0"/>
                <w:bCs/>
                <w:lang w:val="es-AR"/>
              </w:rPr>
              <w:t>.</w:t>
            </w:r>
          </w:p>
          <w:p w:rsidRPr="009857BF" w:rsidR="009857BF" w:rsidP="00D64548" w:rsidRDefault="009857BF" w14:paraId="120F1C31" w14:textId="77777777">
            <w:pPr>
              <w:rPr>
                <w:b w:val="0"/>
                <w:bCs/>
                <w:lang w:val="es-AR"/>
              </w:rPr>
            </w:pPr>
            <w:r w:rsidRPr="009857BF">
              <w:rPr>
                <w:b w:val="0"/>
                <w:bCs/>
                <w:lang w:val="es-AR"/>
              </w:rPr>
              <w:t>.</w:t>
            </w:r>
          </w:p>
        </w:tc>
      </w:tr>
    </w:tbl>
    <w:p w:rsidR="009857BF" w:rsidP="00F42FC6" w:rsidRDefault="009857BF" w14:paraId="18364E1E" w14:textId="77777777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="009857BF" w:rsidP="009857BF" w:rsidRDefault="009857BF" w14:paraId="557E015B" w14:textId="77777777">
      <w:pPr>
        <w:rPr>
          <w:rFonts w:cs="Arial"/>
          <w:i/>
          <w:iCs/>
          <w:sz w:val="32"/>
          <w:szCs w:val="22"/>
        </w:rPr>
      </w:pPr>
    </w:p>
    <w:p w:rsidR="009857BF" w:rsidP="009857BF" w:rsidRDefault="009857BF" w14:paraId="4B90F3CF" w14:textId="77777777">
      <w:pPr>
        <w:rPr>
          <w:rFonts w:cs="Arial"/>
          <w:i/>
          <w:iCs/>
          <w:sz w:val="32"/>
          <w:szCs w:val="22"/>
        </w:rPr>
      </w:pPr>
    </w:p>
    <w:p w:rsidRPr="007B134F" w:rsidR="009857BF" w:rsidP="009857BF" w:rsidRDefault="009857BF" w14:paraId="5A7C838A" w14:textId="5E06F279">
      <w:pPr>
        <w:rPr>
          <w:sz w:val="36"/>
        </w:rPr>
      </w:pPr>
      <w:r w:rsidRPr="007B134F">
        <w:rPr>
          <w:rFonts w:cs="Arial"/>
          <w:i/>
          <w:iCs/>
          <w:sz w:val="32"/>
          <w:szCs w:val="22"/>
        </w:rPr>
        <w:t>MATRIZ DE ESTRATEGIAS</w:t>
      </w:r>
    </w:p>
    <w:p w:rsidRPr="007B134F" w:rsidR="009857BF" w:rsidP="009857BF" w:rsidRDefault="009857BF" w14:paraId="75CF27E3" w14:textId="77777777"/>
    <w:p w:rsidRPr="007B134F" w:rsidR="009857BF" w:rsidP="009857BF" w:rsidRDefault="009857BF" w14:paraId="273A18BE" w14:textId="77777777">
      <w:r w:rsidRPr="393E453B" w:rsidR="009857BF">
        <w:rPr>
          <w:lang w:val="es-ES"/>
        </w:rPr>
        <w:t xml:space="preserve">CRUZAR: </w:t>
      </w:r>
      <w:r w:rsidRPr="393E453B" w:rsidR="009857BF">
        <w:rPr>
          <w:lang w:val="es-ES"/>
        </w:rPr>
        <w:t xml:space="preserve">OPORTUNIDADES - FORTALEZAS </w:t>
      </w:r>
      <w:r w:rsidRPr="393E453B" w:rsidR="009857BF">
        <w:rPr>
          <w:lang w:val="es-ES"/>
        </w:rPr>
        <w:t>(</w:t>
      </w:r>
      <w:r w:rsidRPr="393E453B" w:rsidR="009857BF">
        <w:rPr>
          <w:lang w:val="es-ES"/>
        </w:rPr>
        <w:t>área</w:t>
      </w:r>
      <w:r w:rsidRPr="393E453B" w:rsidR="009857BF">
        <w:rPr>
          <w:lang w:val="es-ES"/>
        </w:rPr>
        <w:t xml:space="preserve"> de </w:t>
      </w:r>
      <w:r w:rsidRPr="393E453B" w:rsidR="009857BF">
        <w:rPr>
          <w:lang w:val="es-ES"/>
        </w:rPr>
        <w:t>éxito</w:t>
      </w:r>
      <w:r w:rsidRPr="393E453B" w:rsidR="009857BF">
        <w:rPr>
          <w:lang w:val="es-ES"/>
        </w:rPr>
        <w:t>) estrategia ofensiva</w:t>
      </w:r>
    </w:p>
    <w:tbl>
      <w:tblPr>
        <w:tblStyle w:val="Tablaconcuadrcula"/>
        <w:tblW w:w="9391" w:type="dxa"/>
        <w:tblInd w:w="-113" w:type="dxa"/>
        <w:tblLook w:val="04A0" w:firstRow="1" w:lastRow="0" w:firstColumn="1" w:lastColumn="0" w:noHBand="0" w:noVBand="1"/>
      </w:tblPr>
      <w:tblGrid>
        <w:gridCol w:w="3543"/>
        <w:gridCol w:w="5848"/>
      </w:tblGrid>
      <w:tr w:rsidRPr="007B134F" w:rsidR="009857BF" w:rsidTr="393E453B" w14:paraId="0146C8FE" w14:textId="77777777">
        <w:trPr>
          <w:trHeight w:val="264"/>
        </w:trPr>
        <w:tc>
          <w:tcPr>
            <w:tcW w:w="3543" w:type="dxa"/>
            <w:tcMar/>
          </w:tcPr>
          <w:p w:rsidRPr="007B134F" w:rsidR="009857BF" w:rsidP="00D64548" w:rsidRDefault="009857BF" w14:paraId="7AD3EC70" w14:textId="77777777">
            <w:r w:rsidRPr="007B134F">
              <w:t>Ejemplo</w:t>
            </w:r>
          </w:p>
          <w:p w:rsidRPr="007B134F" w:rsidR="009857BF" w:rsidP="00D64548" w:rsidRDefault="009857BF" w14:paraId="2F228677" w14:textId="77777777" w14:noSpellErr="1">
            <w:r w:rsidRPr="393E453B" w:rsidR="009857BF">
              <w:rPr>
                <w:lang w:val="es-ES"/>
              </w:rPr>
              <w:t xml:space="preserve">O1 – O3 con  F2-F3 </w:t>
            </w:r>
          </w:p>
          <w:p w:rsidRPr="007B134F" w:rsidR="009857BF" w:rsidP="00D64548" w:rsidRDefault="009857BF" w14:paraId="5A8D4DC8" w14:textId="77777777">
            <w:r w:rsidRPr="007B134F">
              <w:t>O2- con F1</w:t>
            </w:r>
          </w:p>
        </w:tc>
        <w:tc>
          <w:tcPr>
            <w:tcW w:w="5848" w:type="dxa"/>
            <w:tcMar/>
          </w:tcPr>
          <w:p w:rsidRPr="007B134F" w:rsidR="009857BF" w:rsidP="00D64548" w:rsidRDefault="009857BF" w14:paraId="79EDE797" w14:textId="77777777">
            <w:pPr>
              <w:rPr>
                <w:b w:val="0"/>
                <w:bCs/>
                <w:lang w:val="es-AR"/>
              </w:rPr>
            </w:pPr>
            <w:r w:rsidRPr="007B134F">
              <w:rPr>
                <w:bCs/>
                <w:lang w:val="es-AR"/>
              </w:rPr>
              <w:t>.Estrategia 1</w:t>
            </w:r>
          </w:p>
          <w:p w:rsidRPr="007B134F" w:rsidR="009857BF" w:rsidP="00D64548" w:rsidRDefault="009857BF" w14:paraId="36DA8850" w14:textId="77777777">
            <w:pPr>
              <w:rPr>
                <w:b w:val="0"/>
                <w:bCs/>
                <w:lang w:val="es-AR"/>
              </w:rPr>
            </w:pPr>
            <w:r w:rsidRPr="007B134F">
              <w:rPr>
                <w:bCs/>
                <w:lang w:val="es-AR"/>
              </w:rPr>
              <w:t>.Estrategia 2</w:t>
            </w:r>
          </w:p>
          <w:p w:rsidRPr="007B134F" w:rsidR="009857BF" w:rsidP="00D64548" w:rsidRDefault="009857BF" w14:paraId="78AC33A9" w14:textId="77777777">
            <w:pPr>
              <w:rPr>
                <w:b w:val="0"/>
                <w:bCs/>
                <w:lang w:val="es-AR"/>
              </w:rPr>
            </w:pPr>
            <w:r w:rsidRPr="007B134F">
              <w:rPr>
                <w:bCs/>
                <w:lang w:val="es-AR"/>
              </w:rPr>
              <w:t>.</w:t>
            </w:r>
          </w:p>
        </w:tc>
      </w:tr>
    </w:tbl>
    <w:p w:rsidRPr="007B134F" w:rsidR="009857BF" w:rsidP="009857BF" w:rsidRDefault="009857BF" w14:paraId="13996FA6" w14:textId="77777777">
      <w:pPr>
        <w:tabs>
          <w:tab w:val="left" w:pos="3642"/>
        </w:tabs>
      </w:pPr>
      <w:r w:rsidRPr="007B134F">
        <w:tab/>
      </w:r>
    </w:p>
    <w:p w:rsidR="009857BF" w:rsidP="009857BF" w:rsidRDefault="009857BF" w14:paraId="34C31A0E" w14:textId="03CB5838">
      <w:r w:rsidRPr="007B134F">
        <w:rPr>
          <w:bCs/>
          <w:lang w:val="es-AR"/>
        </w:rPr>
        <w:t xml:space="preserve">AMENAZAS - FORTALEZAS </w:t>
      </w:r>
      <w:r w:rsidRPr="007B134F">
        <w:rPr>
          <w:lang w:val="es-AR"/>
        </w:rPr>
        <w:t>(</w:t>
      </w:r>
      <w:proofErr w:type="spellStart"/>
      <w:r w:rsidRPr="007B134F">
        <w:rPr>
          <w:lang w:val="es-AR"/>
        </w:rPr>
        <w:t>área</w:t>
      </w:r>
      <w:proofErr w:type="spellEnd"/>
      <w:r w:rsidRPr="007B134F">
        <w:rPr>
          <w:lang w:val="es-AR"/>
        </w:rPr>
        <w:t xml:space="preserve"> de desgaste) </w:t>
      </w:r>
      <w:r w:rsidRPr="007B134F">
        <w:t>estrategia defensiva</w:t>
      </w:r>
    </w:p>
    <w:tbl>
      <w:tblPr>
        <w:tblStyle w:val="Tablaconcuadrcula"/>
        <w:tblW w:w="9391" w:type="dxa"/>
        <w:tblInd w:w="-113" w:type="dxa"/>
        <w:tblLook w:val="04A0" w:firstRow="1" w:lastRow="0" w:firstColumn="1" w:lastColumn="0" w:noHBand="0" w:noVBand="1"/>
      </w:tblPr>
      <w:tblGrid>
        <w:gridCol w:w="3543"/>
        <w:gridCol w:w="5848"/>
      </w:tblGrid>
      <w:tr w:rsidRPr="007B134F" w:rsidR="009857BF" w:rsidTr="393E453B" w14:paraId="497E7B74" w14:textId="77777777">
        <w:trPr>
          <w:trHeight w:val="264"/>
        </w:trPr>
        <w:tc>
          <w:tcPr>
            <w:tcW w:w="3543" w:type="dxa"/>
            <w:tcMar/>
          </w:tcPr>
          <w:p w:rsidRPr="007B134F" w:rsidR="009857BF" w:rsidP="00D64548" w:rsidRDefault="009857BF" w14:paraId="0CED034C" w14:textId="77777777">
            <w:r w:rsidRPr="007B134F">
              <w:t>Ejemplo</w:t>
            </w:r>
          </w:p>
          <w:p w:rsidRPr="007B134F" w:rsidR="009857BF" w:rsidP="00D64548" w:rsidRDefault="009857BF" w14:paraId="7BA43606" w14:textId="77777777" w14:noSpellErr="1">
            <w:r w:rsidRPr="393E453B" w:rsidR="009857BF">
              <w:rPr>
                <w:lang w:val="es-ES"/>
              </w:rPr>
              <w:t xml:space="preserve">O1 – O3 con  F2-F3 </w:t>
            </w:r>
          </w:p>
          <w:p w:rsidRPr="007B134F" w:rsidR="009857BF" w:rsidP="00D64548" w:rsidRDefault="009857BF" w14:paraId="65B985F4" w14:textId="77777777">
            <w:r w:rsidRPr="007B134F">
              <w:t>O2- con F1</w:t>
            </w:r>
          </w:p>
        </w:tc>
        <w:tc>
          <w:tcPr>
            <w:tcW w:w="5848" w:type="dxa"/>
            <w:tcMar/>
          </w:tcPr>
          <w:p w:rsidRPr="007B134F" w:rsidR="009857BF" w:rsidP="00D64548" w:rsidRDefault="009857BF" w14:paraId="1954D28F" w14:textId="77777777">
            <w:pPr>
              <w:rPr>
                <w:b w:val="0"/>
                <w:bCs/>
                <w:lang w:val="es-AR"/>
              </w:rPr>
            </w:pPr>
            <w:r w:rsidRPr="007B134F">
              <w:rPr>
                <w:bCs/>
                <w:lang w:val="es-AR"/>
              </w:rPr>
              <w:t>.Estrategia 1</w:t>
            </w:r>
          </w:p>
          <w:p w:rsidRPr="007B134F" w:rsidR="009857BF" w:rsidP="00D64548" w:rsidRDefault="009857BF" w14:paraId="661E8785" w14:textId="77777777">
            <w:pPr>
              <w:rPr>
                <w:b w:val="0"/>
                <w:bCs/>
                <w:lang w:val="es-AR"/>
              </w:rPr>
            </w:pPr>
            <w:r w:rsidRPr="007B134F">
              <w:rPr>
                <w:bCs/>
                <w:lang w:val="es-AR"/>
              </w:rPr>
              <w:t>.Estrategia 2</w:t>
            </w:r>
          </w:p>
          <w:p w:rsidRPr="007B134F" w:rsidR="009857BF" w:rsidP="00D64548" w:rsidRDefault="009857BF" w14:paraId="3C41F5C6" w14:textId="77777777">
            <w:pPr>
              <w:rPr>
                <w:b w:val="0"/>
                <w:bCs/>
                <w:lang w:val="es-AR"/>
              </w:rPr>
            </w:pPr>
            <w:r w:rsidRPr="007B134F">
              <w:rPr>
                <w:bCs/>
                <w:lang w:val="es-AR"/>
              </w:rPr>
              <w:t>.</w:t>
            </w:r>
          </w:p>
        </w:tc>
      </w:tr>
    </w:tbl>
    <w:p w:rsidR="009857BF" w:rsidP="009857BF" w:rsidRDefault="009857BF" w14:paraId="058F8267" w14:textId="77777777"/>
    <w:p w:rsidR="009857BF" w:rsidP="009857BF" w:rsidRDefault="009857BF" w14:paraId="6F5437C9" w14:textId="6FC0A03B">
      <w:r w:rsidRPr="393E453B" w:rsidR="009857BF">
        <w:rPr>
          <w:lang w:val="es-ES"/>
        </w:rPr>
        <w:t xml:space="preserve">OPORTUNIDADES - DEBILIDADES </w:t>
      </w:r>
      <w:r w:rsidRPr="393E453B" w:rsidR="009857BF">
        <w:rPr>
          <w:lang w:val="es-ES"/>
        </w:rPr>
        <w:t>(</w:t>
      </w:r>
      <w:r w:rsidRPr="393E453B" w:rsidR="009857BF">
        <w:rPr>
          <w:lang w:val="es-ES"/>
        </w:rPr>
        <w:t>área</w:t>
      </w:r>
      <w:r w:rsidRPr="393E453B" w:rsidR="009857BF">
        <w:rPr>
          <w:lang w:val="es-ES"/>
        </w:rPr>
        <w:t xml:space="preserve"> de ilusión) estrategia de reorientación</w:t>
      </w:r>
    </w:p>
    <w:tbl>
      <w:tblPr>
        <w:tblStyle w:val="Tablaconcuadrcula"/>
        <w:tblW w:w="9391" w:type="dxa"/>
        <w:tblInd w:w="-113" w:type="dxa"/>
        <w:tblLook w:val="04A0" w:firstRow="1" w:lastRow="0" w:firstColumn="1" w:lastColumn="0" w:noHBand="0" w:noVBand="1"/>
      </w:tblPr>
      <w:tblGrid>
        <w:gridCol w:w="3543"/>
        <w:gridCol w:w="5848"/>
      </w:tblGrid>
      <w:tr w:rsidRPr="007B134F" w:rsidR="009857BF" w:rsidTr="00D64548" w14:paraId="6E304FDD" w14:textId="77777777">
        <w:trPr>
          <w:trHeight w:val="264"/>
        </w:trPr>
        <w:tc>
          <w:tcPr>
            <w:tcW w:w="3543" w:type="dxa"/>
          </w:tcPr>
          <w:p w:rsidRPr="007B134F" w:rsidR="009857BF" w:rsidP="009857BF" w:rsidRDefault="009857BF" w14:paraId="0CCE3EF6" w14:textId="73E5AD14">
            <w:r w:rsidRPr="007B134F">
              <w:t xml:space="preserve">O1 y O2 con D1  </w:t>
            </w:r>
          </w:p>
        </w:tc>
        <w:tc>
          <w:tcPr>
            <w:tcW w:w="5848" w:type="dxa"/>
          </w:tcPr>
          <w:p w:rsidRPr="007B134F" w:rsidR="009857BF" w:rsidP="009857BF" w:rsidRDefault="009857BF" w14:paraId="71694413" w14:textId="77777777">
            <w:pPr>
              <w:rPr>
                <w:b w:val="0"/>
                <w:bCs/>
                <w:lang w:val="es-AR"/>
              </w:rPr>
            </w:pPr>
            <w:r w:rsidRPr="007B134F">
              <w:rPr>
                <w:bCs/>
                <w:lang w:val="es-AR"/>
              </w:rPr>
              <w:t>. Estrategia 5</w:t>
            </w:r>
          </w:p>
          <w:p w:rsidRPr="007B134F" w:rsidR="009857BF" w:rsidP="009857BF" w:rsidRDefault="009857BF" w14:paraId="6E657A25" w14:textId="77777777">
            <w:pPr>
              <w:rPr>
                <w:b w:val="0"/>
                <w:bCs/>
                <w:lang w:val="es-AR"/>
              </w:rPr>
            </w:pPr>
            <w:r w:rsidRPr="007B134F">
              <w:rPr>
                <w:bCs/>
                <w:lang w:val="es-AR"/>
              </w:rPr>
              <w:t>. Estrategia 6</w:t>
            </w:r>
          </w:p>
          <w:p w:rsidRPr="007B134F" w:rsidR="009857BF" w:rsidP="009857BF" w:rsidRDefault="009857BF" w14:paraId="61C8C4BC" w14:textId="460BD733">
            <w:pPr>
              <w:rPr>
                <w:b w:val="0"/>
                <w:bCs/>
                <w:lang w:val="es-AR"/>
              </w:rPr>
            </w:pPr>
            <w:r w:rsidRPr="007B134F">
              <w:rPr>
                <w:bCs/>
                <w:lang w:val="es-AR"/>
              </w:rPr>
              <w:t>.</w:t>
            </w:r>
          </w:p>
        </w:tc>
      </w:tr>
    </w:tbl>
    <w:p w:rsidRPr="007B134F" w:rsidR="009857BF" w:rsidP="009857BF" w:rsidRDefault="009857BF" w14:paraId="18472A71" w14:textId="7F475CD0"/>
    <w:p w:rsidR="009857BF" w:rsidP="009857BF" w:rsidRDefault="009857BF" w14:paraId="6426D28F" w14:textId="77777777">
      <w:r w:rsidRPr="007B134F">
        <w:rPr>
          <w:bCs/>
        </w:rPr>
        <w:t xml:space="preserve">AMENAZAS - DEBILIDADES </w:t>
      </w:r>
      <w:r w:rsidRPr="007B134F">
        <w:t xml:space="preserve">(área vulnerable) estrategia de supervivencia </w:t>
      </w:r>
    </w:p>
    <w:tbl>
      <w:tblPr>
        <w:tblStyle w:val="Tablaconcuadrcula"/>
        <w:tblW w:w="9385" w:type="dxa"/>
        <w:tblInd w:w="-107" w:type="dxa"/>
        <w:tblLook w:val="04A0" w:firstRow="1" w:lastRow="0" w:firstColumn="1" w:lastColumn="0" w:noHBand="0" w:noVBand="1"/>
      </w:tblPr>
      <w:tblGrid>
        <w:gridCol w:w="1872"/>
        <w:gridCol w:w="7513"/>
      </w:tblGrid>
      <w:tr w:rsidRPr="007B134F" w:rsidR="009857BF" w:rsidTr="009857BF" w14:paraId="0BA25591" w14:textId="77777777">
        <w:trPr>
          <w:trHeight w:val="568"/>
        </w:trPr>
        <w:tc>
          <w:tcPr>
            <w:tcW w:w="1872" w:type="dxa"/>
          </w:tcPr>
          <w:p w:rsidRPr="007B134F" w:rsidR="009857BF" w:rsidP="00D64548" w:rsidRDefault="009857BF" w14:paraId="40689263" w14:textId="77777777">
            <w:r w:rsidRPr="007B134F">
              <w:t>A5 – D2 con</w:t>
            </w:r>
          </w:p>
          <w:p w:rsidRPr="007B134F" w:rsidR="009857BF" w:rsidP="00D64548" w:rsidRDefault="009857BF" w14:paraId="06C4C306" w14:textId="77777777"/>
        </w:tc>
        <w:tc>
          <w:tcPr>
            <w:tcW w:w="7513" w:type="dxa"/>
          </w:tcPr>
          <w:p w:rsidRPr="007B134F" w:rsidR="009857BF" w:rsidP="00D64548" w:rsidRDefault="009857BF" w14:paraId="457A759A" w14:textId="77777777">
            <w:pPr>
              <w:rPr>
                <w:b w:val="0"/>
                <w:bCs/>
                <w:lang w:val="es-AR"/>
              </w:rPr>
            </w:pPr>
            <w:r w:rsidRPr="007B134F">
              <w:rPr>
                <w:bCs/>
                <w:lang w:val="es-AR"/>
              </w:rPr>
              <w:t>.Estrategia 7</w:t>
            </w:r>
          </w:p>
          <w:p w:rsidRPr="007B134F" w:rsidR="009857BF" w:rsidP="00D64548" w:rsidRDefault="009857BF" w14:paraId="05FE662C" w14:textId="77777777">
            <w:pPr>
              <w:rPr>
                <w:b w:val="0"/>
                <w:bCs/>
                <w:lang w:val="es-AR"/>
              </w:rPr>
            </w:pPr>
            <w:r w:rsidRPr="007B134F">
              <w:rPr>
                <w:bCs/>
                <w:lang w:val="es-AR"/>
              </w:rPr>
              <w:t>.</w:t>
            </w:r>
          </w:p>
        </w:tc>
      </w:tr>
    </w:tbl>
    <w:p w:rsidR="009857BF" w:rsidP="00F42FC6" w:rsidRDefault="009857BF" w14:paraId="4D2FF7D1" w14:textId="77777777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="009857BF" w:rsidP="00F42FC6" w:rsidRDefault="009857BF" w14:paraId="047C2BFE" w14:textId="77777777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:rsidR="009857BF" w:rsidP="00F42FC6" w:rsidRDefault="009857BF" w14:paraId="4CD48565" w14:textId="1FA5D6B0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  <w:t>RIESGOS</w:t>
      </w:r>
    </w:p>
    <w:p w:rsidRPr="007B134F" w:rsidR="009857BF" w:rsidP="009857BF" w:rsidRDefault="009857BF" w14:paraId="2F5A2292" w14:textId="77777777"/>
    <w:p w:rsidRPr="007B134F" w:rsidR="009857BF" w:rsidP="009857BF" w:rsidRDefault="009857BF" w14:paraId="2FED018C" w14:textId="77777777">
      <w:r w:rsidRPr="007B134F">
        <w:rPr>
          <w:bCs/>
          <w:lang w:val="es-AR"/>
        </w:rPr>
        <w:t>CRITERIOS de PONDERACIÓN de  IMPACTO y PROBABILIDAD (ÍNDICES)</w:t>
      </w:r>
    </w:p>
    <w:p w:rsidRPr="007B134F" w:rsidR="009857BF" w:rsidP="009857BF" w:rsidRDefault="009857BF" w14:paraId="32612EC7" w14:textId="77777777"/>
    <w:tbl>
      <w:tblPr>
        <w:tblW w:w="9077" w:type="dxa"/>
        <w:tblInd w:w="-1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5"/>
        <w:gridCol w:w="623"/>
        <w:gridCol w:w="3402"/>
        <w:gridCol w:w="3827"/>
      </w:tblGrid>
      <w:tr w:rsidRPr="007B134F" w:rsidR="009857BF" w:rsidTr="009857BF" w14:paraId="14EF1A3E" w14:textId="77777777">
        <w:trPr>
          <w:trHeight w:val="279"/>
        </w:trPr>
        <w:tc>
          <w:tcPr>
            <w:tcW w:w="1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F2FC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554C56BE" w14:textId="77777777">
            <w:r w:rsidRPr="007B134F">
              <w:rPr>
                <w:bCs/>
                <w:lang w:val="es-AR"/>
              </w:rPr>
              <w:t>Impacto</w:t>
            </w:r>
          </w:p>
        </w:tc>
        <w:tc>
          <w:tcPr>
            <w:tcW w:w="6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F2FC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6CA897AE" w14:textId="77777777">
            <w:pPr>
              <w:jc w:val="center"/>
            </w:pPr>
            <w:r w:rsidRPr="007B134F">
              <w:rPr>
                <w:bCs/>
                <w:lang w:val="es-AR"/>
              </w:rPr>
              <w:t>Valor</w:t>
            </w:r>
          </w:p>
        </w:tc>
        <w:tc>
          <w:tcPr>
            <w:tcW w:w="34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F2FC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1ACFD431" w14:textId="77777777">
            <w:pPr>
              <w:jc w:val="center"/>
            </w:pPr>
            <w:r w:rsidRPr="007B134F">
              <w:rPr>
                <w:bCs/>
                <w:lang w:val="es-AR"/>
              </w:rPr>
              <w:t>Misiones y Funciones</w:t>
            </w:r>
          </w:p>
        </w:tc>
        <w:tc>
          <w:tcPr>
            <w:tcW w:w="3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F2FC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320C1785" w14:textId="77777777">
            <w:r w:rsidRPr="007B134F">
              <w:rPr>
                <w:bCs/>
                <w:lang w:val="es-AR"/>
              </w:rPr>
              <w:t>Calidad</w:t>
            </w:r>
          </w:p>
        </w:tc>
      </w:tr>
      <w:tr w:rsidRPr="007B134F" w:rsidR="009857BF" w:rsidTr="009857BF" w14:paraId="4237C72B" w14:textId="77777777">
        <w:trPr>
          <w:trHeight w:val="357"/>
        </w:trPr>
        <w:tc>
          <w:tcPr>
            <w:tcW w:w="12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33CE7698" w14:textId="77777777">
            <w:pPr>
              <w:jc w:val="center"/>
              <w:rPr>
                <w:b w:val="0"/>
              </w:rPr>
            </w:pPr>
            <w:r w:rsidRPr="007B134F">
              <w:rPr>
                <w:lang w:val="es-AR"/>
              </w:rPr>
              <w:t>Catastrófico</w:t>
            </w:r>
          </w:p>
        </w:tc>
        <w:tc>
          <w:tcPr>
            <w:tcW w:w="62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12A8764B" w14:textId="77777777">
            <w:pPr>
              <w:jc w:val="center"/>
            </w:pPr>
            <w:r w:rsidRPr="007B134F">
              <w:rPr>
                <w:lang w:val="es-AR"/>
              </w:rPr>
              <w:t>5</w:t>
            </w:r>
          </w:p>
        </w:tc>
        <w:tc>
          <w:tcPr>
            <w:tcW w:w="34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9857BF" w:rsidR="009857BF" w:rsidP="00D64548" w:rsidRDefault="009857BF" w14:paraId="63CEE340" w14:textId="77777777">
            <w:pPr>
              <w:rPr>
                <w:b w:val="0"/>
                <w:bCs/>
                <w:sz w:val="22"/>
                <w:szCs w:val="18"/>
              </w:rPr>
            </w:pPr>
            <w:r w:rsidRPr="009857BF">
              <w:rPr>
                <w:b w:val="0"/>
                <w:bCs/>
                <w:sz w:val="22"/>
                <w:szCs w:val="18"/>
                <w:lang w:val="es-AR"/>
              </w:rPr>
              <w:t>Pérdida total del organismo (afecta vidas humanas o desastre económico para los grupos de interés)</w:t>
            </w:r>
          </w:p>
        </w:tc>
        <w:tc>
          <w:tcPr>
            <w:tcW w:w="382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9857BF" w:rsidR="009857BF" w:rsidP="00D64548" w:rsidRDefault="009857BF" w14:paraId="12F0FD72" w14:textId="77777777">
            <w:pPr>
              <w:rPr>
                <w:b w:val="0"/>
                <w:bCs/>
                <w:sz w:val="22"/>
                <w:szCs w:val="18"/>
              </w:rPr>
            </w:pPr>
            <w:r w:rsidRPr="009857BF">
              <w:rPr>
                <w:b w:val="0"/>
                <w:bCs/>
                <w:sz w:val="22"/>
                <w:szCs w:val="18"/>
                <w:lang w:val="es-AR"/>
              </w:rPr>
              <w:t>Colapso o imposibilidad de realizar correctamente sus funciones por fallas de la calidad que originen demandas judiciales y/o pérdida de imagen irreversible de la organización</w:t>
            </w:r>
          </w:p>
        </w:tc>
      </w:tr>
      <w:tr w:rsidRPr="007B134F" w:rsidR="009857BF" w:rsidTr="009857BF" w14:paraId="1E429847" w14:textId="77777777">
        <w:trPr>
          <w:trHeight w:val="200"/>
        </w:trPr>
        <w:tc>
          <w:tcPr>
            <w:tcW w:w="1225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  <w:hideMark/>
          </w:tcPr>
          <w:p w:rsidRPr="007B134F" w:rsidR="009857BF" w:rsidP="00D64548" w:rsidRDefault="009857BF" w14:paraId="70E0A4C5" w14:textId="77777777">
            <w:pPr>
              <w:jc w:val="center"/>
              <w:rPr>
                <w:b w:val="0"/>
              </w:rPr>
            </w:pPr>
          </w:p>
        </w:tc>
        <w:tc>
          <w:tcPr>
            <w:tcW w:w="623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  <w:hideMark/>
          </w:tcPr>
          <w:p w:rsidRPr="007B134F" w:rsidR="009857BF" w:rsidP="00D64548" w:rsidRDefault="009857BF" w14:paraId="751E05D6" w14:textId="77777777">
            <w:pPr>
              <w:jc w:val="center"/>
            </w:pPr>
          </w:p>
        </w:tc>
        <w:tc>
          <w:tcPr>
            <w:tcW w:w="34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9857BF" w:rsidR="009857BF" w:rsidP="00D64548" w:rsidRDefault="009857BF" w14:paraId="1BD2CEB7" w14:textId="77777777">
            <w:pPr>
              <w:rPr>
                <w:b w:val="0"/>
                <w:bCs/>
                <w:sz w:val="22"/>
                <w:szCs w:val="18"/>
              </w:rPr>
            </w:pPr>
            <w:r w:rsidRPr="009857BF">
              <w:rPr>
                <w:b w:val="0"/>
                <w:bCs/>
                <w:sz w:val="22"/>
                <w:szCs w:val="18"/>
                <w:lang w:val="es-AR"/>
              </w:rPr>
              <w:t>Provoca la intervención judicial en el organismo</w:t>
            </w:r>
          </w:p>
        </w:tc>
        <w:tc>
          <w:tcPr>
            <w:tcW w:w="3827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  <w:hideMark/>
          </w:tcPr>
          <w:p w:rsidRPr="009857BF" w:rsidR="009857BF" w:rsidP="00D64548" w:rsidRDefault="009857BF" w14:paraId="01511295" w14:textId="77777777">
            <w:pPr>
              <w:rPr>
                <w:b w:val="0"/>
                <w:bCs/>
                <w:sz w:val="22"/>
                <w:szCs w:val="18"/>
              </w:rPr>
            </w:pPr>
          </w:p>
        </w:tc>
      </w:tr>
      <w:tr w:rsidRPr="007B134F" w:rsidR="009857BF" w:rsidTr="009857BF" w14:paraId="3337243F" w14:textId="77777777">
        <w:trPr>
          <w:trHeight w:val="206"/>
        </w:trPr>
        <w:tc>
          <w:tcPr>
            <w:tcW w:w="12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F2FC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7BD88D78" w14:textId="77777777">
            <w:pPr>
              <w:jc w:val="center"/>
              <w:rPr>
                <w:b w:val="0"/>
              </w:rPr>
            </w:pPr>
            <w:r w:rsidRPr="007B134F">
              <w:rPr>
                <w:lang w:val="es-AR"/>
              </w:rPr>
              <w:t>Crítico</w:t>
            </w:r>
          </w:p>
        </w:tc>
        <w:tc>
          <w:tcPr>
            <w:tcW w:w="62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F2FC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3DB82A58" w14:textId="77777777">
            <w:pPr>
              <w:jc w:val="center"/>
            </w:pPr>
            <w:r w:rsidRPr="007B134F">
              <w:rPr>
                <w:lang w:val="es-AR"/>
              </w:rPr>
              <w:t>4</w:t>
            </w:r>
          </w:p>
        </w:tc>
        <w:tc>
          <w:tcPr>
            <w:tcW w:w="34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F2FC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9857BF" w:rsidR="009857BF" w:rsidP="00D64548" w:rsidRDefault="009857BF" w14:paraId="5D3D49DC" w14:textId="77777777">
            <w:pPr>
              <w:rPr>
                <w:b w:val="0"/>
                <w:bCs/>
                <w:sz w:val="22"/>
                <w:szCs w:val="18"/>
              </w:rPr>
            </w:pPr>
            <w:r w:rsidRPr="009857BF">
              <w:rPr>
                <w:b w:val="0"/>
                <w:bCs/>
                <w:sz w:val="22"/>
                <w:szCs w:val="18"/>
                <w:lang w:val="es-AR"/>
              </w:rPr>
              <w:t>Pérdida de credibilidad o de Imagen</w:t>
            </w:r>
          </w:p>
        </w:tc>
        <w:tc>
          <w:tcPr>
            <w:tcW w:w="3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F2FC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9857BF" w:rsidR="009857BF" w:rsidP="00D64548" w:rsidRDefault="009857BF" w14:paraId="1347593D" w14:textId="77777777">
            <w:pPr>
              <w:rPr>
                <w:b w:val="0"/>
                <w:bCs/>
                <w:sz w:val="22"/>
                <w:szCs w:val="18"/>
              </w:rPr>
            </w:pPr>
            <w:r w:rsidRPr="009857BF">
              <w:rPr>
                <w:b w:val="0"/>
                <w:bCs/>
                <w:sz w:val="22"/>
                <w:szCs w:val="18"/>
                <w:lang w:val="es-AR"/>
              </w:rPr>
              <w:t xml:space="preserve">No cumplimiento de plazos de entrega en proyectos críticos </w:t>
            </w:r>
          </w:p>
        </w:tc>
      </w:tr>
      <w:tr w:rsidRPr="007B134F" w:rsidR="009857BF" w:rsidTr="009857BF" w14:paraId="3C18A2CF" w14:textId="77777777">
        <w:trPr>
          <w:trHeight w:val="357"/>
        </w:trPr>
        <w:tc>
          <w:tcPr>
            <w:tcW w:w="1225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  <w:hideMark/>
          </w:tcPr>
          <w:p w:rsidRPr="007B134F" w:rsidR="009857BF" w:rsidP="00D64548" w:rsidRDefault="009857BF" w14:paraId="6576495F" w14:textId="77777777"/>
        </w:tc>
        <w:tc>
          <w:tcPr>
            <w:tcW w:w="623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  <w:hideMark/>
          </w:tcPr>
          <w:p w:rsidRPr="007B134F" w:rsidR="009857BF" w:rsidP="00D64548" w:rsidRDefault="009857BF" w14:paraId="05E99C1B" w14:textId="77777777">
            <w:pPr>
              <w:jc w:val="center"/>
            </w:pPr>
          </w:p>
        </w:tc>
        <w:tc>
          <w:tcPr>
            <w:tcW w:w="340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F2FC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9857BF" w:rsidR="009857BF" w:rsidP="00D64548" w:rsidRDefault="009857BF" w14:paraId="6E165C12" w14:textId="77777777">
            <w:pPr>
              <w:rPr>
                <w:b w:val="0"/>
                <w:bCs/>
                <w:sz w:val="22"/>
                <w:szCs w:val="18"/>
              </w:rPr>
            </w:pPr>
            <w:r w:rsidRPr="009857BF">
              <w:rPr>
                <w:b w:val="0"/>
                <w:bCs/>
                <w:sz w:val="22"/>
                <w:szCs w:val="18"/>
                <w:lang w:val="es-AR"/>
              </w:rPr>
              <w:t>Pérdida monetaria muy importante o afecta la salud de los grupos de interés</w:t>
            </w:r>
          </w:p>
          <w:p w:rsidRPr="009857BF" w:rsidR="009857BF" w:rsidP="00D64548" w:rsidRDefault="009857BF" w14:paraId="6AD71B71" w14:textId="77777777">
            <w:pPr>
              <w:rPr>
                <w:b w:val="0"/>
                <w:bCs/>
                <w:sz w:val="22"/>
                <w:szCs w:val="18"/>
              </w:rPr>
            </w:pPr>
            <w:r w:rsidRPr="009857BF">
              <w:rPr>
                <w:b w:val="0"/>
                <w:bCs/>
                <w:sz w:val="22"/>
                <w:szCs w:val="18"/>
                <w:lang w:val="es-AR"/>
              </w:rPr>
              <w:t> </w:t>
            </w:r>
          </w:p>
        </w:tc>
        <w:tc>
          <w:tcPr>
            <w:tcW w:w="3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F2FC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9857BF" w:rsidR="009857BF" w:rsidP="00D64548" w:rsidRDefault="009857BF" w14:paraId="5944B676" w14:textId="77777777">
            <w:pPr>
              <w:rPr>
                <w:b w:val="0"/>
                <w:bCs/>
                <w:sz w:val="22"/>
                <w:szCs w:val="18"/>
              </w:rPr>
            </w:pPr>
            <w:r w:rsidRPr="009857BF">
              <w:rPr>
                <w:b w:val="0"/>
                <w:bCs/>
                <w:sz w:val="22"/>
                <w:szCs w:val="18"/>
                <w:lang w:val="es-AR"/>
              </w:rPr>
              <w:t xml:space="preserve">Fallas del proceso principal o de los insumos del proceso productivo del cliente </w:t>
            </w:r>
          </w:p>
        </w:tc>
      </w:tr>
      <w:tr w:rsidRPr="007B134F" w:rsidR="009857BF" w:rsidTr="009857BF" w14:paraId="29DB9F83" w14:textId="77777777">
        <w:trPr>
          <w:trHeight w:val="206"/>
        </w:trPr>
        <w:tc>
          <w:tcPr>
            <w:tcW w:w="1225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  <w:hideMark/>
          </w:tcPr>
          <w:p w:rsidRPr="007B134F" w:rsidR="009857BF" w:rsidP="00D64548" w:rsidRDefault="009857BF" w14:paraId="182AC627" w14:textId="77777777"/>
        </w:tc>
        <w:tc>
          <w:tcPr>
            <w:tcW w:w="623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  <w:hideMark/>
          </w:tcPr>
          <w:p w:rsidRPr="007B134F" w:rsidR="009857BF" w:rsidP="00D64548" w:rsidRDefault="009857BF" w14:paraId="3C008FAC" w14:textId="77777777">
            <w:pPr>
              <w:jc w:val="center"/>
            </w:pPr>
          </w:p>
        </w:tc>
        <w:tc>
          <w:tcPr>
            <w:tcW w:w="3402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  <w:hideMark/>
          </w:tcPr>
          <w:p w:rsidRPr="009857BF" w:rsidR="009857BF" w:rsidP="00D64548" w:rsidRDefault="009857BF" w14:paraId="7C949A97" w14:textId="77777777">
            <w:pPr>
              <w:rPr>
                <w:b w:val="0"/>
                <w:bCs/>
                <w:sz w:val="22"/>
                <w:szCs w:val="18"/>
              </w:rPr>
            </w:pPr>
          </w:p>
        </w:tc>
        <w:tc>
          <w:tcPr>
            <w:tcW w:w="3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F2FC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9857BF" w:rsidR="009857BF" w:rsidP="00D64548" w:rsidRDefault="009857BF" w14:paraId="6BFB7C47" w14:textId="77777777">
            <w:pPr>
              <w:rPr>
                <w:b w:val="0"/>
                <w:bCs/>
                <w:sz w:val="22"/>
                <w:szCs w:val="18"/>
              </w:rPr>
            </w:pPr>
            <w:r w:rsidRPr="009857BF">
              <w:rPr>
                <w:b w:val="0"/>
                <w:bCs/>
                <w:sz w:val="22"/>
                <w:szCs w:val="18"/>
                <w:lang w:val="es-AR"/>
              </w:rPr>
              <w:t xml:space="preserve">Falla de provisión de servicios que afecten a la operación del cliente </w:t>
            </w:r>
          </w:p>
        </w:tc>
      </w:tr>
      <w:tr w:rsidRPr="007B134F" w:rsidR="009857BF" w:rsidTr="009857BF" w14:paraId="200E8008" w14:textId="77777777">
        <w:trPr>
          <w:trHeight w:val="357"/>
        </w:trPr>
        <w:tc>
          <w:tcPr>
            <w:tcW w:w="12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698337D5" w14:textId="77777777">
            <w:pPr>
              <w:jc w:val="center"/>
              <w:rPr>
                <w:b w:val="0"/>
              </w:rPr>
            </w:pPr>
            <w:r w:rsidRPr="007B134F">
              <w:rPr>
                <w:lang w:val="es-AR"/>
              </w:rPr>
              <w:t>Moderado</w:t>
            </w:r>
          </w:p>
        </w:tc>
        <w:tc>
          <w:tcPr>
            <w:tcW w:w="62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6A01DF03" w14:textId="77777777">
            <w:pPr>
              <w:jc w:val="center"/>
            </w:pPr>
            <w:r w:rsidRPr="007B134F">
              <w:rPr>
                <w:lang w:val="es-AR"/>
              </w:rPr>
              <w:t>3</w:t>
            </w:r>
          </w:p>
        </w:tc>
        <w:tc>
          <w:tcPr>
            <w:tcW w:w="34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9857BF" w:rsidR="009857BF" w:rsidP="00D64548" w:rsidRDefault="009857BF" w14:paraId="64D560DC" w14:textId="77777777">
            <w:pPr>
              <w:rPr>
                <w:b w:val="0"/>
                <w:bCs/>
                <w:sz w:val="22"/>
                <w:szCs w:val="18"/>
              </w:rPr>
            </w:pPr>
            <w:r w:rsidRPr="009857BF">
              <w:rPr>
                <w:b w:val="0"/>
                <w:bCs/>
                <w:sz w:val="22"/>
                <w:szCs w:val="18"/>
                <w:lang w:val="es-AR"/>
              </w:rPr>
              <w:t>Pérdida de Imagen</w:t>
            </w:r>
          </w:p>
        </w:tc>
        <w:tc>
          <w:tcPr>
            <w:tcW w:w="3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9857BF" w:rsidR="009857BF" w:rsidP="00D64548" w:rsidRDefault="009857BF" w14:paraId="68F1D1E7" w14:textId="77777777">
            <w:pPr>
              <w:rPr>
                <w:b w:val="0"/>
                <w:bCs/>
                <w:sz w:val="22"/>
                <w:szCs w:val="18"/>
              </w:rPr>
            </w:pPr>
            <w:r w:rsidRPr="009857BF">
              <w:rPr>
                <w:b w:val="0"/>
                <w:bCs/>
                <w:sz w:val="22"/>
                <w:szCs w:val="18"/>
                <w:lang w:val="es-AR"/>
              </w:rPr>
              <w:t>Producto o servicio no conforme detectado en los entregables a los clientes</w:t>
            </w:r>
          </w:p>
        </w:tc>
      </w:tr>
      <w:tr w:rsidRPr="007B134F" w:rsidR="009857BF" w:rsidTr="009857BF" w14:paraId="4BF0D68D" w14:textId="77777777">
        <w:trPr>
          <w:trHeight w:val="533"/>
        </w:trPr>
        <w:tc>
          <w:tcPr>
            <w:tcW w:w="1225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  <w:hideMark/>
          </w:tcPr>
          <w:p w:rsidRPr="007B134F" w:rsidR="009857BF" w:rsidP="00D64548" w:rsidRDefault="009857BF" w14:paraId="67528912" w14:textId="77777777">
            <w:pPr>
              <w:jc w:val="center"/>
              <w:rPr>
                <w:b w:val="0"/>
              </w:rPr>
            </w:pPr>
          </w:p>
        </w:tc>
        <w:tc>
          <w:tcPr>
            <w:tcW w:w="623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  <w:hideMark/>
          </w:tcPr>
          <w:p w:rsidRPr="007B134F" w:rsidR="009857BF" w:rsidP="00D64548" w:rsidRDefault="009857BF" w14:paraId="64617365" w14:textId="77777777">
            <w:pPr>
              <w:jc w:val="center"/>
            </w:pPr>
          </w:p>
        </w:tc>
        <w:tc>
          <w:tcPr>
            <w:tcW w:w="34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9857BF" w:rsidR="009857BF" w:rsidP="00D64548" w:rsidRDefault="009857BF" w14:paraId="0994CD33" w14:textId="77777777">
            <w:pPr>
              <w:rPr>
                <w:b w:val="0"/>
                <w:bCs/>
                <w:sz w:val="22"/>
                <w:szCs w:val="18"/>
              </w:rPr>
            </w:pPr>
            <w:r w:rsidRPr="009857BF">
              <w:rPr>
                <w:b w:val="0"/>
                <w:bCs/>
                <w:sz w:val="22"/>
                <w:szCs w:val="18"/>
                <w:lang w:val="es-AR"/>
              </w:rPr>
              <w:t xml:space="preserve">Multas o sanciones o demandas por incumplimiento de normas legales, demandas potenciales </w:t>
            </w:r>
          </w:p>
        </w:tc>
        <w:tc>
          <w:tcPr>
            <w:tcW w:w="3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9857BF" w:rsidR="009857BF" w:rsidP="00D64548" w:rsidRDefault="009857BF" w14:paraId="2C90D966" w14:textId="77777777">
            <w:pPr>
              <w:rPr>
                <w:b w:val="0"/>
                <w:bCs/>
                <w:sz w:val="22"/>
                <w:szCs w:val="18"/>
              </w:rPr>
            </w:pPr>
            <w:r w:rsidRPr="009857BF">
              <w:rPr>
                <w:b w:val="0"/>
                <w:bCs/>
                <w:sz w:val="22"/>
                <w:szCs w:val="18"/>
                <w:lang w:val="es-AR"/>
              </w:rPr>
              <w:t>No conformidad detectada por el cliente  afecta levemente a su función o provoca demoras en sus actividades)</w:t>
            </w:r>
          </w:p>
        </w:tc>
      </w:tr>
      <w:tr w:rsidRPr="007B134F" w:rsidR="009857BF" w:rsidTr="009857BF" w14:paraId="6A6152A4" w14:textId="77777777">
        <w:trPr>
          <w:trHeight w:val="206"/>
        </w:trPr>
        <w:tc>
          <w:tcPr>
            <w:tcW w:w="12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F2FC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7163B769" w14:textId="77777777">
            <w:pPr>
              <w:jc w:val="center"/>
              <w:rPr>
                <w:b w:val="0"/>
              </w:rPr>
            </w:pPr>
            <w:r w:rsidRPr="007B134F">
              <w:rPr>
                <w:lang w:val="es-AR"/>
              </w:rPr>
              <w:t>Bajo</w:t>
            </w:r>
          </w:p>
        </w:tc>
        <w:tc>
          <w:tcPr>
            <w:tcW w:w="62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F2FC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19802F55" w14:textId="77777777">
            <w:pPr>
              <w:jc w:val="center"/>
            </w:pPr>
            <w:r w:rsidRPr="007B134F">
              <w:rPr>
                <w:lang w:val="es-AR"/>
              </w:rPr>
              <w:t>2</w:t>
            </w:r>
          </w:p>
        </w:tc>
        <w:tc>
          <w:tcPr>
            <w:tcW w:w="340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F2FC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9857BF" w:rsidR="009857BF" w:rsidP="00D64548" w:rsidRDefault="009857BF" w14:paraId="65A490D7" w14:textId="77777777">
            <w:pPr>
              <w:rPr>
                <w:b w:val="0"/>
                <w:bCs/>
                <w:sz w:val="22"/>
                <w:szCs w:val="18"/>
              </w:rPr>
            </w:pPr>
            <w:r w:rsidRPr="009857BF">
              <w:rPr>
                <w:b w:val="0"/>
                <w:bCs/>
                <w:sz w:val="22"/>
                <w:szCs w:val="18"/>
                <w:lang w:val="es-AR"/>
              </w:rPr>
              <w:t>Pérdidas monetarias menores</w:t>
            </w:r>
          </w:p>
        </w:tc>
        <w:tc>
          <w:tcPr>
            <w:tcW w:w="3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F2FC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9857BF" w:rsidR="009857BF" w:rsidP="00D64548" w:rsidRDefault="009857BF" w14:paraId="75557473" w14:textId="77777777">
            <w:pPr>
              <w:rPr>
                <w:b w:val="0"/>
                <w:bCs/>
                <w:sz w:val="22"/>
                <w:szCs w:val="18"/>
              </w:rPr>
            </w:pPr>
            <w:r w:rsidRPr="009857BF">
              <w:rPr>
                <w:b w:val="0"/>
                <w:bCs/>
                <w:sz w:val="22"/>
                <w:szCs w:val="18"/>
                <w:lang w:val="es-AR"/>
              </w:rPr>
              <w:t xml:space="preserve">Producto o servicio No Conforme detectado durante el proceso interno </w:t>
            </w:r>
          </w:p>
        </w:tc>
      </w:tr>
      <w:tr w:rsidRPr="007B134F" w:rsidR="009857BF" w:rsidTr="009857BF" w14:paraId="031E7667" w14:textId="77777777">
        <w:trPr>
          <w:trHeight w:val="533"/>
        </w:trPr>
        <w:tc>
          <w:tcPr>
            <w:tcW w:w="1225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  <w:hideMark/>
          </w:tcPr>
          <w:p w:rsidRPr="007B134F" w:rsidR="009857BF" w:rsidP="00D64548" w:rsidRDefault="009857BF" w14:paraId="32AC48F4" w14:textId="77777777">
            <w:pPr>
              <w:jc w:val="center"/>
              <w:rPr>
                <w:b w:val="0"/>
              </w:rPr>
            </w:pPr>
          </w:p>
        </w:tc>
        <w:tc>
          <w:tcPr>
            <w:tcW w:w="623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  <w:hideMark/>
          </w:tcPr>
          <w:p w:rsidRPr="007B134F" w:rsidR="009857BF" w:rsidP="00D64548" w:rsidRDefault="009857BF" w14:paraId="16777749" w14:textId="77777777">
            <w:pPr>
              <w:jc w:val="center"/>
            </w:pPr>
          </w:p>
        </w:tc>
        <w:tc>
          <w:tcPr>
            <w:tcW w:w="3402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  <w:hideMark/>
          </w:tcPr>
          <w:p w:rsidRPr="009857BF" w:rsidR="009857BF" w:rsidP="00D64548" w:rsidRDefault="009857BF" w14:paraId="0027D94E" w14:textId="77777777">
            <w:pPr>
              <w:rPr>
                <w:sz w:val="22"/>
                <w:szCs w:val="18"/>
              </w:rPr>
            </w:pPr>
          </w:p>
        </w:tc>
        <w:tc>
          <w:tcPr>
            <w:tcW w:w="3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F2FC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9857BF" w:rsidR="009857BF" w:rsidP="00D64548" w:rsidRDefault="009857BF" w14:paraId="13C83824" w14:textId="77777777">
            <w:pPr>
              <w:rPr>
                <w:b w:val="0"/>
                <w:bCs/>
                <w:sz w:val="22"/>
                <w:szCs w:val="18"/>
              </w:rPr>
            </w:pPr>
            <w:r w:rsidRPr="009857BF">
              <w:rPr>
                <w:b w:val="0"/>
                <w:bCs/>
                <w:sz w:val="22"/>
                <w:szCs w:val="18"/>
                <w:lang w:val="es-AR"/>
              </w:rPr>
              <w:t xml:space="preserve">El producto tiene defectos menores o cumple parcialmente el requisito pero no es demeritado  por el cliente (debería consensuarse con el cliente antes de su aplicación) </w:t>
            </w:r>
          </w:p>
        </w:tc>
      </w:tr>
    </w:tbl>
    <w:p w:rsidRPr="007B134F" w:rsidR="009857BF" w:rsidP="009857BF" w:rsidRDefault="009857BF" w14:paraId="42B10D8A" w14:textId="77777777"/>
    <w:p w:rsidR="009857BF" w:rsidP="009857BF" w:rsidRDefault="009857BF" w14:paraId="1D61350B" w14:textId="77777777"/>
    <w:p w:rsidR="009857BF" w:rsidP="009857BF" w:rsidRDefault="009857BF" w14:paraId="353CB5BF" w14:textId="77777777"/>
    <w:p w:rsidR="009857BF" w:rsidP="009857BF" w:rsidRDefault="009857BF" w14:paraId="7515368D" w14:textId="77777777">
      <w:r>
        <w:t>Opcionalmente se puede abrir un análisis de los aspectos positivos (oportunidades)</w:t>
      </w:r>
    </w:p>
    <w:p w:rsidRPr="007B134F" w:rsidR="009857BF" w:rsidP="009857BF" w:rsidRDefault="009857BF" w14:paraId="49DABB14" w14:textId="77777777"/>
    <w:tbl>
      <w:tblPr>
        <w:tblW w:w="8225" w:type="dxa"/>
        <w:tblInd w:w="-1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18"/>
        <w:gridCol w:w="605"/>
        <w:gridCol w:w="3246"/>
        <w:gridCol w:w="3556"/>
      </w:tblGrid>
      <w:tr w:rsidRPr="007B134F" w:rsidR="009857BF" w:rsidTr="001A3069" w14:paraId="49FEE7B6" w14:textId="77777777">
        <w:trPr>
          <w:trHeight w:val="357"/>
        </w:trPr>
        <w:tc>
          <w:tcPr>
            <w:tcW w:w="81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6747D1D8" w14:textId="77777777">
            <w:pPr>
              <w:jc w:val="center"/>
              <w:rPr>
                <w:b w:val="0"/>
              </w:rPr>
            </w:pPr>
            <w:r w:rsidRPr="007B134F">
              <w:rPr>
                <w:lang w:val="es-AR"/>
              </w:rPr>
              <w:t>Positivo</w:t>
            </w:r>
          </w:p>
        </w:tc>
        <w:tc>
          <w:tcPr>
            <w:tcW w:w="60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494A34AB" w14:textId="77777777">
            <w:pPr>
              <w:jc w:val="center"/>
            </w:pPr>
            <w:r w:rsidRPr="007B134F">
              <w:rPr>
                <w:lang w:val="es-AR"/>
              </w:rPr>
              <w:t>-1</w:t>
            </w:r>
          </w:p>
        </w:tc>
        <w:tc>
          <w:tcPr>
            <w:tcW w:w="3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1A3069" w:rsidR="009857BF" w:rsidP="00D64548" w:rsidRDefault="009857BF" w14:paraId="3ED35EDC" w14:textId="77777777">
            <w:pPr>
              <w:rPr>
                <w:b w:val="0"/>
                <w:bCs/>
              </w:rPr>
            </w:pPr>
            <w:r w:rsidRPr="001A3069">
              <w:rPr>
                <w:b w:val="0"/>
                <w:bCs/>
                <w:lang w:val="es-AR"/>
              </w:rPr>
              <w:t xml:space="preserve">Se introducen cambios durante el ciclo de vida de un Proyecto que permiten aumentar su valor agregado </w:t>
            </w:r>
          </w:p>
        </w:tc>
        <w:tc>
          <w:tcPr>
            <w:tcW w:w="35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1A3069" w:rsidR="009857BF" w:rsidP="00D64548" w:rsidRDefault="009857BF" w14:paraId="4DEAF67D" w14:textId="77777777">
            <w:pPr>
              <w:rPr>
                <w:b w:val="0"/>
                <w:bCs/>
              </w:rPr>
            </w:pPr>
            <w:r w:rsidRPr="001A3069">
              <w:rPr>
                <w:b w:val="0"/>
                <w:bCs/>
                <w:lang w:val="es-AR"/>
              </w:rPr>
              <w:t xml:space="preserve">Se logra simplificar el sistema de gestión sin perder eficiencia </w:t>
            </w:r>
          </w:p>
        </w:tc>
      </w:tr>
      <w:tr w:rsidRPr="007B134F" w:rsidR="009857BF" w:rsidTr="001A3069" w14:paraId="2101E7BD" w14:textId="77777777">
        <w:trPr>
          <w:trHeight w:val="514"/>
        </w:trPr>
        <w:tc>
          <w:tcPr>
            <w:tcW w:w="818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  <w:hideMark/>
          </w:tcPr>
          <w:p w:rsidRPr="007B134F" w:rsidR="009857BF" w:rsidP="00D64548" w:rsidRDefault="009857BF" w14:paraId="530C03D6" w14:textId="77777777"/>
        </w:tc>
        <w:tc>
          <w:tcPr>
            <w:tcW w:w="605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  <w:hideMark/>
          </w:tcPr>
          <w:p w:rsidRPr="007B134F" w:rsidR="009857BF" w:rsidP="00D64548" w:rsidRDefault="009857BF" w14:paraId="0EFC16F7" w14:textId="77777777">
            <w:pPr>
              <w:jc w:val="center"/>
            </w:pPr>
          </w:p>
        </w:tc>
        <w:tc>
          <w:tcPr>
            <w:tcW w:w="324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1A3069" w:rsidR="009857BF" w:rsidP="00D64548" w:rsidRDefault="009857BF" w14:paraId="7809BC9F" w14:textId="77777777">
            <w:pPr>
              <w:rPr>
                <w:b w:val="0"/>
                <w:bCs/>
              </w:rPr>
            </w:pPr>
            <w:r w:rsidRPr="001A3069">
              <w:rPr>
                <w:b w:val="0"/>
                <w:bCs/>
                <w:lang w:val="es-AR"/>
              </w:rPr>
              <w:t>Se introducen mejoras metodológicas o de infraestructura que aumentan la eficiencia de una prestación en forma permanente y/o permiten alcanzar nuevos objetivos  o superar significativamente su desempeño</w:t>
            </w:r>
          </w:p>
        </w:tc>
        <w:tc>
          <w:tcPr>
            <w:tcW w:w="35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1A3069" w:rsidR="009857BF" w:rsidP="00D64548" w:rsidRDefault="009857BF" w14:paraId="28961720" w14:textId="77777777">
            <w:pPr>
              <w:rPr>
                <w:b w:val="0"/>
                <w:bCs/>
              </w:rPr>
            </w:pPr>
            <w:r w:rsidRPr="001A3069">
              <w:rPr>
                <w:b w:val="0"/>
                <w:bCs/>
                <w:lang w:val="es-AR"/>
              </w:rPr>
              <w:t xml:space="preserve">El producto supera el requisito y es valorado por los clientes (debería consensuarse con las partes interesadas antes de su aplicación) </w:t>
            </w:r>
          </w:p>
        </w:tc>
      </w:tr>
      <w:tr w:rsidRPr="007B134F" w:rsidR="009857BF" w:rsidTr="001A3069" w14:paraId="189D880D" w14:textId="77777777">
        <w:trPr>
          <w:trHeight w:val="370"/>
        </w:trPr>
        <w:tc>
          <w:tcPr>
            <w:tcW w:w="818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  <w:hideMark/>
          </w:tcPr>
          <w:p w:rsidRPr="007B134F" w:rsidR="009857BF" w:rsidP="00D64548" w:rsidRDefault="009857BF" w14:paraId="61241194" w14:textId="77777777"/>
        </w:tc>
        <w:tc>
          <w:tcPr>
            <w:tcW w:w="605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  <w:hideMark/>
          </w:tcPr>
          <w:p w:rsidRPr="007B134F" w:rsidR="009857BF" w:rsidP="00D64548" w:rsidRDefault="009857BF" w14:paraId="3FC34564" w14:textId="77777777">
            <w:pPr>
              <w:jc w:val="center"/>
            </w:pPr>
          </w:p>
        </w:tc>
        <w:tc>
          <w:tcPr>
            <w:tcW w:w="3246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  <w:hideMark/>
          </w:tcPr>
          <w:p w:rsidRPr="001A3069" w:rsidR="009857BF" w:rsidP="00D64548" w:rsidRDefault="009857BF" w14:paraId="4149D303" w14:textId="77777777">
            <w:pPr>
              <w:rPr>
                <w:b w:val="0"/>
                <w:bCs/>
              </w:rPr>
            </w:pPr>
          </w:p>
        </w:tc>
        <w:tc>
          <w:tcPr>
            <w:tcW w:w="35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1A3069" w:rsidR="009857BF" w:rsidP="00D64548" w:rsidRDefault="009857BF" w14:paraId="4830F115" w14:textId="77777777">
            <w:pPr>
              <w:rPr>
                <w:b w:val="0"/>
                <w:bCs/>
              </w:rPr>
            </w:pPr>
            <w:r w:rsidRPr="001A3069">
              <w:rPr>
                <w:b w:val="0"/>
                <w:bCs/>
                <w:lang w:val="es-AR"/>
              </w:rPr>
              <w:t>Se introducen mejoras al sistema de gestión que lo potencia y facilita el aprendizaje y crecimiento organizacional</w:t>
            </w:r>
          </w:p>
        </w:tc>
      </w:tr>
    </w:tbl>
    <w:p w:rsidRPr="007B134F" w:rsidR="009857BF" w:rsidP="009857BF" w:rsidRDefault="009857BF" w14:paraId="6E7910E5" w14:textId="77777777"/>
    <w:p w:rsidRPr="007B134F" w:rsidR="009857BF" w:rsidP="009857BF" w:rsidRDefault="009857BF" w14:paraId="358A078B" w14:textId="77777777"/>
    <w:p w:rsidRPr="007B134F" w:rsidR="009857BF" w:rsidP="009857BF" w:rsidRDefault="009857BF" w14:paraId="0B503DFC" w14:textId="77777777"/>
    <w:p w:rsidRPr="007B134F" w:rsidR="009857BF" w:rsidP="009857BF" w:rsidRDefault="009857BF" w14:paraId="2066A1E6" w14:textId="77777777">
      <w:pPr>
        <w:rPr>
          <w:b w:val="0"/>
          <w:bCs/>
          <w:lang w:val="es-AR"/>
        </w:rPr>
      </w:pPr>
      <w:r w:rsidRPr="007B134F">
        <w:rPr>
          <w:bCs/>
          <w:lang w:val="es-AR"/>
        </w:rPr>
        <w:t>CRITERIOS de PROBABILIAD</w:t>
      </w:r>
    </w:p>
    <w:p w:rsidRPr="007B134F" w:rsidR="009857BF" w:rsidP="009857BF" w:rsidRDefault="009857BF" w14:paraId="1C5DB49F" w14:textId="77777777"/>
    <w:tbl>
      <w:tblPr>
        <w:tblW w:w="8227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B0F0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69"/>
        <w:gridCol w:w="1215"/>
        <w:gridCol w:w="5843"/>
      </w:tblGrid>
      <w:tr w:rsidRPr="007B134F" w:rsidR="009857BF" w:rsidTr="000231FE" w14:paraId="15F30B39" w14:textId="77777777">
        <w:trPr>
          <w:trHeight w:val="343"/>
        </w:trPr>
        <w:tc>
          <w:tcPr>
            <w:tcW w:w="1169" w:type="dxa"/>
            <w:shd w:val="clear" w:color="auto" w:fill="00B0F0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51E6F6DA" w14:textId="77777777">
            <w:r w:rsidRPr="007B134F">
              <w:rPr>
                <w:bCs/>
                <w:lang w:val="es-AR"/>
              </w:rPr>
              <w:t>Frecuencia</w:t>
            </w:r>
          </w:p>
        </w:tc>
        <w:tc>
          <w:tcPr>
            <w:tcW w:w="1215" w:type="dxa"/>
            <w:shd w:val="clear" w:color="auto" w:fill="00B0F0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2498E0CA" w14:textId="77777777">
            <w:pPr>
              <w:jc w:val="center"/>
            </w:pPr>
            <w:r w:rsidRPr="007B134F">
              <w:rPr>
                <w:bCs/>
                <w:lang w:val="es-AR"/>
              </w:rPr>
              <w:t>Valor</w:t>
            </w:r>
          </w:p>
        </w:tc>
        <w:tc>
          <w:tcPr>
            <w:tcW w:w="5843" w:type="dxa"/>
            <w:shd w:val="clear" w:color="auto" w:fill="00B0F0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17F465D3" w14:textId="77777777">
            <w:r w:rsidRPr="007B134F">
              <w:rPr>
                <w:bCs/>
                <w:lang w:val="es-AR"/>
              </w:rPr>
              <w:t>Criterio</w:t>
            </w:r>
          </w:p>
        </w:tc>
      </w:tr>
      <w:tr w:rsidRPr="007B134F" w:rsidR="009857BF" w:rsidTr="000231FE" w14:paraId="2A76FF7E" w14:textId="77777777">
        <w:trPr>
          <w:trHeight w:val="357"/>
        </w:trPr>
        <w:tc>
          <w:tcPr>
            <w:tcW w:w="1169" w:type="dxa"/>
            <w:shd w:val="clear" w:color="auto" w:fill="00B0F0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28024CB2" w14:textId="77777777">
            <w:r w:rsidRPr="007B134F">
              <w:rPr>
                <w:lang w:val="es-AR"/>
              </w:rPr>
              <w:t xml:space="preserve">Frecuente </w:t>
            </w:r>
          </w:p>
        </w:tc>
        <w:tc>
          <w:tcPr>
            <w:tcW w:w="1215" w:type="dxa"/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7B450AF9" w14:textId="77777777">
            <w:pPr>
              <w:jc w:val="center"/>
            </w:pPr>
            <w:r w:rsidRPr="007B134F">
              <w:rPr>
                <w:lang w:val="es-AR"/>
              </w:rPr>
              <w:t>5</w:t>
            </w:r>
          </w:p>
        </w:tc>
        <w:tc>
          <w:tcPr>
            <w:tcW w:w="5843" w:type="dxa"/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1A3069" w:rsidR="009857BF" w:rsidP="00D64548" w:rsidRDefault="009857BF" w14:paraId="22C2E925" w14:textId="77777777">
            <w:pPr>
              <w:rPr>
                <w:b w:val="0"/>
                <w:bCs/>
              </w:rPr>
            </w:pPr>
            <w:r w:rsidRPr="001A3069">
              <w:rPr>
                <w:b w:val="0"/>
                <w:bCs/>
                <w:lang w:val="es-AR"/>
              </w:rPr>
              <w:t>Ha ocurrido muchas veces. Se espera que ocurra en la mayoría de las circunstancias. Casi  certeza.</w:t>
            </w:r>
          </w:p>
        </w:tc>
      </w:tr>
      <w:tr w:rsidRPr="007B134F" w:rsidR="009857BF" w:rsidTr="000231FE" w14:paraId="232D8659" w14:textId="77777777">
        <w:trPr>
          <w:trHeight w:val="357"/>
        </w:trPr>
        <w:tc>
          <w:tcPr>
            <w:tcW w:w="1169" w:type="dxa"/>
            <w:shd w:val="clear" w:color="auto" w:fill="00B0F0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32345074" w14:textId="77777777">
            <w:r w:rsidRPr="007B134F">
              <w:rPr>
                <w:lang w:val="es-AR"/>
              </w:rPr>
              <w:t xml:space="preserve">Moderado </w:t>
            </w:r>
          </w:p>
        </w:tc>
        <w:tc>
          <w:tcPr>
            <w:tcW w:w="1215" w:type="dxa"/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1BFF3727" w14:textId="77777777">
            <w:pPr>
              <w:jc w:val="center"/>
            </w:pPr>
            <w:r w:rsidRPr="007B134F">
              <w:rPr>
                <w:lang w:val="es-AR"/>
              </w:rPr>
              <w:t>4</w:t>
            </w:r>
          </w:p>
        </w:tc>
        <w:tc>
          <w:tcPr>
            <w:tcW w:w="5843" w:type="dxa"/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1A3069" w:rsidR="009857BF" w:rsidP="00D64548" w:rsidRDefault="009857BF" w14:paraId="28F391CF" w14:textId="77777777">
            <w:pPr>
              <w:rPr>
                <w:b w:val="0"/>
                <w:bCs/>
              </w:rPr>
            </w:pPr>
            <w:r w:rsidRPr="001A3069">
              <w:rPr>
                <w:b w:val="0"/>
                <w:bCs/>
                <w:lang w:val="es-AR"/>
              </w:rPr>
              <w:t>Ha ocurrido varias veces, probablemente ocurrirá en la mayoría de las circunstancias.</w:t>
            </w:r>
          </w:p>
        </w:tc>
      </w:tr>
      <w:tr w:rsidRPr="007B134F" w:rsidR="009857BF" w:rsidTr="000231FE" w14:paraId="2A5BB8D2" w14:textId="77777777">
        <w:trPr>
          <w:trHeight w:val="182"/>
        </w:trPr>
        <w:tc>
          <w:tcPr>
            <w:tcW w:w="1169" w:type="dxa"/>
            <w:shd w:val="clear" w:color="auto" w:fill="00B0F0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2487B723" w14:textId="77777777">
            <w:r w:rsidRPr="007B134F">
              <w:rPr>
                <w:lang w:val="es-AR"/>
              </w:rPr>
              <w:t xml:space="preserve">Ocasional </w:t>
            </w:r>
          </w:p>
        </w:tc>
        <w:tc>
          <w:tcPr>
            <w:tcW w:w="1215" w:type="dxa"/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0589730A" w14:textId="77777777">
            <w:pPr>
              <w:jc w:val="center"/>
            </w:pPr>
            <w:r w:rsidRPr="007B134F">
              <w:rPr>
                <w:lang w:val="es-AR"/>
              </w:rPr>
              <w:t>3</w:t>
            </w:r>
          </w:p>
        </w:tc>
        <w:tc>
          <w:tcPr>
            <w:tcW w:w="5843" w:type="dxa"/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1A3069" w:rsidR="009857BF" w:rsidP="00D64548" w:rsidRDefault="009857BF" w14:paraId="050EF864" w14:textId="77777777">
            <w:pPr>
              <w:rPr>
                <w:b w:val="0"/>
                <w:bCs/>
              </w:rPr>
            </w:pPr>
            <w:r w:rsidRPr="001A3069">
              <w:rPr>
                <w:b w:val="0"/>
                <w:bCs/>
                <w:lang w:val="es-AR"/>
              </w:rPr>
              <w:t>Ha ocurrido pocas veces .</w:t>
            </w:r>
          </w:p>
        </w:tc>
      </w:tr>
      <w:tr w:rsidRPr="007B134F" w:rsidR="009857BF" w:rsidTr="000231FE" w14:paraId="25BE0E15" w14:textId="77777777">
        <w:trPr>
          <w:trHeight w:val="357"/>
        </w:trPr>
        <w:tc>
          <w:tcPr>
            <w:tcW w:w="1169" w:type="dxa"/>
            <w:shd w:val="clear" w:color="auto" w:fill="00B0F0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1BCE1560" w14:textId="77777777">
            <w:r w:rsidRPr="007B134F">
              <w:rPr>
                <w:lang w:val="es-AR"/>
              </w:rPr>
              <w:t xml:space="preserve">Remoto </w:t>
            </w:r>
          </w:p>
        </w:tc>
        <w:tc>
          <w:tcPr>
            <w:tcW w:w="1215" w:type="dxa"/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4C16C97C" w14:textId="77777777">
            <w:pPr>
              <w:jc w:val="center"/>
            </w:pPr>
            <w:r w:rsidRPr="007B134F">
              <w:rPr>
                <w:lang w:val="es-AR"/>
              </w:rPr>
              <w:t>2</w:t>
            </w:r>
          </w:p>
        </w:tc>
        <w:tc>
          <w:tcPr>
            <w:tcW w:w="5843" w:type="dxa"/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1A3069" w:rsidR="009857BF" w:rsidP="00D64548" w:rsidRDefault="009857BF" w14:paraId="213C6A13" w14:textId="77777777">
            <w:pPr>
              <w:rPr>
                <w:b w:val="0"/>
                <w:bCs/>
              </w:rPr>
            </w:pPr>
            <w:r w:rsidRPr="001A3069">
              <w:rPr>
                <w:b w:val="0"/>
                <w:bCs/>
                <w:lang w:val="es-AR"/>
              </w:rPr>
              <w:t>Ha ocurrido alguna vez y puede ocurrir con baja frecuencia o de manera esporádica.</w:t>
            </w:r>
          </w:p>
        </w:tc>
      </w:tr>
      <w:tr w:rsidRPr="007B134F" w:rsidR="009857BF" w:rsidTr="000231FE" w14:paraId="6263B569" w14:textId="77777777">
        <w:trPr>
          <w:trHeight w:val="369"/>
        </w:trPr>
        <w:tc>
          <w:tcPr>
            <w:tcW w:w="1169" w:type="dxa"/>
            <w:shd w:val="clear" w:color="auto" w:fill="00B0F0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072EF16E" w14:textId="77777777">
            <w:r w:rsidRPr="007B134F">
              <w:rPr>
                <w:lang w:val="es-AR"/>
              </w:rPr>
              <w:t xml:space="preserve">Improbable </w:t>
            </w:r>
          </w:p>
        </w:tc>
        <w:tc>
          <w:tcPr>
            <w:tcW w:w="1215" w:type="dxa"/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7B134F" w:rsidR="009857BF" w:rsidP="00D64548" w:rsidRDefault="009857BF" w14:paraId="2EF0CC79" w14:textId="77777777">
            <w:pPr>
              <w:jc w:val="center"/>
            </w:pPr>
            <w:r w:rsidRPr="007B134F">
              <w:rPr>
                <w:lang w:val="es-AR"/>
              </w:rPr>
              <w:t>1</w:t>
            </w:r>
          </w:p>
        </w:tc>
        <w:tc>
          <w:tcPr>
            <w:tcW w:w="5843" w:type="dxa"/>
            <w:shd w:val="clear" w:color="auto" w:fill="auto"/>
            <w:tcMar>
              <w:top w:w="6" w:type="dxa"/>
              <w:left w:w="5" w:type="dxa"/>
              <w:bottom w:w="0" w:type="dxa"/>
              <w:right w:w="5" w:type="dxa"/>
            </w:tcMar>
            <w:vAlign w:val="center"/>
            <w:hideMark/>
          </w:tcPr>
          <w:p w:rsidRPr="001A3069" w:rsidR="009857BF" w:rsidP="00D64548" w:rsidRDefault="009857BF" w14:paraId="66E10AAE" w14:textId="77777777">
            <w:pPr>
              <w:rPr>
                <w:b w:val="0"/>
                <w:bCs/>
              </w:rPr>
            </w:pPr>
            <w:r w:rsidRPr="001A3069">
              <w:rPr>
                <w:b w:val="0"/>
                <w:bCs/>
                <w:lang w:val="es-AR"/>
              </w:rPr>
              <w:t>Sólo podría ocurrir en circunstancias excepcionales o prácticamente imposible que ocurra.</w:t>
            </w:r>
          </w:p>
        </w:tc>
      </w:tr>
    </w:tbl>
    <w:p w:rsidRPr="007B134F" w:rsidR="009857BF" w:rsidP="009857BF" w:rsidRDefault="009857BF" w14:paraId="2633752E" w14:textId="77777777"/>
    <w:p w:rsidRPr="007B134F" w:rsidR="009857BF" w:rsidP="009857BF" w:rsidRDefault="009857BF" w14:paraId="1F233F1A" w14:textId="77777777"/>
    <w:p w:rsidR="009857BF" w:rsidP="001A3069" w:rsidRDefault="009857BF" w14:paraId="263896AC" w14:textId="0F1F89DE">
      <w:pPr>
        <w:tabs>
          <w:tab w:val="left" w:pos="3904"/>
        </w:tabs>
        <w:rPr>
          <w:sz w:val="28"/>
          <w:lang w:val="es-AR"/>
        </w:rPr>
      </w:pPr>
      <w:r w:rsidRPr="004E5BAA">
        <w:rPr>
          <w:bCs/>
          <w:sz w:val="28"/>
          <w:lang w:val="es-AR"/>
        </w:rPr>
        <w:t>Decisiones sobre el riesgo</w:t>
      </w:r>
      <w:r w:rsidRPr="004E5BAA">
        <w:rPr>
          <w:sz w:val="28"/>
          <w:lang w:val="es-AR"/>
        </w:rPr>
        <w:t xml:space="preserve"> </w:t>
      </w:r>
      <w:r w:rsidR="001A3069">
        <w:rPr>
          <w:sz w:val="28"/>
          <w:lang w:val="es-AR"/>
        </w:rPr>
        <w:tab/>
      </w:r>
    </w:p>
    <w:p w:rsidRPr="004E5BAA" w:rsidR="001A3069" w:rsidP="001A3069" w:rsidRDefault="001A3069" w14:paraId="07A6094B" w14:textId="77777777">
      <w:pPr>
        <w:pStyle w:val="Prrafodelista"/>
        <w:numPr>
          <w:ilvl w:val="0"/>
          <w:numId w:val="54"/>
        </w:numPr>
        <w:ind w:left="1428"/>
        <w:rPr>
          <w:sz w:val="28"/>
        </w:rPr>
      </w:pPr>
      <w:r w:rsidRPr="004E5BAA">
        <w:rPr>
          <w:sz w:val="28"/>
          <w:lang w:val="es-AR"/>
        </w:rPr>
        <w:t>Mitigar</w:t>
      </w:r>
    </w:p>
    <w:p w:rsidRPr="004E5BAA" w:rsidR="001A3069" w:rsidP="001A3069" w:rsidRDefault="001A3069" w14:paraId="07BF3F04" w14:textId="77777777">
      <w:pPr>
        <w:pStyle w:val="Prrafodelista"/>
        <w:numPr>
          <w:ilvl w:val="0"/>
          <w:numId w:val="54"/>
        </w:numPr>
        <w:ind w:left="1428"/>
        <w:rPr>
          <w:sz w:val="28"/>
        </w:rPr>
      </w:pPr>
      <w:r w:rsidRPr="004E5BAA">
        <w:rPr>
          <w:sz w:val="28"/>
          <w:lang w:val="es-AR"/>
        </w:rPr>
        <w:t>Trasladar</w:t>
      </w:r>
    </w:p>
    <w:p w:rsidRPr="004E5BAA" w:rsidR="001A3069" w:rsidP="001A3069" w:rsidRDefault="001A3069" w14:paraId="4EE13BD8" w14:textId="77777777">
      <w:pPr>
        <w:pStyle w:val="Prrafodelista"/>
        <w:numPr>
          <w:ilvl w:val="0"/>
          <w:numId w:val="54"/>
        </w:numPr>
        <w:ind w:left="1428"/>
        <w:rPr>
          <w:sz w:val="28"/>
        </w:rPr>
      </w:pPr>
      <w:r w:rsidRPr="004E5BAA">
        <w:rPr>
          <w:sz w:val="28"/>
          <w:lang w:val="es-AR"/>
        </w:rPr>
        <w:t>Evitar</w:t>
      </w:r>
    </w:p>
    <w:p w:rsidRPr="004E5BAA" w:rsidR="001A3069" w:rsidP="001A3069" w:rsidRDefault="001A3069" w14:paraId="31C19A92" w14:textId="77777777">
      <w:pPr>
        <w:pStyle w:val="Prrafodelista"/>
        <w:numPr>
          <w:ilvl w:val="0"/>
          <w:numId w:val="54"/>
        </w:numPr>
        <w:ind w:left="1428"/>
        <w:rPr>
          <w:sz w:val="28"/>
        </w:rPr>
      </w:pPr>
      <w:r w:rsidRPr="004E5BAA">
        <w:rPr>
          <w:sz w:val="28"/>
          <w:lang w:val="es-AR"/>
        </w:rPr>
        <w:t>Aceptar</w:t>
      </w:r>
    </w:p>
    <w:p w:rsidR="000231FE" w:rsidP="000231FE" w:rsidRDefault="000231FE" w14:paraId="67960428" w14:textId="77777777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:rsidR="000231FE" w:rsidP="000231FE" w:rsidRDefault="000231FE" w14:paraId="294B089F" w14:textId="77777777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:rsidR="000231FE" w:rsidP="000231FE" w:rsidRDefault="000231FE" w14:paraId="3088F70B" w14:textId="77777777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:rsidR="000231FE" w:rsidP="000231FE" w:rsidRDefault="000231FE" w14:paraId="1710ADDC" w14:textId="77777777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:rsidR="000231FE" w:rsidP="000231FE" w:rsidRDefault="000231FE" w14:paraId="42925B75" w14:textId="77777777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:rsidR="000231FE" w:rsidP="000231FE" w:rsidRDefault="000231FE" w14:paraId="2EB10FAD" w14:textId="77777777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:rsidRPr="000231FE" w:rsidR="001A3069" w:rsidP="000231FE" w:rsidRDefault="001A3069" w14:paraId="1328A2F2" w14:textId="03CB70BF">
      <w:pPr>
        <w:widowControl w:val="0"/>
        <w:autoSpaceDE w:val="0"/>
        <w:autoSpaceDN w:val="0"/>
        <w:adjustRightInd w:val="0"/>
        <w:rPr>
          <w:rFonts w:ascii="Arial" w:hAnsi="Arial" w:cs="Arial"/>
          <w:b w:val="0"/>
          <w:bCs/>
          <w:color w:val="000000"/>
          <w:sz w:val="20"/>
        </w:rPr>
      </w:pPr>
      <w:r w:rsidRPr="000231FE">
        <w:rPr>
          <w:rFonts w:cstheme="minorHAnsi"/>
          <w:color w:val="000000" w:themeColor="text1"/>
        </w:rPr>
        <w:t xml:space="preserve">Ejemplo de MATRIZ DE RIESGO - Activo a analizar: Servidor </w:t>
      </w:r>
      <w:r w:rsidRPr="000231FE">
        <w:rPr>
          <w:rFonts w:ascii="Arial" w:hAnsi="Arial" w:eastAsia="Times New Roman" w:cs="Arial"/>
          <w:bCs/>
          <w:color w:val="000000"/>
          <w:sz w:val="20"/>
        </w:rPr>
        <w:t>de Bases de Datos</w:t>
      </w:r>
    </w:p>
    <w:p w:rsidR="001A3069" w:rsidP="000231FE" w:rsidRDefault="001A3069" w14:paraId="18FFCAB9" w14:textId="77777777">
      <w:pPr>
        <w:pStyle w:val="Prrafodelista"/>
        <w:widowControl w:val="0"/>
        <w:autoSpaceDE w:val="0"/>
        <w:autoSpaceDN w:val="0"/>
        <w:adjustRightInd w:val="0"/>
        <w:rPr>
          <w:rFonts w:ascii="Arial" w:hAnsi="Arial" w:cs="Arial"/>
          <w:b w:val="0"/>
          <w:bCs/>
          <w:color w:val="000000"/>
          <w:sz w:val="20"/>
        </w:rPr>
      </w:pPr>
    </w:p>
    <w:tbl>
      <w:tblPr>
        <w:tblW w:w="9288" w:type="dxa"/>
        <w:tblInd w:w="-75" w:type="dxa"/>
        <w:shd w:val="clear" w:color="95B3D7" w:fill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851"/>
        <w:gridCol w:w="1134"/>
        <w:gridCol w:w="1275"/>
        <w:gridCol w:w="638"/>
        <w:gridCol w:w="638"/>
        <w:gridCol w:w="921"/>
        <w:gridCol w:w="992"/>
        <w:gridCol w:w="1134"/>
        <w:gridCol w:w="713"/>
      </w:tblGrid>
      <w:tr w:rsidRPr="000231FE" w:rsidR="000231FE" w:rsidTr="393E453B" w14:paraId="426B9D70" w14:textId="77777777">
        <w:trPr>
          <w:trHeight w:val="820"/>
        </w:trPr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0231FE" w:rsidR="001A3069" w:rsidP="00D64548" w:rsidRDefault="001A3069" w14:paraId="2810E683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Objetivo</w:t>
            </w: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br/>
            </w: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(para que se hace)</w:t>
            </w:r>
          </w:p>
        </w:tc>
        <w:tc>
          <w:tcPr>
            <w:tcW w:w="851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0231FE" w:rsidR="001A3069" w:rsidP="00D64548" w:rsidRDefault="001A3069" w14:paraId="2B67F81F" w14:textId="37B0DE4B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Eventos (Amena</w:t>
            </w:r>
            <w:r w:rsidR="00155062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-</w:t>
            </w: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zas que podrían ocurrir)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4EA69082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Vulnerabilidad (qué debilidades hay frente a las amenazas)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67029D7F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Efecto (Qué provoca en el proceso / negocio)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393E453B" w:rsidRDefault="001A3069" w14:paraId="6A60FBE8" w14:textId="2A53BFF3">
            <w:pPr>
              <w:jc w:val="center"/>
              <w:rPr>
                <w:rFonts w:ascii="Arial Narrow" w:hAnsi="Arial Narrow" w:eastAsia="Times New Roman" w:cs="Arial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Valor del </w:t>
            </w: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>Impac</w:t>
            </w:r>
            <w:r w:rsidRPr="393E453B" w:rsidR="00155062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>-</w:t>
            </w: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>to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393E453B" w:rsidRDefault="001A3069" w14:paraId="25ACED44" w14:textId="778E54AF">
            <w:pPr>
              <w:jc w:val="center"/>
              <w:rPr>
                <w:rFonts w:ascii="Arial Narrow" w:hAnsi="Arial Narrow" w:eastAsia="Times New Roman" w:cs="Arial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>Frec</w:t>
            </w: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. de </w:t>
            </w: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>ocu</w:t>
            </w:r>
            <w:r w:rsidRPr="393E453B" w:rsidR="00155062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>-</w:t>
            </w: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>rrencia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393E453B" w:rsidRDefault="001A3069" w14:paraId="76171873" w14:textId="77777777">
            <w:pPr>
              <w:jc w:val="center"/>
              <w:rPr>
                <w:rFonts w:ascii="Arial Narrow" w:hAnsi="Arial Narrow" w:eastAsia="Times New Roman" w:cs="Arial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>Indice</w:t>
            </w: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(Impacto x Frecuencia)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6F11F04E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Decisión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1E3CDC32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393E453B" w:rsidRDefault="001A3069" w14:paraId="1FD82762" w14:textId="69F7A936">
            <w:pPr>
              <w:jc w:val="center"/>
              <w:rPr>
                <w:rFonts w:ascii="Arial Narrow" w:hAnsi="Arial Narrow" w:eastAsia="Times New Roman" w:cs="Arial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>Valida</w:t>
            </w:r>
            <w:r w:rsidRPr="393E453B" w:rsidR="00155062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>-</w:t>
            </w: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>ción</w:t>
            </w: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eficacia</w:t>
            </w:r>
          </w:p>
        </w:tc>
      </w:tr>
      <w:tr w:rsidRPr="000231FE" w:rsidR="000231FE" w:rsidTr="393E453B" w14:paraId="7B05F647" w14:textId="77777777">
        <w:trPr>
          <w:trHeight w:val="260"/>
        </w:trPr>
        <w:tc>
          <w:tcPr>
            <w:tcW w:w="99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0231FE" w:rsidR="001A3069" w:rsidP="393E453B" w:rsidRDefault="001A3069" w14:paraId="3583AC6D" w14:textId="1765CE87">
            <w:pPr>
              <w:jc w:val="center"/>
              <w:rPr>
                <w:rFonts w:ascii="Arial Narrow" w:hAnsi="Arial Narrow" w:eastAsia="Times New Roman" w:cs="Arial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>Disponibi</w:t>
            </w:r>
            <w:r w:rsidRPr="393E453B" w:rsidR="000231FE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>-</w:t>
            </w: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>lidad</w:t>
            </w: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, </w:t>
            </w: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>Redun</w:t>
            </w:r>
            <w:r w:rsidRPr="393E453B" w:rsidR="00155062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>-</w:t>
            </w: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>dancia</w:t>
            </w: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- Deben ser controlados, de forma que no exista duplicidad innecesaria</w:t>
            </w:r>
          </w:p>
        </w:tc>
        <w:tc>
          <w:tcPr>
            <w:tcW w:w="851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177AAA2A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Problemas de Almacenamiento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57DEDB8F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Falta de espacio en disco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1B99CFAC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Tiempo de inactividad en la base de datos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76C0C156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5BC607DC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57287A48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46E8038F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Aceptar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4DDD51E6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3E9BD34D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</w:p>
        </w:tc>
      </w:tr>
      <w:tr w:rsidRPr="000231FE" w:rsidR="000231FE" w:rsidTr="393E453B" w14:paraId="58F54A7B" w14:textId="77777777">
        <w:trPr>
          <w:trHeight w:val="288"/>
        </w:trPr>
        <w:tc>
          <w:tcPr>
            <w:tcW w:w="992" w:type="dxa"/>
            <w:vMerge/>
            <w:tcBorders/>
            <w:tcMar/>
            <w:vAlign w:val="center"/>
          </w:tcPr>
          <w:p w:rsidRPr="000231FE" w:rsidR="001A3069" w:rsidP="00D64548" w:rsidRDefault="001A3069" w14:paraId="2EC602AC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0231FE" w:rsidR="001A3069" w:rsidP="393E453B" w:rsidRDefault="001A3069" w14:paraId="7D614424" w14:textId="174CC781">
            <w:pPr>
              <w:jc w:val="center"/>
              <w:rPr>
                <w:rFonts w:ascii="Arial Narrow" w:hAnsi="Arial Narrow" w:eastAsia="Times New Roman" w:cs="Arial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>Problemas de Replica</w:t>
            </w:r>
            <w:r w:rsidRPr="393E453B" w:rsidR="00155062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>-</w:t>
            </w: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>ción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393E453B" w:rsidRDefault="001A3069" w14:paraId="17801A1C" w14:textId="77777777">
            <w:pPr>
              <w:jc w:val="center"/>
              <w:rPr>
                <w:rFonts w:ascii="Arial Narrow" w:hAnsi="Arial Narrow" w:eastAsia="Times New Roman" w:cs="Arial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Fallo en </w:t>
            </w: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>LogShipping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28764F68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Ausencia de contingencia de las bases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5DD11B33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3A0D6C3D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2FFE2B8A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44D91CA2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Aceptar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582C41FA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34EBE678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</w:p>
        </w:tc>
      </w:tr>
      <w:tr w:rsidRPr="000231FE" w:rsidR="000231FE" w:rsidTr="393E453B" w14:paraId="4868F594" w14:textId="77777777">
        <w:trPr>
          <w:trHeight w:val="245"/>
        </w:trPr>
        <w:tc>
          <w:tcPr>
            <w:tcW w:w="992" w:type="dxa"/>
            <w:vMerge/>
            <w:tcBorders/>
            <w:tcMar/>
            <w:vAlign w:val="center"/>
          </w:tcPr>
          <w:p w:rsidRPr="000231FE" w:rsidR="001A3069" w:rsidP="00D64548" w:rsidRDefault="001A3069" w14:paraId="55373610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4221D46F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Problema de permisos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393E453B" w:rsidRDefault="001A3069" w14:paraId="26DF9140" w14:textId="77777777">
            <w:pPr>
              <w:jc w:val="center"/>
              <w:rPr>
                <w:rFonts w:ascii="Arial Narrow" w:hAnsi="Arial Narrow" w:eastAsia="Times New Roman" w:cs="Arial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configuración </w:t>
            </w: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>Erronea</w:t>
            </w:r>
            <w:r w:rsidRPr="393E453B" w:rsidR="001A3069">
              <w:rPr>
                <w:rFonts w:ascii="Arial Narrow" w:hAnsi="Arial Narrow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69D3FF71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Imposibilidad de administración de bases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04FB7EED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3F40FAA7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3ADCA71E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3E040A8E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Mitigar</w:t>
            </w:r>
          </w:p>
          <w:p w:rsidRPr="000231FE" w:rsidR="001A3069" w:rsidP="00D64548" w:rsidRDefault="001A3069" w14:paraId="3C15CF90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(Ver tratamiento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2BC8A952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  <w:r w:rsidRPr="000231FE"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  <w:t>Auditoría de configuración</w:t>
            </w:r>
          </w:p>
        </w:tc>
        <w:tc>
          <w:tcPr>
            <w:tcW w:w="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1FE" w:rsidR="001A3069" w:rsidP="00D64548" w:rsidRDefault="001A3069" w14:paraId="4C1478BE" w14:textId="77777777">
            <w:pPr>
              <w:jc w:val="center"/>
              <w:rPr>
                <w:rFonts w:ascii="Arial Narrow" w:hAnsi="Arial Narrow" w:eastAsia="Times New Roman" w:cs="Arial"/>
                <w:b w:val="0"/>
                <w:color w:val="000000"/>
                <w:sz w:val="18"/>
                <w:szCs w:val="18"/>
              </w:rPr>
            </w:pPr>
          </w:p>
        </w:tc>
      </w:tr>
    </w:tbl>
    <w:p w:rsidR="001A3069" w:rsidP="001A3069" w:rsidRDefault="001A3069" w14:paraId="7DA1FF76" w14:textId="77777777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:rsidR="001A3069" w:rsidP="001A3069" w:rsidRDefault="001A3069" w14:paraId="650CFEAC" w14:textId="77777777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:rsidR="001A3069" w:rsidP="001A3069" w:rsidRDefault="001A3069" w14:paraId="26135EE2" w14:textId="77777777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:rsidRPr="007B134F" w:rsidR="001A3069" w:rsidP="001A3069" w:rsidRDefault="001A3069" w14:paraId="711BF2CC" w14:textId="77777777">
      <w:pPr>
        <w:rPr>
          <w:rFonts w:eastAsia="Times New Roman" w:cstheme="minorHAnsi"/>
          <w:b w:val="0"/>
          <w:bCs/>
          <w:color w:val="000000"/>
        </w:rPr>
      </w:pPr>
      <w:r w:rsidRPr="007B134F">
        <w:rPr>
          <w:rFonts w:eastAsia="Times New Roman" w:cstheme="minorHAnsi"/>
          <w:bCs/>
          <w:color w:val="000000"/>
        </w:rPr>
        <w:t>ISO 9000:2015 apartado 3.2.2 CONTEXTO DE LA ORGANIZACIÓN</w:t>
      </w:r>
    </w:p>
    <w:p w:rsidRPr="007B134F" w:rsidR="001A3069" w:rsidP="001A3069" w:rsidRDefault="001A3069" w14:paraId="583E6096" w14:textId="77777777">
      <w:pPr>
        <w:rPr>
          <w:rFonts w:eastAsia="Times New Roman" w:cstheme="minorHAnsi"/>
          <w:b w:val="0"/>
          <w:bCs/>
          <w:color w:val="000000"/>
        </w:rPr>
      </w:pPr>
    </w:p>
    <w:p w:rsidRPr="007B134F" w:rsidR="001A3069" w:rsidP="001A3069" w:rsidRDefault="001A3069" w14:paraId="6C0C4AA8" w14:textId="77777777">
      <w:pPr>
        <w:ind w:left="426"/>
        <w:jc w:val="both"/>
        <w:rPr>
          <w:rFonts w:eastAsia="Times New Roman" w:cstheme="minorHAnsi"/>
          <w:b w:val="0"/>
          <w:bCs/>
          <w:color w:val="000000"/>
        </w:rPr>
      </w:pPr>
      <w:r w:rsidRPr="007B134F">
        <w:rPr>
          <w:rFonts w:eastAsia="Times New Roman" w:cstheme="minorHAnsi"/>
          <w:color w:val="000000"/>
        </w:rPr>
        <w:t>Combinación de cuestiones internas y externas que pueden tener un efecto en el enfoque de la </w:t>
      </w:r>
      <w:hyperlink w:history="1" w:anchor="iso:std:iso:9000:ed-4:v1:es:term:3.2.1" r:id="rId12">
        <w:r w:rsidRPr="007B134F">
          <w:rPr>
            <w:rFonts w:eastAsia="Times New Roman" w:cstheme="minorHAnsi"/>
            <w:bCs/>
            <w:color w:val="000000"/>
          </w:rPr>
          <w:t>organización </w:t>
        </w:r>
        <w:r w:rsidRPr="007B134F">
          <w:rPr>
            <w:rFonts w:eastAsia="Times New Roman" w:cstheme="minorHAnsi"/>
            <w:color w:val="000000"/>
          </w:rPr>
          <w:t>(3.2.1)</w:t>
        </w:r>
      </w:hyperlink>
      <w:r w:rsidRPr="007B134F">
        <w:rPr>
          <w:rFonts w:eastAsia="Times New Roman" w:cstheme="minorHAnsi"/>
          <w:color w:val="000000"/>
        </w:rPr>
        <w:t xml:space="preserve"> para el desarrollo y logro de sus </w:t>
      </w:r>
      <w:hyperlink w:history="1" w:anchor="iso:std:iso:9000:ed-4:v1:es:term:3.7.1" r:id="rId13">
        <w:r w:rsidRPr="007B134F">
          <w:rPr>
            <w:rFonts w:eastAsia="Times New Roman" w:cstheme="minorHAnsi"/>
            <w:bCs/>
            <w:color w:val="000000"/>
          </w:rPr>
          <w:t>objetivos </w:t>
        </w:r>
        <w:r w:rsidRPr="007B134F">
          <w:rPr>
            <w:rFonts w:eastAsia="Times New Roman" w:cstheme="minorHAnsi"/>
            <w:color w:val="000000"/>
          </w:rPr>
          <w:t>(3.7.1)</w:t>
        </w:r>
      </w:hyperlink>
    </w:p>
    <w:p w:rsidRPr="007B134F" w:rsidR="001A3069" w:rsidP="001A3069" w:rsidRDefault="001A3069" w14:paraId="2E990C03" w14:textId="77777777">
      <w:pPr>
        <w:ind w:left="426"/>
        <w:jc w:val="both"/>
        <w:rPr>
          <w:rFonts w:eastAsia="Times New Roman" w:cstheme="minorHAnsi"/>
          <w:color w:val="000000"/>
        </w:rPr>
      </w:pPr>
    </w:p>
    <w:p w:rsidRPr="007B134F" w:rsidR="001A3069" w:rsidP="001A3069" w:rsidRDefault="001A3069" w14:paraId="406EA808" w14:textId="77777777">
      <w:pPr>
        <w:ind w:left="851" w:hanging="425"/>
        <w:rPr>
          <w:rFonts w:eastAsia="Times New Roman" w:cstheme="minorHAnsi"/>
          <w:i/>
          <w:color w:val="000000"/>
        </w:rPr>
      </w:pPr>
      <w:r w:rsidRPr="007B134F">
        <w:rPr>
          <w:rFonts w:eastAsia="Times New Roman" w:cstheme="minorHAnsi"/>
          <w:i/>
          <w:color w:val="000000"/>
        </w:rPr>
        <w:t>Nota 1 a la entrada: Los objetivos de la organización pueden estar relacionados con sus </w:t>
      </w:r>
      <w:hyperlink w:history="1" w:anchor="iso:std:iso:9000:ed-4:v1:es:term:3.7.6" r:id="rId14">
        <w:r w:rsidRPr="007B134F">
          <w:rPr>
            <w:rFonts w:eastAsia="Times New Roman" w:cstheme="minorHAnsi"/>
            <w:bCs/>
            <w:i/>
            <w:color w:val="000000"/>
          </w:rPr>
          <w:t>productos </w:t>
        </w:r>
        <w:r w:rsidRPr="007B134F">
          <w:rPr>
            <w:rFonts w:eastAsia="Times New Roman" w:cstheme="minorHAnsi"/>
            <w:i/>
            <w:color w:val="000000"/>
          </w:rPr>
          <w:t>(3.7.6)</w:t>
        </w:r>
      </w:hyperlink>
      <w:r w:rsidRPr="007B134F">
        <w:rPr>
          <w:rFonts w:eastAsia="Times New Roman" w:cstheme="minorHAnsi"/>
          <w:i/>
          <w:color w:val="000000"/>
        </w:rPr>
        <w:t> y </w:t>
      </w:r>
      <w:hyperlink w:history="1" w:anchor="iso:std:iso:9000:ed-4:v1:es:term:3.7.7" r:id="rId15">
        <w:r w:rsidRPr="007B134F">
          <w:rPr>
            <w:rFonts w:eastAsia="Times New Roman" w:cstheme="minorHAnsi"/>
            <w:bCs/>
            <w:i/>
            <w:color w:val="000000"/>
          </w:rPr>
          <w:t>servicios </w:t>
        </w:r>
        <w:r w:rsidRPr="007B134F">
          <w:rPr>
            <w:rFonts w:eastAsia="Times New Roman" w:cstheme="minorHAnsi"/>
            <w:i/>
            <w:color w:val="000000"/>
          </w:rPr>
          <w:t>(3.7.7)</w:t>
        </w:r>
      </w:hyperlink>
      <w:r w:rsidRPr="007B134F">
        <w:rPr>
          <w:rFonts w:eastAsia="Times New Roman" w:cstheme="minorHAnsi"/>
          <w:i/>
          <w:color w:val="000000"/>
        </w:rPr>
        <w:t>, inversiones y comportamiento hacia sus </w:t>
      </w:r>
      <w:hyperlink w:history="1" w:anchor="iso:std:iso:9000:ed-4:v1:es:term:3.2.3" r:id="rId16">
        <w:r w:rsidRPr="007B134F">
          <w:rPr>
            <w:rFonts w:eastAsia="Times New Roman" w:cstheme="minorHAnsi"/>
            <w:bCs/>
            <w:i/>
            <w:color w:val="000000"/>
          </w:rPr>
          <w:t>partes interesadas </w:t>
        </w:r>
        <w:r w:rsidRPr="007B134F">
          <w:rPr>
            <w:rFonts w:eastAsia="Times New Roman" w:cstheme="minorHAnsi"/>
            <w:i/>
            <w:color w:val="000000"/>
          </w:rPr>
          <w:t>(3.2.3)</w:t>
        </w:r>
      </w:hyperlink>
      <w:r w:rsidRPr="007B134F">
        <w:rPr>
          <w:rFonts w:eastAsia="Times New Roman" w:cstheme="minorHAnsi"/>
          <w:i/>
          <w:color w:val="000000"/>
        </w:rPr>
        <w:t>.</w:t>
      </w:r>
    </w:p>
    <w:p w:rsidRPr="007B134F" w:rsidR="001A3069" w:rsidP="001A3069" w:rsidRDefault="001A3069" w14:paraId="703105AF" w14:textId="77777777">
      <w:pPr>
        <w:ind w:left="851" w:hanging="425"/>
        <w:rPr>
          <w:rFonts w:eastAsia="Times New Roman" w:cstheme="minorHAnsi"/>
          <w:i/>
          <w:color w:val="000000"/>
        </w:rPr>
      </w:pPr>
      <w:r w:rsidRPr="007B134F">
        <w:rPr>
          <w:rFonts w:eastAsia="Times New Roman" w:cstheme="minorHAnsi"/>
          <w:i/>
          <w:color w:val="000000"/>
        </w:rPr>
        <w:t>Nota 2 a la entrada: El concepto de contexto de la organización se aplica por igual tanto a organizaciones sin fines de lucro o de servicio público como a aquellas que buscan beneficios con frecuencia.</w:t>
      </w:r>
    </w:p>
    <w:p w:rsidRPr="007B134F" w:rsidR="001A3069" w:rsidP="001A3069" w:rsidRDefault="001A3069" w14:paraId="23B3EF0E" w14:textId="77777777">
      <w:pPr>
        <w:ind w:left="851" w:hanging="425"/>
        <w:rPr>
          <w:rFonts w:eastAsia="Times New Roman" w:cstheme="minorHAnsi"/>
          <w:i/>
          <w:color w:val="000000"/>
        </w:rPr>
      </w:pPr>
      <w:r w:rsidRPr="007B134F">
        <w:rPr>
          <w:rFonts w:eastAsia="Times New Roman" w:cstheme="minorHAnsi"/>
          <w:i/>
          <w:color w:val="000000"/>
        </w:rPr>
        <w:t>Nota 3 a la entrada: En inglés, este concepto con frecuencia se denomina mediante otros términos, tales como “entorno empresarial”, “entorno de la organización” o “ecosistema de una organización”.</w:t>
      </w:r>
    </w:p>
    <w:p w:rsidRPr="007B134F" w:rsidR="001A3069" w:rsidP="001A3069" w:rsidRDefault="001A3069" w14:paraId="48E6B5E4" w14:textId="77777777">
      <w:pPr>
        <w:ind w:left="851" w:hanging="425"/>
        <w:rPr>
          <w:rFonts w:eastAsia="Times New Roman" w:cstheme="minorHAnsi"/>
          <w:i/>
          <w:color w:val="000000"/>
        </w:rPr>
      </w:pPr>
      <w:r w:rsidRPr="007B134F">
        <w:rPr>
          <w:rFonts w:eastAsia="Times New Roman" w:cstheme="minorHAnsi"/>
          <w:i/>
          <w:color w:val="000000"/>
        </w:rPr>
        <w:t>Nota 4 a la entrada: Entender la infraestructura (</w:t>
      </w:r>
      <w:hyperlink w:history="1" w:anchor="iso:std:iso:9000:ed-4:v1:es:sec:3.5.2" r:id="rId17">
        <w:r w:rsidRPr="007B134F">
          <w:rPr>
            <w:rFonts w:eastAsia="Times New Roman" w:cstheme="minorHAnsi"/>
            <w:i/>
            <w:color w:val="013568"/>
          </w:rPr>
          <w:t>3.5.2</w:t>
        </w:r>
      </w:hyperlink>
      <w:r w:rsidRPr="007B134F">
        <w:rPr>
          <w:rFonts w:eastAsia="Times New Roman" w:cstheme="minorHAnsi"/>
          <w:i/>
          <w:color w:val="000000"/>
        </w:rPr>
        <w:t>) puede ayudar a definir el contexto de la organización.</w:t>
      </w:r>
    </w:p>
    <w:p w:rsidRPr="007B134F" w:rsidR="001A3069" w:rsidP="001A3069" w:rsidRDefault="001A3069" w14:paraId="55DCC272" w14:textId="77777777">
      <w:pPr>
        <w:ind w:left="851" w:hanging="425"/>
        <w:rPr>
          <w:rFonts w:eastAsia="Times New Roman" w:cstheme="minorHAnsi"/>
          <w:i/>
          <w:color w:val="000000"/>
        </w:rPr>
      </w:pPr>
    </w:p>
    <w:p w:rsidRPr="007B134F" w:rsidR="001A3069" w:rsidP="001A3069" w:rsidRDefault="001A3069" w14:paraId="111C685B" w14:textId="77777777">
      <w:pPr>
        <w:rPr>
          <w:rFonts w:eastAsia="Times New Roman" w:cstheme="minorHAnsi"/>
          <w:b w:val="0"/>
          <w:bCs/>
          <w:color w:val="000000"/>
        </w:rPr>
      </w:pPr>
      <w:r w:rsidRPr="007B134F">
        <w:rPr>
          <w:rFonts w:eastAsia="Times New Roman" w:cstheme="minorHAnsi"/>
          <w:bCs/>
          <w:color w:val="000000"/>
        </w:rPr>
        <w:t>ISO 9000:2015 apartado 3.2.3</w:t>
      </w:r>
      <w:r>
        <w:rPr>
          <w:rFonts w:eastAsia="Times New Roman" w:cstheme="minorHAnsi"/>
          <w:bCs/>
          <w:color w:val="000000"/>
        </w:rPr>
        <w:t xml:space="preserve"> </w:t>
      </w:r>
      <w:r w:rsidRPr="007B134F">
        <w:rPr>
          <w:rFonts w:eastAsia="Times New Roman" w:cstheme="minorHAnsi"/>
          <w:bCs/>
          <w:color w:val="000000"/>
        </w:rPr>
        <w:t>parte interesada</w:t>
      </w:r>
    </w:p>
    <w:p w:rsidRPr="007B134F" w:rsidR="001A3069" w:rsidP="001A3069" w:rsidRDefault="001A3069" w14:paraId="09DC35D7" w14:textId="77777777">
      <w:pPr>
        <w:rPr>
          <w:rFonts w:eastAsia="Times New Roman" w:cstheme="minorHAnsi"/>
          <w:b w:val="0"/>
          <w:bCs/>
          <w:color w:val="000000"/>
        </w:rPr>
      </w:pPr>
    </w:p>
    <w:p w:rsidRPr="007B134F" w:rsidR="001A3069" w:rsidP="001A3069" w:rsidRDefault="001A3069" w14:paraId="600A3738" w14:textId="77777777">
      <w:pPr>
        <w:ind w:left="426"/>
        <w:rPr>
          <w:rFonts w:eastAsia="Times New Roman" w:cstheme="minorHAnsi"/>
          <w:color w:val="000000"/>
        </w:rPr>
      </w:pPr>
      <w:r w:rsidRPr="007B134F">
        <w:rPr>
          <w:rFonts w:eastAsia="Times New Roman" w:cstheme="minorHAnsi"/>
          <w:color w:val="000000"/>
        </w:rPr>
        <w:t>Persona u </w:t>
      </w:r>
      <w:hyperlink w:history="1" w:anchor="iso:std:iso:9000:ed-4:v1:es:term:3.2.1" r:id="rId18">
        <w:r w:rsidRPr="007B134F">
          <w:rPr>
            <w:rFonts w:eastAsia="Times New Roman" w:cstheme="minorHAnsi"/>
            <w:bCs/>
            <w:color w:val="000000"/>
          </w:rPr>
          <w:t>organización </w:t>
        </w:r>
        <w:r w:rsidRPr="007B134F">
          <w:rPr>
            <w:rFonts w:eastAsia="Times New Roman" w:cstheme="minorHAnsi"/>
            <w:color w:val="000000"/>
          </w:rPr>
          <w:t>(3.2.1)</w:t>
        </w:r>
      </w:hyperlink>
      <w:r w:rsidRPr="007B134F">
        <w:rPr>
          <w:rFonts w:eastAsia="Times New Roman" w:cstheme="minorHAnsi"/>
          <w:color w:val="000000"/>
        </w:rPr>
        <w:t> que puede afectar, verse afectada o percibirse como afectada por una decisión o actividad</w:t>
      </w:r>
    </w:p>
    <w:p w:rsidRPr="007B134F" w:rsidR="001A3069" w:rsidP="001A3069" w:rsidRDefault="001A3069" w14:paraId="02F54F71" w14:textId="77777777">
      <w:pPr>
        <w:ind w:left="426"/>
        <w:rPr>
          <w:rFonts w:eastAsia="Times New Roman" w:cstheme="minorHAnsi"/>
          <w:color w:val="000000"/>
        </w:rPr>
      </w:pPr>
      <w:r w:rsidRPr="007B134F">
        <w:rPr>
          <w:rFonts w:eastAsia="Times New Roman" w:cstheme="minorHAnsi"/>
          <w:color w:val="000000"/>
        </w:rPr>
        <w:t>EJEMPLO:</w:t>
      </w:r>
    </w:p>
    <w:p w:rsidRPr="007B134F" w:rsidR="001A3069" w:rsidP="001A3069" w:rsidRDefault="001A3069" w14:paraId="17F54B57" w14:textId="77777777">
      <w:pPr>
        <w:ind w:left="1560"/>
        <w:jc w:val="both"/>
        <w:rPr>
          <w:rFonts w:eastAsia="Times New Roman" w:cstheme="minorHAnsi"/>
          <w:color w:val="000000"/>
        </w:rPr>
      </w:pPr>
      <w:hyperlink w:history="1" w:anchor="iso:std:iso:9000:ed-4:v1:es:term:3.2.4" r:id="rId19">
        <w:r w:rsidRPr="007B134F">
          <w:rPr>
            <w:rFonts w:eastAsia="Times New Roman" w:cstheme="minorHAnsi"/>
            <w:bCs/>
            <w:color w:val="000000"/>
          </w:rPr>
          <w:t>Clientes </w:t>
        </w:r>
        <w:r w:rsidRPr="007B134F">
          <w:rPr>
            <w:rFonts w:eastAsia="Times New Roman" w:cstheme="minorHAnsi"/>
            <w:color w:val="000000"/>
          </w:rPr>
          <w:t>(3.2.4)</w:t>
        </w:r>
      </w:hyperlink>
      <w:r w:rsidRPr="007B134F">
        <w:rPr>
          <w:rFonts w:eastAsia="Times New Roman" w:cstheme="minorHAnsi"/>
          <w:color w:val="000000"/>
        </w:rPr>
        <w:t xml:space="preserve">, propietarios, personas de una organización,   </w:t>
      </w:r>
      <w:hyperlink w:history="1" w:anchor="iso:std:iso:9000:ed-4:v1:es:term:3.2.5" r:id="rId20">
        <w:r w:rsidRPr="007B134F">
          <w:rPr>
            <w:rFonts w:eastAsia="Times New Roman" w:cstheme="minorHAnsi"/>
            <w:bCs/>
            <w:color w:val="000000"/>
          </w:rPr>
          <w:t>proveedores </w:t>
        </w:r>
        <w:r w:rsidRPr="007B134F">
          <w:rPr>
            <w:rFonts w:eastAsia="Times New Roman" w:cstheme="minorHAnsi"/>
            <w:color w:val="000000"/>
          </w:rPr>
          <w:t>(3.2.5)</w:t>
        </w:r>
      </w:hyperlink>
      <w:r w:rsidRPr="007B134F">
        <w:rPr>
          <w:rFonts w:eastAsia="Times New Roman" w:cstheme="minorHAnsi"/>
          <w:color w:val="000000"/>
        </w:rPr>
        <w:t>, banca, legisladores, sindicatos, socios o sociedad en general que puede incluir competidores o grupos de presión con intereses opuestos.</w:t>
      </w:r>
    </w:p>
    <w:p w:rsidRPr="007B134F" w:rsidR="001A3069" w:rsidP="001A3069" w:rsidRDefault="001A3069" w14:paraId="3857FF4E" w14:textId="77777777">
      <w:pPr>
        <w:ind w:left="1560"/>
        <w:jc w:val="both"/>
        <w:rPr>
          <w:rFonts w:eastAsia="Times New Roman" w:cstheme="minorHAnsi"/>
          <w:color w:val="000000"/>
        </w:rPr>
      </w:pPr>
    </w:p>
    <w:p w:rsidRPr="007B134F" w:rsidR="001A3069" w:rsidP="001A3069" w:rsidRDefault="001A3069" w14:paraId="22EA34BF" w14:textId="77777777">
      <w:pPr>
        <w:ind w:left="851" w:hanging="425"/>
        <w:rPr>
          <w:rFonts w:eastAsia="Times New Roman" w:cstheme="minorHAnsi"/>
          <w:i/>
          <w:color w:val="000000"/>
        </w:rPr>
      </w:pPr>
      <w:r w:rsidRPr="007B134F">
        <w:rPr>
          <w:rFonts w:eastAsia="Times New Roman" w:cstheme="minorHAnsi"/>
          <w:i/>
          <w:color w:val="000000"/>
        </w:rPr>
        <w:t xml:space="preserve">Nota 1 a la entrada: Este término constituye uno de los términos comunes y definiciones esenciales para las normas de sistemas de gestión que se </w:t>
      </w:r>
      <w:r w:rsidRPr="007B134F">
        <w:rPr>
          <w:rFonts w:eastAsia="Times New Roman" w:cstheme="minorHAnsi"/>
          <w:i/>
          <w:color w:val="000000"/>
        </w:rPr>
        <w:t>proporcionan en el Anexo SL del Suplemento ISO consolidado de la Parte 1 de las Directivas ISO/IEC. La definición original se ha modificado añadiendo el ejemplo.</w:t>
      </w:r>
    </w:p>
    <w:p w:rsidRPr="007B134F" w:rsidR="001A3069" w:rsidP="001A3069" w:rsidRDefault="001A3069" w14:paraId="0DF63BF6" w14:textId="77777777">
      <w:pPr>
        <w:tabs>
          <w:tab w:val="left" w:pos="5268"/>
        </w:tabs>
        <w:rPr>
          <w:rFonts w:cstheme="minorHAnsi"/>
        </w:rPr>
      </w:pPr>
    </w:p>
    <w:p w:rsidR="001A3069" w:rsidP="001A3069" w:rsidRDefault="001A3069" w14:paraId="3A67052A" w14:textId="77777777">
      <w:pPr>
        <w:rPr>
          <w:sz w:val="32"/>
        </w:rPr>
      </w:pPr>
    </w:p>
    <w:p w:rsidRPr="00E850EA" w:rsidR="001A3069" w:rsidP="001A3069" w:rsidRDefault="001A3069" w14:paraId="1D3DE9F6" w14:textId="77777777">
      <w:pPr>
        <w:rPr>
          <w:sz w:val="32"/>
        </w:rPr>
      </w:pPr>
    </w:p>
    <w:p w:rsidRPr="00E850EA" w:rsidR="001A3069" w:rsidP="001A3069" w:rsidRDefault="001A3069" w14:paraId="6B4543B4" w14:textId="77777777">
      <w:pPr>
        <w:rPr>
          <w:sz w:val="32"/>
        </w:rPr>
      </w:pPr>
      <w:r w:rsidRPr="00E850EA">
        <w:rPr>
          <w:rFonts w:eastAsia="Times New Roman" w:cstheme="minorHAnsi"/>
          <w:bCs/>
          <w:color w:val="000000"/>
          <w:sz w:val="32"/>
        </w:rPr>
        <w:t xml:space="preserve">ISO/IEC 20000-1: </w:t>
      </w:r>
      <w:r>
        <w:rPr>
          <w:rFonts w:eastAsia="Times New Roman" w:cstheme="minorHAnsi"/>
          <w:bCs/>
          <w:color w:val="000000"/>
          <w:sz w:val="32"/>
        </w:rPr>
        <w:t>2013</w:t>
      </w:r>
      <w:r w:rsidRPr="00E850EA">
        <w:rPr>
          <w:rFonts w:eastAsia="Times New Roman" w:cstheme="minorHAnsi"/>
          <w:bCs/>
          <w:color w:val="000000"/>
          <w:sz w:val="32"/>
        </w:rPr>
        <w:t xml:space="preserve"> </w:t>
      </w:r>
    </w:p>
    <w:p w:rsidRPr="007B134F" w:rsidR="001A3069" w:rsidP="001A3069" w:rsidRDefault="001A3069" w14:paraId="5B433937" w14:textId="77777777"/>
    <w:p w:rsidRPr="007B134F" w:rsidR="001A3069" w:rsidP="393E453B" w:rsidRDefault="001A3069" w14:paraId="3CF6D151" w14:textId="77777777" w14:noSpellErr="1">
      <w:pPr>
        <w:ind w:left="567" w:hanging="567"/>
        <w:rPr>
          <w:rFonts w:eastAsia="Times New Roman" w:cs="Arial" w:cstheme="minorAscii"/>
          <w:color w:val="000000"/>
          <w:lang w:val="es-ES"/>
        </w:rPr>
      </w:pP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>3.1</w:t>
      </w:r>
      <w:r w:rsidRPr="393E453B" w:rsidR="001A3069">
        <w:rPr>
          <w:rFonts w:ascii="MS Mincho" w:hAnsi="MS Mincho" w:eastAsia="MS Mincho" w:cs="MS Mincho"/>
          <w:color w:val="000000" w:themeColor="text1" w:themeTint="FF" w:themeShade="FF"/>
          <w:lang w:val="es-ES"/>
        </w:rPr>
        <w:t> 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 xml:space="preserve">disponibilidad: </w:t>
      </w:r>
      <w:r w:rsidRPr="393E453B" w:rsidR="001A3069">
        <w:rPr>
          <w:rFonts w:ascii="MS Mincho" w:hAnsi="MS Mincho" w:eastAsia="MS Mincho" w:cs="MS Mincho"/>
          <w:color w:val="000000" w:themeColor="text1" w:themeTint="FF" w:themeShade="FF"/>
          <w:lang w:val="es-ES"/>
        </w:rPr>
        <w:t> 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>capacidad de un servicio o un componente de un servicio para realizar la función requerida en un instante acordado o a lo largo de un período de tiempo acordado.</w:t>
      </w:r>
    </w:p>
    <w:p w:rsidRPr="007B134F" w:rsidR="001A3069" w:rsidP="001A3069" w:rsidRDefault="001A3069" w14:paraId="63C8DE33" w14:textId="77777777">
      <w:pPr>
        <w:ind w:left="1418" w:hanging="851"/>
        <w:jc w:val="both"/>
        <w:rPr>
          <w:rFonts w:eastAsia="Times New Roman" w:cstheme="minorHAnsi"/>
          <w:bCs/>
          <w:i/>
          <w:color w:val="000000"/>
        </w:rPr>
      </w:pPr>
      <w:r w:rsidRPr="007B134F">
        <w:rPr>
          <w:rFonts w:eastAsia="Times New Roman" w:cstheme="minorHAnsi"/>
          <w:bCs/>
          <w:i/>
          <w:color w:val="000000"/>
        </w:rPr>
        <w:t xml:space="preserve">NOTA. La disponibilidad se expresa normalmente como un cociente o porcentaje entre el tiempo en que el servicio o componente del servicio está disponible realmente para su uso por el cliente y el tiempo de servicio disponible acordado. </w:t>
      </w:r>
    </w:p>
    <w:p w:rsidRPr="007B134F" w:rsidR="001A3069" w:rsidP="001A3069" w:rsidRDefault="001A3069" w14:paraId="2C013933" w14:textId="77777777">
      <w:pPr>
        <w:ind w:left="567"/>
        <w:rPr>
          <w:rFonts w:eastAsia="Times New Roman" w:cstheme="minorHAnsi"/>
          <w:bCs/>
          <w:i/>
          <w:color w:val="000000"/>
        </w:rPr>
      </w:pPr>
    </w:p>
    <w:p w:rsidRPr="007B134F" w:rsidR="001A3069" w:rsidP="001A3069" w:rsidRDefault="001A3069" w14:paraId="45FC17DE" w14:textId="77777777">
      <w:pPr>
        <w:ind w:left="567" w:hanging="567"/>
        <w:rPr>
          <w:rFonts w:eastAsia="Times New Roman" w:cstheme="minorHAnsi"/>
          <w:bCs/>
          <w:color w:val="000000"/>
        </w:rPr>
      </w:pPr>
      <w:r w:rsidRPr="007B134F">
        <w:rPr>
          <w:rFonts w:eastAsia="Times New Roman" w:cstheme="minorHAnsi"/>
          <w:bCs/>
          <w:color w:val="000000"/>
        </w:rPr>
        <w:t>3.2</w:t>
      </w:r>
      <w:r w:rsidRPr="007B134F">
        <w:rPr>
          <w:rFonts w:ascii="MS Mincho" w:hAnsi="MS Mincho" w:eastAsia="MS Mincho" w:cs="MS Mincho"/>
          <w:bCs/>
          <w:color w:val="000000"/>
        </w:rPr>
        <w:t> </w:t>
      </w:r>
      <w:r w:rsidRPr="007B134F">
        <w:rPr>
          <w:rFonts w:eastAsia="Times New Roman" w:cstheme="minorHAnsi"/>
          <w:bCs/>
          <w:color w:val="000000"/>
        </w:rPr>
        <w:t>línea de base de la configuración</w:t>
      </w:r>
      <w:r w:rsidRPr="007B134F">
        <w:rPr>
          <w:rFonts w:ascii="MS Mincho" w:hAnsi="MS Mincho" w:eastAsia="MS Mincho" w:cs="MS Mincho"/>
          <w:bCs/>
          <w:color w:val="000000"/>
        </w:rPr>
        <w:t> </w:t>
      </w:r>
      <w:r w:rsidRPr="007B134F">
        <w:rPr>
          <w:rFonts w:eastAsia="Times New Roman" w:cstheme="minorHAnsi"/>
          <w:bCs/>
          <w:color w:val="000000"/>
        </w:rPr>
        <w:t xml:space="preserve">información de la configuración formalmente establecida en un momento específico de la vida de un servicio o un componente de un servicio. </w:t>
      </w:r>
    </w:p>
    <w:p w:rsidRPr="007B134F" w:rsidR="001A3069" w:rsidP="001A3069" w:rsidRDefault="001A3069" w14:paraId="732C7E48" w14:textId="77777777">
      <w:pPr>
        <w:ind w:left="1418" w:hanging="851"/>
        <w:rPr>
          <w:rFonts w:eastAsia="Times New Roman" w:cstheme="minorHAnsi"/>
          <w:bCs/>
          <w:i/>
          <w:color w:val="000000"/>
        </w:rPr>
      </w:pPr>
      <w:r w:rsidRPr="007B134F">
        <w:rPr>
          <w:rFonts w:eastAsia="Times New Roman" w:cstheme="minorHAnsi"/>
          <w:bCs/>
          <w:i/>
          <w:color w:val="000000"/>
        </w:rPr>
        <w:t xml:space="preserve">NOTA 1. Las líneas de base de la configuración, además de los cambios aprobados a partir de esas, constituyen la información de configuración actual. </w:t>
      </w:r>
    </w:p>
    <w:p w:rsidRPr="007B134F" w:rsidR="001A3069" w:rsidP="001A3069" w:rsidRDefault="001A3069" w14:paraId="0CF579CF" w14:textId="77777777">
      <w:pPr>
        <w:ind w:left="1418" w:hanging="851"/>
        <w:rPr>
          <w:rFonts w:eastAsia="Times New Roman" w:cstheme="minorHAnsi"/>
          <w:bCs/>
          <w:i/>
          <w:color w:val="000000"/>
        </w:rPr>
      </w:pPr>
      <w:r w:rsidRPr="007B134F">
        <w:rPr>
          <w:rFonts w:eastAsia="Times New Roman" w:cstheme="minorHAnsi"/>
          <w:bCs/>
          <w:i/>
          <w:color w:val="000000"/>
        </w:rPr>
        <w:t xml:space="preserve">NOTA 2. Adaptada de la norma ISO/IEC/IEEE 24765:2010 </w:t>
      </w:r>
    </w:p>
    <w:p w:rsidRPr="007B134F" w:rsidR="001A3069" w:rsidP="001A3069" w:rsidRDefault="001A3069" w14:paraId="404EB205" w14:textId="77777777">
      <w:pPr>
        <w:ind w:left="1418" w:hanging="851"/>
        <w:rPr>
          <w:rFonts w:eastAsia="Times New Roman" w:cstheme="minorHAnsi"/>
          <w:bCs/>
          <w:i/>
          <w:color w:val="000000"/>
        </w:rPr>
      </w:pPr>
    </w:p>
    <w:p w:rsidRPr="007B134F" w:rsidR="001A3069" w:rsidP="001A3069" w:rsidRDefault="001A3069" w14:paraId="26105005" w14:textId="77777777">
      <w:pPr>
        <w:ind w:left="567" w:hanging="567"/>
        <w:rPr>
          <w:rFonts w:eastAsia="Times New Roman" w:cstheme="minorHAnsi"/>
          <w:bCs/>
          <w:color w:val="000000"/>
        </w:rPr>
      </w:pPr>
      <w:r w:rsidRPr="007B134F">
        <w:rPr>
          <w:rFonts w:eastAsia="Times New Roman" w:cstheme="minorHAnsi"/>
          <w:bCs/>
          <w:color w:val="000000"/>
        </w:rPr>
        <w:t>3.3</w:t>
      </w:r>
      <w:r w:rsidRPr="007B134F">
        <w:rPr>
          <w:rFonts w:ascii="MS Mincho" w:hAnsi="MS Mincho" w:eastAsia="MS Mincho" w:cs="MS Mincho"/>
          <w:bCs/>
          <w:color w:val="000000"/>
        </w:rPr>
        <w:t> </w:t>
      </w:r>
      <w:r w:rsidRPr="007B134F">
        <w:rPr>
          <w:rFonts w:eastAsia="Times New Roman" w:cstheme="minorHAnsi"/>
          <w:bCs/>
          <w:color w:val="000000"/>
        </w:rPr>
        <w:t>ítem de configuración (IC)</w:t>
      </w:r>
      <w:r w:rsidRPr="007B134F">
        <w:rPr>
          <w:rFonts w:ascii="MS Mincho" w:hAnsi="MS Mincho" w:eastAsia="MS Mincho" w:cs="MS Mincho"/>
          <w:bCs/>
          <w:color w:val="000000"/>
        </w:rPr>
        <w:t> </w:t>
      </w:r>
      <w:r w:rsidRPr="007B134F">
        <w:rPr>
          <w:rFonts w:eastAsia="Times New Roman" w:cstheme="minorHAnsi"/>
          <w:bCs/>
          <w:color w:val="000000"/>
        </w:rPr>
        <w:t xml:space="preserve">elemento que necesita ser controlado para la prestación de uno o más servicios. </w:t>
      </w:r>
    </w:p>
    <w:p w:rsidRPr="007B134F" w:rsidR="001A3069" w:rsidP="001A3069" w:rsidRDefault="001A3069" w14:paraId="5ADAA05D" w14:textId="77777777">
      <w:pPr>
        <w:ind w:left="567" w:hanging="567"/>
        <w:rPr>
          <w:rFonts w:eastAsia="Times New Roman" w:cstheme="minorHAnsi"/>
          <w:bCs/>
          <w:color w:val="000000"/>
        </w:rPr>
      </w:pPr>
    </w:p>
    <w:p w:rsidRPr="007B134F" w:rsidR="001A3069" w:rsidP="001A3069" w:rsidRDefault="001A3069" w14:paraId="1046F3BE" w14:textId="77777777">
      <w:pPr>
        <w:ind w:left="567" w:hanging="567"/>
        <w:rPr>
          <w:rFonts w:eastAsia="Times New Roman" w:cstheme="minorHAnsi"/>
          <w:bCs/>
          <w:color w:val="000000"/>
        </w:rPr>
      </w:pPr>
      <w:r w:rsidRPr="007B134F">
        <w:rPr>
          <w:rFonts w:eastAsia="Times New Roman" w:cstheme="minorHAnsi"/>
          <w:bCs/>
          <w:color w:val="000000"/>
        </w:rPr>
        <w:t>3.4</w:t>
      </w:r>
      <w:r w:rsidRPr="007B134F">
        <w:rPr>
          <w:rFonts w:ascii="MS Mincho" w:hAnsi="MS Mincho" w:eastAsia="MS Mincho" w:cs="MS Mincho"/>
          <w:bCs/>
          <w:color w:val="000000"/>
        </w:rPr>
        <w:t> </w:t>
      </w:r>
      <w:r w:rsidRPr="007B134F">
        <w:rPr>
          <w:rFonts w:eastAsia="Times New Roman" w:cstheme="minorHAnsi"/>
          <w:bCs/>
          <w:color w:val="000000"/>
        </w:rPr>
        <w:t xml:space="preserve">base de datos de gestión de la configuración (CMDB, por sus siglas en inglés) almacenamiento de datos utilizados para registrar los atributos de los ítems de configuración y las relaciones entre ellos durante el ciclo de vida. </w:t>
      </w:r>
    </w:p>
    <w:p w:rsidRPr="007B134F" w:rsidR="001A3069" w:rsidP="001A3069" w:rsidRDefault="001A3069" w14:paraId="0D017F57" w14:textId="77777777">
      <w:pPr>
        <w:ind w:left="567" w:hanging="567"/>
        <w:rPr>
          <w:rFonts w:eastAsia="Times New Roman" w:cstheme="minorHAnsi"/>
          <w:bCs/>
          <w:color w:val="000000"/>
        </w:rPr>
      </w:pPr>
      <w:r w:rsidRPr="007B134F">
        <w:rPr>
          <w:rFonts w:eastAsia="Times New Roman" w:cstheme="minorHAnsi"/>
          <w:bCs/>
          <w:color w:val="000000"/>
        </w:rPr>
        <w:t xml:space="preserve"> </w:t>
      </w:r>
    </w:p>
    <w:p w:rsidRPr="007B134F" w:rsidR="001A3069" w:rsidP="001A3069" w:rsidRDefault="001A3069" w14:paraId="0D7EF2BE" w14:textId="77777777">
      <w:pPr>
        <w:ind w:left="567" w:hanging="567"/>
        <w:rPr>
          <w:rFonts w:eastAsia="Times New Roman" w:cstheme="minorHAnsi"/>
          <w:bCs/>
          <w:color w:val="000000"/>
        </w:rPr>
      </w:pPr>
      <w:r w:rsidRPr="007B134F">
        <w:rPr>
          <w:rFonts w:eastAsia="Times New Roman" w:cstheme="minorHAnsi"/>
          <w:bCs/>
          <w:color w:val="000000"/>
        </w:rPr>
        <w:t>3.11</w:t>
      </w:r>
      <w:r w:rsidRPr="007B134F">
        <w:rPr>
          <w:rFonts w:ascii="MS Mincho" w:hAnsi="MS Mincho" w:eastAsia="MS Mincho" w:cs="MS Mincho"/>
          <w:bCs/>
          <w:color w:val="000000"/>
        </w:rPr>
        <w:t> </w:t>
      </w:r>
      <w:r w:rsidRPr="007B134F">
        <w:rPr>
          <w:rFonts w:eastAsia="Times New Roman" w:cstheme="minorHAnsi"/>
          <w:bCs/>
          <w:color w:val="000000"/>
        </w:rPr>
        <w:t>seguridad de la información</w:t>
      </w:r>
      <w:r w:rsidRPr="007B134F">
        <w:rPr>
          <w:rFonts w:ascii="MS Mincho" w:hAnsi="MS Mincho" w:eastAsia="MS Mincho" w:cs="MS Mincho"/>
          <w:bCs/>
          <w:color w:val="000000"/>
        </w:rPr>
        <w:t> </w:t>
      </w:r>
      <w:r w:rsidRPr="007B134F">
        <w:rPr>
          <w:rFonts w:eastAsia="Times New Roman" w:cstheme="minorHAnsi"/>
          <w:bCs/>
          <w:color w:val="000000"/>
        </w:rPr>
        <w:t xml:space="preserve">preservación de confidencialidad, integridad y accesibilidad de la información. </w:t>
      </w:r>
    </w:p>
    <w:p w:rsidRPr="007B134F" w:rsidR="001A3069" w:rsidP="393E453B" w:rsidRDefault="001A3069" w14:paraId="5A331719" w14:textId="77777777">
      <w:pPr>
        <w:ind w:left="1418" w:hanging="851"/>
        <w:rPr>
          <w:rFonts w:eastAsia="Times New Roman" w:cs="Arial" w:cstheme="minorAscii"/>
          <w:i w:val="1"/>
          <w:iCs w:val="1"/>
          <w:color w:val="000000"/>
          <w:lang w:val="es-ES"/>
        </w:rPr>
      </w:pPr>
      <w:r w:rsidRPr="393E453B" w:rsidR="001A3069">
        <w:rPr>
          <w:rFonts w:eastAsia="Times New Roman" w:cs="Arial" w:cstheme="minorAscii"/>
          <w:i w:val="1"/>
          <w:iCs w:val="1"/>
          <w:color w:val="000000" w:themeColor="text1" w:themeTint="FF" w:themeShade="FF"/>
          <w:lang w:val="es-ES"/>
        </w:rPr>
        <w:t xml:space="preserve">NOTA 1. Además, otras propiedades como la </w:t>
      </w:r>
      <w:r w:rsidRPr="393E453B" w:rsidR="001A3069">
        <w:rPr>
          <w:rFonts w:eastAsia="Times New Roman" w:cs="Arial" w:cstheme="minorAscii"/>
          <w:i w:val="1"/>
          <w:iCs w:val="1"/>
          <w:color w:val="000000" w:themeColor="text1" w:themeTint="FF" w:themeShade="FF"/>
          <w:lang w:val="es-ES"/>
        </w:rPr>
        <w:t>autentici</w:t>
      </w:r>
      <w:r w:rsidRPr="393E453B" w:rsidR="001A3069">
        <w:rPr>
          <w:rFonts w:eastAsia="Times New Roman" w:cs="Arial" w:cstheme="minorAscii"/>
          <w:i w:val="1"/>
          <w:iCs w:val="1"/>
          <w:color w:val="000000" w:themeColor="text1" w:themeTint="FF" w:themeShade="FF"/>
          <w:lang w:val="es-ES"/>
        </w:rPr>
        <w:t xml:space="preserve">- dad, responsabilidad, no repudio y confiabilidad pueden ser incluidas. </w:t>
      </w:r>
    </w:p>
    <w:p w:rsidRPr="007B134F" w:rsidR="001A3069" w:rsidP="001A3069" w:rsidRDefault="001A3069" w14:paraId="7509FD22" w14:textId="77777777">
      <w:pPr>
        <w:ind w:left="1418" w:hanging="851"/>
        <w:rPr>
          <w:rFonts w:eastAsia="Times New Roman" w:cstheme="minorHAnsi"/>
          <w:bCs/>
          <w:i/>
          <w:color w:val="000000"/>
        </w:rPr>
      </w:pPr>
      <w:r w:rsidRPr="007B134F">
        <w:rPr>
          <w:rFonts w:eastAsia="Times New Roman" w:cstheme="minorHAnsi"/>
          <w:bCs/>
          <w:i/>
          <w:color w:val="000000"/>
        </w:rPr>
        <w:t xml:space="preserve">NOTA 2. El término “disponibilidad” no se utiliza aquí dado que es un término definido previamente con una acepción no apropiada para esta definición. </w:t>
      </w:r>
    </w:p>
    <w:p w:rsidRPr="007B134F" w:rsidR="001A3069" w:rsidP="001A3069" w:rsidRDefault="001A3069" w14:paraId="1B410680" w14:textId="77777777">
      <w:pPr>
        <w:ind w:left="1418" w:hanging="851"/>
        <w:rPr>
          <w:rFonts w:eastAsia="Times New Roman" w:cstheme="minorHAnsi"/>
          <w:bCs/>
          <w:i/>
          <w:color w:val="000000"/>
        </w:rPr>
      </w:pPr>
      <w:r w:rsidRPr="007B134F">
        <w:rPr>
          <w:rFonts w:eastAsia="Times New Roman" w:cstheme="minorHAnsi"/>
          <w:bCs/>
          <w:i/>
          <w:color w:val="000000"/>
        </w:rPr>
        <w:t xml:space="preserve">NOTA 3. Adaptado de ISO/IEC 27000:2009. </w:t>
      </w:r>
    </w:p>
    <w:p w:rsidRPr="007B134F" w:rsidR="001A3069" w:rsidP="001A3069" w:rsidRDefault="001A3069" w14:paraId="28A32DCD" w14:textId="77777777">
      <w:pPr>
        <w:rPr>
          <w:rFonts w:eastAsia="Times New Roman" w:cstheme="minorHAnsi"/>
          <w:bCs/>
          <w:i/>
          <w:color w:val="000000"/>
        </w:rPr>
      </w:pPr>
    </w:p>
    <w:p w:rsidRPr="007B134F" w:rsidR="001A3069" w:rsidP="001A3069" w:rsidRDefault="001A3069" w14:paraId="1720C806" w14:textId="77777777">
      <w:pPr>
        <w:ind w:left="567" w:hanging="567"/>
        <w:rPr>
          <w:rFonts w:eastAsia="Times New Roman" w:cstheme="minorHAnsi"/>
          <w:bCs/>
          <w:color w:val="000000"/>
        </w:rPr>
      </w:pPr>
      <w:r w:rsidRPr="007B134F">
        <w:rPr>
          <w:rFonts w:eastAsia="Times New Roman" w:cstheme="minorHAnsi"/>
          <w:bCs/>
          <w:color w:val="000000"/>
        </w:rPr>
        <w:t>3.19</w:t>
      </w:r>
      <w:r w:rsidRPr="007B134F">
        <w:rPr>
          <w:rFonts w:ascii="MS Mincho" w:hAnsi="MS Mincho" w:eastAsia="MS Mincho" w:cs="MS Mincho"/>
          <w:bCs/>
          <w:color w:val="000000"/>
        </w:rPr>
        <w:t> </w:t>
      </w:r>
      <w:r w:rsidRPr="007B134F">
        <w:rPr>
          <w:rFonts w:eastAsia="Times New Roman" w:cstheme="minorHAnsi"/>
          <w:bCs/>
          <w:color w:val="000000"/>
        </w:rPr>
        <w:t>problema</w:t>
      </w:r>
      <w:r w:rsidRPr="007B134F">
        <w:rPr>
          <w:rFonts w:ascii="MS Mincho" w:hAnsi="MS Mincho" w:eastAsia="MS Mincho" w:cs="MS Mincho"/>
          <w:bCs/>
          <w:color w:val="000000"/>
        </w:rPr>
        <w:t> </w:t>
      </w:r>
      <w:r w:rsidRPr="007B134F">
        <w:rPr>
          <w:rFonts w:eastAsia="Times New Roman" w:cstheme="minorHAnsi"/>
          <w:bCs/>
          <w:color w:val="000000"/>
        </w:rPr>
        <w:t xml:space="preserve">causa raíz de uno o más incidentes. </w:t>
      </w:r>
    </w:p>
    <w:p w:rsidRPr="007B134F" w:rsidR="001A3069" w:rsidP="393E453B" w:rsidRDefault="001A3069" w14:paraId="5FA64AA5" w14:textId="77777777">
      <w:pPr>
        <w:ind w:left="1418" w:hanging="851"/>
        <w:rPr>
          <w:rFonts w:eastAsia="Times New Roman" w:cs="Arial" w:cstheme="minorAscii"/>
          <w:i w:val="1"/>
          <w:iCs w:val="1"/>
          <w:color w:val="000000"/>
          <w:lang w:val="es-ES"/>
        </w:rPr>
      </w:pPr>
      <w:r w:rsidRPr="393E453B" w:rsidR="001A3069">
        <w:rPr>
          <w:rFonts w:eastAsia="Times New Roman" w:cs="Arial" w:cstheme="minorAscii"/>
          <w:i w:val="1"/>
          <w:iCs w:val="1"/>
          <w:color w:val="000000" w:themeColor="text1" w:themeTint="FF" w:themeShade="FF"/>
          <w:lang w:val="es-ES"/>
        </w:rPr>
        <w:t xml:space="preserve">NOTA. La causa raíz es usualmente desconocida al </w:t>
      </w:r>
      <w:r w:rsidRPr="393E453B" w:rsidR="001A3069">
        <w:rPr>
          <w:rFonts w:eastAsia="Times New Roman" w:cs="Arial" w:cstheme="minorAscii"/>
          <w:i w:val="1"/>
          <w:iCs w:val="1"/>
          <w:color w:val="000000" w:themeColor="text1" w:themeTint="FF" w:themeShade="FF"/>
          <w:lang w:val="es-ES"/>
        </w:rPr>
        <w:t>mo</w:t>
      </w:r>
      <w:r w:rsidRPr="393E453B" w:rsidR="001A3069">
        <w:rPr>
          <w:rFonts w:eastAsia="Times New Roman" w:cs="Arial" w:cstheme="minorAscii"/>
          <w:i w:val="1"/>
          <w:iCs w:val="1"/>
          <w:color w:val="000000" w:themeColor="text1" w:themeTint="FF" w:themeShade="FF"/>
          <w:lang w:val="es-ES"/>
        </w:rPr>
        <w:t xml:space="preserve">- </w:t>
      </w:r>
      <w:r w:rsidRPr="393E453B" w:rsidR="001A3069">
        <w:rPr>
          <w:rFonts w:eastAsia="Times New Roman" w:cs="Arial" w:cstheme="minorAscii"/>
          <w:i w:val="1"/>
          <w:iCs w:val="1"/>
          <w:color w:val="000000" w:themeColor="text1" w:themeTint="FF" w:themeShade="FF"/>
          <w:lang w:val="es-ES"/>
        </w:rPr>
        <w:t>mento</w:t>
      </w:r>
      <w:r w:rsidRPr="393E453B" w:rsidR="001A3069">
        <w:rPr>
          <w:rFonts w:eastAsia="Times New Roman" w:cs="Arial" w:cstheme="minorAscii"/>
          <w:i w:val="1"/>
          <w:iCs w:val="1"/>
          <w:color w:val="000000" w:themeColor="text1" w:themeTint="FF" w:themeShade="FF"/>
          <w:lang w:val="es-ES"/>
        </w:rPr>
        <w:t xml:space="preserve"> de registrar el problema, y el proceso de gestión de problemas es responsable de la investigación adicional. </w:t>
      </w:r>
    </w:p>
    <w:p w:rsidRPr="007B134F" w:rsidR="001A3069" w:rsidP="001A3069" w:rsidRDefault="001A3069" w14:paraId="098A8C30" w14:textId="77777777">
      <w:pPr>
        <w:ind w:left="567" w:hanging="567"/>
        <w:rPr>
          <w:rFonts w:eastAsia="Times New Roman" w:cstheme="minorHAnsi"/>
          <w:bCs/>
          <w:color w:val="000000"/>
        </w:rPr>
      </w:pPr>
    </w:p>
    <w:p w:rsidRPr="007B134F" w:rsidR="001A3069" w:rsidP="393E453B" w:rsidRDefault="001A3069" w14:paraId="2330C4A9" w14:textId="77777777">
      <w:pPr>
        <w:ind w:left="567" w:hanging="567"/>
        <w:rPr>
          <w:rFonts w:eastAsia="Times New Roman" w:cs="Arial" w:cstheme="minorAscii"/>
          <w:color w:val="000000"/>
          <w:lang w:val="es-ES"/>
        </w:rPr>
      </w:pP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>3.23</w:t>
      </w:r>
      <w:r w:rsidRPr="393E453B" w:rsidR="001A3069">
        <w:rPr>
          <w:rFonts w:ascii="MS Mincho" w:hAnsi="MS Mincho" w:eastAsia="MS Mincho" w:cs="MS Mincho"/>
          <w:color w:val="000000" w:themeColor="text1" w:themeTint="FF" w:themeShade="FF"/>
          <w:lang w:val="es-ES"/>
        </w:rPr>
        <w:t> 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>liberación (“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>release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>”)</w:t>
      </w:r>
      <w:r w:rsidRPr="393E453B" w:rsidR="001A3069">
        <w:rPr>
          <w:rFonts w:ascii="MS Mincho" w:hAnsi="MS Mincho" w:eastAsia="MS Mincho" w:cs="MS Mincho"/>
          <w:color w:val="000000" w:themeColor="text1" w:themeTint="FF" w:themeShade="FF"/>
          <w:lang w:val="es-ES"/>
        </w:rPr>
        <w:t> 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 xml:space="preserve">colección de uno o más ítems de configuración nuevos o modificados, implementados en el en- torno de producción como consecuencia de uno o más cambios. </w:t>
      </w:r>
    </w:p>
    <w:p w:rsidRPr="007B134F" w:rsidR="001A3069" w:rsidP="393E453B" w:rsidRDefault="001A3069" w14:paraId="20F55C37" w14:textId="77777777">
      <w:pPr>
        <w:ind w:left="567" w:hanging="567"/>
        <w:rPr>
          <w:rFonts w:eastAsia="Times New Roman" w:cs="Arial" w:cstheme="minorAscii"/>
          <w:color w:val="000000"/>
          <w:lang w:val="es-ES"/>
        </w:rPr>
      </w:pP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>3.24</w:t>
      </w:r>
      <w:r w:rsidRPr="393E453B" w:rsidR="001A3069">
        <w:rPr>
          <w:rFonts w:ascii="MS Mincho" w:hAnsi="MS Mincho" w:eastAsia="MS Mincho" w:cs="MS Mincho"/>
          <w:color w:val="000000" w:themeColor="text1" w:themeTint="FF" w:themeShade="FF"/>
          <w:lang w:val="es-ES"/>
        </w:rPr>
        <w:t> 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>solicitud de cambio</w:t>
      </w:r>
      <w:r w:rsidRPr="393E453B" w:rsidR="001A3069">
        <w:rPr>
          <w:rFonts w:ascii="MS Mincho" w:hAnsi="MS Mincho" w:eastAsia="MS Mincho" w:cs="MS Mincho"/>
          <w:color w:val="000000" w:themeColor="text1" w:themeTint="FF" w:themeShade="FF"/>
          <w:lang w:val="es-ES"/>
        </w:rPr>
        <w:t> 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 xml:space="preserve">propuesta de cambio solicitada para un servicio, un componente del servicio, o el sistema de ges- 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>tión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 xml:space="preserve"> de servicios. </w:t>
      </w:r>
    </w:p>
    <w:p w:rsidRPr="007B134F" w:rsidR="001A3069" w:rsidP="001A3069" w:rsidRDefault="001A3069" w14:paraId="7FDF7521" w14:textId="77777777">
      <w:pPr>
        <w:ind w:left="1418" w:hanging="851"/>
        <w:rPr>
          <w:rFonts w:eastAsia="Times New Roman" w:cstheme="minorHAnsi"/>
          <w:bCs/>
          <w:i/>
          <w:color w:val="000000"/>
        </w:rPr>
      </w:pPr>
      <w:r w:rsidRPr="007B134F">
        <w:rPr>
          <w:rFonts w:eastAsia="Times New Roman" w:cstheme="minorHAnsi"/>
          <w:bCs/>
          <w:i/>
          <w:color w:val="000000"/>
        </w:rPr>
        <w:t xml:space="preserve">NOTA. El cambio del servicio incluye la prestación de un nuevo servicio o la eliminación de un servicio que ya no es requerido. </w:t>
      </w:r>
    </w:p>
    <w:p w:rsidRPr="007B134F" w:rsidR="001A3069" w:rsidP="001A3069" w:rsidRDefault="001A3069" w14:paraId="3A9D7A4F" w14:textId="77777777">
      <w:pPr>
        <w:ind w:left="567" w:hanging="567"/>
        <w:rPr>
          <w:rFonts w:eastAsia="Times New Roman" w:cstheme="minorHAnsi"/>
          <w:b w:val="0"/>
          <w:bCs/>
          <w:color w:val="000000"/>
        </w:rPr>
      </w:pPr>
    </w:p>
    <w:p w:rsidRPr="007B134F" w:rsidR="001A3069" w:rsidP="001A3069" w:rsidRDefault="001A3069" w14:paraId="466A0430" w14:textId="77777777">
      <w:pPr>
        <w:ind w:left="567" w:hanging="567"/>
        <w:rPr>
          <w:rFonts w:eastAsia="Times New Roman" w:cstheme="minorHAnsi"/>
          <w:bCs/>
          <w:color w:val="000000"/>
        </w:rPr>
      </w:pPr>
      <w:r w:rsidRPr="007B134F">
        <w:rPr>
          <w:rFonts w:eastAsia="Times New Roman" w:cstheme="minorHAnsi"/>
          <w:bCs/>
          <w:color w:val="000000"/>
        </w:rPr>
        <w:t>3.25</w:t>
      </w:r>
      <w:r w:rsidRPr="007B134F">
        <w:rPr>
          <w:rFonts w:ascii="MS Mincho" w:hAnsi="MS Mincho" w:eastAsia="MS Mincho" w:cs="MS Mincho"/>
          <w:bCs/>
          <w:color w:val="000000"/>
        </w:rPr>
        <w:t> </w:t>
      </w:r>
      <w:r w:rsidRPr="007B134F">
        <w:rPr>
          <w:rFonts w:eastAsia="Times New Roman" w:cstheme="minorHAnsi"/>
          <w:bCs/>
          <w:color w:val="000000"/>
        </w:rPr>
        <w:t>riesgo</w:t>
      </w:r>
      <w:r w:rsidRPr="007B134F">
        <w:rPr>
          <w:rFonts w:ascii="MS Mincho" w:hAnsi="MS Mincho" w:eastAsia="MS Mincho" w:cs="MS Mincho"/>
          <w:bCs/>
          <w:color w:val="000000"/>
        </w:rPr>
        <w:t> </w:t>
      </w:r>
      <w:r w:rsidRPr="007B134F">
        <w:rPr>
          <w:rFonts w:eastAsia="Times New Roman" w:cstheme="minorHAnsi"/>
          <w:bCs/>
          <w:color w:val="000000"/>
        </w:rPr>
        <w:t xml:space="preserve">efecto de la incertidumbre sobre el logro de los objetivos. </w:t>
      </w:r>
    </w:p>
    <w:p w:rsidRPr="007B134F" w:rsidR="001A3069" w:rsidP="001A3069" w:rsidRDefault="001A3069" w14:paraId="6C2F76F5" w14:textId="77777777">
      <w:pPr>
        <w:ind w:left="1418" w:hanging="851"/>
        <w:rPr>
          <w:rFonts w:eastAsia="Times New Roman" w:cstheme="minorHAnsi"/>
          <w:bCs/>
          <w:i/>
          <w:color w:val="000000"/>
        </w:rPr>
      </w:pPr>
      <w:r w:rsidRPr="007B134F">
        <w:rPr>
          <w:rFonts w:eastAsia="Times New Roman" w:cstheme="minorHAnsi"/>
          <w:bCs/>
          <w:i/>
          <w:color w:val="000000"/>
        </w:rPr>
        <w:t xml:space="preserve">NOTA 1. Un efecto es un desvío respecto de lo esperado – ya sea positivo y/o negativo. </w:t>
      </w:r>
    </w:p>
    <w:p w:rsidRPr="007B134F" w:rsidR="001A3069" w:rsidP="001A3069" w:rsidRDefault="001A3069" w14:paraId="73F386D1" w14:textId="77777777">
      <w:pPr>
        <w:ind w:left="1418" w:hanging="851"/>
        <w:rPr>
          <w:rFonts w:eastAsia="Times New Roman" w:cstheme="minorHAnsi"/>
          <w:bCs/>
          <w:i/>
          <w:color w:val="000000"/>
        </w:rPr>
      </w:pPr>
      <w:r w:rsidRPr="007B134F">
        <w:rPr>
          <w:rFonts w:eastAsia="Times New Roman" w:cstheme="minorHAnsi"/>
          <w:bCs/>
          <w:i/>
          <w:color w:val="000000"/>
        </w:rPr>
        <w:t xml:space="preserve">NOTA 2. Los objetivos pueden tener diferentes aspectos (tales como financieros, relativos a la seguridad y la salud, y al medio ambiente) y pueden aplicarse en diferentes planos (por ejemplo, estratégico, organizacional, relativos a proyectos, productos y procesos). </w:t>
      </w:r>
    </w:p>
    <w:p w:rsidRPr="007B134F" w:rsidR="001A3069" w:rsidP="001A3069" w:rsidRDefault="001A3069" w14:paraId="6087FCD4" w14:textId="77777777">
      <w:pPr>
        <w:ind w:left="1418" w:hanging="851"/>
        <w:rPr>
          <w:rFonts w:eastAsia="Times New Roman" w:cstheme="minorHAnsi"/>
          <w:bCs/>
          <w:i/>
          <w:color w:val="000000"/>
        </w:rPr>
      </w:pPr>
      <w:r w:rsidRPr="007B134F">
        <w:rPr>
          <w:rFonts w:eastAsia="Times New Roman" w:cstheme="minorHAnsi"/>
          <w:bCs/>
          <w:i/>
          <w:color w:val="000000"/>
        </w:rPr>
        <w:t>NOTA 3. Generalmente el r</w:t>
      </w:r>
      <w:r>
        <w:rPr>
          <w:rFonts w:eastAsia="Times New Roman" w:cstheme="minorHAnsi"/>
          <w:bCs/>
          <w:i/>
          <w:color w:val="000000"/>
        </w:rPr>
        <w:t>iesgo está caracterizado en re</w:t>
      </w:r>
      <w:r w:rsidRPr="007B134F">
        <w:rPr>
          <w:rFonts w:eastAsia="Times New Roman" w:cstheme="minorHAnsi"/>
          <w:bCs/>
          <w:i/>
          <w:color w:val="000000"/>
        </w:rPr>
        <w:t xml:space="preserve">ferencia a eventos potenciales y sus consecuencias o a una combinación de ambos. </w:t>
      </w:r>
    </w:p>
    <w:p w:rsidRPr="007B134F" w:rsidR="001A3069" w:rsidP="393E453B" w:rsidRDefault="001A3069" w14:paraId="5BFB496D" w14:textId="77777777">
      <w:pPr>
        <w:ind w:left="1418" w:hanging="851"/>
        <w:rPr>
          <w:rFonts w:eastAsia="Times New Roman" w:cs="Arial" w:cstheme="minorAscii"/>
          <w:i w:val="1"/>
          <w:iCs w:val="1"/>
          <w:color w:val="000000"/>
          <w:lang w:val="es-ES"/>
        </w:rPr>
      </w:pPr>
      <w:r w:rsidRPr="393E453B" w:rsidR="001A3069">
        <w:rPr>
          <w:rFonts w:eastAsia="Times New Roman" w:cs="Arial" w:cstheme="minorAscii"/>
          <w:i w:val="1"/>
          <w:iCs w:val="1"/>
          <w:color w:val="000000" w:themeColor="text1" w:themeTint="FF" w:themeShade="FF"/>
          <w:lang w:val="es-ES"/>
        </w:rPr>
        <w:t>NOTA 4. El riesgo por lo general se define en términos de la combinación de las consecuencias de un evento (</w:t>
      </w:r>
      <w:r w:rsidRPr="393E453B" w:rsidR="001A3069">
        <w:rPr>
          <w:rFonts w:eastAsia="Times New Roman" w:cs="Arial" w:cstheme="minorAscii"/>
          <w:i w:val="1"/>
          <w:iCs w:val="1"/>
          <w:color w:val="000000" w:themeColor="text1" w:themeTint="FF" w:themeShade="FF"/>
          <w:lang w:val="es-ES"/>
        </w:rPr>
        <w:t>inclu</w:t>
      </w:r>
      <w:r w:rsidRPr="393E453B" w:rsidR="001A3069">
        <w:rPr>
          <w:rFonts w:eastAsia="Times New Roman" w:cs="Arial" w:cstheme="minorAscii"/>
          <w:i w:val="1"/>
          <w:iCs w:val="1"/>
          <w:color w:val="000000" w:themeColor="text1" w:themeTint="FF" w:themeShade="FF"/>
          <w:lang w:val="es-ES"/>
        </w:rPr>
        <w:t xml:space="preserve">- yendo cambios en las circunstancias) y la probabilidad de ocurrencia relacionada.  [ISO 31000:2009] </w:t>
      </w:r>
    </w:p>
    <w:p w:rsidRPr="007B134F" w:rsidR="001A3069" w:rsidP="001A3069" w:rsidRDefault="001A3069" w14:paraId="523CB077" w14:textId="77777777">
      <w:pPr>
        <w:rPr>
          <w:rFonts w:eastAsia="Times New Roman" w:cstheme="minorHAnsi"/>
          <w:bCs/>
          <w:color w:val="000000"/>
        </w:rPr>
      </w:pPr>
    </w:p>
    <w:p w:rsidRPr="007B134F" w:rsidR="001A3069" w:rsidP="393E453B" w:rsidRDefault="001A3069" w14:paraId="7D4AA536" w14:textId="77777777" w14:noSpellErr="1">
      <w:pPr>
        <w:ind w:left="567" w:hanging="567"/>
        <w:rPr>
          <w:rFonts w:eastAsia="Times New Roman" w:cs="Arial" w:cstheme="minorAscii"/>
          <w:color w:val="000000"/>
          <w:lang w:val="es-ES"/>
        </w:rPr>
      </w:pP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>3.26</w:t>
      </w:r>
      <w:r w:rsidRPr="393E453B" w:rsidR="001A3069">
        <w:rPr>
          <w:rFonts w:ascii="MS Mincho" w:hAnsi="MS Mincho" w:eastAsia="MS Mincho" w:cs="MS Mincho"/>
          <w:color w:val="000000" w:themeColor="text1" w:themeTint="FF" w:themeShade="FF"/>
          <w:lang w:val="es-ES"/>
        </w:rPr>
        <w:t> 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>servicio</w:t>
      </w:r>
      <w:r w:rsidRPr="393E453B" w:rsidR="001A3069">
        <w:rPr>
          <w:rFonts w:ascii="MS Mincho" w:hAnsi="MS Mincho" w:eastAsia="MS Mincho" w:cs="MS Mincho"/>
          <w:color w:val="000000" w:themeColor="text1" w:themeTint="FF" w:themeShade="FF"/>
          <w:lang w:val="es-ES"/>
        </w:rPr>
        <w:t> 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 xml:space="preserve">prestación por medio de la cual se entrega valor al cliente para facilitar los resultados que éste quiere lograr. </w:t>
      </w:r>
    </w:p>
    <w:p w:rsidRPr="007B134F" w:rsidR="001A3069" w:rsidP="001A3069" w:rsidRDefault="001A3069" w14:paraId="33B0FC9B" w14:textId="77777777">
      <w:pPr>
        <w:ind w:left="1418" w:hanging="851"/>
        <w:rPr>
          <w:rFonts w:eastAsia="Times New Roman" w:cstheme="minorHAnsi"/>
          <w:bCs/>
          <w:i/>
          <w:color w:val="000000"/>
        </w:rPr>
      </w:pPr>
      <w:r w:rsidRPr="007B134F">
        <w:rPr>
          <w:rFonts w:eastAsia="Times New Roman" w:cstheme="minorHAnsi"/>
          <w:bCs/>
          <w:i/>
          <w:color w:val="000000"/>
        </w:rPr>
        <w:t xml:space="preserve">NOTA 1. El servicio generalmente es intangible. </w:t>
      </w:r>
    </w:p>
    <w:p w:rsidRPr="007B134F" w:rsidR="001A3069" w:rsidP="393E453B" w:rsidRDefault="001A3069" w14:paraId="27D7A70B" w14:textId="77777777">
      <w:pPr>
        <w:ind w:left="1418" w:hanging="851"/>
        <w:rPr>
          <w:rFonts w:eastAsia="Times New Roman" w:cs="Arial" w:cstheme="minorAscii"/>
          <w:i w:val="1"/>
          <w:iCs w:val="1"/>
          <w:color w:val="000000"/>
          <w:lang w:val="es-ES"/>
        </w:rPr>
      </w:pPr>
      <w:r w:rsidRPr="393E453B" w:rsidR="001A3069">
        <w:rPr>
          <w:rFonts w:eastAsia="Times New Roman" w:cs="Arial" w:cstheme="minorAscii"/>
          <w:i w:val="1"/>
          <w:iCs w:val="1"/>
          <w:color w:val="000000" w:themeColor="text1" w:themeTint="FF" w:themeShade="FF"/>
          <w:lang w:val="es-ES"/>
        </w:rPr>
        <w:t xml:space="preserve">NOTA 2. Un servicio puede también entregarse al presta- </w:t>
      </w:r>
      <w:r w:rsidRPr="393E453B" w:rsidR="001A3069">
        <w:rPr>
          <w:rFonts w:eastAsia="Times New Roman" w:cs="Arial" w:cstheme="minorAscii"/>
          <w:i w:val="1"/>
          <w:iCs w:val="1"/>
          <w:color w:val="000000" w:themeColor="text1" w:themeTint="FF" w:themeShade="FF"/>
          <w:lang w:val="es-ES"/>
        </w:rPr>
        <w:t>dor</w:t>
      </w:r>
      <w:r w:rsidRPr="393E453B" w:rsidR="001A3069">
        <w:rPr>
          <w:rFonts w:eastAsia="Times New Roman" w:cs="Arial" w:cstheme="minorAscii"/>
          <w:i w:val="1"/>
          <w:iCs w:val="1"/>
          <w:color w:val="000000" w:themeColor="text1" w:themeTint="FF" w:themeShade="FF"/>
          <w:lang w:val="es-ES"/>
        </w:rPr>
        <w:t xml:space="preserve"> de servicios a través de un proveedor externo, de un grupo interno, o de un cliente actuando como proveedor. </w:t>
      </w:r>
    </w:p>
    <w:p w:rsidRPr="007B134F" w:rsidR="001A3069" w:rsidP="001A3069" w:rsidRDefault="001A3069" w14:paraId="17301795" w14:textId="77777777">
      <w:pPr>
        <w:ind w:left="1418" w:hanging="851"/>
        <w:rPr>
          <w:rFonts w:eastAsia="Times New Roman" w:cstheme="minorHAnsi"/>
          <w:bCs/>
          <w:i/>
          <w:color w:val="000000"/>
        </w:rPr>
      </w:pPr>
    </w:p>
    <w:p w:rsidRPr="007B134F" w:rsidR="001A3069" w:rsidP="393E453B" w:rsidRDefault="001A3069" w14:paraId="2B0566A7" w14:textId="77777777">
      <w:pPr>
        <w:ind w:left="567" w:hanging="567"/>
        <w:rPr>
          <w:rFonts w:eastAsia="Times New Roman" w:cs="Arial" w:cstheme="minorAscii"/>
          <w:color w:val="000000"/>
          <w:lang w:val="es-ES"/>
        </w:rPr>
      </w:pP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>3.27</w:t>
      </w:r>
      <w:r w:rsidRPr="393E453B" w:rsidR="001A3069">
        <w:rPr>
          <w:rFonts w:ascii="MS Mincho" w:hAnsi="MS Mincho" w:eastAsia="MS Mincho" w:cs="MS Mincho"/>
          <w:color w:val="000000" w:themeColor="text1" w:themeTint="FF" w:themeShade="FF"/>
          <w:lang w:val="es-ES"/>
        </w:rPr>
        <w:t> 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>componente del servicio</w:t>
      </w:r>
      <w:r w:rsidRPr="393E453B" w:rsidR="001A3069">
        <w:rPr>
          <w:rFonts w:ascii="MS Mincho" w:hAnsi="MS Mincho" w:eastAsia="MS Mincho" w:cs="MS Mincho"/>
          <w:color w:val="000000" w:themeColor="text1" w:themeTint="FF" w:themeShade="FF"/>
          <w:lang w:val="es-ES"/>
        </w:rPr>
        <w:t> 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 xml:space="preserve">unidad simple de un servicio que cuando se combina con otras unidades prestará un 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>servi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 xml:space="preserve">- 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>cio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 xml:space="preserve"> completo. </w:t>
      </w:r>
    </w:p>
    <w:p w:rsidRPr="007B134F" w:rsidR="001A3069" w:rsidP="001A3069" w:rsidRDefault="001A3069" w14:paraId="093FDF00" w14:textId="77777777">
      <w:pPr>
        <w:ind w:left="567" w:hanging="567"/>
        <w:rPr>
          <w:rFonts w:eastAsia="Times New Roman" w:cstheme="minorHAnsi"/>
          <w:b w:val="0"/>
          <w:bCs/>
          <w:color w:val="000000"/>
        </w:rPr>
      </w:pPr>
    </w:p>
    <w:p w:rsidRPr="007B134F" w:rsidR="001A3069" w:rsidP="393E453B" w:rsidRDefault="001A3069" w14:paraId="725ABDAB" w14:textId="77777777" w14:noSpellErr="1">
      <w:pPr>
        <w:ind w:left="567" w:hanging="567"/>
        <w:rPr>
          <w:rFonts w:eastAsia="Times New Roman" w:cs="Arial" w:cstheme="minorAscii"/>
          <w:color w:val="000000"/>
          <w:lang w:val="es-ES"/>
        </w:rPr>
      </w:pP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>3.28</w:t>
      </w:r>
      <w:r w:rsidRPr="393E453B" w:rsidR="001A3069">
        <w:rPr>
          <w:rFonts w:ascii="MS Mincho" w:hAnsi="MS Mincho" w:eastAsia="MS Mincho" w:cs="MS Mincho"/>
          <w:color w:val="000000" w:themeColor="text1" w:themeTint="FF" w:themeShade="FF"/>
          <w:lang w:val="es-ES"/>
        </w:rPr>
        <w:t> 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>continuidad del servicio</w:t>
      </w:r>
      <w:r w:rsidRPr="393E453B" w:rsidR="001A3069">
        <w:rPr>
          <w:rFonts w:ascii="MS Mincho" w:hAnsi="MS Mincho" w:eastAsia="MS Mincho" w:cs="MS Mincho"/>
          <w:color w:val="000000" w:themeColor="text1" w:themeTint="FF" w:themeShade="FF"/>
          <w:lang w:val="es-ES"/>
        </w:rPr>
        <w:t> 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 xml:space="preserve">capacidad de gestionar riesgos y eventos que podrían tener impactos graves sobre uno o más servicios con el fin de ofrecer continuamente los servicios en los niveles acordados. </w:t>
      </w:r>
    </w:p>
    <w:p w:rsidRPr="007B134F" w:rsidR="001A3069" w:rsidP="001A3069" w:rsidRDefault="001A3069" w14:paraId="1E2B2B94" w14:textId="77777777">
      <w:pPr>
        <w:ind w:left="567" w:hanging="567"/>
        <w:rPr>
          <w:rFonts w:eastAsia="Times New Roman" w:cstheme="minorHAnsi"/>
          <w:b w:val="0"/>
          <w:bCs/>
          <w:color w:val="000000"/>
        </w:rPr>
      </w:pPr>
    </w:p>
    <w:p w:rsidRPr="007B134F" w:rsidR="001A3069" w:rsidP="001A3069" w:rsidRDefault="001A3069" w14:paraId="79339A2A" w14:textId="77777777">
      <w:pPr>
        <w:ind w:left="567" w:hanging="567"/>
        <w:rPr>
          <w:rFonts w:eastAsia="Times New Roman" w:cstheme="minorHAnsi"/>
          <w:bCs/>
          <w:color w:val="000000"/>
        </w:rPr>
      </w:pPr>
      <w:r w:rsidRPr="007B134F">
        <w:rPr>
          <w:rFonts w:eastAsia="Times New Roman" w:cstheme="minorHAnsi"/>
          <w:bCs/>
          <w:color w:val="000000"/>
        </w:rPr>
        <w:t>3.29</w:t>
      </w:r>
      <w:r w:rsidRPr="007B134F">
        <w:rPr>
          <w:rFonts w:ascii="MS Mincho" w:hAnsi="MS Mincho" w:eastAsia="MS Mincho" w:cs="MS Mincho"/>
          <w:bCs/>
          <w:color w:val="000000"/>
        </w:rPr>
        <w:t> </w:t>
      </w:r>
      <w:r w:rsidRPr="007B134F">
        <w:rPr>
          <w:rFonts w:eastAsia="Times New Roman" w:cstheme="minorHAnsi"/>
          <w:bCs/>
          <w:color w:val="000000"/>
        </w:rPr>
        <w:t>acuerdo de nivel de servicio (SLA, por sus siglas en inglés)</w:t>
      </w:r>
      <w:r w:rsidRPr="007B134F">
        <w:rPr>
          <w:rFonts w:ascii="MS Mincho" w:hAnsi="MS Mincho" w:eastAsia="MS Mincho" w:cs="MS Mincho"/>
          <w:bCs/>
          <w:color w:val="000000"/>
        </w:rPr>
        <w:t> </w:t>
      </w:r>
      <w:r w:rsidRPr="007B134F">
        <w:rPr>
          <w:rFonts w:eastAsia="Times New Roman" w:cstheme="minorHAnsi"/>
          <w:bCs/>
          <w:color w:val="000000"/>
        </w:rPr>
        <w:t xml:space="preserve">acuerdo documentado entre el prestador de servicios y el cliente, que identifica el servicio y sus objetivos. </w:t>
      </w:r>
    </w:p>
    <w:p w:rsidRPr="007B134F" w:rsidR="001A3069" w:rsidP="001A3069" w:rsidRDefault="001A3069" w14:paraId="4BAE2F73" w14:textId="77777777">
      <w:pPr>
        <w:ind w:left="1418" w:hanging="851"/>
        <w:rPr>
          <w:rFonts w:eastAsia="Times New Roman" w:cstheme="minorHAnsi"/>
          <w:bCs/>
          <w:i/>
          <w:color w:val="000000"/>
        </w:rPr>
      </w:pPr>
      <w:r w:rsidRPr="007B134F">
        <w:rPr>
          <w:rFonts w:eastAsia="Times New Roman" w:cstheme="minorHAnsi"/>
          <w:bCs/>
          <w:i/>
          <w:color w:val="000000"/>
        </w:rPr>
        <w:t xml:space="preserve">NOTA 1. Un acuerdo de nivel de servicio también se pue- de establecer entre un prestador de servicios y un proveedor, un grupo interno, o un cliente actuando como un proveedor. </w:t>
      </w:r>
    </w:p>
    <w:p w:rsidRPr="007B134F" w:rsidR="001A3069" w:rsidP="001A3069" w:rsidRDefault="001A3069" w14:paraId="745F21B8" w14:textId="77777777">
      <w:pPr>
        <w:ind w:left="1418" w:hanging="851"/>
        <w:rPr>
          <w:rFonts w:eastAsia="Times New Roman" w:cstheme="minorHAnsi"/>
          <w:bCs/>
          <w:i/>
          <w:color w:val="000000"/>
        </w:rPr>
      </w:pPr>
      <w:r w:rsidRPr="007B134F">
        <w:rPr>
          <w:rFonts w:eastAsia="Times New Roman" w:cstheme="minorHAnsi"/>
          <w:bCs/>
          <w:i/>
          <w:color w:val="000000"/>
        </w:rPr>
        <w:t xml:space="preserve">NOTA 2. Un acuerdo de nivel de servicio se puede incluir en un contrato u otro tipo de acuerdo documentado. </w:t>
      </w:r>
    </w:p>
    <w:p w:rsidRPr="007B134F" w:rsidR="001A3069" w:rsidP="001A3069" w:rsidRDefault="001A3069" w14:paraId="009D92F9" w14:textId="77777777">
      <w:pPr>
        <w:ind w:left="567" w:hanging="567"/>
        <w:rPr>
          <w:rFonts w:eastAsia="Times New Roman" w:cstheme="minorHAnsi"/>
          <w:bCs/>
          <w:color w:val="000000"/>
        </w:rPr>
      </w:pPr>
    </w:p>
    <w:p w:rsidRPr="007B134F" w:rsidR="001A3069" w:rsidP="393E453B" w:rsidRDefault="001A3069" w14:paraId="381C08FD" w14:textId="77777777">
      <w:pPr>
        <w:ind w:left="567" w:hanging="567"/>
        <w:rPr>
          <w:rFonts w:eastAsia="Times New Roman" w:cs="Arial" w:cstheme="minorAscii"/>
          <w:color w:val="000000"/>
          <w:lang w:val="es-ES"/>
        </w:rPr>
      </w:pP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>3.30</w:t>
      </w:r>
      <w:r w:rsidRPr="393E453B" w:rsidR="001A3069">
        <w:rPr>
          <w:rFonts w:ascii="MS Mincho" w:hAnsi="MS Mincho" w:eastAsia="MS Mincho" w:cs="MS Mincho"/>
          <w:color w:val="000000" w:themeColor="text1" w:themeTint="FF" w:themeShade="FF"/>
          <w:lang w:val="es-ES"/>
        </w:rPr>
        <w:t> 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>gestión de servicios</w:t>
      </w:r>
      <w:r w:rsidRPr="393E453B" w:rsidR="001A3069">
        <w:rPr>
          <w:rFonts w:ascii="MS Mincho" w:hAnsi="MS Mincho" w:eastAsia="MS Mincho" w:cs="MS Mincho"/>
          <w:color w:val="000000" w:themeColor="text1" w:themeTint="FF" w:themeShade="FF"/>
          <w:lang w:val="es-ES"/>
        </w:rPr>
        <w:t> 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 xml:space="preserve">conjunto de capacidades y procesos para dirigir y controlar las actividades del prestador de ser- vicios y los recursos para el diseño, la transición, la entrega y la mejora de los 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>servi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 xml:space="preserve">- 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>cios</w:t>
      </w:r>
      <w:r w:rsidRPr="393E453B" w:rsidR="001A3069">
        <w:rPr>
          <w:rFonts w:eastAsia="Times New Roman" w:cs="Arial" w:cstheme="minorAscii"/>
          <w:color w:val="000000" w:themeColor="text1" w:themeTint="FF" w:themeShade="FF"/>
          <w:lang w:val="es-ES"/>
        </w:rPr>
        <w:t xml:space="preserve">, para cumplir con los requisitos de servicio. </w:t>
      </w:r>
    </w:p>
    <w:p w:rsidRPr="007B134F" w:rsidR="001A3069" w:rsidP="001A3069" w:rsidRDefault="001A3069" w14:paraId="2691A409" w14:textId="77777777">
      <w:pPr>
        <w:ind w:left="567" w:hanging="567"/>
        <w:rPr>
          <w:rFonts w:eastAsia="Times New Roman" w:cstheme="minorHAnsi"/>
          <w:b w:val="0"/>
          <w:bCs/>
          <w:color w:val="000000"/>
        </w:rPr>
      </w:pPr>
    </w:p>
    <w:p w:rsidRPr="007B134F" w:rsidR="001A3069" w:rsidP="001A3069" w:rsidRDefault="001A3069" w14:paraId="3C4EAF35" w14:textId="77777777">
      <w:pPr>
        <w:ind w:left="567" w:hanging="567"/>
        <w:rPr>
          <w:rFonts w:eastAsia="Times New Roman" w:cstheme="minorHAnsi"/>
          <w:bCs/>
          <w:color w:val="000000"/>
        </w:rPr>
      </w:pPr>
      <w:r w:rsidRPr="007B134F">
        <w:rPr>
          <w:rFonts w:eastAsia="Times New Roman" w:cstheme="minorHAnsi"/>
          <w:bCs/>
          <w:color w:val="000000"/>
        </w:rPr>
        <w:t>3.37</w:t>
      </w:r>
      <w:r w:rsidRPr="007B134F">
        <w:rPr>
          <w:rFonts w:ascii="MS Mincho" w:hAnsi="MS Mincho" w:eastAsia="MS Mincho" w:cs="MS Mincho"/>
          <w:bCs/>
          <w:color w:val="000000"/>
        </w:rPr>
        <w:t> </w:t>
      </w:r>
      <w:r w:rsidRPr="007B134F">
        <w:rPr>
          <w:rFonts w:eastAsia="Times New Roman" w:cstheme="minorHAnsi"/>
          <w:bCs/>
          <w:color w:val="000000"/>
        </w:rPr>
        <w:t>transición</w:t>
      </w:r>
      <w:r w:rsidRPr="007B134F">
        <w:rPr>
          <w:rFonts w:ascii="MS Mincho" w:hAnsi="MS Mincho" w:eastAsia="MS Mincho" w:cs="MS Mincho"/>
          <w:bCs/>
          <w:color w:val="000000"/>
        </w:rPr>
        <w:t> </w:t>
      </w:r>
      <w:r w:rsidRPr="007B134F">
        <w:rPr>
          <w:rFonts w:eastAsia="Times New Roman" w:cstheme="minorHAnsi"/>
          <w:bCs/>
          <w:color w:val="000000"/>
        </w:rPr>
        <w:t xml:space="preserve">actividades involucradas en el movimiento de un servicio nuevo o modificado desde o hacia un entorno de producción. </w:t>
      </w:r>
    </w:p>
    <w:p w:rsidRPr="007B134F" w:rsidR="001A3069" w:rsidP="001A3069" w:rsidRDefault="001A3069" w14:paraId="31A4581A" w14:textId="77777777"/>
    <w:p w:rsidRPr="007B134F" w:rsidR="001A3069" w:rsidP="001A3069" w:rsidRDefault="001A3069" w14:paraId="08D49ABE" w14:textId="77777777"/>
    <w:p w:rsidRPr="007B134F" w:rsidR="001A3069" w:rsidP="001A3069" w:rsidRDefault="001A3069" w14:paraId="5F410E77" w14:textId="77777777">
      <w:pPr>
        <w:rPr>
          <w:rFonts w:eastAsia="Times New Roman" w:cstheme="minorHAnsi"/>
          <w:b w:val="0"/>
          <w:bCs/>
          <w:color w:val="000000"/>
        </w:rPr>
      </w:pPr>
      <w:r w:rsidRPr="007B134F">
        <w:rPr>
          <w:rFonts w:eastAsia="Times New Roman" w:cstheme="minorHAnsi"/>
          <w:bCs/>
          <w:color w:val="000000"/>
        </w:rPr>
        <w:t xml:space="preserve">apartado 6 PROCESOS DE PRESTACIÓN DE SERVICIOS </w:t>
      </w:r>
    </w:p>
    <w:p w:rsidRPr="007B134F" w:rsidR="001A3069" w:rsidP="001A3069" w:rsidRDefault="001A3069" w14:paraId="5DD4C1D9" w14:textId="77777777">
      <w:pPr>
        <w:rPr>
          <w:rFonts w:eastAsia="Times New Roman" w:cstheme="minorHAnsi"/>
          <w:b w:val="0"/>
          <w:bCs/>
          <w:color w:val="000000"/>
        </w:rPr>
      </w:pPr>
    </w:p>
    <w:p w:rsidRPr="007B134F" w:rsidR="001A3069" w:rsidP="001A3069" w:rsidRDefault="001A3069" w14:paraId="461D7AC6" w14:textId="77777777">
      <w:pPr>
        <w:rPr>
          <w:rFonts w:eastAsia="Times New Roman" w:cstheme="minorHAnsi"/>
          <w:b w:val="0"/>
          <w:bCs/>
          <w:color w:val="000000"/>
        </w:rPr>
      </w:pPr>
      <w:r w:rsidRPr="007B134F">
        <w:rPr>
          <w:rFonts w:eastAsia="Times New Roman" w:cstheme="minorHAnsi"/>
          <w:bCs/>
          <w:color w:val="000000"/>
        </w:rPr>
        <w:t xml:space="preserve">6.1 Gestión del nivel de servicio </w:t>
      </w:r>
    </w:p>
    <w:p w:rsidRPr="00D13002" w:rsidR="001A3069" w:rsidP="001A3069" w:rsidRDefault="001A3069" w14:paraId="73FBC8B5" w14:textId="77777777">
      <w:pPr>
        <w:ind w:left="708"/>
        <w:jc w:val="both"/>
        <w:rPr>
          <w:rFonts w:eastAsia="Times New Roman" w:cstheme="minorHAnsi"/>
          <w:b w:val="0"/>
          <w:i/>
          <w:color w:val="000000"/>
        </w:rPr>
      </w:pPr>
      <w:r w:rsidRPr="00D13002">
        <w:rPr>
          <w:rFonts w:eastAsia="Times New Roman" w:cstheme="minorHAnsi"/>
          <w:b w:val="0"/>
          <w:i/>
          <w:color w:val="000000"/>
        </w:rPr>
        <w:t xml:space="preserve">El prestador de servicios debe acordar con el cliente los servicios a ser prestados. </w:t>
      </w:r>
    </w:p>
    <w:p w:rsidRPr="00D13002" w:rsidR="001A3069" w:rsidP="001A3069" w:rsidRDefault="001A3069" w14:paraId="1D4FAC3C" w14:textId="77777777">
      <w:pPr>
        <w:ind w:left="708"/>
        <w:jc w:val="both"/>
        <w:rPr>
          <w:rFonts w:eastAsia="Times New Roman" w:cstheme="minorHAnsi"/>
          <w:b w:val="0"/>
          <w:i/>
          <w:color w:val="000000"/>
        </w:rPr>
      </w:pPr>
      <w:r w:rsidRPr="00D13002">
        <w:rPr>
          <w:rFonts w:eastAsia="Times New Roman" w:cstheme="minorHAnsi"/>
          <w:b w:val="0"/>
          <w:i/>
          <w:color w:val="000000"/>
        </w:rPr>
        <w:t xml:space="preserve">El prestador de servicios debe acordar con el cliente un catálogo de servicios. El catálogo de servicios debe incluir las dependencias entre los servicios y los componentes de los servicios. </w:t>
      </w:r>
    </w:p>
    <w:p w:rsidRPr="00D13002" w:rsidR="001A3069" w:rsidP="001A3069" w:rsidRDefault="001A3069" w14:paraId="148F439B" w14:textId="77777777">
      <w:pPr>
        <w:ind w:left="708"/>
        <w:jc w:val="both"/>
        <w:rPr>
          <w:rFonts w:eastAsia="Times New Roman" w:cstheme="minorHAnsi"/>
          <w:b w:val="0"/>
          <w:i/>
          <w:color w:val="000000"/>
        </w:rPr>
      </w:pPr>
      <w:r w:rsidRPr="00D13002">
        <w:rPr>
          <w:rFonts w:eastAsia="Times New Roman" w:cstheme="minorHAnsi"/>
          <w:b w:val="0"/>
          <w:i/>
          <w:color w:val="000000"/>
        </w:rPr>
        <w:t xml:space="preserve">Por cada servicio prestado, se deben acordar con el cliente uno o más SLA. Al crear los SLA, el prestador de servicios debe considerar los requisitos de servicio. Los SLA deben incluir objetivos de servicio acordados, características de carga de trabajo y las excepciones. </w:t>
      </w:r>
    </w:p>
    <w:p w:rsidRPr="00D13002" w:rsidR="001A3069" w:rsidP="001A3069" w:rsidRDefault="001A3069" w14:paraId="57214190" w14:textId="77777777">
      <w:pPr>
        <w:ind w:left="708"/>
        <w:jc w:val="both"/>
        <w:rPr>
          <w:rFonts w:eastAsia="Times New Roman" w:cstheme="minorHAnsi"/>
          <w:b w:val="0"/>
          <w:i/>
          <w:color w:val="000000"/>
        </w:rPr>
      </w:pPr>
      <w:r w:rsidRPr="00D13002">
        <w:rPr>
          <w:rFonts w:eastAsia="Times New Roman" w:cstheme="minorHAnsi"/>
          <w:b w:val="0"/>
          <w:i/>
          <w:color w:val="000000"/>
        </w:rPr>
        <w:t xml:space="preserve">El prestador de servicios debe revisar los servicios y los SLA con el cliente a intervalos planificados. </w:t>
      </w:r>
    </w:p>
    <w:p w:rsidRPr="00D13002" w:rsidR="001A3069" w:rsidP="001A3069" w:rsidRDefault="001A3069" w14:paraId="31DD0A41" w14:textId="77777777">
      <w:pPr>
        <w:ind w:left="708"/>
        <w:jc w:val="both"/>
        <w:rPr>
          <w:rFonts w:eastAsia="Times New Roman" w:cstheme="minorHAnsi"/>
          <w:b w:val="0"/>
          <w:i/>
          <w:color w:val="000000"/>
        </w:rPr>
      </w:pPr>
      <w:r w:rsidRPr="00D13002">
        <w:rPr>
          <w:rFonts w:eastAsia="Times New Roman" w:cstheme="minorHAnsi"/>
          <w:b w:val="0"/>
          <w:i/>
          <w:color w:val="000000"/>
        </w:rPr>
        <w:t xml:space="preserve">Los cambios en los requisitos de servicio documentados, el catálogo de servicios, los SLA y otros acuerdos documentados se deben controlar mediante el proceso de gestión del cambio. El catálogo de servicios se debe mantener tras los cambios en los servicios y los SLA para asegurar que estén alineados. </w:t>
      </w:r>
    </w:p>
    <w:p w:rsidRPr="00D13002" w:rsidR="001A3069" w:rsidP="001A3069" w:rsidRDefault="001A3069" w14:paraId="07DF2A65" w14:textId="77777777">
      <w:pPr>
        <w:ind w:left="708"/>
        <w:jc w:val="both"/>
        <w:rPr>
          <w:rFonts w:eastAsia="Times New Roman" w:cstheme="minorHAnsi"/>
          <w:b w:val="0"/>
          <w:i/>
          <w:color w:val="000000"/>
        </w:rPr>
      </w:pPr>
      <w:r w:rsidRPr="00D13002">
        <w:rPr>
          <w:rFonts w:eastAsia="Times New Roman" w:cstheme="minorHAnsi"/>
          <w:b w:val="0"/>
          <w:i/>
          <w:color w:val="000000"/>
        </w:rPr>
        <w:t xml:space="preserve">El prestador de servicios debe hacer un seguimiento y control de las tendencias y el desempeño respecto a los objetivos de servicio a intervalos planificados. Los resultados se deben registrar y revisar para identificar las causas de las no conformidades y las oportunidades de mejora. </w:t>
      </w:r>
    </w:p>
    <w:p w:rsidRPr="00D13002" w:rsidR="001A3069" w:rsidP="393E453B" w:rsidRDefault="001A3069" w14:paraId="176A22CF" w14:textId="77777777">
      <w:pPr>
        <w:ind w:left="708"/>
        <w:jc w:val="both"/>
        <w:rPr>
          <w:rFonts w:eastAsia="Times New Roman" w:cs="Arial" w:cstheme="minorAscii"/>
          <w:b w:val="0"/>
          <w:bCs w:val="0"/>
          <w:i w:val="1"/>
          <w:iCs w:val="1"/>
          <w:color w:val="000000"/>
          <w:lang w:val="es-ES"/>
        </w:rPr>
      </w:pPr>
      <w:r w:rsidRPr="393E453B" w:rsidR="001A3069">
        <w:rPr>
          <w:rFonts w:eastAsia="Times New Roman" w:cs="Arial" w:cstheme="minorAscii"/>
          <w:b w:val="0"/>
          <w:bCs w:val="0"/>
          <w:i w:val="1"/>
          <w:iCs w:val="1"/>
          <w:color w:val="000000" w:themeColor="text1" w:themeTint="FF" w:themeShade="FF"/>
          <w:lang w:val="es-ES"/>
        </w:rPr>
        <w:t xml:space="preserve">Para componentes del servicio provistos por un grupo interno o por el cliente, el prestador de servicios debe desarrollar, acordar, revisar y mantener un acuerdo documentado para definir las actividades y las interfaces entre las dos partes. El prestador de servicios debe hacer seguimiento y control, a intervalos planificados, del desempeño del grupo interno o del cliente respecto a los objetivos de servicio y otros compromisos acordados. Los resultados se </w:t>
      </w:r>
      <w:r w:rsidRPr="393E453B" w:rsidR="001A3069">
        <w:rPr>
          <w:rFonts w:eastAsia="Times New Roman" w:cs="Arial" w:cstheme="minorAscii"/>
          <w:b w:val="0"/>
          <w:bCs w:val="0"/>
          <w:i w:val="1"/>
          <w:iCs w:val="1"/>
          <w:color w:val="000000" w:themeColor="text1" w:themeTint="FF" w:themeShade="FF"/>
          <w:lang w:val="es-ES"/>
        </w:rPr>
        <w:t>de</w:t>
      </w:r>
      <w:r w:rsidRPr="393E453B" w:rsidR="001A3069">
        <w:rPr>
          <w:rFonts w:eastAsia="Times New Roman" w:cs="Arial" w:cstheme="minorAscii"/>
          <w:b w:val="0"/>
          <w:bCs w:val="0"/>
          <w:i w:val="1"/>
          <w:iCs w:val="1"/>
          <w:color w:val="000000" w:themeColor="text1" w:themeTint="FF" w:themeShade="FF"/>
          <w:lang w:val="es-ES"/>
        </w:rPr>
        <w:t xml:space="preserve">- ben registrar y revisar para identificar las causas de las no conformidades y las oportunidades de mejora. </w:t>
      </w:r>
    </w:p>
    <w:p w:rsidRPr="00D13002" w:rsidR="001A3069" w:rsidP="001A3069" w:rsidRDefault="001A3069" w14:paraId="5DC628ED" w14:textId="77777777">
      <w:pPr>
        <w:ind w:left="708"/>
        <w:jc w:val="both"/>
        <w:rPr>
          <w:b w:val="0"/>
          <w:i/>
        </w:rPr>
      </w:pPr>
    </w:p>
    <w:p w:rsidRPr="00D13002" w:rsidR="001A3069" w:rsidP="001A3069" w:rsidRDefault="001A3069" w14:paraId="3D729DC9" w14:textId="77777777">
      <w:pPr>
        <w:widowControl w:val="0"/>
        <w:autoSpaceDE w:val="0"/>
        <w:autoSpaceDN w:val="0"/>
        <w:adjustRightInd w:val="0"/>
        <w:rPr>
          <w:rFonts w:cstheme="minorHAnsi"/>
          <w:b w:val="0"/>
          <w:color w:val="000000" w:themeColor="text1"/>
        </w:rPr>
      </w:pPr>
    </w:p>
    <w:p w:rsidRPr="00D13002" w:rsidR="001A3069" w:rsidP="001A3069" w:rsidRDefault="001A3069" w14:paraId="2ACFF991" w14:textId="77777777">
      <w:pPr>
        <w:tabs>
          <w:tab w:val="left" w:pos="3904"/>
        </w:tabs>
        <w:rPr>
          <w:b w:val="0"/>
          <w:sz w:val="28"/>
          <w:lang w:val="es-AR"/>
        </w:rPr>
      </w:pPr>
    </w:p>
    <w:p w:rsidRPr="00D13002" w:rsidR="009857BF" w:rsidP="00F42FC6" w:rsidRDefault="009857BF" w14:paraId="3BB1CEDF" w14:textId="77777777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</w:p>
    <w:p w:rsidRPr="00D13002" w:rsidR="009857BF" w:rsidP="00F42FC6" w:rsidRDefault="009857BF" w14:paraId="0FBE4C36" w14:textId="77777777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</w:p>
    <w:p w:rsidRPr="00D13002" w:rsidR="00F00ECF" w:rsidP="00FD1A17" w:rsidRDefault="00F00ECF" w14:paraId="294C1871" w14:textId="4DF02501">
      <w:pPr>
        <w:widowControl w:val="0"/>
        <w:autoSpaceDE w:val="0"/>
        <w:autoSpaceDN w:val="0"/>
        <w:adjustRightInd w:val="0"/>
        <w:ind w:left="458"/>
        <w:rPr>
          <w:rFonts w:eastAsia="Times New Roman" w:asciiTheme="majorHAnsi" w:hAnsiTheme="majorHAnsi" w:cstheme="majorHAnsi"/>
          <w:b w:val="0"/>
          <w:i/>
          <w:iCs/>
          <w:color w:val="00B0F0"/>
          <w:sz w:val="22"/>
          <w:szCs w:val="22"/>
        </w:rPr>
      </w:pPr>
    </w:p>
    <w:sectPr w:rsidRPr="00D13002" w:rsidR="00F00ECF" w:rsidSect="00F315C4">
      <w:headerReference w:type="default" r:id="rId21"/>
      <w:footerReference w:type="default" r:id="rId22"/>
      <w:pgSz w:w="11900" w:h="16840" w:orient="portrait"/>
      <w:pgMar w:top="851" w:right="1134" w:bottom="851" w:left="18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72FE0" w:rsidP="00936EED" w:rsidRDefault="00972FE0" w14:paraId="7C4E3AB6" w14:textId="77777777">
      <w:r>
        <w:separator/>
      </w:r>
    </w:p>
  </w:endnote>
  <w:endnote w:type="continuationSeparator" w:id="0">
    <w:p w:rsidR="00972FE0" w:rsidP="00936EED" w:rsidRDefault="00972FE0" w14:paraId="1461A7B2" w14:textId="77777777">
      <w:r>
        <w:continuationSeparator/>
      </w:r>
    </w:p>
  </w:endnote>
  <w:endnote w:type="continuationNotice" w:id="1">
    <w:p w:rsidR="00972FE0" w:rsidRDefault="00972FE0" w14:paraId="03D087A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5252" w:rsidRDefault="002B5252" w14:paraId="3C9BFFC9" w14:textId="77777777">
    <w:pPr>
      <w:pStyle w:val="Piedepgina"/>
      <w:rPr>
        <w:b w:val="0"/>
        <w:i/>
        <w:sz w:val="20"/>
      </w:rPr>
    </w:pPr>
  </w:p>
  <w:p w:rsidRPr="005B069A" w:rsidR="002B5252" w:rsidP="005B069A" w:rsidRDefault="002B5252" w14:paraId="5316759E" w14:textId="6CC7368E">
    <w:pPr>
      <w:pStyle w:val="Piedepgina"/>
      <w:pBdr>
        <w:top w:val="single" w:color="auto" w:sz="4" w:space="1"/>
      </w:pBdr>
      <w:rPr>
        <w:b w:val="0"/>
        <w:i/>
        <w:sz w:val="20"/>
      </w:rPr>
    </w:pPr>
    <w:r w:rsidRPr="005B069A">
      <w:rPr>
        <w:b w:val="0"/>
        <w:i/>
        <w:sz w:val="20"/>
      </w:rPr>
      <w:fldChar w:fldCharType="begin"/>
    </w:r>
    <w:r w:rsidRPr="005B069A">
      <w:rPr>
        <w:b w:val="0"/>
        <w:i/>
        <w:sz w:val="20"/>
      </w:rPr>
      <w:instrText xml:space="preserve"> FILENAME  \* MERGEFORMAT </w:instrText>
    </w:r>
    <w:r w:rsidRPr="005B069A">
      <w:rPr>
        <w:b w:val="0"/>
        <w:i/>
        <w:sz w:val="20"/>
      </w:rPr>
      <w:fldChar w:fldCharType="separate"/>
    </w:r>
    <w:r w:rsidR="00F52928">
      <w:rPr>
        <w:b w:val="0"/>
        <w:i/>
        <w:noProof/>
        <w:sz w:val="20"/>
      </w:rPr>
      <w:t>TP2 Implementación de un Sistema de Gestión 20250422.docx</w:t>
    </w:r>
    <w:r w:rsidRPr="005B069A">
      <w:rPr>
        <w:b w:val="0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72FE0" w:rsidP="00936EED" w:rsidRDefault="00972FE0" w14:paraId="5BE38590" w14:textId="77777777">
      <w:r>
        <w:separator/>
      </w:r>
    </w:p>
  </w:footnote>
  <w:footnote w:type="continuationSeparator" w:id="0">
    <w:p w:rsidR="00972FE0" w:rsidP="00936EED" w:rsidRDefault="00972FE0" w14:paraId="711B3A88" w14:textId="77777777">
      <w:r>
        <w:continuationSeparator/>
      </w:r>
    </w:p>
  </w:footnote>
  <w:footnote w:type="continuationNotice" w:id="1">
    <w:p w:rsidR="00972FE0" w:rsidRDefault="00972FE0" w14:paraId="14454E3E" w14:textId="77777777"/>
  </w:footnote>
  <w:footnote w:id="2">
    <w:p w:rsidRPr="00190E0D" w:rsidR="00290E8F" w:rsidP="00290E8F" w:rsidRDefault="00290E8F" w14:paraId="3C0A677C" w14:textId="77777777">
      <w:pPr>
        <w:widowControl w:val="0"/>
        <w:autoSpaceDE w:val="0"/>
        <w:autoSpaceDN w:val="0"/>
        <w:adjustRightInd w:val="0"/>
        <w:ind w:left="284" w:hanging="284"/>
        <w:rPr>
          <w:rFonts w:ascii="Arial" w:hAnsi="Arial" w:eastAsia="Arial" w:cs="Arial"/>
          <w:i/>
          <w:iCs/>
          <w:color w:val="000000"/>
          <w:sz w:val="20"/>
          <w:lang w:val="es-AR" w:eastAsia="es-AR"/>
        </w:rPr>
      </w:pPr>
      <w:r>
        <w:rPr>
          <w:rStyle w:val="Refdenotaalpie"/>
        </w:rPr>
        <w:footnoteRef/>
      </w:r>
      <w:r>
        <w:t xml:space="preserve"> </w:t>
      </w:r>
      <w:r w:rsidRPr="007B134F">
        <w:rPr>
          <w:rFonts w:ascii="Times" w:hAnsi="Times" w:eastAsia="Arial" w:cs="Arial"/>
          <w:i/>
          <w:iCs/>
          <w:color w:val="000000"/>
          <w:sz w:val="20"/>
          <w:lang w:val="es-AR" w:eastAsia="es-AR"/>
        </w:rPr>
        <w:t>Los requisitos de la continuidad y la disponibilidad de los servicios deben incluir, como mínimo: a)  los derechos de acceso a los servicios;  b)  los tiempos de respuesta de los servicios; c)  la disponibilidad de los servicios.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tbl>
    <w:tblPr>
      <w:tblW w:w="941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10"/>
      <w:gridCol w:w="6348"/>
      <w:gridCol w:w="1559"/>
    </w:tblGrid>
    <w:tr w:rsidRPr="00277B79" w:rsidR="002B5252" w:rsidTr="005D6D51" w14:paraId="172FDB2A" w14:textId="77777777">
      <w:trPr>
        <w:trHeight w:val="1262"/>
      </w:trPr>
      <w:tc>
        <w:tcPr>
          <w:tcW w:w="1510" w:type="dxa"/>
          <w:vAlign w:val="center"/>
        </w:tcPr>
        <w:p w:rsidRPr="005D6D51" w:rsidR="002B5252" w:rsidP="002B5252" w:rsidRDefault="002B5252" w14:paraId="2324EC5B" w14:textId="312ABA59">
          <w:pPr>
            <w:rPr>
              <w:rFonts w:ascii="Times New Roman" w:hAnsi="Times New Roman"/>
            </w:rPr>
          </w:pPr>
          <w:r w:rsidRPr="005D6D51">
            <w:rPr>
              <w:rFonts w:ascii="Times New Roman" w:hAnsi="Times New Roman"/>
              <w:noProof/>
              <w:lang w:eastAsia="es-ES_tradnl"/>
            </w:rPr>
            <w:drawing>
              <wp:inline distT="0" distB="0" distL="0" distR="0" wp14:anchorId="344C9135" wp14:editId="786B698E">
                <wp:extent cx="781050" cy="665668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6656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8" w:type="dxa"/>
          <w:vAlign w:val="center"/>
        </w:tcPr>
        <w:p w:rsidRPr="00277B79" w:rsidR="002B5252" w:rsidP="002B5252" w:rsidRDefault="002B5252" w14:paraId="5A8C1B00" w14:textId="77777777">
          <w:pPr>
            <w:ind w:firstLine="54"/>
            <w:jc w:val="center"/>
            <w:rPr>
              <w:rFonts w:eastAsia="MS Mincho" w:asciiTheme="majorHAnsi" w:hAnsiTheme="majorHAnsi" w:cstheme="majorHAnsi"/>
              <w:b w:val="0"/>
              <w:bCs/>
              <w:color w:val="00FF00"/>
              <w:sz w:val="20"/>
              <w:lang w:val="es-ES" w:eastAsia="ja-JP"/>
            </w:rPr>
          </w:pPr>
          <w:r w:rsidRPr="00277B79">
            <w:rPr>
              <w:rFonts w:eastAsia="MS Mincho" w:asciiTheme="majorHAnsi" w:hAnsiTheme="majorHAnsi" w:cstheme="majorHAnsi"/>
              <w:bCs/>
              <w:color w:val="00FF00"/>
              <w:sz w:val="20"/>
              <w:lang w:val="es-ES" w:eastAsia="ja-JP"/>
            </w:rPr>
            <w:t>UNIVERSIDAD NACIONAL DE LA MATANZA</w:t>
          </w:r>
        </w:p>
        <w:p w:rsidR="00277B79" w:rsidP="00277B79" w:rsidRDefault="002B5252" w14:paraId="62B631C5" w14:textId="77777777">
          <w:pPr>
            <w:ind w:firstLine="54"/>
            <w:jc w:val="center"/>
            <w:rPr>
              <w:rFonts w:eastAsia="MS Mincho" w:asciiTheme="majorHAnsi" w:hAnsiTheme="majorHAnsi" w:cstheme="majorHAnsi"/>
              <w:bCs/>
              <w:color w:val="00FF00"/>
              <w:szCs w:val="21"/>
              <w:lang w:val="es-ES" w:eastAsia="ja-JP"/>
            </w:rPr>
          </w:pPr>
          <w:r w:rsidRPr="00277B79">
            <w:rPr>
              <w:rFonts w:eastAsia="MS Mincho" w:asciiTheme="majorHAnsi" w:hAnsiTheme="majorHAnsi" w:cstheme="majorHAnsi"/>
              <w:bCs/>
              <w:color w:val="00FF00"/>
              <w:szCs w:val="21"/>
              <w:lang w:val="es-ES" w:eastAsia="ja-JP"/>
            </w:rPr>
            <w:t>Modelos de Calidad</w:t>
          </w:r>
          <w:r w:rsidRPr="00277B79" w:rsidR="00BC11A3">
            <w:rPr>
              <w:rFonts w:eastAsia="MS Mincho" w:asciiTheme="majorHAnsi" w:hAnsiTheme="majorHAnsi" w:cstheme="majorHAnsi"/>
              <w:bCs/>
              <w:color w:val="00FF00"/>
              <w:szCs w:val="21"/>
              <w:lang w:val="es-ES" w:eastAsia="ja-JP"/>
            </w:rPr>
            <w:t xml:space="preserve"> - Código: 1326</w:t>
          </w:r>
        </w:p>
        <w:p w:rsidR="00277B79" w:rsidP="00277B79" w:rsidRDefault="008E7B4E" w14:paraId="136EF272" w14:textId="77777777">
          <w:pPr>
            <w:ind w:firstLine="54"/>
            <w:jc w:val="center"/>
            <w:rPr>
              <w:rFonts w:asciiTheme="majorHAnsi" w:hAnsiTheme="majorHAnsi" w:cstheme="majorHAnsi"/>
              <w:noProof/>
            </w:rPr>
          </w:pPr>
          <w:r w:rsidRPr="00277B79">
            <w:rPr>
              <w:rFonts w:asciiTheme="majorHAnsi" w:hAnsiTheme="majorHAnsi" w:cstheme="majorHAnsi"/>
              <w:noProof/>
            </w:rPr>
            <w:t>Trabajos Prácticos</w:t>
          </w:r>
          <w:r w:rsidRPr="00277B79" w:rsidR="008809F8">
            <w:rPr>
              <w:rFonts w:asciiTheme="majorHAnsi" w:hAnsiTheme="majorHAnsi" w:cstheme="majorHAnsi"/>
              <w:noProof/>
            </w:rPr>
            <w:t xml:space="preserve"> COMISION </w:t>
          </w:r>
        </w:p>
        <w:p w:rsidRPr="005D6D51" w:rsidR="002B5252" w:rsidP="00277B79" w:rsidRDefault="008809F8" w14:paraId="30FF0731" w14:textId="21D56ACD">
          <w:pPr>
            <w:ind w:firstLine="54"/>
            <w:jc w:val="center"/>
            <w:rPr>
              <w:rFonts w:ascii="Times New Roman" w:hAnsi="Times New Roman"/>
              <w:noProof/>
            </w:rPr>
          </w:pPr>
          <w:r w:rsidRPr="00277B79">
            <w:rPr>
              <w:rFonts w:asciiTheme="majorHAnsi" w:hAnsiTheme="majorHAnsi" w:cstheme="majorHAnsi"/>
              <w:b w:val="0"/>
              <w:i/>
              <w:noProof/>
              <w:sz w:val="22"/>
            </w:rPr>
            <w:t>(aclarar San Justo/CABA)</w:t>
          </w:r>
          <w:r>
            <w:rPr>
              <w:rFonts w:ascii="Times New Roman" w:hAnsi="Times New Roman"/>
              <w:noProof/>
            </w:rPr>
            <w:t xml:space="preserve"> </w:t>
          </w:r>
        </w:p>
      </w:tc>
      <w:tc>
        <w:tcPr>
          <w:tcW w:w="1559" w:type="dxa"/>
          <w:vAlign w:val="center"/>
        </w:tcPr>
        <w:p w:rsidRPr="00277B79" w:rsidR="002B5252" w:rsidP="005B069A" w:rsidRDefault="00CB7DF5" w14:paraId="65E74243" w14:textId="4B352D3D">
          <w:pPr>
            <w:jc w:val="center"/>
            <w:rPr>
              <w:rFonts w:asciiTheme="minorHAnsi" w:hAnsiTheme="minorHAnsi" w:cstheme="minorHAnsi"/>
              <w:b w:val="0"/>
              <w:sz w:val="22"/>
              <w:szCs w:val="22"/>
            </w:rPr>
          </w:pPr>
          <w:r w:rsidRPr="00277B79">
            <w:rPr>
              <w:rFonts w:asciiTheme="minorHAnsi" w:hAnsiTheme="minorHAnsi" w:cstheme="minorHAnsi"/>
              <w:b w:val="0"/>
              <w:sz w:val="22"/>
              <w:szCs w:val="22"/>
            </w:rPr>
            <w:t xml:space="preserve">Versión: </w:t>
          </w:r>
          <w:r w:rsidR="00FD1A17">
            <w:rPr>
              <w:rFonts w:asciiTheme="minorHAnsi" w:hAnsiTheme="minorHAnsi" w:cstheme="minorHAnsi"/>
              <w:b w:val="0"/>
              <w:sz w:val="22"/>
              <w:szCs w:val="22"/>
            </w:rPr>
            <w:t>2.0</w:t>
          </w:r>
        </w:p>
        <w:p w:rsidRPr="00277B79" w:rsidR="002B5252" w:rsidP="005B069A" w:rsidRDefault="00290E8F" w14:paraId="73E5F913" w14:textId="62B32F40">
          <w:pPr>
            <w:jc w:val="center"/>
            <w:rPr>
              <w:rFonts w:asciiTheme="minorHAnsi" w:hAnsiTheme="minorHAnsi" w:cstheme="minorHAnsi"/>
              <w:b w:val="0"/>
              <w:color w:val="0000FF"/>
              <w:sz w:val="22"/>
              <w:szCs w:val="22"/>
            </w:rPr>
          </w:pPr>
          <w:r>
            <w:rPr>
              <w:rFonts w:asciiTheme="minorHAnsi" w:hAnsiTheme="minorHAnsi" w:cstheme="minorHAnsi"/>
              <w:b w:val="0"/>
              <w:sz w:val="22"/>
              <w:szCs w:val="22"/>
            </w:rPr>
            <w:t>22</w:t>
          </w:r>
          <w:r w:rsidRPr="00277B79" w:rsidR="00EA4CC1">
            <w:rPr>
              <w:rFonts w:asciiTheme="minorHAnsi" w:hAnsiTheme="minorHAnsi" w:cstheme="minorHAnsi"/>
              <w:b w:val="0"/>
              <w:sz w:val="22"/>
              <w:szCs w:val="22"/>
            </w:rPr>
            <w:t>-0</w:t>
          </w:r>
          <w:r>
            <w:rPr>
              <w:rFonts w:asciiTheme="minorHAnsi" w:hAnsiTheme="minorHAnsi" w:cstheme="minorHAnsi"/>
              <w:b w:val="0"/>
              <w:sz w:val="22"/>
              <w:szCs w:val="22"/>
            </w:rPr>
            <w:t>4</w:t>
          </w:r>
          <w:r w:rsidRPr="00277B79" w:rsidR="002B5252">
            <w:rPr>
              <w:rFonts w:asciiTheme="minorHAnsi" w:hAnsiTheme="minorHAnsi" w:cstheme="minorHAnsi"/>
              <w:b w:val="0"/>
              <w:sz w:val="22"/>
              <w:szCs w:val="22"/>
            </w:rPr>
            <w:t>-202</w:t>
          </w:r>
          <w:r w:rsidR="00FD1A17">
            <w:rPr>
              <w:rFonts w:asciiTheme="minorHAnsi" w:hAnsiTheme="minorHAnsi" w:cstheme="minorHAnsi"/>
              <w:b w:val="0"/>
              <w:sz w:val="22"/>
              <w:szCs w:val="22"/>
            </w:rPr>
            <w:t>5</w:t>
          </w:r>
        </w:p>
        <w:p w:rsidRPr="00277B79" w:rsidR="002B5252" w:rsidP="005B069A" w:rsidRDefault="002B5252" w14:paraId="58914DF4" w14:textId="4595A796">
          <w:pPr>
            <w:pStyle w:val="Piedepgina"/>
            <w:jc w:val="center"/>
            <w:rPr>
              <w:rFonts w:asciiTheme="minorHAnsi" w:hAnsiTheme="minorHAnsi" w:cstheme="minorHAnsi"/>
            </w:rPr>
          </w:pPr>
          <w:r w:rsidRPr="00277B79">
            <w:rPr>
              <w:rFonts w:asciiTheme="minorHAnsi" w:hAnsiTheme="minorHAnsi" w:cstheme="minorHAnsi"/>
              <w:b w:val="0"/>
            </w:rPr>
            <w:t xml:space="preserve">hoja </w:t>
          </w:r>
          <w:r w:rsidRPr="00277B79">
            <w:rPr>
              <w:rFonts w:asciiTheme="minorHAnsi" w:hAnsiTheme="minorHAnsi" w:cstheme="minorHAnsi"/>
              <w:b w:val="0"/>
            </w:rPr>
            <w:fldChar w:fldCharType="begin"/>
          </w:r>
          <w:r w:rsidRPr="00277B79">
            <w:rPr>
              <w:rFonts w:asciiTheme="minorHAnsi" w:hAnsiTheme="minorHAnsi" w:cstheme="minorHAnsi"/>
              <w:b w:val="0"/>
            </w:rPr>
            <w:instrText xml:space="preserve"> PAGE  \* MERGEFORMAT </w:instrText>
          </w:r>
          <w:r w:rsidRPr="00277B79">
            <w:rPr>
              <w:rFonts w:asciiTheme="minorHAnsi" w:hAnsiTheme="minorHAnsi" w:cstheme="minorHAnsi"/>
              <w:b w:val="0"/>
            </w:rPr>
            <w:fldChar w:fldCharType="separate"/>
          </w:r>
          <w:r w:rsidRPr="00277B79" w:rsidR="00EC7FF5">
            <w:rPr>
              <w:rFonts w:asciiTheme="minorHAnsi" w:hAnsiTheme="minorHAnsi" w:cstheme="minorHAnsi"/>
              <w:b w:val="0"/>
              <w:noProof/>
            </w:rPr>
            <w:t>3</w:t>
          </w:r>
          <w:r w:rsidRPr="00277B79">
            <w:rPr>
              <w:rFonts w:asciiTheme="minorHAnsi" w:hAnsiTheme="minorHAnsi" w:cstheme="minorHAnsi"/>
              <w:b w:val="0"/>
            </w:rPr>
            <w:fldChar w:fldCharType="end"/>
          </w:r>
          <w:r w:rsidRPr="00277B79">
            <w:rPr>
              <w:rFonts w:asciiTheme="minorHAnsi" w:hAnsiTheme="minorHAnsi" w:cstheme="minorHAnsi"/>
              <w:b w:val="0"/>
            </w:rPr>
            <w:t xml:space="preserve"> de </w:t>
          </w:r>
          <w:r w:rsidRPr="00277B79">
            <w:rPr>
              <w:rFonts w:asciiTheme="minorHAnsi" w:hAnsiTheme="minorHAnsi" w:cstheme="minorHAnsi"/>
              <w:b w:val="0"/>
            </w:rPr>
            <w:fldChar w:fldCharType="begin"/>
          </w:r>
          <w:r w:rsidRPr="00277B79">
            <w:rPr>
              <w:rFonts w:asciiTheme="minorHAnsi" w:hAnsiTheme="minorHAnsi" w:cstheme="minorHAnsi"/>
              <w:b w:val="0"/>
            </w:rPr>
            <w:instrText xml:space="preserve"> NUMPAGES  \* MERGEFORMAT </w:instrText>
          </w:r>
          <w:r w:rsidRPr="00277B79">
            <w:rPr>
              <w:rFonts w:asciiTheme="minorHAnsi" w:hAnsiTheme="minorHAnsi" w:cstheme="minorHAnsi"/>
              <w:b w:val="0"/>
            </w:rPr>
            <w:fldChar w:fldCharType="separate"/>
          </w:r>
          <w:r w:rsidRPr="00277B79" w:rsidR="00EC7FF5">
            <w:rPr>
              <w:rFonts w:asciiTheme="minorHAnsi" w:hAnsiTheme="minorHAnsi" w:cstheme="minorHAnsi"/>
              <w:b w:val="0"/>
              <w:noProof/>
            </w:rPr>
            <w:t>3</w:t>
          </w:r>
          <w:r w:rsidRPr="00277B79">
            <w:rPr>
              <w:rFonts w:asciiTheme="minorHAnsi" w:hAnsiTheme="minorHAnsi" w:cstheme="minorHAnsi"/>
              <w:b w:val="0"/>
            </w:rPr>
            <w:fldChar w:fldCharType="end"/>
          </w:r>
        </w:p>
      </w:tc>
    </w:tr>
  </w:tbl>
  <w:p w:rsidRPr="00936EED" w:rsidR="002B5252" w:rsidRDefault="002B5252" w14:paraId="2788D487" w14:textId="77777777">
    <w:pPr>
      <w:pStyle w:val="Encabezado"/>
      <w:rPr>
        <w:lang w:val="es-ES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xI2YSVTD51EeHB" id="pauUSngA"/>
    <int:WordHash hashCode="AA55PbcMWTCfpv" id="P4aQJF8F"/>
    <int:WordHash hashCode="NiTbiDAH76GYIy" id="Tm0CpyCu"/>
    <int:WordHash hashCode="PnqqeWAa2bV38z" id="6gYWLUqB"/>
    <int:WordHash hashCode="3HJK8Y+91OWRif" id="375zsfT9"/>
    <int:WordHash hashCode="7xX0jJZUuFeEo9" id="Vm5bqrYz"/>
  </int:Manifest>
  <int:Observations>
    <int:Content id="pauUSngA">
      <int:Rejection type="LegacyProofing"/>
    </int:Content>
    <int:Content id="P4aQJF8F">
      <int:Rejection type="LegacyProofing"/>
    </int:Content>
    <int:Content id="Tm0CpyCu">
      <int:Rejection type="LegacyProofing"/>
    </int:Content>
    <int:Content id="6gYWLUqB">
      <int:Rejection type="LegacyProofing"/>
    </int:Content>
    <int:Content id="375zsfT9">
      <int:Rejection type="LegacyProofing"/>
    </int:Content>
    <int:Content id="Vm5bqrY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E781F"/>
    <w:multiLevelType w:val="hybridMultilevel"/>
    <w:tmpl w:val="A7F4B28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63E3"/>
    <w:multiLevelType w:val="hybridMultilevel"/>
    <w:tmpl w:val="083890D0"/>
    <w:lvl w:ilvl="0" w:tplc="8CF62E84">
      <w:start w:val="2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07DF30F9"/>
    <w:multiLevelType w:val="hybridMultilevel"/>
    <w:tmpl w:val="4BC060B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647A6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F9599F"/>
    <w:multiLevelType w:val="hybridMultilevel"/>
    <w:tmpl w:val="C66231B4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FC3C5A"/>
    <w:multiLevelType w:val="hybridMultilevel"/>
    <w:tmpl w:val="E960A91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83629"/>
    <w:multiLevelType w:val="hybridMultilevel"/>
    <w:tmpl w:val="EE84C284"/>
    <w:lvl w:ilvl="0" w:tplc="F67C9A2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56A08C82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F194790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17440B36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5452463C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D9A8C49E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52E0CF2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A6D4885A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8A02E0A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6" w15:restartNumberingAfterBreak="0">
    <w:nsid w:val="10EA0475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B013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8209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4EA4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F25B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4CE2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86A0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F4EC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2CFE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577337E"/>
    <w:multiLevelType w:val="hybridMultilevel"/>
    <w:tmpl w:val="745A2884"/>
    <w:lvl w:ilvl="0" w:tplc="709436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65198"/>
    <w:multiLevelType w:val="hybridMultilevel"/>
    <w:tmpl w:val="DFD6B6A0"/>
    <w:lvl w:ilvl="0" w:tplc="9E10728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8C915B1"/>
    <w:multiLevelType w:val="hybridMultilevel"/>
    <w:tmpl w:val="BE24FEB8"/>
    <w:lvl w:ilvl="0" w:tplc="01985CF6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0A0013">
      <w:start w:val="1"/>
      <w:numFmt w:val="upperRoman"/>
      <w:lvlText w:val="%2."/>
      <w:lvlJc w:val="right"/>
      <w:pPr>
        <w:ind w:left="1647" w:hanging="360"/>
      </w:pPr>
    </w:lvl>
    <w:lvl w:ilvl="2" w:tplc="040A001B" w:tentative="1">
      <w:start w:val="1"/>
      <w:numFmt w:val="lowerRoman"/>
      <w:lvlText w:val="%3."/>
      <w:lvlJc w:val="right"/>
      <w:pPr>
        <w:ind w:left="2367" w:hanging="180"/>
      </w:pPr>
    </w:lvl>
    <w:lvl w:ilvl="3" w:tplc="040A000F" w:tentative="1">
      <w:start w:val="1"/>
      <w:numFmt w:val="decimal"/>
      <w:lvlText w:val="%4."/>
      <w:lvlJc w:val="left"/>
      <w:pPr>
        <w:ind w:left="3087" w:hanging="360"/>
      </w:pPr>
    </w:lvl>
    <w:lvl w:ilvl="4" w:tplc="040A0019" w:tentative="1">
      <w:start w:val="1"/>
      <w:numFmt w:val="lowerLetter"/>
      <w:lvlText w:val="%5."/>
      <w:lvlJc w:val="left"/>
      <w:pPr>
        <w:ind w:left="3807" w:hanging="360"/>
      </w:pPr>
    </w:lvl>
    <w:lvl w:ilvl="5" w:tplc="040A001B" w:tentative="1">
      <w:start w:val="1"/>
      <w:numFmt w:val="lowerRoman"/>
      <w:lvlText w:val="%6."/>
      <w:lvlJc w:val="right"/>
      <w:pPr>
        <w:ind w:left="4527" w:hanging="180"/>
      </w:pPr>
    </w:lvl>
    <w:lvl w:ilvl="6" w:tplc="040A000F" w:tentative="1">
      <w:start w:val="1"/>
      <w:numFmt w:val="decimal"/>
      <w:lvlText w:val="%7."/>
      <w:lvlJc w:val="left"/>
      <w:pPr>
        <w:ind w:left="5247" w:hanging="360"/>
      </w:pPr>
    </w:lvl>
    <w:lvl w:ilvl="7" w:tplc="040A0019" w:tentative="1">
      <w:start w:val="1"/>
      <w:numFmt w:val="lowerLetter"/>
      <w:lvlText w:val="%8."/>
      <w:lvlJc w:val="left"/>
      <w:pPr>
        <w:ind w:left="5967" w:hanging="360"/>
      </w:pPr>
    </w:lvl>
    <w:lvl w:ilvl="8" w:tplc="0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BE72458"/>
    <w:multiLevelType w:val="hybridMultilevel"/>
    <w:tmpl w:val="FFFFFFFF"/>
    <w:lvl w:ilvl="0" w:tplc="DB1450B8">
      <w:start w:val="1"/>
      <w:numFmt w:val="decimal"/>
      <w:lvlText w:val="%1."/>
      <w:lvlJc w:val="left"/>
      <w:pPr>
        <w:ind w:left="1068" w:hanging="360"/>
      </w:pPr>
    </w:lvl>
    <w:lvl w:ilvl="1" w:tplc="29F4D4C6">
      <w:start w:val="1"/>
      <w:numFmt w:val="lowerLetter"/>
      <w:lvlText w:val="%2."/>
      <w:lvlJc w:val="left"/>
      <w:pPr>
        <w:ind w:left="1788" w:hanging="360"/>
      </w:pPr>
    </w:lvl>
    <w:lvl w:ilvl="2" w:tplc="60565DC6">
      <w:start w:val="1"/>
      <w:numFmt w:val="lowerRoman"/>
      <w:lvlText w:val="%3."/>
      <w:lvlJc w:val="right"/>
      <w:pPr>
        <w:ind w:left="2508" w:hanging="180"/>
      </w:pPr>
    </w:lvl>
    <w:lvl w:ilvl="3" w:tplc="C97AED86">
      <w:start w:val="1"/>
      <w:numFmt w:val="decimal"/>
      <w:lvlText w:val="%4."/>
      <w:lvlJc w:val="left"/>
      <w:pPr>
        <w:ind w:left="3228" w:hanging="360"/>
      </w:pPr>
    </w:lvl>
    <w:lvl w:ilvl="4" w:tplc="C560A0E2">
      <w:start w:val="1"/>
      <w:numFmt w:val="lowerLetter"/>
      <w:lvlText w:val="%5."/>
      <w:lvlJc w:val="left"/>
      <w:pPr>
        <w:ind w:left="3948" w:hanging="360"/>
      </w:pPr>
    </w:lvl>
    <w:lvl w:ilvl="5" w:tplc="71F08CC8">
      <w:start w:val="1"/>
      <w:numFmt w:val="lowerRoman"/>
      <w:lvlText w:val="%6."/>
      <w:lvlJc w:val="right"/>
      <w:pPr>
        <w:ind w:left="4668" w:hanging="180"/>
      </w:pPr>
    </w:lvl>
    <w:lvl w:ilvl="6" w:tplc="5C9EAE60">
      <w:start w:val="1"/>
      <w:numFmt w:val="decimal"/>
      <w:lvlText w:val="%7."/>
      <w:lvlJc w:val="left"/>
      <w:pPr>
        <w:ind w:left="5388" w:hanging="360"/>
      </w:pPr>
    </w:lvl>
    <w:lvl w:ilvl="7" w:tplc="386E43DE">
      <w:start w:val="1"/>
      <w:numFmt w:val="lowerLetter"/>
      <w:lvlText w:val="%8."/>
      <w:lvlJc w:val="left"/>
      <w:pPr>
        <w:ind w:left="6108" w:hanging="360"/>
      </w:pPr>
    </w:lvl>
    <w:lvl w:ilvl="8" w:tplc="F4786AB4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9054DA"/>
    <w:multiLevelType w:val="hybridMultilevel"/>
    <w:tmpl w:val="B5BCA01E"/>
    <w:lvl w:ilvl="0" w:tplc="2D708A78">
      <w:numFmt w:val="bullet"/>
      <w:lvlText w:val="-"/>
      <w:lvlJc w:val="left"/>
      <w:pPr>
        <w:ind w:left="920" w:hanging="360"/>
      </w:pPr>
      <w:rPr>
        <w:rFonts w:hint="default" w:ascii="Century Gothic" w:hAnsi="Century Gothic" w:cs="Times" w:eastAsiaTheme="minorHAnsi"/>
        <w:b/>
      </w:rPr>
    </w:lvl>
    <w:lvl w:ilvl="1" w:tplc="040A0003" w:tentative="1">
      <w:start w:val="1"/>
      <w:numFmt w:val="bullet"/>
      <w:lvlText w:val="o"/>
      <w:lvlJc w:val="left"/>
      <w:pPr>
        <w:ind w:left="16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3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0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8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5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2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9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680" w:hanging="360"/>
      </w:pPr>
      <w:rPr>
        <w:rFonts w:hint="default" w:ascii="Wingdings" w:hAnsi="Wingdings"/>
      </w:rPr>
    </w:lvl>
  </w:abstractNum>
  <w:abstractNum w:abstractNumId="12" w15:restartNumberingAfterBreak="0">
    <w:nsid w:val="22996D2A"/>
    <w:multiLevelType w:val="hybridMultilevel"/>
    <w:tmpl w:val="652CD71A"/>
    <w:lvl w:ilvl="0" w:tplc="0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647" w:hanging="360"/>
      </w:pPr>
    </w:lvl>
    <w:lvl w:ilvl="2" w:tplc="040A001B" w:tentative="1">
      <w:start w:val="1"/>
      <w:numFmt w:val="lowerRoman"/>
      <w:lvlText w:val="%3."/>
      <w:lvlJc w:val="right"/>
      <w:pPr>
        <w:ind w:left="2367" w:hanging="180"/>
      </w:pPr>
    </w:lvl>
    <w:lvl w:ilvl="3" w:tplc="040A000F" w:tentative="1">
      <w:start w:val="1"/>
      <w:numFmt w:val="decimal"/>
      <w:lvlText w:val="%4."/>
      <w:lvlJc w:val="left"/>
      <w:pPr>
        <w:ind w:left="3087" w:hanging="360"/>
      </w:pPr>
    </w:lvl>
    <w:lvl w:ilvl="4" w:tplc="040A0019" w:tentative="1">
      <w:start w:val="1"/>
      <w:numFmt w:val="lowerLetter"/>
      <w:lvlText w:val="%5."/>
      <w:lvlJc w:val="left"/>
      <w:pPr>
        <w:ind w:left="3807" w:hanging="360"/>
      </w:pPr>
    </w:lvl>
    <w:lvl w:ilvl="5" w:tplc="040A001B" w:tentative="1">
      <w:start w:val="1"/>
      <w:numFmt w:val="lowerRoman"/>
      <w:lvlText w:val="%6."/>
      <w:lvlJc w:val="right"/>
      <w:pPr>
        <w:ind w:left="4527" w:hanging="180"/>
      </w:pPr>
    </w:lvl>
    <w:lvl w:ilvl="6" w:tplc="040A000F" w:tentative="1">
      <w:start w:val="1"/>
      <w:numFmt w:val="decimal"/>
      <w:lvlText w:val="%7."/>
      <w:lvlJc w:val="left"/>
      <w:pPr>
        <w:ind w:left="5247" w:hanging="360"/>
      </w:pPr>
    </w:lvl>
    <w:lvl w:ilvl="7" w:tplc="040A0019" w:tentative="1">
      <w:start w:val="1"/>
      <w:numFmt w:val="lowerLetter"/>
      <w:lvlText w:val="%8."/>
      <w:lvlJc w:val="left"/>
      <w:pPr>
        <w:ind w:left="5967" w:hanging="360"/>
      </w:pPr>
    </w:lvl>
    <w:lvl w:ilvl="8" w:tplc="0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5D75A33"/>
    <w:multiLevelType w:val="hybridMultilevel"/>
    <w:tmpl w:val="254EA0F2"/>
    <w:lvl w:ilvl="0" w:tplc="0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8835C7E"/>
    <w:multiLevelType w:val="hybridMultilevel"/>
    <w:tmpl w:val="E5C433A2"/>
    <w:lvl w:ilvl="0" w:tplc="01985CF6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647" w:hanging="360"/>
      </w:pPr>
    </w:lvl>
    <w:lvl w:ilvl="2" w:tplc="040A001B" w:tentative="1">
      <w:start w:val="1"/>
      <w:numFmt w:val="lowerRoman"/>
      <w:lvlText w:val="%3."/>
      <w:lvlJc w:val="right"/>
      <w:pPr>
        <w:ind w:left="2367" w:hanging="180"/>
      </w:pPr>
    </w:lvl>
    <w:lvl w:ilvl="3" w:tplc="040A000F" w:tentative="1">
      <w:start w:val="1"/>
      <w:numFmt w:val="decimal"/>
      <w:lvlText w:val="%4."/>
      <w:lvlJc w:val="left"/>
      <w:pPr>
        <w:ind w:left="3087" w:hanging="360"/>
      </w:pPr>
    </w:lvl>
    <w:lvl w:ilvl="4" w:tplc="040A0019" w:tentative="1">
      <w:start w:val="1"/>
      <w:numFmt w:val="lowerLetter"/>
      <w:lvlText w:val="%5."/>
      <w:lvlJc w:val="left"/>
      <w:pPr>
        <w:ind w:left="3807" w:hanging="360"/>
      </w:pPr>
    </w:lvl>
    <w:lvl w:ilvl="5" w:tplc="040A001B" w:tentative="1">
      <w:start w:val="1"/>
      <w:numFmt w:val="lowerRoman"/>
      <w:lvlText w:val="%6."/>
      <w:lvlJc w:val="right"/>
      <w:pPr>
        <w:ind w:left="4527" w:hanging="180"/>
      </w:pPr>
    </w:lvl>
    <w:lvl w:ilvl="6" w:tplc="040A000F" w:tentative="1">
      <w:start w:val="1"/>
      <w:numFmt w:val="decimal"/>
      <w:lvlText w:val="%7."/>
      <w:lvlJc w:val="left"/>
      <w:pPr>
        <w:ind w:left="5247" w:hanging="360"/>
      </w:pPr>
    </w:lvl>
    <w:lvl w:ilvl="7" w:tplc="040A0019" w:tentative="1">
      <w:start w:val="1"/>
      <w:numFmt w:val="lowerLetter"/>
      <w:lvlText w:val="%8."/>
      <w:lvlJc w:val="left"/>
      <w:pPr>
        <w:ind w:left="5967" w:hanging="360"/>
      </w:pPr>
    </w:lvl>
    <w:lvl w:ilvl="8" w:tplc="0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9C22EAB"/>
    <w:multiLevelType w:val="hybridMultilevel"/>
    <w:tmpl w:val="0DFE1736"/>
    <w:lvl w:ilvl="0" w:tplc="C0F064AE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w:ilvl="1" w:tplc="C11AA3BC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w:ilvl="2" w:tplc="FC82C1DA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w:ilvl="3" w:tplc="607E4BEC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w:ilvl="4" w:tplc="1AB869FC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w:ilvl="5" w:tplc="522E26DA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w:ilvl="6" w:tplc="BF92B63A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w:ilvl="7" w:tplc="793C4F06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w:ilvl="8" w:tplc="FEBE6D0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w:abstractNumId="16" w15:restartNumberingAfterBreak="0">
    <w:nsid w:val="2EB7658D"/>
    <w:multiLevelType w:val="hybridMultilevel"/>
    <w:tmpl w:val="36CC9D1A"/>
    <w:lvl w:ilvl="0" w:tplc="040A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2ED7380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F771259"/>
    <w:multiLevelType w:val="hybridMultilevel"/>
    <w:tmpl w:val="2C6A3A5C"/>
    <w:lvl w:ilvl="0" w:tplc="2D708A78">
      <w:numFmt w:val="bullet"/>
      <w:lvlText w:val="-"/>
      <w:lvlJc w:val="left"/>
      <w:pPr>
        <w:ind w:left="1487" w:hanging="360"/>
      </w:pPr>
      <w:rPr>
        <w:rFonts w:hint="default" w:ascii="Century Gothic" w:hAnsi="Century Gothic" w:cs="Times" w:eastAsiaTheme="minorHAnsi"/>
        <w:b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9" w15:restartNumberingAfterBreak="0">
    <w:nsid w:val="331E4BCD"/>
    <w:multiLevelType w:val="hybridMultilevel"/>
    <w:tmpl w:val="6AFEF7FE"/>
    <w:lvl w:ilvl="0" w:tplc="F0C4161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3AC7EB8"/>
    <w:multiLevelType w:val="multilevel"/>
    <w:tmpl w:val="975087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0" w:firstLine="0"/>
      </w:pPr>
    </w:lvl>
  </w:abstractNum>
  <w:abstractNum w:abstractNumId="21" w15:restartNumberingAfterBreak="0">
    <w:nsid w:val="34EE43B5"/>
    <w:multiLevelType w:val="hybridMultilevel"/>
    <w:tmpl w:val="5D8ACCB0"/>
    <w:lvl w:ilvl="0" w:tplc="040A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2" w15:restartNumberingAfterBreak="0">
    <w:nsid w:val="34F015EC"/>
    <w:multiLevelType w:val="hybridMultilevel"/>
    <w:tmpl w:val="FFFFFFFF"/>
    <w:lvl w:ilvl="0" w:tplc="44B8C5DA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DFFEBEE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A1EC5CB8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8E54A67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1722D48C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B762D0FE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155CCDC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D0ACE25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4522777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3" w15:restartNumberingAfterBreak="0">
    <w:nsid w:val="40BC372D"/>
    <w:multiLevelType w:val="multilevel"/>
    <w:tmpl w:val="D10E888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0E12E46"/>
    <w:multiLevelType w:val="hybridMultilevel"/>
    <w:tmpl w:val="DD7EB2D4"/>
    <w:lvl w:ilvl="0" w:tplc="E04452C6">
      <w:start w:val="2"/>
      <w:numFmt w:val="lowerLetter"/>
      <w:lvlText w:val="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5" w15:restartNumberingAfterBreak="0">
    <w:nsid w:val="44BF1E0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EE441E9"/>
    <w:multiLevelType w:val="hybridMultilevel"/>
    <w:tmpl w:val="8F4E1F3A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FA52B34"/>
    <w:multiLevelType w:val="hybridMultilevel"/>
    <w:tmpl w:val="4EF68168"/>
    <w:lvl w:ilvl="0" w:tplc="43662D0C">
      <w:start w:val="1"/>
      <w:numFmt w:val="upperLetter"/>
      <w:lvlText w:val="%1."/>
      <w:lvlJc w:val="left"/>
      <w:pPr>
        <w:ind w:left="1287" w:hanging="360"/>
      </w:pPr>
      <w:rPr>
        <w:rFonts w:hint="default"/>
        <w:b/>
        <w:i w:val="0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8" w15:restartNumberingAfterBreak="0">
    <w:nsid w:val="52A82BA3"/>
    <w:multiLevelType w:val="hybridMultilevel"/>
    <w:tmpl w:val="B30C442C"/>
    <w:lvl w:ilvl="0" w:tplc="B2E6BA3A">
      <w:start w:val="1"/>
      <w:numFmt w:val="decimal"/>
      <w:lvlText w:val="%1."/>
      <w:lvlJc w:val="left"/>
      <w:pPr>
        <w:ind w:left="1068" w:hanging="360"/>
      </w:pPr>
    </w:lvl>
    <w:lvl w:ilvl="1" w:tplc="CF9AD614">
      <w:start w:val="1"/>
      <w:numFmt w:val="lowerLetter"/>
      <w:lvlText w:val="%2."/>
      <w:lvlJc w:val="left"/>
      <w:pPr>
        <w:ind w:left="1788" w:hanging="360"/>
      </w:pPr>
    </w:lvl>
    <w:lvl w:ilvl="2" w:tplc="60981D9E">
      <w:start w:val="1"/>
      <w:numFmt w:val="lowerRoman"/>
      <w:lvlText w:val="%3."/>
      <w:lvlJc w:val="right"/>
      <w:pPr>
        <w:ind w:left="2508" w:hanging="180"/>
      </w:pPr>
    </w:lvl>
    <w:lvl w:ilvl="3" w:tplc="81B0BB82">
      <w:start w:val="1"/>
      <w:numFmt w:val="decimal"/>
      <w:lvlText w:val="%4."/>
      <w:lvlJc w:val="left"/>
      <w:pPr>
        <w:ind w:left="3228" w:hanging="360"/>
      </w:pPr>
    </w:lvl>
    <w:lvl w:ilvl="4" w:tplc="1034E536">
      <w:start w:val="1"/>
      <w:numFmt w:val="lowerLetter"/>
      <w:lvlText w:val="%5."/>
      <w:lvlJc w:val="left"/>
      <w:pPr>
        <w:ind w:left="3948" w:hanging="360"/>
      </w:pPr>
    </w:lvl>
    <w:lvl w:ilvl="5" w:tplc="CDBC382E">
      <w:start w:val="1"/>
      <w:numFmt w:val="lowerRoman"/>
      <w:lvlText w:val="%6."/>
      <w:lvlJc w:val="right"/>
      <w:pPr>
        <w:ind w:left="4668" w:hanging="180"/>
      </w:pPr>
    </w:lvl>
    <w:lvl w:ilvl="6" w:tplc="A7481F42">
      <w:start w:val="1"/>
      <w:numFmt w:val="decimal"/>
      <w:lvlText w:val="%7."/>
      <w:lvlJc w:val="left"/>
      <w:pPr>
        <w:ind w:left="5388" w:hanging="360"/>
      </w:pPr>
    </w:lvl>
    <w:lvl w:ilvl="7" w:tplc="9DCE83D6">
      <w:start w:val="1"/>
      <w:numFmt w:val="lowerLetter"/>
      <w:lvlText w:val="%8."/>
      <w:lvlJc w:val="left"/>
      <w:pPr>
        <w:ind w:left="6108" w:hanging="360"/>
      </w:pPr>
    </w:lvl>
    <w:lvl w:ilvl="8" w:tplc="1E169100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4377C97"/>
    <w:multiLevelType w:val="hybridMultilevel"/>
    <w:tmpl w:val="20886106"/>
    <w:lvl w:ilvl="0" w:tplc="F0C4161A">
      <w:numFmt w:val="bullet"/>
      <w:lvlText w:val="-"/>
      <w:lvlJc w:val="left"/>
      <w:pPr>
        <w:ind w:left="1287" w:hanging="360"/>
      </w:pPr>
      <w:rPr>
        <w:rFonts w:hint="default" w:ascii="Times New Roman" w:hAnsi="Times New Roman" w:eastAsia="Times New Roman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0" w15:restartNumberingAfterBreak="0">
    <w:nsid w:val="544F19B2"/>
    <w:multiLevelType w:val="hybridMultilevel"/>
    <w:tmpl w:val="80FCE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4B622B4"/>
    <w:multiLevelType w:val="hybridMultilevel"/>
    <w:tmpl w:val="FFFFFFFF"/>
    <w:lvl w:ilvl="0" w:tplc="107269A4">
      <w:start w:val="1"/>
      <w:numFmt w:val="lowerLetter"/>
      <w:lvlText w:val="%1."/>
      <w:lvlJc w:val="left"/>
      <w:pPr>
        <w:ind w:left="1068" w:hanging="360"/>
      </w:pPr>
    </w:lvl>
    <w:lvl w:ilvl="1" w:tplc="5AF25064">
      <w:start w:val="1"/>
      <w:numFmt w:val="lowerLetter"/>
      <w:lvlText w:val="%2."/>
      <w:lvlJc w:val="left"/>
      <w:pPr>
        <w:ind w:left="1788" w:hanging="360"/>
      </w:pPr>
    </w:lvl>
    <w:lvl w:ilvl="2" w:tplc="81D42130">
      <w:start w:val="1"/>
      <w:numFmt w:val="lowerRoman"/>
      <w:lvlText w:val="%3."/>
      <w:lvlJc w:val="right"/>
      <w:pPr>
        <w:ind w:left="2508" w:hanging="180"/>
      </w:pPr>
    </w:lvl>
    <w:lvl w:ilvl="3" w:tplc="6F709590">
      <w:start w:val="1"/>
      <w:numFmt w:val="decimal"/>
      <w:lvlText w:val="%4."/>
      <w:lvlJc w:val="left"/>
      <w:pPr>
        <w:ind w:left="3228" w:hanging="360"/>
      </w:pPr>
    </w:lvl>
    <w:lvl w:ilvl="4" w:tplc="2118108C">
      <w:start w:val="1"/>
      <w:numFmt w:val="lowerLetter"/>
      <w:lvlText w:val="%5."/>
      <w:lvlJc w:val="left"/>
      <w:pPr>
        <w:ind w:left="3948" w:hanging="360"/>
      </w:pPr>
    </w:lvl>
    <w:lvl w:ilvl="5" w:tplc="44502200">
      <w:start w:val="1"/>
      <w:numFmt w:val="lowerRoman"/>
      <w:lvlText w:val="%6."/>
      <w:lvlJc w:val="right"/>
      <w:pPr>
        <w:ind w:left="4668" w:hanging="180"/>
      </w:pPr>
    </w:lvl>
    <w:lvl w:ilvl="6" w:tplc="AB9C2AA2">
      <w:start w:val="1"/>
      <w:numFmt w:val="decimal"/>
      <w:lvlText w:val="%7."/>
      <w:lvlJc w:val="left"/>
      <w:pPr>
        <w:ind w:left="5388" w:hanging="360"/>
      </w:pPr>
    </w:lvl>
    <w:lvl w:ilvl="7" w:tplc="DC10E956">
      <w:start w:val="1"/>
      <w:numFmt w:val="lowerLetter"/>
      <w:lvlText w:val="%8."/>
      <w:lvlJc w:val="left"/>
      <w:pPr>
        <w:ind w:left="6108" w:hanging="360"/>
      </w:pPr>
    </w:lvl>
    <w:lvl w:ilvl="8" w:tplc="43A6B67E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6E96A4B"/>
    <w:multiLevelType w:val="hybridMultilevel"/>
    <w:tmpl w:val="FD8449D6"/>
    <w:lvl w:ilvl="0" w:tplc="15C2F246">
      <w:start w:val="1"/>
      <w:numFmt w:val="lowerLetter"/>
      <w:lvlText w:val="%1."/>
      <w:lvlJc w:val="left"/>
      <w:pPr>
        <w:ind w:left="1068" w:hanging="360"/>
      </w:pPr>
    </w:lvl>
    <w:lvl w:ilvl="1" w:tplc="F9CE06EE">
      <w:start w:val="1"/>
      <w:numFmt w:val="lowerLetter"/>
      <w:lvlText w:val="%2."/>
      <w:lvlJc w:val="left"/>
      <w:pPr>
        <w:ind w:left="1788" w:hanging="360"/>
      </w:pPr>
    </w:lvl>
    <w:lvl w:ilvl="2" w:tplc="272ADB32">
      <w:start w:val="1"/>
      <w:numFmt w:val="lowerRoman"/>
      <w:lvlText w:val="%3."/>
      <w:lvlJc w:val="right"/>
      <w:pPr>
        <w:ind w:left="2508" w:hanging="180"/>
      </w:pPr>
    </w:lvl>
    <w:lvl w:ilvl="3" w:tplc="C1D6C876">
      <w:start w:val="1"/>
      <w:numFmt w:val="decimal"/>
      <w:lvlText w:val="%4."/>
      <w:lvlJc w:val="left"/>
      <w:pPr>
        <w:ind w:left="3228" w:hanging="360"/>
      </w:pPr>
    </w:lvl>
    <w:lvl w:ilvl="4" w:tplc="01BCD7EE">
      <w:start w:val="1"/>
      <w:numFmt w:val="lowerLetter"/>
      <w:lvlText w:val="%5."/>
      <w:lvlJc w:val="left"/>
      <w:pPr>
        <w:ind w:left="3948" w:hanging="360"/>
      </w:pPr>
    </w:lvl>
    <w:lvl w:ilvl="5" w:tplc="6B90E07E">
      <w:start w:val="1"/>
      <w:numFmt w:val="lowerRoman"/>
      <w:lvlText w:val="%6."/>
      <w:lvlJc w:val="right"/>
      <w:pPr>
        <w:ind w:left="4668" w:hanging="180"/>
      </w:pPr>
    </w:lvl>
    <w:lvl w:ilvl="6" w:tplc="E530161A">
      <w:start w:val="1"/>
      <w:numFmt w:val="decimal"/>
      <w:lvlText w:val="%7."/>
      <w:lvlJc w:val="left"/>
      <w:pPr>
        <w:ind w:left="5388" w:hanging="360"/>
      </w:pPr>
    </w:lvl>
    <w:lvl w:ilvl="7" w:tplc="6914B0D8">
      <w:start w:val="1"/>
      <w:numFmt w:val="lowerLetter"/>
      <w:lvlText w:val="%8."/>
      <w:lvlJc w:val="left"/>
      <w:pPr>
        <w:ind w:left="6108" w:hanging="360"/>
      </w:pPr>
    </w:lvl>
    <w:lvl w:ilvl="8" w:tplc="D3FAC00A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828500E"/>
    <w:multiLevelType w:val="hybridMultilevel"/>
    <w:tmpl w:val="E42ABB34"/>
    <w:lvl w:ilvl="0" w:tplc="040A000F">
      <w:start w:val="1"/>
      <w:numFmt w:val="decimal"/>
      <w:lvlText w:val="%1."/>
      <w:lvlJc w:val="left"/>
      <w:pPr>
        <w:ind w:left="1287" w:hanging="360"/>
      </w:pPr>
      <w:rPr>
        <w:rFonts w:hint="default"/>
        <w:b/>
        <w:i w:val="0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4" w15:restartNumberingAfterBreak="0">
    <w:nsid w:val="5B7A334F"/>
    <w:multiLevelType w:val="hybridMultilevel"/>
    <w:tmpl w:val="584A901E"/>
    <w:lvl w:ilvl="0" w:tplc="040A0013">
      <w:start w:val="1"/>
      <w:numFmt w:val="upperRoman"/>
      <w:lvlText w:val="%1."/>
      <w:lvlJc w:val="right"/>
      <w:pPr>
        <w:ind w:left="1647" w:hanging="360"/>
      </w:pPr>
    </w:lvl>
    <w:lvl w:ilvl="1" w:tplc="040A0019" w:tentative="1">
      <w:start w:val="1"/>
      <w:numFmt w:val="lowerLetter"/>
      <w:lvlText w:val="%2."/>
      <w:lvlJc w:val="left"/>
      <w:pPr>
        <w:ind w:left="2367" w:hanging="360"/>
      </w:pPr>
    </w:lvl>
    <w:lvl w:ilvl="2" w:tplc="040A001B" w:tentative="1">
      <w:start w:val="1"/>
      <w:numFmt w:val="lowerRoman"/>
      <w:lvlText w:val="%3."/>
      <w:lvlJc w:val="right"/>
      <w:pPr>
        <w:ind w:left="3087" w:hanging="180"/>
      </w:pPr>
    </w:lvl>
    <w:lvl w:ilvl="3" w:tplc="040A000F" w:tentative="1">
      <w:start w:val="1"/>
      <w:numFmt w:val="decimal"/>
      <w:lvlText w:val="%4."/>
      <w:lvlJc w:val="left"/>
      <w:pPr>
        <w:ind w:left="3807" w:hanging="360"/>
      </w:pPr>
    </w:lvl>
    <w:lvl w:ilvl="4" w:tplc="040A0019" w:tentative="1">
      <w:start w:val="1"/>
      <w:numFmt w:val="lowerLetter"/>
      <w:lvlText w:val="%5."/>
      <w:lvlJc w:val="left"/>
      <w:pPr>
        <w:ind w:left="4527" w:hanging="360"/>
      </w:pPr>
    </w:lvl>
    <w:lvl w:ilvl="5" w:tplc="040A001B" w:tentative="1">
      <w:start w:val="1"/>
      <w:numFmt w:val="lowerRoman"/>
      <w:lvlText w:val="%6."/>
      <w:lvlJc w:val="right"/>
      <w:pPr>
        <w:ind w:left="5247" w:hanging="180"/>
      </w:pPr>
    </w:lvl>
    <w:lvl w:ilvl="6" w:tplc="040A000F" w:tentative="1">
      <w:start w:val="1"/>
      <w:numFmt w:val="decimal"/>
      <w:lvlText w:val="%7."/>
      <w:lvlJc w:val="left"/>
      <w:pPr>
        <w:ind w:left="5967" w:hanging="360"/>
      </w:pPr>
    </w:lvl>
    <w:lvl w:ilvl="7" w:tplc="040A0019" w:tentative="1">
      <w:start w:val="1"/>
      <w:numFmt w:val="lowerLetter"/>
      <w:lvlText w:val="%8."/>
      <w:lvlJc w:val="left"/>
      <w:pPr>
        <w:ind w:left="6687" w:hanging="360"/>
      </w:pPr>
    </w:lvl>
    <w:lvl w:ilvl="8" w:tplc="040A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5" w15:restartNumberingAfterBreak="0">
    <w:nsid w:val="5BF52192"/>
    <w:multiLevelType w:val="multilevel"/>
    <w:tmpl w:val="0FC8CAAA"/>
    <w:lvl w:ilvl="0">
      <w:start w:val="2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C6303D8"/>
    <w:multiLevelType w:val="hybridMultilevel"/>
    <w:tmpl w:val="FFFFFFFF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932C6888">
      <w:start w:val="1"/>
      <w:numFmt w:val="lowerLetter"/>
      <w:lvlText w:val="%2."/>
      <w:lvlJc w:val="left"/>
      <w:pPr>
        <w:ind w:left="1788" w:hanging="360"/>
      </w:pPr>
    </w:lvl>
    <w:lvl w:ilvl="2" w:tplc="A40CEB5C">
      <w:start w:val="1"/>
      <w:numFmt w:val="lowerRoman"/>
      <w:lvlText w:val="%3."/>
      <w:lvlJc w:val="right"/>
      <w:pPr>
        <w:ind w:left="2508" w:hanging="180"/>
      </w:pPr>
    </w:lvl>
    <w:lvl w:ilvl="3" w:tplc="A52E62AC">
      <w:start w:val="1"/>
      <w:numFmt w:val="decimal"/>
      <w:lvlText w:val="%4."/>
      <w:lvlJc w:val="left"/>
      <w:pPr>
        <w:ind w:left="3228" w:hanging="360"/>
      </w:pPr>
    </w:lvl>
    <w:lvl w:ilvl="4" w:tplc="DA4E897A">
      <w:start w:val="1"/>
      <w:numFmt w:val="lowerLetter"/>
      <w:lvlText w:val="%5."/>
      <w:lvlJc w:val="left"/>
      <w:pPr>
        <w:ind w:left="3948" w:hanging="360"/>
      </w:pPr>
    </w:lvl>
    <w:lvl w:ilvl="5" w:tplc="7E4EDB68">
      <w:start w:val="1"/>
      <w:numFmt w:val="lowerRoman"/>
      <w:lvlText w:val="%6."/>
      <w:lvlJc w:val="right"/>
      <w:pPr>
        <w:ind w:left="4668" w:hanging="180"/>
      </w:pPr>
    </w:lvl>
    <w:lvl w:ilvl="6" w:tplc="A606BFB6">
      <w:start w:val="1"/>
      <w:numFmt w:val="decimal"/>
      <w:lvlText w:val="%7."/>
      <w:lvlJc w:val="left"/>
      <w:pPr>
        <w:ind w:left="5388" w:hanging="360"/>
      </w:pPr>
    </w:lvl>
    <w:lvl w:ilvl="7" w:tplc="312E0EF6">
      <w:start w:val="1"/>
      <w:numFmt w:val="lowerLetter"/>
      <w:lvlText w:val="%8."/>
      <w:lvlJc w:val="left"/>
      <w:pPr>
        <w:ind w:left="6108" w:hanging="360"/>
      </w:pPr>
    </w:lvl>
    <w:lvl w:ilvl="8" w:tplc="4B3E171E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62742F3"/>
    <w:multiLevelType w:val="hybridMultilevel"/>
    <w:tmpl w:val="B234061C"/>
    <w:lvl w:ilvl="0" w:tplc="040A000F">
      <w:start w:val="1"/>
      <w:numFmt w:val="decimal"/>
      <w:lvlText w:val="%1."/>
      <w:lvlJc w:val="left"/>
      <w:pPr>
        <w:ind w:left="1287" w:hanging="360"/>
      </w:pPr>
      <w:rPr>
        <w:rFonts w:hint="default"/>
        <w:b/>
        <w:i w:val="0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8" w15:restartNumberingAfterBreak="0">
    <w:nsid w:val="666A3D1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6FC29CF"/>
    <w:multiLevelType w:val="hybridMultilevel"/>
    <w:tmpl w:val="FFFFFFFF"/>
    <w:lvl w:ilvl="0" w:tplc="3AE4CD44">
      <w:start w:val="1"/>
      <w:numFmt w:val="decimal"/>
      <w:lvlText w:val="%1."/>
      <w:lvlJc w:val="left"/>
      <w:pPr>
        <w:ind w:left="1068" w:hanging="360"/>
      </w:pPr>
    </w:lvl>
    <w:lvl w:ilvl="1" w:tplc="4A7C0F48">
      <w:start w:val="1"/>
      <w:numFmt w:val="lowerLetter"/>
      <w:lvlText w:val="%2."/>
      <w:lvlJc w:val="left"/>
      <w:pPr>
        <w:ind w:left="1788" w:hanging="360"/>
      </w:pPr>
    </w:lvl>
    <w:lvl w:ilvl="2" w:tplc="8B5CE594">
      <w:start w:val="1"/>
      <w:numFmt w:val="lowerRoman"/>
      <w:lvlText w:val="%3."/>
      <w:lvlJc w:val="right"/>
      <w:pPr>
        <w:ind w:left="2508" w:hanging="180"/>
      </w:pPr>
    </w:lvl>
    <w:lvl w:ilvl="3" w:tplc="19202C78">
      <w:start w:val="1"/>
      <w:numFmt w:val="decimal"/>
      <w:lvlText w:val="%4."/>
      <w:lvlJc w:val="left"/>
      <w:pPr>
        <w:ind w:left="3228" w:hanging="360"/>
      </w:pPr>
    </w:lvl>
    <w:lvl w:ilvl="4" w:tplc="5D90E71C">
      <w:start w:val="1"/>
      <w:numFmt w:val="lowerLetter"/>
      <w:lvlText w:val="%5."/>
      <w:lvlJc w:val="left"/>
      <w:pPr>
        <w:ind w:left="3948" w:hanging="360"/>
      </w:pPr>
    </w:lvl>
    <w:lvl w:ilvl="5" w:tplc="ADEEF1FE">
      <w:start w:val="1"/>
      <w:numFmt w:val="lowerRoman"/>
      <w:lvlText w:val="%6."/>
      <w:lvlJc w:val="right"/>
      <w:pPr>
        <w:ind w:left="4668" w:hanging="180"/>
      </w:pPr>
    </w:lvl>
    <w:lvl w:ilvl="6" w:tplc="34B464C0">
      <w:start w:val="1"/>
      <w:numFmt w:val="decimal"/>
      <w:lvlText w:val="%7."/>
      <w:lvlJc w:val="left"/>
      <w:pPr>
        <w:ind w:left="5388" w:hanging="360"/>
      </w:pPr>
    </w:lvl>
    <w:lvl w:ilvl="7" w:tplc="733400C8">
      <w:start w:val="1"/>
      <w:numFmt w:val="lowerLetter"/>
      <w:lvlText w:val="%8."/>
      <w:lvlJc w:val="left"/>
      <w:pPr>
        <w:ind w:left="6108" w:hanging="360"/>
      </w:pPr>
    </w:lvl>
    <w:lvl w:ilvl="8" w:tplc="6E8C5A32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79352A2"/>
    <w:multiLevelType w:val="hybridMultilevel"/>
    <w:tmpl w:val="975C3EB8"/>
    <w:lvl w:ilvl="0" w:tplc="7638CC04">
      <w:start w:val="1"/>
      <w:numFmt w:val="upperLetter"/>
      <w:lvlText w:val="%1."/>
      <w:lvlJc w:val="left"/>
      <w:pPr>
        <w:ind w:left="1068" w:hanging="360"/>
      </w:pPr>
    </w:lvl>
    <w:lvl w:ilvl="1" w:tplc="3A869F18">
      <w:start w:val="1"/>
      <w:numFmt w:val="lowerLetter"/>
      <w:lvlText w:val="%2."/>
      <w:lvlJc w:val="left"/>
      <w:pPr>
        <w:ind w:left="1788" w:hanging="360"/>
      </w:pPr>
    </w:lvl>
    <w:lvl w:ilvl="2" w:tplc="FC18DF10">
      <w:start w:val="1"/>
      <w:numFmt w:val="lowerRoman"/>
      <w:lvlText w:val="%3."/>
      <w:lvlJc w:val="right"/>
      <w:pPr>
        <w:ind w:left="2508" w:hanging="180"/>
      </w:pPr>
    </w:lvl>
    <w:lvl w:ilvl="3" w:tplc="028AE70E">
      <w:start w:val="1"/>
      <w:numFmt w:val="decimal"/>
      <w:lvlText w:val="%4."/>
      <w:lvlJc w:val="left"/>
      <w:pPr>
        <w:ind w:left="3228" w:hanging="360"/>
      </w:pPr>
    </w:lvl>
    <w:lvl w:ilvl="4" w:tplc="8D3E18EA">
      <w:start w:val="1"/>
      <w:numFmt w:val="lowerLetter"/>
      <w:lvlText w:val="%5."/>
      <w:lvlJc w:val="left"/>
      <w:pPr>
        <w:ind w:left="3948" w:hanging="360"/>
      </w:pPr>
    </w:lvl>
    <w:lvl w:ilvl="5" w:tplc="2BD864CA">
      <w:start w:val="1"/>
      <w:numFmt w:val="lowerRoman"/>
      <w:lvlText w:val="%6."/>
      <w:lvlJc w:val="right"/>
      <w:pPr>
        <w:ind w:left="4668" w:hanging="180"/>
      </w:pPr>
    </w:lvl>
    <w:lvl w:ilvl="6" w:tplc="2272DD36">
      <w:start w:val="1"/>
      <w:numFmt w:val="decimal"/>
      <w:lvlText w:val="%7."/>
      <w:lvlJc w:val="left"/>
      <w:pPr>
        <w:ind w:left="5388" w:hanging="360"/>
      </w:pPr>
    </w:lvl>
    <w:lvl w:ilvl="7" w:tplc="01682FF6">
      <w:start w:val="1"/>
      <w:numFmt w:val="lowerLetter"/>
      <w:lvlText w:val="%8."/>
      <w:lvlJc w:val="left"/>
      <w:pPr>
        <w:ind w:left="6108" w:hanging="360"/>
      </w:pPr>
    </w:lvl>
    <w:lvl w:ilvl="8" w:tplc="4420D7C8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83622E0"/>
    <w:multiLevelType w:val="hybridMultilevel"/>
    <w:tmpl w:val="51F0F43C"/>
    <w:lvl w:ilvl="0" w:tplc="E66AF1E4">
      <w:start w:val="1"/>
      <w:numFmt w:val="lowerLetter"/>
      <w:lvlText w:val="%1)"/>
      <w:lvlJc w:val="left"/>
      <w:pPr>
        <w:ind w:left="644" w:hanging="360"/>
      </w:pPr>
      <w:rPr>
        <w:rFonts w:hint="default" w:ascii="Verdana" w:hAnsi="Verdana" w:eastAsia="Verdana" w:cs="Verdana"/>
      </w:r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69873964"/>
    <w:multiLevelType w:val="multilevel"/>
    <w:tmpl w:val="BD7E3CA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43" w15:restartNumberingAfterBreak="0">
    <w:nsid w:val="6C33394F"/>
    <w:multiLevelType w:val="hybridMultilevel"/>
    <w:tmpl w:val="8F4E1F3A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6E0F02BD"/>
    <w:multiLevelType w:val="hybridMultilevel"/>
    <w:tmpl w:val="3EDAA57C"/>
    <w:lvl w:ilvl="0" w:tplc="C0F047EA">
      <w:start w:val="1"/>
      <w:numFmt w:val="decimal"/>
      <w:lvlText w:val="%1."/>
      <w:lvlJc w:val="left"/>
      <w:pPr>
        <w:ind w:left="1647" w:hanging="360"/>
      </w:pPr>
      <w:rPr>
        <w:rFonts w:hint="default"/>
        <w:b w:val="0"/>
        <w:i w:val="0"/>
      </w:rPr>
    </w:lvl>
    <w:lvl w:ilvl="1" w:tplc="040A0003" w:tentative="1">
      <w:start w:val="1"/>
      <w:numFmt w:val="bullet"/>
      <w:lvlText w:val="o"/>
      <w:lvlJc w:val="left"/>
      <w:pPr>
        <w:ind w:left="2167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887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607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327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5047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767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487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207" w:hanging="360"/>
      </w:pPr>
      <w:rPr>
        <w:rFonts w:hint="default" w:ascii="Wingdings" w:hAnsi="Wingdings"/>
      </w:rPr>
    </w:lvl>
  </w:abstractNum>
  <w:abstractNum w:abstractNumId="45" w15:restartNumberingAfterBreak="0">
    <w:nsid w:val="6E476FF9"/>
    <w:multiLevelType w:val="hybridMultilevel"/>
    <w:tmpl w:val="DB701B8E"/>
    <w:lvl w:ilvl="0" w:tplc="040A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6" w15:restartNumberingAfterBreak="0">
    <w:nsid w:val="760E511D"/>
    <w:multiLevelType w:val="hybridMultilevel"/>
    <w:tmpl w:val="FFFFFFFF"/>
    <w:lvl w:ilvl="0" w:tplc="02FCEE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5C0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7AEE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2018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A8B1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14AC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1C3B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E29C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6AED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7000780"/>
    <w:multiLevelType w:val="hybridMultilevel"/>
    <w:tmpl w:val="D1B00576"/>
    <w:lvl w:ilvl="0" w:tplc="2D708A78">
      <w:numFmt w:val="bullet"/>
      <w:lvlText w:val="-"/>
      <w:lvlJc w:val="left"/>
      <w:pPr>
        <w:ind w:left="1487" w:hanging="360"/>
      </w:pPr>
      <w:rPr>
        <w:rFonts w:hint="default" w:ascii="Century Gothic" w:hAnsi="Century Gothic" w:cs="Times" w:eastAsiaTheme="minorHAnsi"/>
        <w:b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8" w15:restartNumberingAfterBreak="0">
    <w:nsid w:val="77F07FAC"/>
    <w:multiLevelType w:val="hybridMultilevel"/>
    <w:tmpl w:val="9918A104"/>
    <w:lvl w:ilvl="0" w:tplc="040A0001">
      <w:start w:val="1"/>
      <w:numFmt w:val="bullet"/>
      <w:lvlText w:val=""/>
      <w:lvlJc w:val="left"/>
      <w:pPr>
        <w:ind w:left="128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200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72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44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16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88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60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32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040" w:hanging="360"/>
      </w:pPr>
      <w:rPr>
        <w:rFonts w:hint="default" w:ascii="Wingdings" w:hAnsi="Wingdings"/>
      </w:rPr>
    </w:lvl>
  </w:abstractNum>
  <w:abstractNum w:abstractNumId="49" w15:restartNumberingAfterBreak="0">
    <w:nsid w:val="78702480"/>
    <w:multiLevelType w:val="multilevel"/>
    <w:tmpl w:val="EE7E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 w15:restartNumberingAfterBreak="0">
    <w:nsid w:val="78A80541"/>
    <w:multiLevelType w:val="hybridMultilevel"/>
    <w:tmpl w:val="9C74B8F4"/>
    <w:lvl w:ilvl="0" w:tplc="E5685D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CA94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445A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BC14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B8A7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A6A9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368E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F8B6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C0B0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7A090A01"/>
    <w:multiLevelType w:val="hybridMultilevel"/>
    <w:tmpl w:val="F6083894"/>
    <w:lvl w:ilvl="0" w:tplc="040A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2" w15:restartNumberingAfterBreak="0">
    <w:nsid w:val="7C9E06D9"/>
    <w:multiLevelType w:val="hybridMultilevel"/>
    <w:tmpl w:val="BC62AB82"/>
    <w:lvl w:ilvl="0" w:tplc="040A000F">
      <w:start w:val="1"/>
      <w:numFmt w:val="decimal"/>
      <w:lvlText w:val="%1."/>
      <w:lvlJc w:val="left"/>
      <w:pPr>
        <w:ind w:left="920" w:hanging="360"/>
      </w:pPr>
      <w:rPr>
        <w:rFonts w:hint="default"/>
        <w:b/>
      </w:rPr>
    </w:lvl>
    <w:lvl w:ilvl="1" w:tplc="040A0003" w:tentative="1">
      <w:start w:val="1"/>
      <w:numFmt w:val="bullet"/>
      <w:lvlText w:val="o"/>
      <w:lvlJc w:val="left"/>
      <w:pPr>
        <w:ind w:left="16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3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0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8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5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2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9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680" w:hanging="360"/>
      </w:pPr>
      <w:rPr>
        <w:rFonts w:hint="default" w:ascii="Wingdings" w:hAnsi="Wingdings"/>
      </w:rPr>
    </w:lvl>
  </w:abstractNum>
  <w:abstractNum w:abstractNumId="53" w15:restartNumberingAfterBreak="0">
    <w:nsid w:val="7E2F22A4"/>
    <w:multiLevelType w:val="hybridMultilevel"/>
    <w:tmpl w:val="59744372"/>
    <w:lvl w:ilvl="0" w:tplc="01985CF6">
      <w:start w:val="1"/>
      <w:numFmt w:val="upperLetter"/>
      <w:lvlText w:val="%1)"/>
      <w:lvlJc w:val="left"/>
      <w:pPr>
        <w:ind w:left="1487" w:hanging="360"/>
      </w:pPr>
      <w:rPr>
        <w:rFonts w:hint="default"/>
        <w:b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 w16cid:durableId="18555332">
    <w:abstractNumId w:val="40"/>
  </w:num>
  <w:num w:numId="2" w16cid:durableId="1635524073">
    <w:abstractNumId w:val="15"/>
  </w:num>
  <w:num w:numId="3" w16cid:durableId="860775917">
    <w:abstractNumId w:val="50"/>
  </w:num>
  <w:num w:numId="4" w16cid:durableId="1107578899">
    <w:abstractNumId w:val="5"/>
  </w:num>
  <w:num w:numId="5" w16cid:durableId="753475529">
    <w:abstractNumId w:val="31"/>
  </w:num>
  <w:num w:numId="6" w16cid:durableId="1255548427">
    <w:abstractNumId w:val="39"/>
  </w:num>
  <w:num w:numId="7" w16cid:durableId="2122797714">
    <w:abstractNumId w:val="19"/>
  </w:num>
  <w:num w:numId="8" w16cid:durableId="1856069306">
    <w:abstractNumId w:val="48"/>
  </w:num>
  <w:num w:numId="9" w16cid:durableId="1461801000">
    <w:abstractNumId w:val="11"/>
  </w:num>
  <w:num w:numId="10" w16cid:durableId="750397000">
    <w:abstractNumId w:val="18"/>
  </w:num>
  <w:num w:numId="11" w16cid:durableId="1134836772">
    <w:abstractNumId w:val="47"/>
  </w:num>
  <w:num w:numId="12" w16cid:durableId="1058281267">
    <w:abstractNumId w:val="29"/>
  </w:num>
  <w:num w:numId="13" w16cid:durableId="1338189812">
    <w:abstractNumId w:val="26"/>
  </w:num>
  <w:num w:numId="14" w16cid:durableId="1350446805">
    <w:abstractNumId w:val="21"/>
  </w:num>
  <w:num w:numId="15" w16cid:durableId="1455978244">
    <w:abstractNumId w:val="43"/>
  </w:num>
  <w:num w:numId="16" w16cid:durableId="984235694">
    <w:abstractNumId w:val="14"/>
  </w:num>
  <w:num w:numId="17" w16cid:durableId="2062946689">
    <w:abstractNumId w:val="53"/>
  </w:num>
  <w:num w:numId="18" w16cid:durableId="1723215872">
    <w:abstractNumId w:val="44"/>
  </w:num>
  <w:num w:numId="19" w16cid:durableId="651639188">
    <w:abstractNumId w:val="25"/>
  </w:num>
  <w:num w:numId="20" w16cid:durableId="2096778679">
    <w:abstractNumId w:val="12"/>
  </w:num>
  <w:num w:numId="21" w16cid:durableId="912664610">
    <w:abstractNumId w:val="9"/>
  </w:num>
  <w:num w:numId="22" w16cid:durableId="1683900748">
    <w:abstractNumId w:val="7"/>
  </w:num>
  <w:num w:numId="23" w16cid:durableId="1836677357">
    <w:abstractNumId w:val="20"/>
  </w:num>
  <w:num w:numId="24" w16cid:durableId="1199926686">
    <w:abstractNumId w:val="2"/>
  </w:num>
  <w:num w:numId="25" w16cid:durableId="1124731727">
    <w:abstractNumId w:val="8"/>
  </w:num>
  <w:num w:numId="26" w16cid:durableId="884027047">
    <w:abstractNumId w:val="30"/>
  </w:num>
  <w:num w:numId="27" w16cid:durableId="1819956116">
    <w:abstractNumId w:val="34"/>
  </w:num>
  <w:num w:numId="28" w16cid:durableId="107435955">
    <w:abstractNumId w:val="4"/>
  </w:num>
  <w:num w:numId="29" w16cid:durableId="728848432">
    <w:abstractNumId w:val="42"/>
  </w:num>
  <w:num w:numId="30" w16cid:durableId="1719164338">
    <w:abstractNumId w:val="52"/>
  </w:num>
  <w:num w:numId="31" w16cid:durableId="1405370091">
    <w:abstractNumId w:val="37"/>
  </w:num>
  <w:num w:numId="32" w16cid:durableId="506672870">
    <w:abstractNumId w:val="27"/>
  </w:num>
  <w:num w:numId="33" w16cid:durableId="1510753611">
    <w:abstractNumId w:val="33"/>
  </w:num>
  <w:num w:numId="34" w16cid:durableId="1413625835">
    <w:abstractNumId w:val="24"/>
  </w:num>
  <w:num w:numId="35" w16cid:durableId="213322623">
    <w:abstractNumId w:val="1"/>
  </w:num>
  <w:num w:numId="36" w16cid:durableId="1410150253">
    <w:abstractNumId w:val="32"/>
  </w:num>
  <w:num w:numId="37" w16cid:durableId="514149861">
    <w:abstractNumId w:val="28"/>
  </w:num>
  <w:num w:numId="38" w16cid:durableId="1560478927">
    <w:abstractNumId w:val="36"/>
  </w:num>
  <w:num w:numId="39" w16cid:durableId="767314619">
    <w:abstractNumId w:val="10"/>
  </w:num>
  <w:num w:numId="40" w16cid:durableId="1172992620">
    <w:abstractNumId w:val="22"/>
  </w:num>
  <w:num w:numId="41" w16cid:durableId="743721945">
    <w:abstractNumId w:val="6"/>
  </w:num>
  <w:num w:numId="42" w16cid:durableId="1045568254">
    <w:abstractNumId w:val="46"/>
  </w:num>
  <w:num w:numId="43" w16cid:durableId="853425964">
    <w:abstractNumId w:val="17"/>
  </w:num>
  <w:num w:numId="44" w16cid:durableId="666444528">
    <w:abstractNumId w:val="49"/>
  </w:num>
  <w:num w:numId="45" w16cid:durableId="313029242">
    <w:abstractNumId w:val="41"/>
  </w:num>
  <w:num w:numId="46" w16cid:durableId="642273954">
    <w:abstractNumId w:val="23"/>
  </w:num>
  <w:num w:numId="47" w16cid:durableId="887497872">
    <w:abstractNumId w:val="35"/>
  </w:num>
  <w:num w:numId="48" w16cid:durableId="332225630">
    <w:abstractNumId w:val="16"/>
  </w:num>
  <w:num w:numId="49" w16cid:durableId="1747071945">
    <w:abstractNumId w:val="38"/>
  </w:num>
  <w:num w:numId="50" w16cid:durableId="78598993">
    <w:abstractNumId w:val="0"/>
  </w:num>
  <w:num w:numId="51" w16cid:durableId="1750535483">
    <w:abstractNumId w:val="45"/>
  </w:num>
  <w:num w:numId="52" w16cid:durableId="1132989478">
    <w:abstractNumId w:val="3"/>
  </w:num>
  <w:num w:numId="53" w16cid:durableId="2052729801">
    <w:abstractNumId w:val="51"/>
  </w:num>
  <w:num w:numId="54" w16cid:durableId="1886672072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9"/>
  <w:trackRevisions w:val="false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E3"/>
    <w:rsid w:val="000063AF"/>
    <w:rsid w:val="000222C8"/>
    <w:rsid w:val="00022315"/>
    <w:rsid w:val="000231FE"/>
    <w:rsid w:val="0002449E"/>
    <w:rsid w:val="00025F53"/>
    <w:rsid w:val="000301D9"/>
    <w:rsid w:val="000305E4"/>
    <w:rsid w:val="000336DE"/>
    <w:rsid w:val="000435ED"/>
    <w:rsid w:val="00045358"/>
    <w:rsid w:val="000456D7"/>
    <w:rsid w:val="00047A2D"/>
    <w:rsid w:val="00047B26"/>
    <w:rsid w:val="0005465D"/>
    <w:rsid w:val="000556CA"/>
    <w:rsid w:val="00057E80"/>
    <w:rsid w:val="0006148C"/>
    <w:rsid w:val="000629DF"/>
    <w:rsid w:val="0006395E"/>
    <w:rsid w:val="00065704"/>
    <w:rsid w:val="000676F5"/>
    <w:rsid w:val="000B28D2"/>
    <w:rsid w:val="000B32CC"/>
    <w:rsid w:val="000B78E3"/>
    <w:rsid w:val="000C1195"/>
    <w:rsid w:val="000C42D6"/>
    <w:rsid w:val="000D674A"/>
    <w:rsid w:val="000D74B1"/>
    <w:rsid w:val="000E54D9"/>
    <w:rsid w:val="000F55AB"/>
    <w:rsid w:val="00102EAD"/>
    <w:rsid w:val="001048FA"/>
    <w:rsid w:val="001059A1"/>
    <w:rsid w:val="0010799B"/>
    <w:rsid w:val="001079C0"/>
    <w:rsid w:val="00114579"/>
    <w:rsid w:val="001146D5"/>
    <w:rsid w:val="00124F33"/>
    <w:rsid w:val="00126DBD"/>
    <w:rsid w:val="00134C75"/>
    <w:rsid w:val="001432FD"/>
    <w:rsid w:val="001440FF"/>
    <w:rsid w:val="00155062"/>
    <w:rsid w:val="00155340"/>
    <w:rsid w:val="00156168"/>
    <w:rsid w:val="0017124F"/>
    <w:rsid w:val="00173F1E"/>
    <w:rsid w:val="00176ECB"/>
    <w:rsid w:val="00177240"/>
    <w:rsid w:val="00177986"/>
    <w:rsid w:val="0018061C"/>
    <w:rsid w:val="001843AB"/>
    <w:rsid w:val="0019651E"/>
    <w:rsid w:val="00196AAB"/>
    <w:rsid w:val="001A17FC"/>
    <w:rsid w:val="001A3069"/>
    <w:rsid w:val="001A5064"/>
    <w:rsid w:val="001B0654"/>
    <w:rsid w:val="001B7EF1"/>
    <w:rsid w:val="001C09B1"/>
    <w:rsid w:val="001C5F50"/>
    <w:rsid w:val="001C7AC1"/>
    <w:rsid w:val="001D229E"/>
    <w:rsid w:val="001D5B50"/>
    <w:rsid w:val="001D7F4C"/>
    <w:rsid w:val="001F0A5E"/>
    <w:rsid w:val="001F0ABF"/>
    <w:rsid w:val="001F2586"/>
    <w:rsid w:val="001F2A38"/>
    <w:rsid w:val="001F54FD"/>
    <w:rsid w:val="0020310C"/>
    <w:rsid w:val="00203BD0"/>
    <w:rsid w:val="00213E16"/>
    <w:rsid w:val="002172CF"/>
    <w:rsid w:val="0022150E"/>
    <w:rsid w:val="002216DB"/>
    <w:rsid w:val="00221F58"/>
    <w:rsid w:val="002242ED"/>
    <w:rsid w:val="0022603D"/>
    <w:rsid w:val="00233ADA"/>
    <w:rsid w:val="002502CD"/>
    <w:rsid w:val="00274167"/>
    <w:rsid w:val="00275AF4"/>
    <w:rsid w:val="00277609"/>
    <w:rsid w:val="00277B79"/>
    <w:rsid w:val="00290E8F"/>
    <w:rsid w:val="002A76D3"/>
    <w:rsid w:val="002A7956"/>
    <w:rsid w:val="002B5252"/>
    <w:rsid w:val="002C0062"/>
    <w:rsid w:val="002D4B8D"/>
    <w:rsid w:val="002D5FFF"/>
    <w:rsid w:val="002D7659"/>
    <w:rsid w:val="002E4B16"/>
    <w:rsid w:val="002E52DA"/>
    <w:rsid w:val="002E6AD5"/>
    <w:rsid w:val="003002C3"/>
    <w:rsid w:val="00302EE1"/>
    <w:rsid w:val="00303C2C"/>
    <w:rsid w:val="00315A21"/>
    <w:rsid w:val="00320064"/>
    <w:rsid w:val="00333374"/>
    <w:rsid w:val="003362D1"/>
    <w:rsid w:val="003366D9"/>
    <w:rsid w:val="003375CF"/>
    <w:rsid w:val="0034003F"/>
    <w:rsid w:val="00343B1B"/>
    <w:rsid w:val="003512BC"/>
    <w:rsid w:val="00356B60"/>
    <w:rsid w:val="00356C2E"/>
    <w:rsid w:val="003701F4"/>
    <w:rsid w:val="00377BD4"/>
    <w:rsid w:val="00381ED7"/>
    <w:rsid w:val="00384B93"/>
    <w:rsid w:val="003A2F56"/>
    <w:rsid w:val="003A4B64"/>
    <w:rsid w:val="003B0898"/>
    <w:rsid w:val="003B4187"/>
    <w:rsid w:val="003D128C"/>
    <w:rsid w:val="003D271B"/>
    <w:rsid w:val="003E1A4C"/>
    <w:rsid w:val="003F2D32"/>
    <w:rsid w:val="003F33BE"/>
    <w:rsid w:val="003F3D3D"/>
    <w:rsid w:val="003F4BBF"/>
    <w:rsid w:val="003FFEA6"/>
    <w:rsid w:val="004017FB"/>
    <w:rsid w:val="00404AD2"/>
    <w:rsid w:val="00415BAD"/>
    <w:rsid w:val="004162C9"/>
    <w:rsid w:val="00420143"/>
    <w:rsid w:val="00422614"/>
    <w:rsid w:val="00422BFB"/>
    <w:rsid w:val="00427DFA"/>
    <w:rsid w:val="00430C29"/>
    <w:rsid w:val="00431529"/>
    <w:rsid w:val="00435ECA"/>
    <w:rsid w:val="00437249"/>
    <w:rsid w:val="004411DF"/>
    <w:rsid w:val="00462D2A"/>
    <w:rsid w:val="00472C97"/>
    <w:rsid w:val="004730A8"/>
    <w:rsid w:val="00474AFE"/>
    <w:rsid w:val="0047758E"/>
    <w:rsid w:val="00481078"/>
    <w:rsid w:val="00483E52"/>
    <w:rsid w:val="0049448F"/>
    <w:rsid w:val="0049481E"/>
    <w:rsid w:val="0049600F"/>
    <w:rsid w:val="004967DD"/>
    <w:rsid w:val="00496805"/>
    <w:rsid w:val="004A0616"/>
    <w:rsid w:val="004A5A2F"/>
    <w:rsid w:val="004A6353"/>
    <w:rsid w:val="004A6FA6"/>
    <w:rsid w:val="004B4932"/>
    <w:rsid w:val="004C01C8"/>
    <w:rsid w:val="004C2AAE"/>
    <w:rsid w:val="004C38F4"/>
    <w:rsid w:val="004D177C"/>
    <w:rsid w:val="004D22DB"/>
    <w:rsid w:val="004D5718"/>
    <w:rsid w:val="004E6FAA"/>
    <w:rsid w:val="004E7E06"/>
    <w:rsid w:val="004F2625"/>
    <w:rsid w:val="004F6AF3"/>
    <w:rsid w:val="005061E8"/>
    <w:rsid w:val="005265DB"/>
    <w:rsid w:val="00526795"/>
    <w:rsid w:val="00530952"/>
    <w:rsid w:val="00531D3B"/>
    <w:rsid w:val="0053703C"/>
    <w:rsid w:val="00537667"/>
    <w:rsid w:val="0054514E"/>
    <w:rsid w:val="005506A7"/>
    <w:rsid w:val="00552370"/>
    <w:rsid w:val="00556009"/>
    <w:rsid w:val="00557299"/>
    <w:rsid w:val="00564CD2"/>
    <w:rsid w:val="00565129"/>
    <w:rsid w:val="005657A1"/>
    <w:rsid w:val="00580891"/>
    <w:rsid w:val="005826CD"/>
    <w:rsid w:val="0058540D"/>
    <w:rsid w:val="005864B1"/>
    <w:rsid w:val="00586591"/>
    <w:rsid w:val="005872F6"/>
    <w:rsid w:val="00591E0C"/>
    <w:rsid w:val="00592634"/>
    <w:rsid w:val="005A06EE"/>
    <w:rsid w:val="005A5389"/>
    <w:rsid w:val="005B069A"/>
    <w:rsid w:val="005B46CB"/>
    <w:rsid w:val="005C131D"/>
    <w:rsid w:val="005C5417"/>
    <w:rsid w:val="005C5882"/>
    <w:rsid w:val="005C6D15"/>
    <w:rsid w:val="005D6D51"/>
    <w:rsid w:val="005E2A9A"/>
    <w:rsid w:val="005E4164"/>
    <w:rsid w:val="005F1FFB"/>
    <w:rsid w:val="005F4A4A"/>
    <w:rsid w:val="00602DA0"/>
    <w:rsid w:val="00625539"/>
    <w:rsid w:val="00631D9A"/>
    <w:rsid w:val="00640893"/>
    <w:rsid w:val="00647189"/>
    <w:rsid w:val="00655CE6"/>
    <w:rsid w:val="006673E3"/>
    <w:rsid w:val="0068467C"/>
    <w:rsid w:val="0069376F"/>
    <w:rsid w:val="00694FC3"/>
    <w:rsid w:val="00695919"/>
    <w:rsid w:val="00695C09"/>
    <w:rsid w:val="006B1984"/>
    <w:rsid w:val="006B4061"/>
    <w:rsid w:val="006B4904"/>
    <w:rsid w:val="006B75DA"/>
    <w:rsid w:val="006C08F5"/>
    <w:rsid w:val="006C51F0"/>
    <w:rsid w:val="006C5F38"/>
    <w:rsid w:val="006E4EE8"/>
    <w:rsid w:val="006E535C"/>
    <w:rsid w:val="006E5FD5"/>
    <w:rsid w:val="006F299D"/>
    <w:rsid w:val="00703945"/>
    <w:rsid w:val="007054C6"/>
    <w:rsid w:val="00710455"/>
    <w:rsid w:val="007107B7"/>
    <w:rsid w:val="0071730F"/>
    <w:rsid w:val="0072427C"/>
    <w:rsid w:val="00725A83"/>
    <w:rsid w:val="0072798A"/>
    <w:rsid w:val="0073649F"/>
    <w:rsid w:val="00742545"/>
    <w:rsid w:val="00754271"/>
    <w:rsid w:val="00760F48"/>
    <w:rsid w:val="00763EE1"/>
    <w:rsid w:val="00777E85"/>
    <w:rsid w:val="007912D7"/>
    <w:rsid w:val="00791A30"/>
    <w:rsid w:val="00793C97"/>
    <w:rsid w:val="0079582B"/>
    <w:rsid w:val="007A93F0"/>
    <w:rsid w:val="007B156D"/>
    <w:rsid w:val="007B39A4"/>
    <w:rsid w:val="007D7178"/>
    <w:rsid w:val="007F4AA2"/>
    <w:rsid w:val="007F5834"/>
    <w:rsid w:val="00812D15"/>
    <w:rsid w:val="00825442"/>
    <w:rsid w:val="00832E14"/>
    <w:rsid w:val="00844440"/>
    <w:rsid w:val="0084678C"/>
    <w:rsid w:val="008479E9"/>
    <w:rsid w:val="008514DC"/>
    <w:rsid w:val="008517C5"/>
    <w:rsid w:val="00852C00"/>
    <w:rsid w:val="008568A8"/>
    <w:rsid w:val="00856CDB"/>
    <w:rsid w:val="0085705C"/>
    <w:rsid w:val="008647BA"/>
    <w:rsid w:val="00867390"/>
    <w:rsid w:val="00870EF6"/>
    <w:rsid w:val="00875E04"/>
    <w:rsid w:val="008809F8"/>
    <w:rsid w:val="0088428C"/>
    <w:rsid w:val="00884F23"/>
    <w:rsid w:val="00885901"/>
    <w:rsid w:val="0088741A"/>
    <w:rsid w:val="008A596F"/>
    <w:rsid w:val="008E7B4E"/>
    <w:rsid w:val="009032DF"/>
    <w:rsid w:val="00936EED"/>
    <w:rsid w:val="0094052E"/>
    <w:rsid w:val="00945A34"/>
    <w:rsid w:val="00945ED0"/>
    <w:rsid w:val="0095688B"/>
    <w:rsid w:val="00962C51"/>
    <w:rsid w:val="00970A7E"/>
    <w:rsid w:val="0097235C"/>
    <w:rsid w:val="00972FE0"/>
    <w:rsid w:val="009772B6"/>
    <w:rsid w:val="00981164"/>
    <w:rsid w:val="009857BF"/>
    <w:rsid w:val="00987767"/>
    <w:rsid w:val="00990713"/>
    <w:rsid w:val="00994FD2"/>
    <w:rsid w:val="00995164"/>
    <w:rsid w:val="00996FC3"/>
    <w:rsid w:val="009973D5"/>
    <w:rsid w:val="009A0805"/>
    <w:rsid w:val="009A0E12"/>
    <w:rsid w:val="009B08B9"/>
    <w:rsid w:val="009C0859"/>
    <w:rsid w:val="009C1EE4"/>
    <w:rsid w:val="009D459D"/>
    <w:rsid w:val="009E0686"/>
    <w:rsid w:val="009E0F42"/>
    <w:rsid w:val="009E6D7A"/>
    <w:rsid w:val="009E7072"/>
    <w:rsid w:val="009F1C7E"/>
    <w:rsid w:val="009F73C7"/>
    <w:rsid w:val="009F73CC"/>
    <w:rsid w:val="00A10BA7"/>
    <w:rsid w:val="00A11C92"/>
    <w:rsid w:val="00A23661"/>
    <w:rsid w:val="00A24AEC"/>
    <w:rsid w:val="00A26A3E"/>
    <w:rsid w:val="00A27138"/>
    <w:rsid w:val="00A3059A"/>
    <w:rsid w:val="00A35B74"/>
    <w:rsid w:val="00A37DDA"/>
    <w:rsid w:val="00A41793"/>
    <w:rsid w:val="00A421CF"/>
    <w:rsid w:val="00A563EB"/>
    <w:rsid w:val="00A56A49"/>
    <w:rsid w:val="00A67421"/>
    <w:rsid w:val="00A819F5"/>
    <w:rsid w:val="00A92BDB"/>
    <w:rsid w:val="00AB1EC1"/>
    <w:rsid w:val="00AB31F6"/>
    <w:rsid w:val="00AB4E03"/>
    <w:rsid w:val="00AB4F88"/>
    <w:rsid w:val="00AD1261"/>
    <w:rsid w:val="00AD5122"/>
    <w:rsid w:val="00AE461D"/>
    <w:rsid w:val="00AF62DD"/>
    <w:rsid w:val="00B031D2"/>
    <w:rsid w:val="00B052F2"/>
    <w:rsid w:val="00B138E3"/>
    <w:rsid w:val="00B16059"/>
    <w:rsid w:val="00B2660B"/>
    <w:rsid w:val="00B30D3E"/>
    <w:rsid w:val="00B31322"/>
    <w:rsid w:val="00B3232A"/>
    <w:rsid w:val="00B43494"/>
    <w:rsid w:val="00B456D3"/>
    <w:rsid w:val="00B460A9"/>
    <w:rsid w:val="00B5377D"/>
    <w:rsid w:val="00B62547"/>
    <w:rsid w:val="00B75B30"/>
    <w:rsid w:val="00B812C7"/>
    <w:rsid w:val="00B91C6E"/>
    <w:rsid w:val="00B945D7"/>
    <w:rsid w:val="00B96D12"/>
    <w:rsid w:val="00BA6655"/>
    <w:rsid w:val="00BC11A3"/>
    <w:rsid w:val="00BC1B6E"/>
    <w:rsid w:val="00BC754B"/>
    <w:rsid w:val="00BD3AE4"/>
    <w:rsid w:val="00BD5758"/>
    <w:rsid w:val="00BE5A26"/>
    <w:rsid w:val="00BF7D32"/>
    <w:rsid w:val="00C0AF37"/>
    <w:rsid w:val="00C134F9"/>
    <w:rsid w:val="00C138B7"/>
    <w:rsid w:val="00C20C1D"/>
    <w:rsid w:val="00C245B1"/>
    <w:rsid w:val="00C3166B"/>
    <w:rsid w:val="00C519C5"/>
    <w:rsid w:val="00C55D91"/>
    <w:rsid w:val="00C6010F"/>
    <w:rsid w:val="00C64480"/>
    <w:rsid w:val="00C64975"/>
    <w:rsid w:val="00C720BE"/>
    <w:rsid w:val="00C77472"/>
    <w:rsid w:val="00C775C3"/>
    <w:rsid w:val="00C84DDB"/>
    <w:rsid w:val="00C8554F"/>
    <w:rsid w:val="00C873C2"/>
    <w:rsid w:val="00C91B80"/>
    <w:rsid w:val="00C931A8"/>
    <w:rsid w:val="00C93F73"/>
    <w:rsid w:val="00C964D0"/>
    <w:rsid w:val="00CA04E8"/>
    <w:rsid w:val="00CB7DF5"/>
    <w:rsid w:val="00CC6D28"/>
    <w:rsid w:val="00CD2E90"/>
    <w:rsid w:val="00CD3010"/>
    <w:rsid w:val="00CE047B"/>
    <w:rsid w:val="00CE1B4E"/>
    <w:rsid w:val="00CE67C5"/>
    <w:rsid w:val="00CE6E5B"/>
    <w:rsid w:val="00CE7C1D"/>
    <w:rsid w:val="00D0478B"/>
    <w:rsid w:val="00D05428"/>
    <w:rsid w:val="00D08BBA"/>
    <w:rsid w:val="00D10A77"/>
    <w:rsid w:val="00D11728"/>
    <w:rsid w:val="00D13002"/>
    <w:rsid w:val="00D23453"/>
    <w:rsid w:val="00D3254A"/>
    <w:rsid w:val="00D3482F"/>
    <w:rsid w:val="00D421AC"/>
    <w:rsid w:val="00D46DC8"/>
    <w:rsid w:val="00D47B7D"/>
    <w:rsid w:val="00D54A02"/>
    <w:rsid w:val="00D62D15"/>
    <w:rsid w:val="00D83C9B"/>
    <w:rsid w:val="00D83E40"/>
    <w:rsid w:val="00D86BC8"/>
    <w:rsid w:val="00D91E88"/>
    <w:rsid w:val="00D9255E"/>
    <w:rsid w:val="00D9282A"/>
    <w:rsid w:val="00D94C8E"/>
    <w:rsid w:val="00D960E3"/>
    <w:rsid w:val="00DA3B9C"/>
    <w:rsid w:val="00DA4A59"/>
    <w:rsid w:val="00DC6B4C"/>
    <w:rsid w:val="00DC785B"/>
    <w:rsid w:val="00DD3EEA"/>
    <w:rsid w:val="00DD4D94"/>
    <w:rsid w:val="00DE25F7"/>
    <w:rsid w:val="00E21FA7"/>
    <w:rsid w:val="00E23BD6"/>
    <w:rsid w:val="00E260CD"/>
    <w:rsid w:val="00E26EC4"/>
    <w:rsid w:val="00E526F6"/>
    <w:rsid w:val="00E7215E"/>
    <w:rsid w:val="00E74222"/>
    <w:rsid w:val="00E82360"/>
    <w:rsid w:val="00E87671"/>
    <w:rsid w:val="00E95916"/>
    <w:rsid w:val="00E979B2"/>
    <w:rsid w:val="00EA4CC1"/>
    <w:rsid w:val="00EB7338"/>
    <w:rsid w:val="00EC0A8F"/>
    <w:rsid w:val="00EC3AF1"/>
    <w:rsid w:val="00EC6FA3"/>
    <w:rsid w:val="00EC7F44"/>
    <w:rsid w:val="00EC7FF5"/>
    <w:rsid w:val="00ED35F3"/>
    <w:rsid w:val="00ED38AE"/>
    <w:rsid w:val="00ED3E44"/>
    <w:rsid w:val="00EE1F95"/>
    <w:rsid w:val="00EE57FD"/>
    <w:rsid w:val="00EF09D4"/>
    <w:rsid w:val="00EF3CC2"/>
    <w:rsid w:val="00F00ECF"/>
    <w:rsid w:val="00F00F52"/>
    <w:rsid w:val="00F054B4"/>
    <w:rsid w:val="00F07B6B"/>
    <w:rsid w:val="00F315C4"/>
    <w:rsid w:val="00F37A73"/>
    <w:rsid w:val="00F42FC6"/>
    <w:rsid w:val="00F472BE"/>
    <w:rsid w:val="00F52928"/>
    <w:rsid w:val="00F6166B"/>
    <w:rsid w:val="00F61A9D"/>
    <w:rsid w:val="00F6249D"/>
    <w:rsid w:val="00F63CE7"/>
    <w:rsid w:val="00F703C9"/>
    <w:rsid w:val="00F71096"/>
    <w:rsid w:val="00F73423"/>
    <w:rsid w:val="00F73AEA"/>
    <w:rsid w:val="00F77EF4"/>
    <w:rsid w:val="00F8024F"/>
    <w:rsid w:val="00F8113F"/>
    <w:rsid w:val="00F838C5"/>
    <w:rsid w:val="00F83AA9"/>
    <w:rsid w:val="00FA5CBE"/>
    <w:rsid w:val="00FA60D4"/>
    <w:rsid w:val="00FC107B"/>
    <w:rsid w:val="00FC23F1"/>
    <w:rsid w:val="00FD1A17"/>
    <w:rsid w:val="00FD5B5A"/>
    <w:rsid w:val="00FE7644"/>
    <w:rsid w:val="00FF61D7"/>
    <w:rsid w:val="013E0153"/>
    <w:rsid w:val="015CB765"/>
    <w:rsid w:val="017627D7"/>
    <w:rsid w:val="019CE234"/>
    <w:rsid w:val="01FA7B5E"/>
    <w:rsid w:val="0205297A"/>
    <w:rsid w:val="0233BC84"/>
    <w:rsid w:val="02A5D1B8"/>
    <w:rsid w:val="02B36849"/>
    <w:rsid w:val="02C25237"/>
    <w:rsid w:val="02DD72D2"/>
    <w:rsid w:val="03696F00"/>
    <w:rsid w:val="0373CB79"/>
    <w:rsid w:val="037E6E02"/>
    <w:rsid w:val="038DCB96"/>
    <w:rsid w:val="04FB060E"/>
    <w:rsid w:val="0548247E"/>
    <w:rsid w:val="05616AF9"/>
    <w:rsid w:val="0574020C"/>
    <w:rsid w:val="060C83EA"/>
    <w:rsid w:val="061DBC94"/>
    <w:rsid w:val="06D3005F"/>
    <w:rsid w:val="06ECA7EE"/>
    <w:rsid w:val="07467768"/>
    <w:rsid w:val="0788DEA1"/>
    <w:rsid w:val="07E5E9CB"/>
    <w:rsid w:val="0846D03C"/>
    <w:rsid w:val="0859CCAB"/>
    <w:rsid w:val="08895EF6"/>
    <w:rsid w:val="08962E98"/>
    <w:rsid w:val="08AAD534"/>
    <w:rsid w:val="08F31348"/>
    <w:rsid w:val="091F56E9"/>
    <w:rsid w:val="0921AE03"/>
    <w:rsid w:val="0946DBA0"/>
    <w:rsid w:val="094906AF"/>
    <w:rsid w:val="0991EE1A"/>
    <w:rsid w:val="09957FFD"/>
    <w:rsid w:val="0A3A3E5B"/>
    <w:rsid w:val="0A727873"/>
    <w:rsid w:val="0ACAF5C8"/>
    <w:rsid w:val="0BCC146C"/>
    <w:rsid w:val="0C010E96"/>
    <w:rsid w:val="0C8EAA1B"/>
    <w:rsid w:val="0D365E5C"/>
    <w:rsid w:val="0D4E69D7"/>
    <w:rsid w:val="0D7E0C58"/>
    <w:rsid w:val="0DA27468"/>
    <w:rsid w:val="0E29EE7E"/>
    <w:rsid w:val="0EC35183"/>
    <w:rsid w:val="0EE3AC82"/>
    <w:rsid w:val="0F0FE1AC"/>
    <w:rsid w:val="0F1205FD"/>
    <w:rsid w:val="0F5A82F6"/>
    <w:rsid w:val="0F754F4D"/>
    <w:rsid w:val="10143BCB"/>
    <w:rsid w:val="10A41DA0"/>
    <w:rsid w:val="10AE1E5F"/>
    <w:rsid w:val="115E0328"/>
    <w:rsid w:val="1167F94C"/>
    <w:rsid w:val="119E01E9"/>
    <w:rsid w:val="11A2E448"/>
    <w:rsid w:val="11D78545"/>
    <w:rsid w:val="11EA53B3"/>
    <w:rsid w:val="128F9402"/>
    <w:rsid w:val="12D68DC5"/>
    <w:rsid w:val="133656D5"/>
    <w:rsid w:val="136CDA44"/>
    <w:rsid w:val="13A9DEDD"/>
    <w:rsid w:val="13B4D123"/>
    <w:rsid w:val="14536F82"/>
    <w:rsid w:val="14539FF5"/>
    <w:rsid w:val="1461FD8D"/>
    <w:rsid w:val="146249F1"/>
    <w:rsid w:val="1468C8D6"/>
    <w:rsid w:val="146B7A45"/>
    <w:rsid w:val="1499FC84"/>
    <w:rsid w:val="14B9B6E5"/>
    <w:rsid w:val="14BB5525"/>
    <w:rsid w:val="14C96A9A"/>
    <w:rsid w:val="14D19589"/>
    <w:rsid w:val="150ADC8B"/>
    <w:rsid w:val="1521E458"/>
    <w:rsid w:val="152BE413"/>
    <w:rsid w:val="15741A28"/>
    <w:rsid w:val="15C7B95D"/>
    <w:rsid w:val="15D8BD67"/>
    <w:rsid w:val="15EF3FE3"/>
    <w:rsid w:val="1646B0F9"/>
    <w:rsid w:val="16848F43"/>
    <w:rsid w:val="16F6D005"/>
    <w:rsid w:val="1714EE31"/>
    <w:rsid w:val="1720B37A"/>
    <w:rsid w:val="175F9B22"/>
    <w:rsid w:val="1792A2DD"/>
    <w:rsid w:val="17999E4F"/>
    <w:rsid w:val="17B97454"/>
    <w:rsid w:val="17DDB2B2"/>
    <w:rsid w:val="17FBF59F"/>
    <w:rsid w:val="185BAF47"/>
    <w:rsid w:val="18B4AF0E"/>
    <w:rsid w:val="19670700"/>
    <w:rsid w:val="19D7F2B0"/>
    <w:rsid w:val="1A3848B2"/>
    <w:rsid w:val="1A4495F3"/>
    <w:rsid w:val="1A8C0091"/>
    <w:rsid w:val="1B53DD19"/>
    <w:rsid w:val="1B8A348E"/>
    <w:rsid w:val="1B97CE47"/>
    <w:rsid w:val="1C14F734"/>
    <w:rsid w:val="1C183B08"/>
    <w:rsid w:val="1C91138E"/>
    <w:rsid w:val="1D2A393B"/>
    <w:rsid w:val="1D50EE2C"/>
    <w:rsid w:val="1D7CE363"/>
    <w:rsid w:val="1D9CACDE"/>
    <w:rsid w:val="1DC30B0F"/>
    <w:rsid w:val="1DD90B0A"/>
    <w:rsid w:val="1E529C8F"/>
    <w:rsid w:val="1EBD155F"/>
    <w:rsid w:val="1F09D19B"/>
    <w:rsid w:val="1F5F87DF"/>
    <w:rsid w:val="1F660ECF"/>
    <w:rsid w:val="1F7F13C8"/>
    <w:rsid w:val="1F8F75E4"/>
    <w:rsid w:val="1F9DB185"/>
    <w:rsid w:val="1FC8B450"/>
    <w:rsid w:val="1FD35EA6"/>
    <w:rsid w:val="1FEC336F"/>
    <w:rsid w:val="1FF4B001"/>
    <w:rsid w:val="20790EEC"/>
    <w:rsid w:val="20A7AC84"/>
    <w:rsid w:val="20EAA383"/>
    <w:rsid w:val="21306F53"/>
    <w:rsid w:val="21895383"/>
    <w:rsid w:val="2190F8E0"/>
    <w:rsid w:val="21A22C26"/>
    <w:rsid w:val="21EDEAD8"/>
    <w:rsid w:val="21FDAA5E"/>
    <w:rsid w:val="229E7DB4"/>
    <w:rsid w:val="22C40D9A"/>
    <w:rsid w:val="22F6A5B4"/>
    <w:rsid w:val="230BA8EE"/>
    <w:rsid w:val="2324D42A"/>
    <w:rsid w:val="232CCCEA"/>
    <w:rsid w:val="2368AD98"/>
    <w:rsid w:val="236D1F4D"/>
    <w:rsid w:val="23B85855"/>
    <w:rsid w:val="23DDFC08"/>
    <w:rsid w:val="23ECC3B6"/>
    <w:rsid w:val="240B9102"/>
    <w:rsid w:val="243E5C75"/>
    <w:rsid w:val="2469499D"/>
    <w:rsid w:val="2501F4AA"/>
    <w:rsid w:val="25AB4829"/>
    <w:rsid w:val="2607E82C"/>
    <w:rsid w:val="2617D80C"/>
    <w:rsid w:val="2648E1FD"/>
    <w:rsid w:val="2687CD98"/>
    <w:rsid w:val="26CCE1B4"/>
    <w:rsid w:val="26F43165"/>
    <w:rsid w:val="270BF551"/>
    <w:rsid w:val="270CCFB7"/>
    <w:rsid w:val="27161D08"/>
    <w:rsid w:val="27D6306C"/>
    <w:rsid w:val="28114C48"/>
    <w:rsid w:val="2835C344"/>
    <w:rsid w:val="284694B0"/>
    <w:rsid w:val="28A8A018"/>
    <w:rsid w:val="2954D0D3"/>
    <w:rsid w:val="29633E8B"/>
    <w:rsid w:val="298FDC79"/>
    <w:rsid w:val="29947585"/>
    <w:rsid w:val="29A1CF0D"/>
    <w:rsid w:val="29A5B05C"/>
    <w:rsid w:val="29AF909B"/>
    <w:rsid w:val="29C51B1E"/>
    <w:rsid w:val="29D31F0E"/>
    <w:rsid w:val="2A0EE77E"/>
    <w:rsid w:val="2A6975DD"/>
    <w:rsid w:val="2A7B2C7C"/>
    <w:rsid w:val="2A846E3F"/>
    <w:rsid w:val="2AD52378"/>
    <w:rsid w:val="2AD778D7"/>
    <w:rsid w:val="2B92F6F5"/>
    <w:rsid w:val="2BFB76A5"/>
    <w:rsid w:val="2C30D1FB"/>
    <w:rsid w:val="2C4186BE"/>
    <w:rsid w:val="2CB24142"/>
    <w:rsid w:val="2E5C2B17"/>
    <w:rsid w:val="2E90AAB2"/>
    <w:rsid w:val="2EDA7761"/>
    <w:rsid w:val="2F7021CB"/>
    <w:rsid w:val="2F8AC699"/>
    <w:rsid w:val="2FAC2573"/>
    <w:rsid w:val="2FDEBD4C"/>
    <w:rsid w:val="2FEE270A"/>
    <w:rsid w:val="2FEECDEF"/>
    <w:rsid w:val="2FFF4FFA"/>
    <w:rsid w:val="30110634"/>
    <w:rsid w:val="307E13E6"/>
    <w:rsid w:val="30A40F8D"/>
    <w:rsid w:val="30B13886"/>
    <w:rsid w:val="30FEB378"/>
    <w:rsid w:val="3102F25C"/>
    <w:rsid w:val="312246FA"/>
    <w:rsid w:val="31826816"/>
    <w:rsid w:val="318ECC35"/>
    <w:rsid w:val="31938AF4"/>
    <w:rsid w:val="31ACE804"/>
    <w:rsid w:val="31BD0907"/>
    <w:rsid w:val="320CF4DD"/>
    <w:rsid w:val="324F2287"/>
    <w:rsid w:val="329DA912"/>
    <w:rsid w:val="33266EB1"/>
    <w:rsid w:val="332C56FB"/>
    <w:rsid w:val="339F83D7"/>
    <w:rsid w:val="33C81D60"/>
    <w:rsid w:val="348F2130"/>
    <w:rsid w:val="34DE7D3F"/>
    <w:rsid w:val="3518822E"/>
    <w:rsid w:val="353E09DA"/>
    <w:rsid w:val="358476D8"/>
    <w:rsid w:val="36A329C6"/>
    <w:rsid w:val="36DC0EEC"/>
    <w:rsid w:val="37440AD8"/>
    <w:rsid w:val="3748B22F"/>
    <w:rsid w:val="37679531"/>
    <w:rsid w:val="37B4096C"/>
    <w:rsid w:val="37BE3731"/>
    <w:rsid w:val="37E465BA"/>
    <w:rsid w:val="380A2FE2"/>
    <w:rsid w:val="3838997A"/>
    <w:rsid w:val="3850A49C"/>
    <w:rsid w:val="38656FBE"/>
    <w:rsid w:val="3867091D"/>
    <w:rsid w:val="387DFCC9"/>
    <w:rsid w:val="38F6979E"/>
    <w:rsid w:val="392054E4"/>
    <w:rsid w:val="392B4FEB"/>
    <w:rsid w:val="39312792"/>
    <w:rsid w:val="393B1F4B"/>
    <w:rsid w:val="393E453B"/>
    <w:rsid w:val="39747F89"/>
    <w:rsid w:val="39998DFB"/>
    <w:rsid w:val="39D08ACE"/>
    <w:rsid w:val="3A2D7079"/>
    <w:rsid w:val="3A6C404A"/>
    <w:rsid w:val="3A98E797"/>
    <w:rsid w:val="3AA804C1"/>
    <w:rsid w:val="3B10B977"/>
    <w:rsid w:val="3B4A34DF"/>
    <w:rsid w:val="3B71F64F"/>
    <w:rsid w:val="3B79D760"/>
    <w:rsid w:val="3BC0AA86"/>
    <w:rsid w:val="3C42DDAF"/>
    <w:rsid w:val="3C7FEF9E"/>
    <w:rsid w:val="3CBFC559"/>
    <w:rsid w:val="3D4662F9"/>
    <w:rsid w:val="3D77044D"/>
    <w:rsid w:val="3DBFC1D9"/>
    <w:rsid w:val="3DC48994"/>
    <w:rsid w:val="3DD64614"/>
    <w:rsid w:val="3EB4F946"/>
    <w:rsid w:val="3EF89A20"/>
    <w:rsid w:val="3F43F7B1"/>
    <w:rsid w:val="3F85334B"/>
    <w:rsid w:val="405D42FB"/>
    <w:rsid w:val="40789A50"/>
    <w:rsid w:val="40C56F8C"/>
    <w:rsid w:val="40D45BD7"/>
    <w:rsid w:val="41E8385C"/>
    <w:rsid w:val="41EB3942"/>
    <w:rsid w:val="4237F597"/>
    <w:rsid w:val="42A2F2C5"/>
    <w:rsid w:val="4370CAD6"/>
    <w:rsid w:val="439282FE"/>
    <w:rsid w:val="43A18A5A"/>
    <w:rsid w:val="44E9A48A"/>
    <w:rsid w:val="44EBB796"/>
    <w:rsid w:val="44ED6330"/>
    <w:rsid w:val="4512BB19"/>
    <w:rsid w:val="452A4D0F"/>
    <w:rsid w:val="45D69778"/>
    <w:rsid w:val="45E2AE0E"/>
    <w:rsid w:val="468A65E5"/>
    <w:rsid w:val="469F6F99"/>
    <w:rsid w:val="46E60CB3"/>
    <w:rsid w:val="4701B933"/>
    <w:rsid w:val="477214A1"/>
    <w:rsid w:val="47A6AFD6"/>
    <w:rsid w:val="47AE80B6"/>
    <w:rsid w:val="47B614DD"/>
    <w:rsid w:val="47C180FA"/>
    <w:rsid w:val="47E5F5A9"/>
    <w:rsid w:val="47E6BFED"/>
    <w:rsid w:val="480E96D5"/>
    <w:rsid w:val="481FA513"/>
    <w:rsid w:val="484E1B77"/>
    <w:rsid w:val="48A4EA3A"/>
    <w:rsid w:val="49084E85"/>
    <w:rsid w:val="49644E19"/>
    <w:rsid w:val="4974720D"/>
    <w:rsid w:val="499659E5"/>
    <w:rsid w:val="49AB5FEB"/>
    <w:rsid w:val="4A00B655"/>
    <w:rsid w:val="4A8A1CD8"/>
    <w:rsid w:val="4ADBC6AA"/>
    <w:rsid w:val="4B0982E2"/>
    <w:rsid w:val="4B4B52A3"/>
    <w:rsid w:val="4B6E3981"/>
    <w:rsid w:val="4BF14095"/>
    <w:rsid w:val="4C17BDF9"/>
    <w:rsid w:val="4C894DC3"/>
    <w:rsid w:val="4CCD3BF1"/>
    <w:rsid w:val="4D97F7A9"/>
    <w:rsid w:val="4DD71BBE"/>
    <w:rsid w:val="4E5E6F4E"/>
    <w:rsid w:val="4E681BDA"/>
    <w:rsid w:val="4F0FB8FA"/>
    <w:rsid w:val="4F27E43D"/>
    <w:rsid w:val="5031391B"/>
    <w:rsid w:val="5047283C"/>
    <w:rsid w:val="506B52FC"/>
    <w:rsid w:val="506EA826"/>
    <w:rsid w:val="507216CE"/>
    <w:rsid w:val="50A09718"/>
    <w:rsid w:val="50C4D8F6"/>
    <w:rsid w:val="513365D3"/>
    <w:rsid w:val="5144603F"/>
    <w:rsid w:val="51975526"/>
    <w:rsid w:val="51A04D7C"/>
    <w:rsid w:val="51A6EB53"/>
    <w:rsid w:val="51E47513"/>
    <w:rsid w:val="523FC740"/>
    <w:rsid w:val="52AB07B3"/>
    <w:rsid w:val="535B2BD6"/>
    <w:rsid w:val="535C253B"/>
    <w:rsid w:val="538F880D"/>
    <w:rsid w:val="53970EEF"/>
    <w:rsid w:val="539C24C5"/>
    <w:rsid w:val="53A198D4"/>
    <w:rsid w:val="53A467ED"/>
    <w:rsid w:val="545DDB2D"/>
    <w:rsid w:val="54A7F188"/>
    <w:rsid w:val="54DD4BCF"/>
    <w:rsid w:val="55488DED"/>
    <w:rsid w:val="555417AB"/>
    <w:rsid w:val="55571A21"/>
    <w:rsid w:val="5590D025"/>
    <w:rsid w:val="55C53EC4"/>
    <w:rsid w:val="55D3C1DC"/>
    <w:rsid w:val="55E640EC"/>
    <w:rsid w:val="55E6D18D"/>
    <w:rsid w:val="56297CED"/>
    <w:rsid w:val="568B0977"/>
    <w:rsid w:val="56ABE2E7"/>
    <w:rsid w:val="56AF8F3C"/>
    <w:rsid w:val="5723AAE2"/>
    <w:rsid w:val="5728FB2E"/>
    <w:rsid w:val="572F9756"/>
    <w:rsid w:val="57439981"/>
    <w:rsid w:val="5798A8F9"/>
    <w:rsid w:val="57DF7654"/>
    <w:rsid w:val="581A333B"/>
    <w:rsid w:val="583A20EC"/>
    <w:rsid w:val="584CDD4C"/>
    <w:rsid w:val="58506D1F"/>
    <w:rsid w:val="58BB8D36"/>
    <w:rsid w:val="58BEC2E7"/>
    <w:rsid w:val="59BEDF26"/>
    <w:rsid w:val="59C25ADC"/>
    <w:rsid w:val="5A28B1F3"/>
    <w:rsid w:val="5AE22D09"/>
    <w:rsid w:val="5B04E5EB"/>
    <w:rsid w:val="5B41D2AE"/>
    <w:rsid w:val="5B6F9A79"/>
    <w:rsid w:val="5B7B6C35"/>
    <w:rsid w:val="5B7E8303"/>
    <w:rsid w:val="5B859AAD"/>
    <w:rsid w:val="5B95849E"/>
    <w:rsid w:val="5BD9E686"/>
    <w:rsid w:val="5BDBCC73"/>
    <w:rsid w:val="5C0B9DEB"/>
    <w:rsid w:val="5C28DEE4"/>
    <w:rsid w:val="5C2AC60F"/>
    <w:rsid w:val="5C30FE40"/>
    <w:rsid w:val="5C85CF40"/>
    <w:rsid w:val="5CB2889B"/>
    <w:rsid w:val="5CDC7AF6"/>
    <w:rsid w:val="5CE42A04"/>
    <w:rsid w:val="5DFDAB8C"/>
    <w:rsid w:val="5E1D23F2"/>
    <w:rsid w:val="5E2C1471"/>
    <w:rsid w:val="5E617533"/>
    <w:rsid w:val="5E75BB6B"/>
    <w:rsid w:val="5E7DCF56"/>
    <w:rsid w:val="5EB85B17"/>
    <w:rsid w:val="5ED71CB7"/>
    <w:rsid w:val="5F07D455"/>
    <w:rsid w:val="5F09AFAA"/>
    <w:rsid w:val="5F1D1C4E"/>
    <w:rsid w:val="5F22E976"/>
    <w:rsid w:val="5F45F58D"/>
    <w:rsid w:val="5F7347C0"/>
    <w:rsid w:val="5F83583C"/>
    <w:rsid w:val="5F95247C"/>
    <w:rsid w:val="5FB533B4"/>
    <w:rsid w:val="6055C422"/>
    <w:rsid w:val="60630E3A"/>
    <w:rsid w:val="606BD664"/>
    <w:rsid w:val="60784B97"/>
    <w:rsid w:val="60839D00"/>
    <w:rsid w:val="60A5800B"/>
    <w:rsid w:val="610BE393"/>
    <w:rsid w:val="6139E55A"/>
    <w:rsid w:val="617F5153"/>
    <w:rsid w:val="6180859B"/>
    <w:rsid w:val="6256B38F"/>
    <w:rsid w:val="62E73893"/>
    <w:rsid w:val="62F76BEA"/>
    <w:rsid w:val="63637B5B"/>
    <w:rsid w:val="6388080F"/>
    <w:rsid w:val="63AEBBF1"/>
    <w:rsid w:val="648A48D7"/>
    <w:rsid w:val="649C96EE"/>
    <w:rsid w:val="651676F4"/>
    <w:rsid w:val="656C4509"/>
    <w:rsid w:val="65A5F478"/>
    <w:rsid w:val="65AF94AD"/>
    <w:rsid w:val="65D5780E"/>
    <w:rsid w:val="65D5A421"/>
    <w:rsid w:val="6623633A"/>
    <w:rsid w:val="6640BD56"/>
    <w:rsid w:val="6672D4AB"/>
    <w:rsid w:val="667C6CD0"/>
    <w:rsid w:val="668C72DB"/>
    <w:rsid w:val="66AC8C47"/>
    <w:rsid w:val="66BFF897"/>
    <w:rsid w:val="67530A78"/>
    <w:rsid w:val="67B0FC8E"/>
    <w:rsid w:val="68012329"/>
    <w:rsid w:val="683E6515"/>
    <w:rsid w:val="68638D14"/>
    <w:rsid w:val="687B37A9"/>
    <w:rsid w:val="68EC258D"/>
    <w:rsid w:val="69608CE4"/>
    <w:rsid w:val="69CE275D"/>
    <w:rsid w:val="69D8BBE4"/>
    <w:rsid w:val="6A07182A"/>
    <w:rsid w:val="6A232A33"/>
    <w:rsid w:val="6A81A5BA"/>
    <w:rsid w:val="6AB159F3"/>
    <w:rsid w:val="6AC707CB"/>
    <w:rsid w:val="6AECDD43"/>
    <w:rsid w:val="6B7C361E"/>
    <w:rsid w:val="6BA8DCD8"/>
    <w:rsid w:val="6BB36286"/>
    <w:rsid w:val="6C072349"/>
    <w:rsid w:val="6C6413A5"/>
    <w:rsid w:val="6C87E0FD"/>
    <w:rsid w:val="6C9DEA52"/>
    <w:rsid w:val="6CC9A8C7"/>
    <w:rsid w:val="6CE1A234"/>
    <w:rsid w:val="6D3DFA1E"/>
    <w:rsid w:val="6DC5AD17"/>
    <w:rsid w:val="6DE6F92B"/>
    <w:rsid w:val="6E25F11C"/>
    <w:rsid w:val="6EA19C5A"/>
    <w:rsid w:val="6EA43D7F"/>
    <w:rsid w:val="6EA448F9"/>
    <w:rsid w:val="6EE1C821"/>
    <w:rsid w:val="6EF0FA9D"/>
    <w:rsid w:val="6F15FF1F"/>
    <w:rsid w:val="6F631A26"/>
    <w:rsid w:val="6F66EA22"/>
    <w:rsid w:val="6FAD201E"/>
    <w:rsid w:val="6FCD9D8E"/>
    <w:rsid w:val="6FDFFF05"/>
    <w:rsid w:val="6FFA2BD1"/>
    <w:rsid w:val="70971FBE"/>
    <w:rsid w:val="709C66C4"/>
    <w:rsid w:val="70A116D8"/>
    <w:rsid w:val="70CA27B8"/>
    <w:rsid w:val="70D8B6E3"/>
    <w:rsid w:val="720B4D14"/>
    <w:rsid w:val="7238C1FB"/>
    <w:rsid w:val="7292A525"/>
    <w:rsid w:val="72BFE1F1"/>
    <w:rsid w:val="72F43394"/>
    <w:rsid w:val="730A0524"/>
    <w:rsid w:val="730B0C81"/>
    <w:rsid w:val="730F087D"/>
    <w:rsid w:val="735A4126"/>
    <w:rsid w:val="7367A2BB"/>
    <w:rsid w:val="738027F4"/>
    <w:rsid w:val="73D82F8F"/>
    <w:rsid w:val="740C0A60"/>
    <w:rsid w:val="74EB3195"/>
    <w:rsid w:val="75041A98"/>
    <w:rsid w:val="75112C9D"/>
    <w:rsid w:val="752DD446"/>
    <w:rsid w:val="763F0FEC"/>
    <w:rsid w:val="7650D6EB"/>
    <w:rsid w:val="76C31415"/>
    <w:rsid w:val="778401A5"/>
    <w:rsid w:val="77F2B181"/>
    <w:rsid w:val="7843C3DB"/>
    <w:rsid w:val="78657508"/>
    <w:rsid w:val="7888AA67"/>
    <w:rsid w:val="78B67264"/>
    <w:rsid w:val="78FE57F9"/>
    <w:rsid w:val="7919C052"/>
    <w:rsid w:val="791BE230"/>
    <w:rsid w:val="794B4D81"/>
    <w:rsid w:val="79B050B0"/>
    <w:rsid w:val="7A3A6836"/>
    <w:rsid w:val="7A463F85"/>
    <w:rsid w:val="7A601328"/>
    <w:rsid w:val="7A691C78"/>
    <w:rsid w:val="7AB45C2A"/>
    <w:rsid w:val="7B07C66A"/>
    <w:rsid w:val="7B621046"/>
    <w:rsid w:val="7B9B7891"/>
    <w:rsid w:val="7BC36158"/>
    <w:rsid w:val="7BD21DBD"/>
    <w:rsid w:val="7BDB4A84"/>
    <w:rsid w:val="7BFBE3AF"/>
    <w:rsid w:val="7C6541CC"/>
    <w:rsid w:val="7CBF867C"/>
    <w:rsid w:val="7D258154"/>
    <w:rsid w:val="7D3635B2"/>
    <w:rsid w:val="7D517710"/>
    <w:rsid w:val="7DA04268"/>
    <w:rsid w:val="7DBF2771"/>
    <w:rsid w:val="7DDDEEDC"/>
    <w:rsid w:val="7E230D09"/>
    <w:rsid w:val="7E3BEBB7"/>
    <w:rsid w:val="7ED1B1CF"/>
    <w:rsid w:val="7EDEC38E"/>
    <w:rsid w:val="7F00B322"/>
    <w:rsid w:val="7F283B34"/>
    <w:rsid w:val="7F57FB46"/>
    <w:rsid w:val="7F8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A60E5"/>
  <w14:defaultImageDpi w14:val="32767"/>
  <w15:chartTrackingRefBased/>
  <w15:docId w15:val="{98B8BFD0-F510-47BE-B24D-6336921D25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cs="Times New Roman" w:eastAsiaTheme="minorHAnsi"/>
        <w:b/>
        <w:color w:val="006B8B"/>
        <w:sz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703945"/>
  </w:style>
  <w:style w:type="paragraph" w:styleId="Ttulo1">
    <w:name w:val="heading 1"/>
    <w:basedOn w:val="Normal"/>
    <w:next w:val="Normal"/>
    <w:link w:val="Ttulo1Car"/>
    <w:qFormat/>
    <w:rsid w:val="00126DBD"/>
    <w:pPr>
      <w:keepNext/>
      <w:spacing w:before="240" w:after="60"/>
      <w:outlineLvl w:val="0"/>
    </w:pPr>
    <w:rPr>
      <w:rFonts w:ascii="Arial" w:hAnsi="Arial" w:eastAsia="Times New Roman" w:cs="Arial"/>
      <w:b w:val="0"/>
      <w:bCs/>
      <w:kern w:val="32"/>
      <w:sz w:val="32"/>
      <w:szCs w:val="32"/>
      <w:lang w:val="es-AR"/>
    </w:rPr>
  </w:style>
  <w:style w:type="paragraph" w:styleId="Ttulo2">
    <w:name w:val="heading 2"/>
    <w:basedOn w:val="Ttulo1"/>
    <w:next w:val="Normal"/>
    <w:link w:val="Ttulo2Car"/>
    <w:uiPriority w:val="9"/>
    <w:qFormat/>
    <w:rsid w:val="00025F53"/>
    <w:pPr>
      <w:keepLines/>
      <w:tabs>
        <w:tab w:val="num" w:pos="360"/>
        <w:tab w:val="left" w:pos="547"/>
        <w:tab w:val="left" w:pos="706"/>
      </w:tabs>
      <w:suppressAutoHyphens/>
      <w:spacing w:before="60" w:after="240" w:line="250" w:lineRule="atLeast"/>
      <w:outlineLvl w:val="1"/>
    </w:pPr>
    <w:rPr>
      <w:rFonts w:ascii="Cambria" w:hAnsi="Cambria" w:eastAsia="MS Mincho" w:cs="Times New Roman"/>
      <w:b/>
      <w:color w:val="auto"/>
      <w:kern w:val="0"/>
      <w:sz w:val="24"/>
      <w:szCs w:val="26"/>
      <w:lang w:val="en-GB" w:eastAsia="ja-JP"/>
    </w:rPr>
  </w:style>
  <w:style w:type="paragraph" w:styleId="Ttulo3">
    <w:name w:val="heading 3"/>
    <w:basedOn w:val="Ttulo1"/>
    <w:next w:val="Normal"/>
    <w:link w:val="Ttulo3Car"/>
    <w:uiPriority w:val="9"/>
    <w:qFormat/>
    <w:rsid w:val="00025F53"/>
    <w:pPr>
      <w:keepLines/>
      <w:tabs>
        <w:tab w:val="left" w:pos="560"/>
        <w:tab w:val="left" w:pos="662"/>
        <w:tab w:val="num" w:pos="720"/>
        <w:tab w:val="left" w:pos="878"/>
      </w:tabs>
      <w:suppressAutoHyphens/>
      <w:spacing w:before="60" w:after="240" w:line="230" w:lineRule="atLeast"/>
      <w:outlineLvl w:val="2"/>
    </w:pPr>
    <w:rPr>
      <w:rFonts w:ascii="Cambria" w:hAnsi="Cambria" w:eastAsia="MS Mincho" w:cs="Times New Roman"/>
      <w:b/>
      <w:color w:val="auto"/>
      <w:kern w:val="0"/>
      <w:sz w:val="22"/>
      <w:szCs w:val="20"/>
      <w:lang w:val="en-GB" w:eastAsia="ja-JP"/>
    </w:rPr>
  </w:style>
  <w:style w:type="paragraph" w:styleId="Ttulo4">
    <w:name w:val="heading 4"/>
    <w:basedOn w:val="Ttulo3"/>
    <w:next w:val="Ttulo1"/>
    <w:link w:val="Ttulo4Car"/>
    <w:uiPriority w:val="9"/>
    <w:qFormat/>
    <w:rsid w:val="00025F53"/>
    <w:pPr>
      <w:tabs>
        <w:tab w:val="clear" w:pos="662"/>
        <w:tab w:val="clear" w:pos="720"/>
        <w:tab w:val="clear" w:pos="878"/>
        <w:tab w:val="left" w:pos="936"/>
        <w:tab w:val="num" w:pos="1080"/>
        <w:tab w:val="left" w:pos="1138"/>
      </w:tabs>
      <w:spacing w:before="200"/>
      <w:outlineLvl w:val="3"/>
    </w:pPr>
    <w:rPr>
      <w:bCs w:val="0"/>
      <w:iCs/>
    </w:rPr>
  </w:style>
  <w:style w:type="paragraph" w:styleId="Ttulo5">
    <w:name w:val="heading 5"/>
    <w:basedOn w:val="Ttulo4"/>
    <w:next w:val="Normal"/>
    <w:link w:val="Ttulo5Car"/>
    <w:uiPriority w:val="9"/>
    <w:qFormat/>
    <w:rsid w:val="00025F53"/>
    <w:pPr>
      <w:tabs>
        <w:tab w:val="clear" w:pos="936"/>
        <w:tab w:val="left" w:pos="1354"/>
      </w:tabs>
      <w:outlineLvl w:val="4"/>
    </w:pPr>
  </w:style>
  <w:style w:type="paragraph" w:styleId="Ttulo6">
    <w:name w:val="heading 6"/>
    <w:basedOn w:val="Ttulo5"/>
    <w:next w:val="Ttulo1"/>
    <w:link w:val="Ttulo6Car"/>
    <w:uiPriority w:val="9"/>
    <w:qFormat/>
    <w:rsid w:val="00025F53"/>
    <w:pPr>
      <w:tabs>
        <w:tab w:val="clear" w:pos="1080"/>
        <w:tab w:val="clear" w:pos="1138"/>
        <w:tab w:val="clear" w:pos="1354"/>
        <w:tab w:val="num" w:pos="1440"/>
      </w:tabs>
      <w:outlineLvl w:val="5"/>
    </w:pPr>
    <w:rPr>
      <w:iCs w:val="0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126DBD"/>
    <w:rPr>
      <w:rFonts w:ascii="Arial" w:hAnsi="Arial" w:eastAsia="Times New Roman" w:cs="Arial"/>
      <w:b w:val="0"/>
      <w:bCs/>
      <w:kern w:val="32"/>
      <w:sz w:val="32"/>
      <w:szCs w:val="32"/>
      <w:lang w:val="es-AR" w:eastAsia="es-ES"/>
    </w:rPr>
  </w:style>
  <w:style w:type="paragraph" w:styleId="Ttulo">
    <w:name w:val="Title"/>
    <w:basedOn w:val="Normal"/>
    <w:link w:val="TtuloCar"/>
    <w:qFormat/>
    <w:rsid w:val="00126DBD"/>
    <w:pPr>
      <w:jc w:val="center"/>
    </w:pPr>
    <w:rPr>
      <w:rFonts w:ascii="Comic Sans MS" w:hAnsi="Comic Sans MS" w:eastAsia="Times New Roman"/>
      <w:sz w:val="36"/>
      <w:u w:val="single"/>
      <w:lang w:eastAsia="es-MX"/>
    </w:rPr>
  </w:style>
  <w:style w:type="character" w:styleId="TtuloCar" w:customStyle="1">
    <w:name w:val="Título Car"/>
    <w:basedOn w:val="Fuentedeprrafopredeter"/>
    <w:link w:val="Ttulo"/>
    <w:rsid w:val="00126DBD"/>
    <w:rPr>
      <w:rFonts w:ascii="Comic Sans MS" w:hAnsi="Comic Sans MS" w:eastAsia="Times New Roman" w:cs="Times New Roman"/>
      <w:sz w:val="36"/>
      <w:szCs w:val="20"/>
      <w:u w:val="single"/>
      <w:lang w:eastAsia="es-MX"/>
    </w:rPr>
  </w:style>
  <w:style w:type="character" w:styleId="Textoennegrita">
    <w:name w:val="Strong"/>
    <w:basedOn w:val="Fuentedeprrafopredeter"/>
    <w:uiPriority w:val="22"/>
    <w:qFormat/>
    <w:rsid w:val="00126DBD"/>
    <w:rPr>
      <w:b w:val="0"/>
      <w:bCs/>
    </w:rPr>
  </w:style>
  <w:style w:type="paragraph" w:styleId="Prrafodelista">
    <w:name w:val="List Paragraph"/>
    <w:basedOn w:val="Normal"/>
    <w:uiPriority w:val="34"/>
    <w:qFormat/>
    <w:rsid w:val="00126DBD"/>
    <w:pPr>
      <w:ind w:left="720"/>
      <w:contextualSpacing/>
    </w:pPr>
    <w:rPr>
      <w:rFonts w:eastAsia="Times New Roman"/>
    </w:rPr>
  </w:style>
  <w:style w:type="character" w:styleId="Hipervnculo">
    <w:name w:val="Hyperlink"/>
    <w:basedOn w:val="Fuentedeprrafopredeter"/>
    <w:uiPriority w:val="99"/>
    <w:unhideWhenUsed/>
    <w:rsid w:val="009772B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772B6"/>
    <w:rPr>
      <w:color w:val="800080" w:themeColor="followedHyperlink"/>
      <w:u w:val="single"/>
    </w:rPr>
  </w:style>
  <w:style w:type="character" w:styleId="Refdecomentario">
    <w:name w:val="annotation reference"/>
    <w:uiPriority w:val="99"/>
    <w:semiHidden/>
    <w:unhideWhenUsed/>
    <w:rsid w:val="00F7342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3423"/>
    <w:rPr>
      <w:rFonts w:ascii="Times New Roman" w:hAnsi="Times New Roman" w:eastAsia="Calibri"/>
      <w:b w:val="0"/>
      <w:color w:val="auto"/>
      <w:szCs w:val="24"/>
      <w:lang w:eastAsia="es-ES_tradnl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F73423"/>
    <w:rPr>
      <w:rFonts w:ascii="Times New Roman" w:hAnsi="Times New Roman" w:eastAsia="Calibri"/>
      <w:b w:val="0"/>
      <w:color w:val="auto"/>
      <w:szCs w:val="24"/>
      <w:lang w:eastAsia="es-ES_tradnl"/>
    </w:rPr>
  </w:style>
  <w:style w:type="paragraph" w:styleId="Textoindependiente">
    <w:name w:val="Body Text"/>
    <w:basedOn w:val="Normal"/>
    <w:link w:val="TextoindependienteCar"/>
    <w:rsid w:val="00F73423"/>
    <w:pPr>
      <w:spacing w:line="431" w:lineRule="atLeast"/>
      <w:jc w:val="both"/>
    </w:pPr>
    <w:rPr>
      <w:rFonts w:ascii="Times New Roman" w:hAnsi="Times New Roman" w:eastAsia="Times New Roman"/>
      <w:b w:val="0"/>
      <w:color w:val="auto"/>
      <w:lang w:eastAsia="es-ES"/>
    </w:rPr>
  </w:style>
  <w:style w:type="character" w:styleId="TextoindependienteCar" w:customStyle="1">
    <w:name w:val="Texto independiente Car"/>
    <w:basedOn w:val="Fuentedeprrafopredeter"/>
    <w:link w:val="Textoindependiente"/>
    <w:rsid w:val="00F73423"/>
    <w:rPr>
      <w:rFonts w:ascii="Times New Roman" w:hAnsi="Times New Roman" w:eastAsia="Times New Roman"/>
      <w:b w:val="0"/>
      <w:color w:val="auto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3423"/>
    <w:rPr>
      <w:rFonts w:ascii="Times New Roman" w:hAnsi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F73423"/>
    <w:rPr>
      <w:rFonts w:ascii="Times New Roman" w:hAnsi="Times New Roman"/>
      <w:sz w:val="18"/>
      <w:szCs w:val="18"/>
    </w:rPr>
  </w:style>
  <w:style w:type="paragraph" w:styleId="ListNumber1" w:customStyle="1">
    <w:name w:val="List Number 1"/>
    <w:basedOn w:val="Normal"/>
    <w:rsid w:val="00936EED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hAnsi="Cambria" w:eastAsia="Calibri"/>
      <w:b w:val="0"/>
      <w:color w:val="auto"/>
      <w:sz w:val="22"/>
      <w:szCs w:val="22"/>
      <w:lang w:val="fr-FR"/>
    </w:rPr>
  </w:style>
  <w:style w:type="paragraph" w:styleId="Encabezado">
    <w:name w:val="header"/>
    <w:basedOn w:val="Normal"/>
    <w:link w:val="EncabezadoCar"/>
    <w:unhideWhenUsed/>
    <w:rsid w:val="00936EED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936EED"/>
  </w:style>
  <w:style w:type="paragraph" w:styleId="Piedepgina">
    <w:name w:val="footer"/>
    <w:basedOn w:val="Normal"/>
    <w:link w:val="PiedepginaCar"/>
    <w:uiPriority w:val="99"/>
    <w:unhideWhenUsed/>
    <w:rsid w:val="00936EED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936EED"/>
  </w:style>
  <w:style w:type="character" w:styleId="Ttulo2Car" w:customStyle="1">
    <w:name w:val="Título 2 Car"/>
    <w:basedOn w:val="Fuentedeprrafopredeter"/>
    <w:link w:val="Ttulo2"/>
    <w:uiPriority w:val="9"/>
    <w:rsid w:val="00025F53"/>
    <w:rPr>
      <w:rFonts w:ascii="Cambria" w:hAnsi="Cambria" w:eastAsia="MS Mincho"/>
      <w:bCs/>
      <w:color w:val="auto"/>
      <w:szCs w:val="26"/>
      <w:lang w:val="en-GB" w:eastAsia="ja-JP"/>
    </w:rPr>
  </w:style>
  <w:style w:type="character" w:styleId="Ttulo3Car" w:customStyle="1">
    <w:name w:val="Título 3 Car"/>
    <w:basedOn w:val="Fuentedeprrafopredeter"/>
    <w:link w:val="Ttulo3"/>
    <w:uiPriority w:val="9"/>
    <w:rsid w:val="00025F53"/>
    <w:rPr>
      <w:rFonts w:ascii="Cambria" w:hAnsi="Cambria" w:eastAsia="MS Mincho"/>
      <w:bCs/>
      <w:color w:val="auto"/>
      <w:sz w:val="22"/>
      <w:lang w:val="en-GB" w:eastAsia="ja-JP"/>
    </w:rPr>
  </w:style>
  <w:style w:type="character" w:styleId="Ttulo4Car" w:customStyle="1">
    <w:name w:val="Título 4 Car"/>
    <w:basedOn w:val="Fuentedeprrafopredeter"/>
    <w:link w:val="Ttulo4"/>
    <w:uiPriority w:val="9"/>
    <w:rsid w:val="00025F53"/>
    <w:rPr>
      <w:rFonts w:ascii="Cambria" w:hAnsi="Cambria" w:eastAsia="MS Mincho"/>
      <w:iCs/>
      <w:color w:val="auto"/>
      <w:sz w:val="22"/>
      <w:lang w:val="en-GB" w:eastAsia="ja-JP"/>
    </w:rPr>
  </w:style>
  <w:style w:type="character" w:styleId="Ttulo5Car" w:customStyle="1">
    <w:name w:val="Título 5 Car"/>
    <w:basedOn w:val="Fuentedeprrafopredeter"/>
    <w:link w:val="Ttulo5"/>
    <w:uiPriority w:val="9"/>
    <w:rsid w:val="00025F53"/>
    <w:rPr>
      <w:rFonts w:ascii="Cambria" w:hAnsi="Cambria" w:eastAsia="MS Mincho"/>
      <w:iCs/>
      <w:color w:val="auto"/>
      <w:sz w:val="22"/>
      <w:lang w:val="en-GB" w:eastAsia="ja-JP"/>
    </w:rPr>
  </w:style>
  <w:style w:type="character" w:styleId="Ttulo6Car" w:customStyle="1">
    <w:name w:val="Título 6 Car"/>
    <w:basedOn w:val="Fuentedeprrafopredeter"/>
    <w:link w:val="Ttulo6"/>
    <w:uiPriority w:val="9"/>
    <w:rsid w:val="00025F53"/>
    <w:rPr>
      <w:rFonts w:ascii="Cambria" w:hAnsi="Cambria" w:eastAsia="MS Mincho"/>
      <w:color w:val="auto"/>
      <w:sz w:val="22"/>
      <w:lang w:val="en-GB" w:eastAsia="ja-JP"/>
    </w:rPr>
  </w:style>
  <w:style w:type="paragraph" w:styleId="Note" w:customStyle="1">
    <w:name w:val="Note"/>
    <w:basedOn w:val="Normal"/>
    <w:link w:val="NoteChar"/>
    <w:rsid w:val="00025F53"/>
    <w:pPr>
      <w:tabs>
        <w:tab w:val="left" w:pos="965"/>
      </w:tabs>
      <w:spacing w:after="240" w:line="220" w:lineRule="atLeast"/>
      <w:jc w:val="both"/>
    </w:pPr>
    <w:rPr>
      <w:rFonts w:ascii="Cambria" w:hAnsi="Cambria" w:eastAsia="Calibri"/>
      <w:b w:val="0"/>
      <w:color w:val="auto"/>
      <w:sz w:val="20"/>
      <w:szCs w:val="22"/>
      <w:lang w:val="fr-FR"/>
    </w:rPr>
  </w:style>
  <w:style w:type="paragraph" w:styleId="p4" w:customStyle="1">
    <w:name w:val="p4"/>
    <w:basedOn w:val="Normal"/>
    <w:rsid w:val="00025F53"/>
    <w:pPr>
      <w:tabs>
        <w:tab w:val="left" w:pos="1094"/>
      </w:tabs>
      <w:spacing w:after="240" w:line="240" w:lineRule="atLeast"/>
      <w:jc w:val="both"/>
    </w:pPr>
    <w:rPr>
      <w:rFonts w:ascii="Cambria" w:hAnsi="Cambria" w:eastAsia="Calibri"/>
      <w:b w:val="0"/>
      <w:color w:val="auto"/>
      <w:sz w:val="22"/>
      <w:szCs w:val="22"/>
      <w:lang w:val="fr-FR"/>
    </w:rPr>
  </w:style>
  <w:style w:type="paragraph" w:styleId="Notecontinued" w:customStyle="1">
    <w:name w:val="Note continued"/>
    <w:basedOn w:val="Note"/>
    <w:rsid w:val="00025F53"/>
  </w:style>
  <w:style w:type="character" w:styleId="NoteChar" w:customStyle="1">
    <w:name w:val="Note Char"/>
    <w:link w:val="Note"/>
    <w:rsid w:val="00025F53"/>
    <w:rPr>
      <w:rFonts w:ascii="Cambria" w:hAnsi="Cambria" w:eastAsia="Calibri"/>
      <w:b w:val="0"/>
      <w:color w:val="auto"/>
      <w:sz w:val="20"/>
      <w:szCs w:val="22"/>
      <w:lang w:val="fr-FR"/>
    </w:rPr>
  </w:style>
  <w:style w:type="paragraph" w:styleId="p3" w:customStyle="1">
    <w:name w:val="p3"/>
    <w:basedOn w:val="Normal"/>
    <w:rsid w:val="0018061C"/>
    <w:pPr>
      <w:tabs>
        <w:tab w:val="left" w:pos="720"/>
      </w:tabs>
      <w:spacing w:after="240" w:line="240" w:lineRule="atLeast"/>
      <w:jc w:val="both"/>
    </w:pPr>
    <w:rPr>
      <w:rFonts w:ascii="Cambria" w:hAnsi="Cambria" w:eastAsia="Calibri"/>
      <w:b w:val="0"/>
      <w:color w:val="auto"/>
      <w:sz w:val="22"/>
      <w:szCs w:val="22"/>
      <w:lang w:val="fr-FR"/>
    </w:rPr>
  </w:style>
  <w:style w:type="paragraph" w:styleId="Listaconnmeros2">
    <w:name w:val="List Number 2"/>
    <w:basedOn w:val="ListNumber1"/>
    <w:rsid w:val="0018061C"/>
    <w:pPr>
      <w:tabs>
        <w:tab w:val="left" w:pos="800"/>
      </w:tabs>
      <w:ind w:left="806"/>
    </w:p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8024F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rsid w:val="00F8024F"/>
    <w:rPr>
      <w:sz w:val="16"/>
      <w:szCs w:val="16"/>
    </w:rPr>
  </w:style>
  <w:style w:type="table" w:styleId="Tablaconcuadrcula">
    <w:name w:val="Table Grid"/>
    <w:basedOn w:val="Tablanormal"/>
    <w:uiPriority w:val="3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Mencinsinresolver">
    <w:name w:val="Unresolved Mention"/>
    <w:basedOn w:val="Fuentedeprrafopredeter"/>
    <w:uiPriority w:val="99"/>
    <w:rsid w:val="00856C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67C5"/>
    <w:pPr>
      <w:spacing w:before="100" w:beforeAutospacing="1" w:after="100" w:afterAutospacing="1"/>
    </w:pPr>
    <w:rPr>
      <w:rFonts w:ascii="Times New Roman" w:hAnsi="Times New Roman" w:eastAsia="Times New Roman"/>
      <w:b w:val="0"/>
      <w:color w:val="auto"/>
      <w:szCs w:val="24"/>
      <w:lang w:val="es-AR" w:eastAsia="es-MX"/>
    </w:rPr>
  </w:style>
  <w:style w:type="character" w:styleId="apple-converted-space" w:customStyle="1">
    <w:name w:val="apple-converted-space"/>
    <w:basedOn w:val="Fuentedeprrafopredeter"/>
    <w:rsid w:val="00D421AC"/>
  </w:style>
  <w:style w:type="paragraph" w:styleId="Default" w:customStyle="1">
    <w:name w:val="Default"/>
    <w:rsid w:val="00F52928"/>
    <w:pPr>
      <w:autoSpaceDE w:val="0"/>
      <w:autoSpaceDN w:val="0"/>
      <w:adjustRightInd w:val="0"/>
    </w:pPr>
    <w:rPr>
      <w:rFonts w:ascii="Arial" w:hAnsi="Arial" w:eastAsia="Times New Roman" w:cs="Arial"/>
      <w:b w:val="0"/>
      <w:color w:val="000000"/>
      <w:szCs w:val="24"/>
      <w:lang w:val="es-AR" w:eastAsia="es-AR"/>
    </w:rPr>
  </w:style>
  <w:style w:type="character" w:styleId="Refdenotaalpie">
    <w:name w:val="footnote reference"/>
    <w:basedOn w:val="Fuentedeprrafopredeter"/>
    <w:uiPriority w:val="99"/>
    <w:unhideWhenUsed/>
    <w:rsid w:val="00290E8F"/>
    <w:rPr>
      <w:vertAlign w:val="superscript"/>
    </w:rPr>
  </w:style>
  <w:style w:type="paragraph" w:styleId="Figura" w:customStyle="1">
    <w:name w:val="Figura"/>
    <w:basedOn w:val="Normal"/>
    <w:next w:val="Normal"/>
    <w:link w:val="FiguraCar"/>
    <w:rsid w:val="00A35B74"/>
    <w:pPr>
      <w:keepNext/>
      <w:widowControl w:val="0"/>
      <w:autoSpaceDE w:val="0"/>
      <w:autoSpaceDN w:val="0"/>
      <w:adjustRightInd w:val="0"/>
      <w:spacing w:before="240"/>
      <w:jc w:val="center"/>
    </w:pPr>
    <w:rPr>
      <w:rFonts w:ascii="Arial" w:hAnsi="Arial" w:eastAsia="Times New Roman" w:cs="Arial"/>
      <w:b w:val="0"/>
      <w:noProof/>
      <w:color w:val="000000"/>
      <w:sz w:val="22"/>
      <w:szCs w:val="24"/>
      <w:lang w:eastAsia="es-ES_tradnl"/>
    </w:rPr>
  </w:style>
  <w:style w:type="character" w:styleId="FiguraCar" w:customStyle="1">
    <w:name w:val="Figura Car"/>
    <w:basedOn w:val="Fuentedeprrafopredeter"/>
    <w:link w:val="Figura"/>
    <w:rsid w:val="00A35B74"/>
    <w:rPr>
      <w:rFonts w:ascii="Arial" w:hAnsi="Arial" w:eastAsia="Times New Roman" w:cs="Arial"/>
      <w:b w:val="0"/>
      <w:noProof/>
      <w:color w:val="000000"/>
      <w:sz w:val="22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www.iso.org/obp/ui/" TargetMode="External" Id="rId13" /><Relationship Type="http://schemas.openxmlformats.org/officeDocument/2006/relationships/hyperlink" Target="https://www.iso.org/obp/ui/" TargetMode="External" Id="rId18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webSettings" Target="webSettings.xml" Id="rId7" /><Relationship Type="http://schemas.openxmlformats.org/officeDocument/2006/relationships/hyperlink" Target="https://www.iso.org/obp/ui/" TargetMode="External" Id="rId12" /><Relationship Type="http://schemas.openxmlformats.org/officeDocument/2006/relationships/hyperlink" Target="https://www.iso.org/obp/ui/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www.iso.org/obp/ui/" TargetMode="External" Id="rId16" /><Relationship Type="http://schemas.openxmlformats.org/officeDocument/2006/relationships/hyperlink" Target="https://www.iso.org/obp/ui/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emf" Id="rId11" /><Relationship Type="http://schemas.openxmlformats.org/officeDocument/2006/relationships/theme" Target="theme/theme1.xml" Id="rId24" /><Relationship Type="http://schemas.openxmlformats.org/officeDocument/2006/relationships/styles" Target="styles.xml" Id="rId5" /><Relationship Type="http://schemas.openxmlformats.org/officeDocument/2006/relationships/hyperlink" Target="https://www.iso.org/obp/ui/" TargetMode="External" Id="rId15" /><Relationship Type="http://schemas.openxmlformats.org/officeDocument/2006/relationships/fontTable" Target="fontTable.xml" Id="rId23" /><Relationship Type="http://schemas.openxmlformats.org/officeDocument/2006/relationships/image" Target="media/image1.emf" Id="rId10" /><Relationship Type="http://schemas.openxmlformats.org/officeDocument/2006/relationships/hyperlink" Target="https://www.iso.org/obp/ui/" TargetMode="Externa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www.iso.org/obp/ui/" TargetMode="External" Id="rId14" /><Relationship Type="http://schemas.openxmlformats.org/officeDocument/2006/relationships/footer" Target="footer1.xml" Id="rId22" /><Relationship Type="http://schemas.microsoft.com/office/2019/09/relationships/intelligence" Target="intelligence.xml" Id="R0f155ac8def7457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2C1830037D824B8C081ED4FB52F909" ma:contentTypeVersion="7" ma:contentTypeDescription="Crear nuevo documento." ma:contentTypeScope="" ma:versionID="24d7c9732d30018f7a518bf9f635b35b">
  <xsd:schema xmlns:xsd="http://www.w3.org/2001/XMLSchema" xmlns:xs="http://www.w3.org/2001/XMLSchema" xmlns:p="http://schemas.microsoft.com/office/2006/metadata/properties" xmlns:ns2="e49b34a3-e90b-4886-914c-5ce343b8848a" targetNamespace="http://schemas.microsoft.com/office/2006/metadata/properties" ma:root="true" ma:fieldsID="c36a15dfe080a1a7d7e9bd693fe2e54d" ns2:_="">
    <xsd:import namespace="e49b34a3-e90b-4886-914c-5ce343b884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b34a3-e90b-4886-914c-5ce343b884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805EAE-5795-4B0F-9FD5-3B183E0B0B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407001-0FBF-4194-8949-4EC0538C96E9}"/>
</file>

<file path=customXml/itemProps3.xml><?xml version="1.0" encoding="utf-8"?>
<ds:datastoreItem xmlns:ds="http://schemas.openxmlformats.org/officeDocument/2006/customXml" ds:itemID="{FF34C991-D835-4920-AD80-3495A8D350D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Luis Ceballos</dc:creator>
  <keywords/>
  <dc:description/>
  <lastModifiedBy>FERNANDO ARIEL SIDERO</lastModifiedBy>
  <revision>6</revision>
  <dcterms:created xsi:type="dcterms:W3CDTF">2025-04-22T22:45:00.0000000Z</dcterms:created>
  <dcterms:modified xsi:type="dcterms:W3CDTF">2025-04-23T01:32:23.1608864Z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0x010100892C1830037D824B8C081ED4FB52F909</vt:lpwstr>
  </property>
</Properties>
</file>