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0FF83" w14:textId="039AA861" w:rsidR="00551902" w:rsidRPr="00551902" w:rsidRDefault="00551902" w:rsidP="00551902">
      <w:pPr>
        <w:jc w:val="center"/>
        <w:rPr>
          <w:b/>
          <w:bCs/>
          <w:sz w:val="28"/>
          <w:szCs w:val="28"/>
        </w:rPr>
      </w:pPr>
      <w:r w:rsidRPr="00551902">
        <w:rPr>
          <w:b/>
          <w:bCs/>
          <w:sz w:val="28"/>
          <w:szCs w:val="28"/>
        </w:rPr>
        <w:t>Part 3</w:t>
      </w:r>
      <w:r>
        <w:rPr>
          <w:b/>
          <w:bCs/>
          <w:sz w:val="28"/>
          <w:szCs w:val="28"/>
        </w:rPr>
        <w:t xml:space="preserve"> - </w:t>
      </w:r>
      <w:r w:rsidRPr="00551902">
        <w:rPr>
          <w:b/>
          <w:bCs/>
          <w:sz w:val="28"/>
          <w:szCs w:val="28"/>
        </w:rPr>
        <w:t xml:space="preserve">Predictive </w:t>
      </w:r>
      <w:proofErr w:type="spellStart"/>
      <w:r w:rsidRPr="00551902">
        <w:rPr>
          <w:b/>
          <w:bCs/>
          <w:sz w:val="28"/>
          <w:szCs w:val="28"/>
        </w:rPr>
        <w:t>Modeling</w:t>
      </w:r>
      <w:proofErr w:type="spellEnd"/>
      <w:r w:rsidRPr="00551902">
        <w:rPr>
          <w:b/>
          <w:bCs/>
          <w:sz w:val="28"/>
          <w:szCs w:val="28"/>
        </w:rPr>
        <w:t xml:space="preserve"> using Spark ML</w:t>
      </w:r>
    </w:p>
    <w:p w14:paraId="7B3E17A3" w14:textId="185A4FC6" w:rsidR="00551902" w:rsidRPr="00551902" w:rsidRDefault="00551902" w:rsidP="00551902">
      <w:pPr>
        <w:jc w:val="center"/>
        <w:rPr>
          <w:b/>
          <w:bCs/>
          <w:sz w:val="28"/>
          <w:szCs w:val="28"/>
        </w:rPr>
      </w:pPr>
      <w:r w:rsidRPr="00551902">
        <w:rPr>
          <w:b/>
          <w:bCs/>
          <w:sz w:val="28"/>
          <w:szCs w:val="28"/>
        </w:rPr>
        <w:t>Project Title</w:t>
      </w:r>
      <w:r>
        <w:rPr>
          <w:b/>
          <w:bCs/>
          <w:sz w:val="28"/>
          <w:szCs w:val="28"/>
        </w:rPr>
        <w:t xml:space="preserve"> - </w:t>
      </w:r>
      <w:r w:rsidRPr="00551902">
        <w:rPr>
          <w:b/>
          <w:bCs/>
          <w:sz w:val="28"/>
          <w:szCs w:val="28"/>
        </w:rPr>
        <w:t>Financial Forecasting Frontier: Distributed Machine Learning for Banking Analytics</w:t>
      </w:r>
    </w:p>
    <w:p w14:paraId="181DD4A2" w14:textId="77777777" w:rsidR="00551902" w:rsidRPr="00551902" w:rsidRDefault="00000000" w:rsidP="00551902">
      <w:r>
        <w:pict w14:anchorId="179716EA">
          <v:rect id="_x0000_i1025" style="width:0;height:1.5pt" o:hralign="center" o:hrstd="t" o:hr="t" fillcolor="#a0a0a0" stroked="f"/>
        </w:pict>
      </w:r>
    </w:p>
    <w:p w14:paraId="4B730D9D" w14:textId="77777777" w:rsidR="00551902" w:rsidRPr="00551902" w:rsidRDefault="00551902" w:rsidP="00551902">
      <w:pPr>
        <w:rPr>
          <w:b/>
          <w:bCs/>
        </w:rPr>
      </w:pPr>
      <w:r w:rsidRPr="00551902">
        <w:rPr>
          <w:b/>
          <w:bCs/>
        </w:rPr>
        <w:t>Objective</w:t>
      </w:r>
    </w:p>
    <w:p w14:paraId="17DE13CF" w14:textId="77777777" w:rsidR="00551902" w:rsidRPr="00551902" w:rsidRDefault="00551902" w:rsidP="00551902">
      <w:r w:rsidRPr="00551902">
        <w:t>The objective of this phase is to develop scalable machine learning models using Apache Spark ML to predict whether a customer will subscribe to a term deposit based on demographic, financial, and marketing campaign information.</w:t>
      </w:r>
    </w:p>
    <w:p w14:paraId="3DAAA286" w14:textId="77777777" w:rsidR="00551902" w:rsidRPr="00551902" w:rsidRDefault="00551902" w:rsidP="00551902">
      <w:r w:rsidRPr="00551902">
        <w:t>Unlike traditional machine learning libraries that operate on a single machine, Spark ML distributes model training and prediction across multiple partitions, making it suitable for handling large banking datasets efficiently.</w:t>
      </w:r>
    </w:p>
    <w:p w14:paraId="5629BC9B" w14:textId="77777777" w:rsidR="00551902" w:rsidRPr="00551902" w:rsidRDefault="00000000" w:rsidP="00551902">
      <w:r>
        <w:pict w14:anchorId="1A56DFB5">
          <v:rect id="_x0000_i1026" style="width:0;height:1.5pt" o:hralign="center" o:hrstd="t" o:hr="t" fillcolor="#a0a0a0" stroked="f"/>
        </w:pict>
      </w:r>
    </w:p>
    <w:p w14:paraId="1A355C8E" w14:textId="77777777" w:rsidR="00551902" w:rsidRPr="00551902" w:rsidRDefault="00551902" w:rsidP="00551902">
      <w:pPr>
        <w:rPr>
          <w:b/>
          <w:bCs/>
        </w:rPr>
      </w:pPr>
      <w:r w:rsidRPr="00551902">
        <w:rPr>
          <w:b/>
          <w:bCs/>
        </w:rPr>
        <w:t>Problem Statement</w:t>
      </w:r>
    </w:p>
    <w:p w14:paraId="0C2C69B0" w14:textId="77777777" w:rsidR="00551902" w:rsidRPr="00551902" w:rsidRDefault="00551902" w:rsidP="00551902">
      <w:r w:rsidRPr="00551902">
        <w:t>Banks conduct marketing campaigns to encourage customers to subscribe to financial products such as term deposits. Contacting every customer is both expensive and inefficient. Therefore, predictive analytics is used to identify customers who are more likely to respond positively to a campaign.</w:t>
      </w:r>
    </w:p>
    <w:p w14:paraId="1EDF3DF6" w14:textId="77777777" w:rsidR="00551902" w:rsidRPr="00551902" w:rsidRDefault="00551902" w:rsidP="00551902">
      <w:r w:rsidRPr="00551902">
        <w:t xml:space="preserve">The goal of this predictive </w:t>
      </w:r>
      <w:proofErr w:type="spellStart"/>
      <w:r w:rsidRPr="00551902">
        <w:t>modeling</w:t>
      </w:r>
      <w:proofErr w:type="spellEnd"/>
      <w:r w:rsidRPr="00551902">
        <w:t xml:space="preserve"> phase is to build machine learning models capable of classifying customers into:</w:t>
      </w:r>
    </w:p>
    <w:p w14:paraId="7558C29B" w14:textId="77777777" w:rsidR="00551902" w:rsidRPr="00551902" w:rsidRDefault="00551902" w:rsidP="00551902">
      <w:pPr>
        <w:numPr>
          <w:ilvl w:val="0"/>
          <w:numId w:val="1"/>
        </w:numPr>
      </w:pPr>
      <w:r w:rsidRPr="00551902">
        <w:rPr>
          <w:b/>
          <w:bCs/>
        </w:rPr>
        <w:t>Yes</w:t>
      </w:r>
      <w:r w:rsidRPr="00551902">
        <w:t xml:space="preserve"> – Customer is likely to subscribe.</w:t>
      </w:r>
    </w:p>
    <w:p w14:paraId="692EB602" w14:textId="77777777" w:rsidR="00551902" w:rsidRPr="00551902" w:rsidRDefault="00551902" w:rsidP="00551902">
      <w:pPr>
        <w:numPr>
          <w:ilvl w:val="0"/>
          <w:numId w:val="1"/>
        </w:numPr>
      </w:pPr>
      <w:r w:rsidRPr="00551902">
        <w:rPr>
          <w:b/>
          <w:bCs/>
        </w:rPr>
        <w:t>No</w:t>
      </w:r>
      <w:r w:rsidRPr="00551902">
        <w:t xml:space="preserve"> – Customer is unlikely to subscribe.</w:t>
      </w:r>
    </w:p>
    <w:p w14:paraId="400954C0" w14:textId="77777777" w:rsidR="00551902" w:rsidRPr="00551902" w:rsidRDefault="00551902" w:rsidP="00551902">
      <w:r w:rsidRPr="00551902">
        <w:t>This enables banks to focus marketing efforts on high-potential customers, reducing costs and improving campaign success rates.</w:t>
      </w:r>
    </w:p>
    <w:p w14:paraId="4105246A" w14:textId="77777777" w:rsidR="00551902" w:rsidRPr="00551902" w:rsidRDefault="00000000" w:rsidP="00551902">
      <w:r>
        <w:pict w14:anchorId="11D0EE49">
          <v:rect id="_x0000_i1027" style="width:0;height:1.5pt" o:hralign="center" o:hrstd="t" o:hr="t" fillcolor="#a0a0a0" stroked="f"/>
        </w:pict>
      </w:r>
    </w:p>
    <w:p w14:paraId="7D52C81A" w14:textId="77777777" w:rsidR="00551902" w:rsidRPr="00551902" w:rsidRDefault="00551902" w:rsidP="00551902">
      <w:pPr>
        <w:rPr>
          <w:b/>
          <w:bCs/>
        </w:rPr>
      </w:pPr>
      <w:r w:rsidRPr="00551902">
        <w:rPr>
          <w:b/>
          <w:bCs/>
        </w:rPr>
        <w:t>Apache Spark ML</w:t>
      </w:r>
    </w:p>
    <w:p w14:paraId="6BD3863A" w14:textId="77777777" w:rsidR="00551902" w:rsidRPr="00551902" w:rsidRDefault="00551902" w:rsidP="00551902">
      <w:r w:rsidRPr="00551902">
        <w:t>Apache Spark ML is Spark’s distributed machine learning library that supports:</w:t>
      </w:r>
    </w:p>
    <w:p w14:paraId="2CD157C8" w14:textId="77777777" w:rsidR="00551902" w:rsidRPr="00551902" w:rsidRDefault="00551902" w:rsidP="00551902">
      <w:pPr>
        <w:numPr>
          <w:ilvl w:val="0"/>
          <w:numId w:val="2"/>
        </w:numPr>
      </w:pPr>
      <w:r w:rsidRPr="00551902">
        <w:t>Distributed model training</w:t>
      </w:r>
    </w:p>
    <w:p w14:paraId="76215F1B" w14:textId="77777777" w:rsidR="00551902" w:rsidRPr="00551902" w:rsidRDefault="00551902" w:rsidP="00551902">
      <w:pPr>
        <w:numPr>
          <w:ilvl w:val="0"/>
          <w:numId w:val="2"/>
        </w:numPr>
      </w:pPr>
      <w:r w:rsidRPr="00551902">
        <w:t>Feature engineering</w:t>
      </w:r>
    </w:p>
    <w:p w14:paraId="794A8BA3" w14:textId="77777777" w:rsidR="00551902" w:rsidRPr="00551902" w:rsidRDefault="00551902" w:rsidP="00551902">
      <w:pPr>
        <w:numPr>
          <w:ilvl w:val="0"/>
          <w:numId w:val="2"/>
        </w:numPr>
      </w:pPr>
      <w:r w:rsidRPr="00551902">
        <w:t>Machine learning pipelines</w:t>
      </w:r>
    </w:p>
    <w:p w14:paraId="3BDBDDBB" w14:textId="77777777" w:rsidR="00551902" w:rsidRPr="00551902" w:rsidRDefault="00551902" w:rsidP="00551902">
      <w:pPr>
        <w:numPr>
          <w:ilvl w:val="0"/>
          <w:numId w:val="2"/>
        </w:numPr>
      </w:pPr>
      <w:r w:rsidRPr="00551902">
        <w:t>Hyperparameter tuning</w:t>
      </w:r>
    </w:p>
    <w:p w14:paraId="7CD62FF6" w14:textId="77777777" w:rsidR="00551902" w:rsidRPr="00551902" w:rsidRDefault="00551902" w:rsidP="00551902">
      <w:pPr>
        <w:numPr>
          <w:ilvl w:val="0"/>
          <w:numId w:val="2"/>
        </w:numPr>
      </w:pPr>
      <w:r w:rsidRPr="00551902">
        <w:t>Cross-validation</w:t>
      </w:r>
    </w:p>
    <w:p w14:paraId="3FFAF930" w14:textId="77777777" w:rsidR="00551902" w:rsidRPr="00551902" w:rsidRDefault="00551902" w:rsidP="00551902">
      <w:pPr>
        <w:numPr>
          <w:ilvl w:val="0"/>
          <w:numId w:val="2"/>
        </w:numPr>
      </w:pPr>
      <w:r w:rsidRPr="00551902">
        <w:lastRenderedPageBreak/>
        <w:t>Model evaluation</w:t>
      </w:r>
    </w:p>
    <w:p w14:paraId="1A3673FE" w14:textId="77777777" w:rsidR="00551902" w:rsidRPr="00551902" w:rsidRDefault="00551902" w:rsidP="00551902">
      <w:r w:rsidRPr="00551902">
        <w:t>Spark ML allows training on datasets that are much larger than what can fit into the memory of a single machine.</w:t>
      </w:r>
    </w:p>
    <w:p w14:paraId="360C8AAD" w14:textId="77777777" w:rsidR="00551902" w:rsidRPr="00551902" w:rsidRDefault="00000000" w:rsidP="00551902">
      <w:r>
        <w:pict w14:anchorId="17521D98">
          <v:rect id="_x0000_i1028" style="width:0;height:1.5pt" o:hralign="center" o:hrstd="t" o:hr="t" fillcolor="#a0a0a0" stroked="f"/>
        </w:pict>
      </w:r>
    </w:p>
    <w:p w14:paraId="1A30D98E" w14:textId="77777777" w:rsidR="00551902" w:rsidRPr="00551902" w:rsidRDefault="00551902" w:rsidP="00551902">
      <w:pPr>
        <w:rPr>
          <w:b/>
          <w:bCs/>
        </w:rPr>
      </w:pPr>
      <w:r w:rsidRPr="00551902">
        <w:rPr>
          <w:b/>
          <w:bCs/>
        </w:rPr>
        <w:t>Data Preparation</w:t>
      </w:r>
    </w:p>
    <w:p w14:paraId="5F16D3BB" w14:textId="77777777" w:rsidR="00551902" w:rsidRPr="00551902" w:rsidRDefault="00551902" w:rsidP="00551902">
      <w:r w:rsidRPr="00551902">
        <w:t>Before training the models, the banking dataset undergoes several preprocessing steps.</w:t>
      </w:r>
    </w:p>
    <w:p w14:paraId="09C5A127" w14:textId="77777777" w:rsidR="00551902" w:rsidRPr="00551902" w:rsidRDefault="00551902" w:rsidP="00551902">
      <w:r w:rsidRPr="00551902">
        <w:t>These include:</w:t>
      </w:r>
    </w:p>
    <w:p w14:paraId="7DC3FE13" w14:textId="77777777" w:rsidR="00551902" w:rsidRPr="00551902" w:rsidRDefault="00551902" w:rsidP="00551902">
      <w:pPr>
        <w:numPr>
          <w:ilvl w:val="0"/>
          <w:numId w:val="3"/>
        </w:numPr>
      </w:pPr>
      <w:r w:rsidRPr="00551902">
        <w:t>Handling missing values</w:t>
      </w:r>
    </w:p>
    <w:p w14:paraId="62F725D9" w14:textId="77777777" w:rsidR="00551902" w:rsidRPr="00551902" w:rsidRDefault="00551902" w:rsidP="00551902">
      <w:pPr>
        <w:numPr>
          <w:ilvl w:val="0"/>
          <w:numId w:val="3"/>
        </w:numPr>
      </w:pPr>
      <w:r w:rsidRPr="00551902">
        <w:t>Encoding categorical variables</w:t>
      </w:r>
    </w:p>
    <w:p w14:paraId="3E73D4EB" w14:textId="77777777" w:rsidR="00551902" w:rsidRPr="00551902" w:rsidRDefault="00551902" w:rsidP="00551902">
      <w:pPr>
        <w:numPr>
          <w:ilvl w:val="0"/>
          <w:numId w:val="3"/>
        </w:numPr>
      </w:pPr>
      <w:r w:rsidRPr="00551902">
        <w:t>Indexing labels</w:t>
      </w:r>
    </w:p>
    <w:p w14:paraId="7CBC021A" w14:textId="77777777" w:rsidR="00551902" w:rsidRPr="00551902" w:rsidRDefault="00551902" w:rsidP="00551902">
      <w:pPr>
        <w:numPr>
          <w:ilvl w:val="0"/>
          <w:numId w:val="3"/>
        </w:numPr>
      </w:pPr>
      <w:r w:rsidRPr="00551902">
        <w:t>Feature transformation</w:t>
      </w:r>
    </w:p>
    <w:p w14:paraId="53A98B44" w14:textId="77777777" w:rsidR="00551902" w:rsidRPr="00551902" w:rsidRDefault="00551902" w:rsidP="00551902">
      <w:pPr>
        <w:numPr>
          <w:ilvl w:val="0"/>
          <w:numId w:val="3"/>
        </w:numPr>
      </w:pPr>
      <w:r w:rsidRPr="00551902">
        <w:t>Vector assembly</w:t>
      </w:r>
    </w:p>
    <w:p w14:paraId="2A50983B" w14:textId="77777777" w:rsidR="00551902" w:rsidRDefault="00551902" w:rsidP="00551902">
      <w:pPr>
        <w:numPr>
          <w:ilvl w:val="0"/>
          <w:numId w:val="3"/>
        </w:numPr>
      </w:pPr>
      <w:r w:rsidRPr="00551902">
        <w:t>Feature scaling (where applicable)</w:t>
      </w:r>
    </w:p>
    <w:p w14:paraId="5B63BFB5" w14:textId="2C351EB9" w:rsidR="004306DB" w:rsidRDefault="004306DB" w:rsidP="004306DB">
      <w:pPr>
        <w:ind w:left="720"/>
      </w:pPr>
      <w:r w:rsidRPr="004306DB">
        <w:drawing>
          <wp:inline distT="0" distB="0" distL="0" distR="0" wp14:anchorId="207B794E" wp14:editId="3BE95FC8">
            <wp:extent cx="2609984" cy="2444876"/>
            <wp:effectExtent l="0" t="0" r="0" b="0"/>
            <wp:docPr id="811813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813520" name=""/>
                    <pic:cNvPicPr/>
                  </pic:nvPicPr>
                  <pic:blipFill>
                    <a:blip r:embed="rId5"/>
                    <a:stretch>
                      <a:fillRect/>
                    </a:stretch>
                  </pic:blipFill>
                  <pic:spPr>
                    <a:xfrm>
                      <a:off x="0" y="0"/>
                      <a:ext cx="2609984" cy="2444876"/>
                    </a:xfrm>
                    <a:prstGeom prst="rect">
                      <a:avLst/>
                    </a:prstGeom>
                  </pic:spPr>
                </pic:pic>
              </a:graphicData>
            </a:graphic>
          </wp:inline>
        </w:drawing>
      </w:r>
      <w:r w:rsidRPr="004306DB">
        <w:drawing>
          <wp:inline distT="0" distB="0" distL="0" distR="0" wp14:anchorId="0CE877ED" wp14:editId="2F8D3EF0">
            <wp:extent cx="2787793" cy="1606633"/>
            <wp:effectExtent l="0" t="0" r="0" b="0"/>
            <wp:docPr id="204634762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347623" name="Picture 1" descr="A screen shot of a computer program&#10;&#10;AI-generated content may be incorrect."/>
                    <pic:cNvPicPr/>
                  </pic:nvPicPr>
                  <pic:blipFill>
                    <a:blip r:embed="rId6"/>
                    <a:stretch>
                      <a:fillRect/>
                    </a:stretch>
                  </pic:blipFill>
                  <pic:spPr>
                    <a:xfrm>
                      <a:off x="0" y="0"/>
                      <a:ext cx="2787793" cy="1606633"/>
                    </a:xfrm>
                    <a:prstGeom prst="rect">
                      <a:avLst/>
                    </a:prstGeom>
                  </pic:spPr>
                </pic:pic>
              </a:graphicData>
            </a:graphic>
          </wp:inline>
        </w:drawing>
      </w:r>
    </w:p>
    <w:p w14:paraId="105E8D1E" w14:textId="721FAFFA" w:rsidR="003613F2" w:rsidRPr="00551902" w:rsidRDefault="003613F2" w:rsidP="003613F2">
      <w:pPr>
        <w:ind w:left="720"/>
      </w:pPr>
      <w:r w:rsidRPr="003613F2">
        <w:rPr>
          <w:noProof/>
        </w:rPr>
        <w:lastRenderedPageBreak/>
        <w:drawing>
          <wp:inline distT="0" distB="0" distL="0" distR="0" wp14:anchorId="44AEEB74" wp14:editId="55EDF610">
            <wp:extent cx="2806844" cy="4781796"/>
            <wp:effectExtent l="0" t="0" r="0" b="0"/>
            <wp:docPr id="18034935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49355" name="Picture 1" descr="A screen shot of a computer program&#10;&#10;AI-generated content may be incorrect."/>
                    <pic:cNvPicPr/>
                  </pic:nvPicPr>
                  <pic:blipFill>
                    <a:blip r:embed="rId7"/>
                    <a:stretch>
                      <a:fillRect/>
                    </a:stretch>
                  </pic:blipFill>
                  <pic:spPr>
                    <a:xfrm>
                      <a:off x="0" y="0"/>
                      <a:ext cx="2806844" cy="4781796"/>
                    </a:xfrm>
                    <a:prstGeom prst="rect">
                      <a:avLst/>
                    </a:prstGeom>
                  </pic:spPr>
                </pic:pic>
              </a:graphicData>
            </a:graphic>
          </wp:inline>
        </w:drawing>
      </w:r>
    </w:p>
    <w:p w14:paraId="70ECD1D1" w14:textId="77777777" w:rsidR="00551902" w:rsidRPr="00551902" w:rsidRDefault="00551902" w:rsidP="00551902">
      <w:r w:rsidRPr="00551902">
        <w:t xml:space="preserve">The processed features are combined into a single </w:t>
      </w:r>
      <w:r w:rsidRPr="00551902">
        <w:rPr>
          <w:b/>
          <w:bCs/>
        </w:rPr>
        <w:t>feature vector</w:t>
      </w:r>
      <w:r w:rsidRPr="00551902">
        <w:t>, which serves as input to the machine learning algorithms.</w:t>
      </w:r>
    </w:p>
    <w:p w14:paraId="483A3C95" w14:textId="77777777" w:rsidR="00551902" w:rsidRPr="00551902" w:rsidRDefault="00000000" w:rsidP="00551902">
      <w:r>
        <w:pict w14:anchorId="4446171A">
          <v:rect id="_x0000_i1029" style="width:0;height:1.5pt" o:hralign="center" o:hrstd="t" o:hr="t" fillcolor="#a0a0a0" stroked="f"/>
        </w:pict>
      </w:r>
    </w:p>
    <w:p w14:paraId="7D32EB21" w14:textId="77777777" w:rsidR="00551902" w:rsidRPr="00551902" w:rsidRDefault="00551902" w:rsidP="00551902">
      <w:pPr>
        <w:rPr>
          <w:b/>
          <w:bCs/>
        </w:rPr>
      </w:pPr>
      <w:r w:rsidRPr="00551902">
        <w:rPr>
          <w:b/>
          <w:bCs/>
        </w:rPr>
        <w:t>Feature Engineering</w:t>
      </w:r>
    </w:p>
    <w:p w14:paraId="25734A60" w14:textId="77777777" w:rsidR="00551902" w:rsidRPr="00551902" w:rsidRDefault="00551902" w:rsidP="00551902">
      <w:r w:rsidRPr="00551902">
        <w:t>Feature engineering is performed using Spark ML Pipeline components.</w:t>
      </w:r>
    </w:p>
    <w:p w14:paraId="52F9023E" w14:textId="77777777" w:rsidR="00551902" w:rsidRPr="00551902" w:rsidRDefault="00551902" w:rsidP="00551902">
      <w:r w:rsidRPr="00551902">
        <w:t>The workflow includes:</w:t>
      </w:r>
    </w:p>
    <w:p w14:paraId="35D7D54C" w14:textId="77777777" w:rsidR="00551902" w:rsidRPr="00551902" w:rsidRDefault="00551902" w:rsidP="00551902">
      <w:pPr>
        <w:numPr>
          <w:ilvl w:val="0"/>
          <w:numId w:val="4"/>
        </w:numPr>
      </w:pPr>
      <w:proofErr w:type="spellStart"/>
      <w:r w:rsidRPr="00551902">
        <w:t>StringIndexer</w:t>
      </w:r>
      <w:proofErr w:type="spellEnd"/>
      <w:r w:rsidRPr="00551902">
        <w:t xml:space="preserve"> for categorical variables</w:t>
      </w:r>
    </w:p>
    <w:p w14:paraId="341E971B" w14:textId="77777777" w:rsidR="00551902" w:rsidRPr="00551902" w:rsidRDefault="00551902" w:rsidP="00551902">
      <w:pPr>
        <w:numPr>
          <w:ilvl w:val="0"/>
          <w:numId w:val="4"/>
        </w:numPr>
      </w:pPr>
      <w:proofErr w:type="spellStart"/>
      <w:r w:rsidRPr="00551902">
        <w:t>OneHotEncoder</w:t>
      </w:r>
      <w:proofErr w:type="spellEnd"/>
      <w:r w:rsidRPr="00551902">
        <w:t xml:space="preserve"> for converting categorical features into numerical vectors</w:t>
      </w:r>
    </w:p>
    <w:p w14:paraId="1497C020" w14:textId="77777777" w:rsidR="00551902" w:rsidRPr="00551902" w:rsidRDefault="00551902" w:rsidP="00551902">
      <w:pPr>
        <w:numPr>
          <w:ilvl w:val="0"/>
          <w:numId w:val="4"/>
        </w:numPr>
      </w:pPr>
      <w:proofErr w:type="spellStart"/>
      <w:r w:rsidRPr="00551902">
        <w:t>VectorAssembler</w:t>
      </w:r>
      <w:proofErr w:type="spellEnd"/>
      <w:r w:rsidRPr="00551902">
        <w:t xml:space="preserve"> for combining all features</w:t>
      </w:r>
    </w:p>
    <w:p w14:paraId="1CB252E2" w14:textId="77777777" w:rsidR="00551902" w:rsidRPr="00551902" w:rsidRDefault="00551902" w:rsidP="00551902">
      <w:pPr>
        <w:numPr>
          <w:ilvl w:val="0"/>
          <w:numId w:val="4"/>
        </w:numPr>
      </w:pPr>
      <w:r w:rsidRPr="00551902">
        <w:t>Pipeline for automating preprocessing and model training</w:t>
      </w:r>
    </w:p>
    <w:p w14:paraId="002277FB" w14:textId="77777777" w:rsidR="00551902" w:rsidRPr="00551902" w:rsidRDefault="00551902" w:rsidP="00551902">
      <w:r w:rsidRPr="00551902">
        <w:t>Using pipelines ensures that preprocessing and model training remain consistent throughout the workflow.</w:t>
      </w:r>
    </w:p>
    <w:p w14:paraId="45617D6C" w14:textId="77777777" w:rsidR="00551902" w:rsidRPr="00551902" w:rsidRDefault="00000000" w:rsidP="00551902">
      <w:r>
        <w:pict w14:anchorId="4FF113D7">
          <v:rect id="_x0000_i1030" style="width:0;height:1.5pt" o:hralign="center" o:hrstd="t" o:hr="t" fillcolor="#a0a0a0" stroked="f"/>
        </w:pict>
      </w:r>
    </w:p>
    <w:p w14:paraId="48157CA4" w14:textId="77777777" w:rsidR="00551902" w:rsidRPr="00551902" w:rsidRDefault="00551902" w:rsidP="00551902">
      <w:pPr>
        <w:rPr>
          <w:b/>
          <w:bCs/>
        </w:rPr>
      </w:pPr>
      <w:r w:rsidRPr="00551902">
        <w:rPr>
          <w:b/>
          <w:bCs/>
        </w:rPr>
        <w:lastRenderedPageBreak/>
        <w:t>Train-Test Split</w:t>
      </w:r>
    </w:p>
    <w:p w14:paraId="7B5B70B9" w14:textId="77777777" w:rsidR="00551902" w:rsidRPr="00551902" w:rsidRDefault="00551902" w:rsidP="00551902">
      <w:r w:rsidRPr="00551902">
        <w:t>The dataset is divided into:</w:t>
      </w:r>
    </w:p>
    <w:p w14:paraId="7E005E8B" w14:textId="77777777" w:rsidR="00551902" w:rsidRPr="00551902" w:rsidRDefault="00551902" w:rsidP="00551902">
      <w:pPr>
        <w:numPr>
          <w:ilvl w:val="0"/>
          <w:numId w:val="5"/>
        </w:numPr>
      </w:pPr>
      <w:r w:rsidRPr="00551902">
        <w:t>Training Dataset</w:t>
      </w:r>
    </w:p>
    <w:p w14:paraId="6F37E5B7" w14:textId="77777777" w:rsidR="00551902" w:rsidRPr="00551902" w:rsidRDefault="00551902" w:rsidP="00551902">
      <w:pPr>
        <w:numPr>
          <w:ilvl w:val="0"/>
          <w:numId w:val="5"/>
        </w:numPr>
      </w:pPr>
      <w:r w:rsidRPr="00551902">
        <w:t>Testing Dataset</w:t>
      </w:r>
    </w:p>
    <w:p w14:paraId="4E749AFC" w14:textId="77777777" w:rsidR="00551902" w:rsidRDefault="00551902" w:rsidP="00551902">
      <w:r w:rsidRPr="00551902">
        <w:t>The training dataset is used to build the predictive models, while the testing dataset is used to evaluate model performance on unseen data.</w:t>
      </w:r>
    </w:p>
    <w:p w14:paraId="57EA0FDC" w14:textId="79B7394F" w:rsidR="00234165" w:rsidRPr="00551902" w:rsidRDefault="00234165" w:rsidP="00551902">
      <w:r w:rsidRPr="00234165">
        <w:rPr>
          <w:noProof/>
        </w:rPr>
        <w:drawing>
          <wp:inline distT="0" distB="0" distL="0" distR="0" wp14:anchorId="051E8C0E" wp14:editId="0629542C">
            <wp:extent cx="2540000" cy="2809068"/>
            <wp:effectExtent l="0" t="0" r="0" b="0"/>
            <wp:docPr id="898000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000941" name=""/>
                    <pic:cNvPicPr/>
                  </pic:nvPicPr>
                  <pic:blipFill>
                    <a:blip r:embed="rId8"/>
                    <a:stretch>
                      <a:fillRect/>
                    </a:stretch>
                  </pic:blipFill>
                  <pic:spPr>
                    <a:xfrm>
                      <a:off x="0" y="0"/>
                      <a:ext cx="2543603" cy="2813053"/>
                    </a:xfrm>
                    <a:prstGeom prst="rect">
                      <a:avLst/>
                    </a:prstGeom>
                  </pic:spPr>
                </pic:pic>
              </a:graphicData>
            </a:graphic>
          </wp:inline>
        </w:drawing>
      </w:r>
    </w:p>
    <w:p w14:paraId="6A6A98F9" w14:textId="77777777" w:rsidR="00551902" w:rsidRPr="00551902" w:rsidRDefault="00551902" w:rsidP="00551902">
      <w:r w:rsidRPr="00551902">
        <w:t>This helps measure how well the model generalizes to new customer data.</w:t>
      </w:r>
    </w:p>
    <w:p w14:paraId="167B8A16" w14:textId="77777777" w:rsidR="00551902" w:rsidRPr="00551902" w:rsidRDefault="00000000" w:rsidP="00551902">
      <w:r>
        <w:pict w14:anchorId="6E92FF50">
          <v:rect id="_x0000_i1031" style="width:0;height:1.5pt" o:hralign="center" o:hrstd="t" o:hr="t" fillcolor="#a0a0a0" stroked="f"/>
        </w:pict>
      </w:r>
    </w:p>
    <w:p w14:paraId="1C6D2A9D" w14:textId="77777777" w:rsidR="00551902" w:rsidRPr="00551902" w:rsidRDefault="00551902" w:rsidP="00551902">
      <w:pPr>
        <w:rPr>
          <w:b/>
          <w:bCs/>
        </w:rPr>
      </w:pPr>
      <w:r w:rsidRPr="00551902">
        <w:rPr>
          <w:b/>
          <w:bCs/>
        </w:rPr>
        <w:t>Handling Class Imbalance</w:t>
      </w:r>
    </w:p>
    <w:p w14:paraId="23087A7D" w14:textId="77777777" w:rsidR="00551902" w:rsidRPr="00551902" w:rsidRDefault="00551902" w:rsidP="00551902">
      <w:r w:rsidRPr="00551902">
        <w:t>The target variable is highly imbalanced, with significantly more customers who did not subscribe than those who did.</w:t>
      </w:r>
    </w:p>
    <w:p w14:paraId="174FE2C2" w14:textId="77777777" w:rsidR="00551902" w:rsidRPr="00551902" w:rsidRDefault="00551902" w:rsidP="00551902">
      <w:r w:rsidRPr="00551902">
        <w:t>To address this issue:</w:t>
      </w:r>
    </w:p>
    <w:p w14:paraId="6EBADBAE" w14:textId="77777777" w:rsidR="00551902" w:rsidRPr="00551902" w:rsidRDefault="00551902" w:rsidP="00551902">
      <w:pPr>
        <w:numPr>
          <w:ilvl w:val="0"/>
          <w:numId w:val="6"/>
        </w:numPr>
      </w:pPr>
      <w:r w:rsidRPr="00551902">
        <w:t>Class weighting is applied during model training.</w:t>
      </w:r>
    </w:p>
    <w:p w14:paraId="118A8CB0" w14:textId="77777777" w:rsidR="00551902" w:rsidRPr="00551902" w:rsidRDefault="00551902" w:rsidP="00551902">
      <w:pPr>
        <w:numPr>
          <w:ilvl w:val="0"/>
          <w:numId w:val="6"/>
        </w:numPr>
      </w:pPr>
      <w:r w:rsidRPr="00551902">
        <w:t>Evaluation focuses on ROC-AUC, Precision, Recall, and F1-score rather than relying solely on Accuracy.</w:t>
      </w:r>
    </w:p>
    <w:p w14:paraId="0B43F3C3" w14:textId="77777777" w:rsidR="00551902" w:rsidRPr="00551902" w:rsidRDefault="00551902" w:rsidP="00551902">
      <w:r w:rsidRPr="00551902">
        <w:t>This approach improves the model’s ability to correctly identify minority-class customers.</w:t>
      </w:r>
    </w:p>
    <w:p w14:paraId="48EB3FAE" w14:textId="77777777" w:rsidR="00551902" w:rsidRPr="00551902" w:rsidRDefault="00000000" w:rsidP="00551902">
      <w:r>
        <w:pict w14:anchorId="18598299">
          <v:rect id="_x0000_i1032" style="width:0;height:1.5pt" o:hralign="center" o:hrstd="t" o:hr="t" fillcolor="#a0a0a0" stroked="f"/>
        </w:pict>
      </w:r>
    </w:p>
    <w:p w14:paraId="03F6C6C3" w14:textId="77777777" w:rsidR="00551902" w:rsidRPr="00551902" w:rsidRDefault="00551902" w:rsidP="00551902">
      <w:pPr>
        <w:rPr>
          <w:b/>
          <w:bCs/>
        </w:rPr>
      </w:pPr>
      <w:r w:rsidRPr="00551902">
        <w:rPr>
          <w:b/>
          <w:bCs/>
        </w:rPr>
        <w:t>Machine Learning Models</w:t>
      </w:r>
    </w:p>
    <w:p w14:paraId="2D33E46F" w14:textId="77777777" w:rsidR="00551902" w:rsidRPr="00551902" w:rsidRDefault="00551902" w:rsidP="00551902">
      <w:r w:rsidRPr="00551902">
        <w:t>Three different classification algorithms are implemented and compared.</w:t>
      </w:r>
    </w:p>
    <w:p w14:paraId="3ACF35A4" w14:textId="77777777" w:rsidR="00551902" w:rsidRPr="00551902" w:rsidRDefault="00551902" w:rsidP="00551902">
      <w:pPr>
        <w:rPr>
          <w:b/>
          <w:bCs/>
        </w:rPr>
      </w:pPr>
      <w:r w:rsidRPr="00551902">
        <w:rPr>
          <w:b/>
          <w:bCs/>
        </w:rPr>
        <w:lastRenderedPageBreak/>
        <w:t>1. Logistic Regression</w:t>
      </w:r>
    </w:p>
    <w:p w14:paraId="3A499AB6" w14:textId="77777777" w:rsidR="00551902" w:rsidRPr="00551902" w:rsidRDefault="00551902" w:rsidP="00551902">
      <w:r w:rsidRPr="00551902">
        <w:t>Logistic Regression serves as the baseline classification model.</w:t>
      </w:r>
    </w:p>
    <w:p w14:paraId="34C1128F" w14:textId="77777777" w:rsidR="00551902" w:rsidRPr="00551902" w:rsidRDefault="00551902" w:rsidP="00551902">
      <w:r w:rsidRPr="00551902">
        <w:t>Advantages:</w:t>
      </w:r>
    </w:p>
    <w:p w14:paraId="6DF1B4A3" w14:textId="77777777" w:rsidR="00551902" w:rsidRPr="00551902" w:rsidRDefault="00551902" w:rsidP="00551902">
      <w:pPr>
        <w:numPr>
          <w:ilvl w:val="0"/>
          <w:numId w:val="7"/>
        </w:numPr>
      </w:pPr>
      <w:r w:rsidRPr="00551902">
        <w:t>Fast training</w:t>
      </w:r>
    </w:p>
    <w:p w14:paraId="6CABD65C" w14:textId="77777777" w:rsidR="00551902" w:rsidRPr="00551902" w:rsidRDefault="00551902" w:rsidP="00551902">
      <w:pPr>
        <w:numPr>
          <w:ilvl w:val="0"/>
          <w:numId w:val="7"/>
        </w:numPr>
      </w:pPr>
      <w:r w:rsidRPr="00551902">
        <w:t>Simple interpretation</w:t>
      </w:r>
    </w:p>
    <w:p w14:paraId="174B7F16" w14:textId="77777777" w:rsidR="00551902" w:rsidRPr="00551902" w:rsidRDefault="00551902" w:rsidP="00551902">
      <w:pPr>
        <w:numPr>
          <w:ilvl w:val="0"/>
          <w:numId w:val="7"/>
        </w:numPr>
      </w:pPr>
      <w:r w:rsidRPr="00551902">
        <w:t>Good baseline performance</w:t>
      </w:r>
    </w:p>
    <w:p w14:paraId="4657259D" w14:textId="77777777" w:rsidR="00551902" w:rsidRDefault="00551902" w:rsidP="00551902">
      <w:pPr>
        <w:numPr>
          <w:ilvl w:val="0"/>
          <w:numId w:val="7"/>
        </w:numPr>
      </w:pPr>
      <w:r w:rsidRPr="00551902">
        <w:t>Suitable for binary classification</w:t>
      </w:r>
    </w:p>
    <w:p w14:paraId="53F330F4" w14:textId="485841E7" w:rsidR="00234165" w:rsidRPr="00551902" w:rsidRDefault="00234165" w:rsidP="00234165">
      <w:pPr>
        <w:ind w:left="720"/>
      </w:pPr>
      <w:r w:rsidRPr="00234165">
        <w:rPr>
          <w:noProof/>
        </w:rPr>
        <w:drawing>
          <wp:inline distT="0" distB="0" distL="0" distR="0" wp14:anchorId="7CE504A5" wp14:editId="3912B564">
            <wp:extent cx="3187700" cy="2704085"/>
            <wp:effectExtent l="0" t="0" r="0" b="1270"/>
            <wp:docPr id="944937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937765" name=""/>
                    <pic:cNvPicPr/>
                  </pic:nvPicPr>
                  <pic:blipFill>
                    <a:blip r:embed="rId9"/>
                    <a:stretch>
                      <a:fillRect/>
                    </a:stretch>
                  </pic:blipFill>
                  <pic:spPr>
                    <a:xfrm>
                      <a:off x="0" y="0"/>
                      <a:ext cx="3202225" cy="2716406"/>
                    </a:xfrm>
                    <a:prstGeom prst="rect">
                      <a:avLst/>
                    </a:prstGeom>
                  </pic:spPr>
                </pic:pic>
              </a:graphicData>
            </a:graphic>
          </wp:inline>
        </w:drawing>
      </w:r>
    </w:p>
    <w:p w14:paraId="184AE1D6" w14:textId="77777777" w:rsidR="00551902" w:rsidRPr="00551902" w:rsidRDefault="00551902" w:rsidP="00551902">
      <w:r w:rsidRPr="00551902">
        <w:t>It estimates the probability that a customer will subscribe to a term deposit.</w:t>
      </w:r>
    </w:p>
    <w:p w14:paraId="0BC69481" w14:textId="77777777" w:rsidR="00551902" w:rsidRPr="00551902" w:rsidRDefault="00000000" w:rsidP="00551902">
      <w:r>
        <w:pict w14:anchorId="3CF3D5AA">
          <v:rect id="_x0000_i1033" style="width:0;height:1.5pt" o:hralign="center" o:hrstd="t" o:hr="t" fillcolor="#a0a0a0" stroked="f"/>
        </w:pict>
      </w:r>
    </w:p>
    <w:p w14:paraId="5C3BD075" w14:textId="77777777" w:rsidR="00551902" w:rsidRPr="00551902" w:rsidRDefault="00551902" w:rsidP="00551902">
      <w:pPr>
        <w:rPr>
          <w:b/>
          <w:bCs/>
        </w:rPr>
      </w:pPr>
      <w:r w:rsidRPr="00551902">
        <w:rPr>
          <w:b/>
          <w:bCs/>
        </w:rPr>
        <w:t>2. Random Forest Classifier</w:t>
      </w:r>
    </w:p>
    <w:p w14:paraId="7DB91029" w14:textId="77777777" w:rsidR="00551902" w:rsidRPr="00551902" w:rsidRDefault="00551902" w:rsidP="00551902">
      <w:r w:rsidRPr="00551902">
        <w:t>Random Forest is an ensemble learning algorithm that combines multiple decision trees.</w:t>
      </w:r>
    </w:p>
    <w:p w14:paraId="3FADF82B" w14:textId="77777777" w:rsidR="00551902" w:rsidRPr="00551902" w:rsidRDefault="00551902" w:rsidP="00551902">
      <w:r w:rsidRPr="00551902">
        <w:t>Advantages:</w:t>
      </w:r>
    </w:p>
    <w:p w14:paraId="10166C74" w14:textId="77777777" w:rsidR="00551902" w:rsidRPr="00551902" w:rsidRDefault="00551902" w:rsidP="00551902">
      <w:pPr>
        <w:numPr>
          <w:ilvl w:val="0"/>
          <w:numId w:val="8"/>
        </w:numPr>
      </w:pPr>
      <w:r w:rsidRPr="00551902">
        <w:t>Handles nonlinear relationships</w:t>
      </w:r>
    </w:p>
    <w:p w14:paraId="474B6805" w14:textId="77777777" w:rsidR="00551902" w:rsidRPr="00551902" w:rsidRDefault="00551902" w:rsidP="00551902">
      <w:pPr>
        <w:numPr>
          <w:ilvl w:val="0"/>
          <w:numId w:val="8"/>
        </w:numPr>
      </w:pPr>
      <w:r w:rsidRPr="00551902">
        <w:t>Robust against overfitting</w:t>
      </w:r>
    </w:p>
    <w:p w14:paraId="32E26567" w14:textId="77777777" w:rsidR="00551902" w:rsidRPr="00551902" w:rsidRDefault="00551902" w:rsidP="00551902">
      <w:pPr>
        <w:numPr>
          <w:ilvl w:val="0"/>
          <w:numId w:val="8"/>
        </w:numPr>
      </w:pPr>
      <w:r w:rsidRPr="00551902">
        <w:t>Works well with mixed data types</w:t>
      </w:r>
    </w:p>
    <w:p w14:paraId="3258F53D" w14:textId="77777777" w:rsidR="00551902" w:rsidRDefault="00551902" w:rsidP="00551902">
      <w:pPr>
        <w:numPr>
          <w:ilvl w:val="0"/>
          <w:numId w:val="8"/>
        </w:numPr>
      </w:pPr>
      <w:r w:rsidRPr="00551902">
        <w:t>Provides feature importance scores</w:t>
      </w:r>
    </w:p>
    <w:p w14:paraId="3CFDC40E" w14:textId="57D80180" w:rsidR="00234165" w:rsidRPr="00551902" w:rsidRDefault="00234165" w:rsidP="00234165">
      <w:pPr>
        <w:ind w:left="720"/>
      </w:pPr>
      <w:r w:rsidRPr="00234165">
        <w:rPr>
          <w:noProof/>
        </w:rPr>
        <w:lastRenderedPageBreak/>
        <w:drawing>
          <wp:inline distT="0" distB="0" distL="0" distR="0" wp14:anchorId="14BE71DB" wp14:editId="6EFB6CEC">
            <wp:extent cx="3073558" cy="3302170"/>
            <wp:effectExtent l="0" t="0" r="0" b="0"/>
            <wp:docPr id="169615076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150765" name="Picture 1" descr="A screenshot of a computer program&#10;&#10;AI-generated content may be incorrect."/>
                    <pic:cNvPicPr/>
                  </pic:nvPicPr>
                  <pic:blipFill>
                    <a:blip r:embed="rId10"/>
                    <a:stretch>
                      <a:fillRect/>
                    </a:stretch>
                  </pic:blipFill>
                  <pic:spPr>
                    <a:xfrm>
                      <a:off x="0" y="0"/>
                      <a:ext cx="3073558" cy="3302170"/>
                    </a:xfrm>
                    <a:prstGeom prst="rect">
                      <a:avLst/>
                    </a:prstGeom>
                  </pic:spPr>
                </pic:pic>
              </a:graphicData>
            </a:graphic>
          </wp:inline>
        </w:drawing>
      </w:r>
    </w:p>
    <w:p w14:paraId="19C4F051" w14:textId="77777777" w:rsidR="00551902" w:rsidRPr="00551902" w:rsidRDefault="00551902" w:rsidP="00551902">
      <w:r w:rsidRPr="00551902">
        <w:t>Random Forest generally performs better than a single decision tree due to ensemble voting.</w:t>
      </w:r>
    </w:p>
    <w:p w14:paraId="33440E05" w14:textId="77777777" w:rsidR="00551902" w:rsidRPr="00551902" w:rsidRDefault="00000000" w:rsidP="00551902">
      <w:r>
        <w:pict w14:anchorId="7158A96E">
          <v:rect id="_x0000_i1034" style="width:0;height:1.5pt" o:hralign="center" o:hrstd="t" o:hr="t" fillcolor="#a0a0a0" stroked="f"/>
        </w:pict>
      </w:r>
    </w:p>
    <w:p w14:paraId="54DAB14E" w14:textId="77777777" w:rsidR="00551902" w:rsidRPr="00551902" w:rsidRDefault="00551902" w:rsidP="00551902">
      <w:pPr>
        <w:rPr>
          <w:b/>
          <w:bCs/>
        </w:rPr>
      </w:pPr>
      <w:r w:rsidRPr="00551902">
        <w:rPr>
          <w:b/>
          <w:bCs/>
        </w:rPr>
        <w:t>3. Gradient-Boosted Trees (GBT)</w:t>
      </w:r>
    </w:p>
    <w:p w14:paraId="64D0CEDB" w14:textId="77777777" w:rsidR="00551902" w:rsidRPr="00551902" w:rsidRDefault="00551902" w:rsidP="00551902">
      <w:r w:rsidRPr="00551902">
        <w:t>Gradient-Boosted Trees improve predictive performance by sequentially correcting errors made by previous trees.</w:t>
      </w:r>
    </w:p>
    <w:p w14:paraId="399C9960" w14:textId="77777777" w:rsidR="00551902" w:rsidRPr="00551902" w:rsidRDefault="00551902" w:rsidP="00551902">
      <w:r w:rsidRPr="00551902">
        <w:t>Advantages:</w:t>
      </w:r>
    </w:p>
    <w:p w14:paraId="47B4CE58" w14:textId="77777777" w:rsidR="00551902" w:rsidRPr="00551902" w:rsidRDefault="00551902" w:rsidP="00551902">
      <w:pPr>
        <w:numPr>
          <w:ilvl w:val="0"/>
          <w:numId w:val="9"/>
        </w:numPr>
      </w:pPr>
      <w:r w:rsidRPr="00551902">
        <w:t>High predictive accuracy</w:t>
      </w:r>
    </w:p>
    <w:p w14:paraId="7E5CD0F8" w14:textId="77777777" w:rsidR="00551902" w:rsidRPr="00551902" w:rsidRDefault="00551902" w:rsidP="00551902">
      <w:pPr>
        <w:numPr>
          <w:ilvl w:val="0"/>
          <w:numId w:val="9"/>
        </w:numPr>
      </w:pPr>
      <w:r w:rsidRPr="00551902">
        <w:t>Captures complex patterns</w:t>
      </w:r>
    </w:p>
    <w:p w14:paraId="49C9B37A" w14:textId="77777777" w:rsidR="00551902" w:rsidRPr="00551902" w:rsidRDefault="00551902" w:rsidP="00551902">
      <w:pPr>
        <w:numPr>
          <w:ilvl w:val="0"/>
          <w:numId w:val="9"/>
        </w:numPr>
      </w:pPr>
      <w:r w:rsidRPr="00551902">
        <w:t>Handles nonlinear relationships effectively</w:t>
      </w:r>
    </w:p>
    <w:p w14:paraId="59F7330C" w14:textId="77777777" w:rsidR="00551902" w:rsidRDefault="00551902" w:rsidP="00551902">
      <w:pPr>
        <w:numPr>
          <w:ilvl w:val="0"/>
          <w:numId w:val="9"/>
        </w:numPr>
      </w:pPr>
      <w:r w:rsidRPr="00551902">
        <w:t>Often performs well on structured datasets</w:t>
      </w:r>
    </w:p>
    <w:p w14:paraId="7BD78A6B" w14:textId="4B137CA5" w:rsidR="00234165" w:rsidRPr="00551902" w:rsidRDefault="00234165" w:rsidP="00234165">
      <w:pPr>
        <w:ind w:left="720"/>
      </w:pPr>
      <w:r w:rsidRPr="00234165">
        <w:rPr>
          <w:noProof/>
        </w:rPr>
        <w:lastRenderedPageBreak/>
        <w:drawing>
          <wp:inline distT="0" distB="0" distL="0" distR="0" wp14:anchorId="45A1A16E" wp14:editId="64BACA7B">
            <wp:extent cx="3111660" cy="3340272"/>
            <wp:effectExtent l="0" t="0" r="0" b="0"/>
            <wp:docPr id="1376523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523402" name=""/>
                    <pic:cNvPicPr/>
                  </pic:nvPicPr>
                  <pic:blipFill>
                    <a:blip r:embed="rId11"/>
                    <a:stretch>
                      <a:fillRect/>
                    </a:stretch>
                  </pic:blipFill>
                  <pic:spPr>
                    <a:xfrm>
                      <a:off x="0" y="0"/>
                      <a:ext cx="3111660" cy="3340272"/>
                    </a:xfrm>
                    <a:prstGeom prst="rect">
                      <a:avLst/>
                    </a:prstGeom>
                  </pic:spPr>
                </pic:pic>
              </a:graphicData>
            </a:graphic>
          </wp:inline>
        </w:drawing>
      </w:r>
    </w:p>
    <w:p w14:paraId="7B6E4A7E" w14:textId="77777777" w:rsidR="00551902" w:rsidRPr="00551902" w:rsidRDefault="00551902" w:rsidP="00551902">
      <w:r w:rsidRPr="00551902">
        <w:t xml:space="preserve">GBT is particularly useful for banking classification problems where customer </w:t>
      </w:r>
      <w:proofErr w:type="spellStart"/>
      <w:r w:rsidRPr="00551902">
        <w:t>behavior</w:t>
      </w:r>
      <w:proofErr w:type="spellEnd"/>
      <w:r w:rsidRPr="00551902">
        <w:t xml:space="preserve"> depends on multiple interacting factors.</w:t>
      </w:r>
    </w:p>
    <w:p w14:paraId="512CBCA2" w14:textId="77777777" w:rsidR="00551902" w:rsidRPr="00551902" w:rsidRDefault="00000000" w:rsidP="00551902">
      <w:r>
        <w:pict w14:anchorId="7168D685">
          <v:rect id="_x0000_i1035" style="width:0;height:1.5pt" o:hralign="center" o:hrstd="t" o:hr="t" fillcolor="#a0a0a0" stroked="f"/>
        </w:pict>
      </w:r>
    </w:p>
    <w:p w14:paraId="3C4D6C3E" w14:textId="77777777" w:rsidR="00551902" w:rsidRPr="00551902" w:rsidRDefault="00551902" w:rsidP="00551902">
      <w:pPr>
        <w:rPr>
          <w:b/>
          <w:bCs/>
        </w:rPr>
      </w:pPr>
      <w:r w:rsidRPr="00551902">
        <w:rPr>
          <w:b/>
          <w:bCs/>
        </w:rPr>
        <w:t>Hyperparameter Tuning</w:t>
      </w:r>
    </w:p>
    <w:p w14:paraId="013E54C1" w14:textId="77777777" w:rsidR="00551902" w:rsidRPr="00551902" w:rsidRDefault="00551902" w:rsidP="00551902">
      <w:r w:rsidRPr="00551902">
        <w:t xml:space="preserve">To improve model performance, hyperparameter tuning is performed using Spark ML’s </w:t>
      </w:r>
      <w:proofErr w:type="spellStart"/>
      <w:r w:rsidRPr="00551902">
        <w:t>CrossValidator</w:t>
      </w:r>
      <w:proofErr w:type="spellEnd"/>
      <w:r w:rsidRPr="00551902">
        <w:t>.</w:t>
      </w:r>
    </w:p>
    <w:p w14:paraId="4F461580" w14:textId="77777777" w:rsidR="00551902" w:rsidRPr="00551902" w:rsidRDefault="00551902" w:rsidP="00551902">
      <w:r w:rsidRPr="00551902">
        <w:t>Several combinations of model parameters are evaluated automatically.</w:t>
      </w:r>
    </w:p>
    <w:p w14:paraId="4EB3C1D7" w14:textId="77777777" w:rsidR="00551902" w:rsidRPr="00551902" w:rsidRDefault="00551902" w:rsidP="00551902">
      <w:r w:rsidRPr="00551902">
        <w:t>The model with the best validation performance is selected for final prediction.</w:t>
      </w:r>
    </w:p>
    <w:p w14:paraId="61204173" w14:textId="77777777" w:rsidR="00551902" w:rsidRPr="00551902" w:rsidRDefault="00551902" w:rsidP="00551902">
      <w:r w:rsidRPr="00551902">
        <w:t>This process improves robustness and reduces the risk of overfitting.</w:t>
      </w:r>
    </w:p>
    <w:p w14:paraId="2D7BCBA5" w14:textId="77777777" w:rsidR="00551902" w:rsidRPr="00551902" w:rsidRDefault="00000000" w:rsidP="00551902">
      <w:r>
        <w:pict w14:anchorId="5DFAAC5E">
          <v:rect id="_x0000_i1036" style="width:0;height:1.5pt" o:hralign="center" o:hrstd="t" o:hr="t" fillcolor="#a0a0a0" stroked="f"/>
        </w:pict>
      </w:r>
    </w:p>
    <w:p w14:paraId="01403DE1" w14:textId="77777777" w:rsidR="00551902" w:rsidRPr="00551902" w:rsidRDefault="00551902" w:rsidP="00551902">
      <w:pPr>
        <w:rPr>
          <w:b/>
          <w:bCs/>
        </w:rPr>
      </w:pPr>
      <w:r w:rsidRPr="00551902">
        <w:rPr>
          <w:b/>
          <w:bCs/>
        </w:rPr>
        <w:t>Cross Validation</w:t>
      </w:r>
    </w:p>
    <w:p w14:paraId="1892986A" w14:textId="77777777" w:rsidR="00551902" w:rsidRPr="00551902" w:rsidRDefault="00551902" w:rsidP="00551902">
      <w:r w:rsidRPr="00551902">
        <w:t xml:space="preserve">A </w:t>
      </w:r>
      <w:r w:rsidRPr="00551902">
        <w:rPr>
          <w:b/>
          <w:bCs/>
        </w:rPr>
        <w:t>5-fold Cross Validation</w:t>
      </w:r>
      <w:r w:rsidRPr="00551902">
        <w:t xml:space="preserve"> strategy is used.</w:t>
      </w:r>
    </w:p>
    <w:p w14:paraId="4AEDCC69" w14:textId="77777777" w:rsidR="00551902" w:rsidRPr="00551902" w:rsidRDefault="00551902" w:rsidP="00551902">
      <w:r w:rsidRPr="00551902">
        <w:t>The training dataset is divided into five subsets.</w:t>
      </w:r>
    </w:p>
    <w:p w14:paraId="1FC7BC70" w14:textId="77777777" w:rsidR="00551902" w:rsidRPr="00551902" w:rsidRDefault="00551902" w:rsidP="00551902">
      <w:r w:rsidRPr="00551902">
        <w:t>During each iteration:</w:t>
      </w:r>
    </w:p>
    <w:p w14:paraId="4C94E037" w14:textId="77777777" w:rsidR="00551902" w:rsidRPr="00551902" w:rsidRDefault="00551902" w:rsidP="00551902">
      <w:pPr>
        <w:numPr>
          <w:ilvl w:val="0"/>
          <w:numId w:val="10"/>
        </w:numPr>
      </w:pPr>
      <w:r w:rsidRPr="00551902">
        <w:t>Four subsets are used for training.</w:t>
      </w:r>
    </w:p>
    <w:p w14:paraId="066A7B6B" w14:textId="77777777" w:rsidR="00551902" w:rsidRPr="00551902" w:rsidRDefault="00551902" w:rsidP="00551902">
      <w:pPr>
        <w:numPr>
          <w:ilvl w:val="0"/>
          <w:numId w:val="10"/>
        </w:numPr>
      </w:pPr>
      <w:r w:rsidRPr="00551902">
        <w:t>One subset is used for validation.</w:t>
      </w:r>
    </w:p>
    <w:p w14:paraId="3E0D7EC1" w14:textId="77777777" w:rsidR="00551902" w:rsidRPr="00551902" w:rsidRDefault="00551902" w:rsidP="00551902">
      <w:r w:rsidRPr="00551902">
        <w:t>This process is repeated five times.</w:t>
      </w:r>
    </w:p>
    <w:p w14:paraId="26C48583" w14:textId="77777777" w:rsidR="00551902" w:rsidRPr="00551902" w:rsidRDefault="00551902" w:rsidP="00551902">
      <w:r w:rsidRPr="00551902">
        <w:t>The average performance across all folds determines the best-performing model.</w:t>
      </w:r>
    </w:p>
    <w:p w14:paraId="5C42AC6F" w14:textId="77777777" w:rsidR="00551902" w:rsidRPr="00551902" w:rsidRDefault="00551902" w:rsidP="00551902">
      <w:r w:rsidRPr="00551902">
        <w:lastRenderedPageBreak/>
        <w:t>Cross-validation provides a more reliable estimate of model performance than a single train-test split.</w:t>
      </w:r>
    </w:p>
    <w:p w14:paraId="04DE00DC" w14:textId="77777777" w:rsidR="00551902" w:rsidRPr="00551902" w:rsidRDefault="00000000" w:rsidP="00551902">
      <w:r>
        <w:pict w14:anchorId="74B37C52">
          <v:rect id="_x0000_i1037" style="width:0;height:1.5pt" o:hralign="center" o:hrstd="t" o:hr="t" fillcolor="#a0a0a0" stroked="f"/>
        </w:pict>
      </w:r>
    </w:p>
    <w:p w14:paraId="53D3A5ED" w14:textId="77777777" w:rsidR="00551902" w:rsidRPr="00551902" w:rsidRDefault="00551902" w:rsidP="00551902">
      <w:pPr>
        <w:rPr>
          <w:b/>
          <w:bCs/>
        </w:rPr>
      </w:pPr>
      <w:r w:rsidRPr="00551902">
        <w:rPr>
          <w:b/>
          <w:bCs/>
        </w:rPr>
        <w:t>Model Evaluation Metrics</w:t>
      </w:r>
    </w:p>
    <w:p w14:paraId="7991632A" w14:textId="77777777" w:rsidR="00551902" w:rsidRPr="00551902" w:rsidRDefault="00551902" w:rsidP="00551902">
      <w:r w:rsidRPr="00551902">
        <w:t>Several evaluation metrics are used to assess classification performance.</w:t>
      </w:r>
    </w:p>
    <w:p w14:paraId="59963BF1" w14:textId="77777777" w:rsidR="00551902" w:rsidRPr="00551902" w:rsidRDefault="00551902" w:rsidP="00551902">
      <w:pPr>
        <w:rPr>
          <w:b/>
          <w:bCs/>
        </w:rPr>
      </w:pPr>
      <w:r w:rsidRPr="00551902">
        <w:rPr>
          <w:b/>
          <w:bCs/>
        </w:rPr>
        <w:t>Accuracy</w:t>
      </w:r>
    </w:p>
    <w:p w14:paraId="738665CA" w14:textId="77777777" w:rsidR="00551902" w:rsidRPr="00551902" w:rsidRDefault="00551902" w:rsidP="00551902">
      <w:r w:rsidRPr="00551902">
        <w:t>Measures the percentage of correctly classified customers.</w:t>
      </w:r>
    </w:p>
    <w:p w14:paraId="05FBDD0A" w14:textId="77777777" w:rsidR="00551902" w:rsidRPr="00551902" w:rsidRDefault="00551902" w:rsidP="00551902">
      <w:r w:rsidRPr="00551902">
        <w:t>Although useful, accuracy alone can be misleading for imbalanced datasets.</w:t>
      </w:r>
    </w:p>
    <w:p w14:paraId="2A5B766A" w14:textId="77777777" w:rsidR="00551902" w:rsidRPr="00551902" w:rsidRDefault="00000000" w:rsidP="00551902">
      <w:r>
        <w:pict w14:anchorId="24B53E64">
          <v:rect id="_x0000_i1038" style="width:0;height:1.5pt" o:hralign="center" o:hrstd="t" o:hr="t" fillcolor="#a0a0a0" stroked="f"/>
        </w:pict>
      </w:r>
    </w:p>
    <w:p w14:paraId="11DA99AD" w14:textId="77777777" w:rsidR="00551902" w:rsidRPr="00551902" w:rsidRDefault="00551902" w:rsidP="00551902">
      <w:pPr>
        <w:rPr>
          <w:b/>
          <w:bCs/>
        </w:rPr>
      </w:pPr>
      <w:r w:rsidRPr="00551902">
        <w:rPr>
          <w:b/>
          <w:bCs/>
        </w:rPr>
        <w:t>Precision</w:t>
      </w:r>
    </w:p>
    <w:p w14:paraId="0A463B2C" w14:textId="77777777" w:rsidR="00551902" w:rsidRPr="00551902" w:rsidRDefault="00551902" w:rsidP="00551902">
      <w:r w:rsidRPr="00551902">
        <w:t xml:space="preserve">Precision measures how many customers predicted as subscribers </w:t>
      </w:r>
      <w:proofErr w:type="gramStart"/>
      <w:r w:rsidRPr="00551902">
        <w:t>actually subscribed</w:t>
      </w:r>
      <w:proofErr w:type="gramEnd"/>
      <w:r w:rsidRPr="00551902">
        <w:t>.</w:t>
      </w:r>
    </w:p>
    <w:p w14:paraId="4358B8BD" w14:textId="77777777" w:rsidR="00551902" w:rsidRPr="00551902" w:rsidRDefault="00551902" w:rsidP="00551902">
      <w:r w:rsidRPr="00551902">
        <w:t>Higher precision reduces false-positive predictions.</w:t>
      </w:r>
    </w:p>
    <w:p w14:paraId="3DB3F584" w14:textId="77777777" w:rsidR="00551902" w:rsidRPr="00551902" w:rsidRDefault="00000000" w:rsidP="00551902">
      <w:r>
        <w:pict w14:anchorId="58274BAF">
          <v:rect id="_x0000_i1039" style="width:0;height:1.5pt" o:hralign="center" o:hrstd="t" o:hr="t" fillcolor="#a0a0a0" stroked="f"/>
        </w:pict>
      </w:r>
    </w:p>
    <w:p w14:paraId="3BDE8E0A" w14:textId="77777777" w:rsidR="00551902" w:rsidRPr="00551902" w:rsidRDefault="00551902" w:rsidP="00551902">
      <w:pPr>
        <w:rPr>
          <w:b/>
          <w:bCs/>
        </w:rPr>
      </w:pPr>
      <w:r w:rsidRPr="00551902">
        <w:rPr>
          <w:b/>
          <w:bCs/>
        </w:rPr>
        <w:t>Recall</w:t>
      </w:r>
    </w:p>
    <w:p w14:paraId="63FBDB3D" w14:textId="77777777" w:rsidR="00551902" w:rsidRPr="00551902" w:rsidRDefault="00551902" w:rsidP="00551902">
      <w:r w:rsidRPr="00551902">
        <w:t>Recall measures how many actual subscribers are correctly identified.</w:t>
      </w:r>
    </w:p>
    <w:p w14:paraId="5016A98C" w14:textId="77777777" w:rsidR="00551902" w:rsidRPr="00551902" w:rsidRDefault="00551902" w:rsidP="00551902">
      <w:r w:rsidRPr="00551902">
        <w:t>In banking, high recall ensures that valuable customers are not missed during marketing campaigns.</w:t>
      </w:r>
    </w:p>
    <w:p w14:paraId="10733967" w14:textId="77777777" w:rsidR="00551902" w:rsidRPr="00551902" w:rsidRDefault="00000000" w:rsidP="00551902">
      <w:r>
        <w:pict w14:anchorId="768F4BBE">
          <v:rect id="_x0000_i1040" style="width:0;height:1.5pt" o:hralign="center" o:hrstd="t" o:hr="t" fillcolor="#a0a0a0" stroked="f"/>
        </w:pict>
      </w:r>
    </w:p>
    <w:p w14:paraId="2F6DDA38" w14:textId="77777777" w:rsidR="00551902" w:rsidRPr="00551902" w:rsidRDefault="00551902" w:rsidP="00551902">
      <w:pPr>
        <w:rPr>
          <w:b/>
          <w:bCs/>
        </w:rPr>
      </w:pPr>
      <w:r w:rsidRPr="00551902">
        <w:rPr>
          <w:b/>
          <w:bCs/>
        </w:rPr>
        <w:t>F1-Score</w:t>
      </w:r>
    </w:p>
    <w:p w14:paraId="245959DB" w14:textId="77777777" w:rsidR="00551902" w:rsidRPr="00551902" w:rsidRDefault="00551902" w:rsidP="00551902">
      <w:r w:rsidRPr="00551902">
        <w:t>F1-score balances Precision and Recall.</w:t>
      </w:r>
    </w:p>
    <w:p w14:paraId="12D8F34A" w14:textId="77777777" w:rsidR="00551902" w:rsidRPr="00551902" w:rsidRDefault="00551902" w:rsidP="00551902">
      <w:r w:rsidRPr="00551902">
        <w:t>It is particularly useful when dealing with imbalanced datasets.</w:t>
      </w:r>
    </w:p>
    <w:p w14:paraId="27FA115C" w14:textId="77777777" w:rsidR="00551902" w:rsidRPr="00551902" w:rsidRDefault="00000000" w:rsidP="00551902">
      <w:r>
        <w:pict w14:anchorId="7259A9B0">
          <v:rect id="_x0000_i1041" style="width:0;height:1.5pt" o:hralign="center" o:hrstd="t" o:hr="t" fillcolor="#a0a0a0" stroked="f"/>
        </w:pict>
      </w:r>
    </w:p>
    <w:p w14:paraId="3F78C818" w14:textId="77777777" w:rsidR="00551902" w:rsidRPr="00551902" w:rsidRDefault="00551902" w:rsidP="00551902">
      <w:pPr>
        <w:rPr>
          <w:b/>
          <w:bCs/>
        </w:rPr>
      </w:pPr>
      <w:r w:rsidRPr="00551902">
        <w:rPr>
          <w:b/>
          <w:bCs/>
        </w:rPr>
        <w:t>ROC-AUC</w:t>
      </w:r>
    </w:p>
    <w:p w14:paraId="17A11A1C" w14:textId="77777777" w:rsidR="00551902" w:rsidRPr="00551902" w:rsidRDefault="00551902" w:rsidP="00551902">
      <w:r w:rsidRPr="00551902">
        <w:t>Receiver Operating Characteristic – Area Under Curve (ROC-AUC) evaluates how effectively the model distinguishes between subscribing and non-subscribing customers.</w:t>
      </w:r>
    </w:p>
    <w:p w14:paraId="1A737266" w14:textId="77777777" w:rsidR="00551902" w:rsidRPr="00551902" w:rsidRDefault="00551902" w:rsidP="00551902">
      <w:r w:rsidRPr="00551902">
        <w:t>Higher ROC-AUC values indicate better classification performance.</w:t>
      </w:r>
    </w:p>
    <w:p w14:paraId="59F87ECE" w14:textId="77777777" w:rsidR="00551902" w:rsidRPr="00551902" w:rsidRDefault="00000000" w:rsidP="00551902">
      <w:r>
        <w:pict w14:anchorId="74CFB3E7">
          <v:rect id="_x0000_i1042" style="width:0;height:1.5pt" o:hralign="center" o:hrstd="t" o:hr="t" fillcolor="#a0a0a0" stroked="f"/>
        </w:pict>
      </w:r>
    </w:p>
    <w:p w14:paraId="2D25972E" w14:textId="77777777" w:rsidR="00551902" w:rsidRPr="00551902" w:rsidRDefault="00551902" w:rsidP="00551902">
      <w:pPr>
        <w:rPr>
          <w:b/>
          <w:bCs/>
        </w:rPr>
      </w:pPr>
      <w:r w:rsidRPr="00551902">
        <w:rPr>
          <w:b/>
          <w:bCs/>
        </w:rPr>
        <w:lastRenderedPageBreak/>
        <w:t>Model Comparison</w:t>
      </w:r>
    </w:p>
    <w:p w14:paraId="16257A3C" w14:textId="77777777" w:rsidR="00551902" w:rsidRPr="00551902" w:rsidRDefault="00551902" w:rsidP="00551902">
      <w:r w:rsidRPr="00551902">
        <w:t>The three machine learning models are compared using the evaluation metrics.</w:t>
      </w:r>
    </w:p>
    <w:p w14:paraId="36CEFDF4" w14:textId="77777777" w:rsidR="00551902" w:rsidRPr="00551902" w:rsidRDefault="00551902" w:rsidP="00551902">
      <w:r w:rsidRPr="00551902">
        <w:t>Comparison focuses on:</w:t>
      </w:r>
    </w:p>
    <w:p w14:paraId="3DF14F49" w14:textId="77777777" w:rsidR="00551902" w:rsidRPr="00551902" w:rsidRDefault="00551902" w:rsidP="00551902">
      <w:pPr>
        <w:numPr>
          <w:ilvl w:val="0"/>
          <w:numId w:val="11"/>
        </w:numPr>
      </w:pPr>
      <w:r w:rsidRPr="00551902">
        <w:t>Prediction accuracy</w:t>
      </w:r>
    </w:p>
    <w:p w14:paraId="6D7B6E98" w14:textId="77777777" w:rsidR="00551902" w:rsidRPr="00551902" w:rsidRDefault="00551902" w:rsidP="00551902">
      <w:pPr>
        <w:numPr>
          <w:ilvl w:val="0"/>
          <w:numId w:val="11"/>
        </w:numPr>
      </w:pPr>
      <w:r w:rsidRPr="00551902">
        <w:t>ROC-AUC</w:t>
      </w:r>
    </w:p>
    <w:p w14:paraId="334EBD92" w14:textId="77777777" w:rsidR="00551902" w:rsidRPr="00551902" w:rsidRDefault="00551902" w:rsidP="00551902">
      <w:pPr>
        <w:numPr>
          <w:ilvl w:val="0"/>
          <w:numId w:val="11"/>
        </w:numPr>
      </w:pPr>
      <w:r w:rsidRPr="00551902">
        <w:t>Precision</w:t>
      </w:r>
    </w:p>
    <w:p w14:paraId="6ECB69B8" w14:textId="77777777" w:rsidR="00551902" w:rsidRPr="00551902" w:rsidRDefault="00551902" w:rsidP="00551902">
      <w:pPr>
        <w:numPr>
          <w:ilvl w:val="0"/>
          <w:numId w:val="11"/>
        </w:numPr>
      </w:pPr>
      <w:r w:rsidRPr="00551902">
        <w:t>Recall</w:t>
      </w:r>
    </w:p>
    <w:p w14:paraId="0CA3B653" w14:textId="77777777" w:rsidR="00551902" w:rsidRPr="00551902" w:rsidRDefault="00551902" w:rsidP="00551902">
      <w:pPr>
        <w:numPr>
          <w:ilvl w:val="0"/>
          <w:numId w:val="11"/>
        </w:numPr>
      </w:pPr>
      <w:r w:rsidRPr="00551902">
        <w:t>F1-score</w:t>
      </w:r>
    </w:p>
    <w:p w14:paraId="7F965901" w14:textId="77777777" w:rsidR="00551902" w:rsidRPr="00551902" w:rsidRDefault="00551902" w:rsidP="00551902">
      <w:pPr>
        <w:numPr>
          <w:ilvl w:val="0"/>
          <w:numId w:val="11"/>
        </w:numPr>
      </w:pPr>
      <w:r w:rsidRPr="00551902">
        <w:t>Training efficiency</w:t>
      </w:r>
    </w:p>
    <w:p w14:paraId="45E166CF" w14:textId="77777777" w:rsidR="00551902" w:rsidRPr="00551902" w:rsidRDefault="00551902" w:rsidP="00551902">
      <w:r w:rsidRPr="00551902">
        <w:t>The best-performing model is selected for deployment based on overall predictive performance rather than a single metric.</w:t>
      </w:r>
    </w:p>
    <w:p w14:paraId="7331FF51" w14:textId="77777777" w:rsidR="00551902" w:rsidRPr="00551902" w:rsidRDefault="00000000" w:rsidP="00551902">
      <w:r>
        <w:pict w14:anchorId="5F35A591">
          <v:rect id="_x0000_i1043" style="width:0;height:1.5pt" o:hralign="center" o:hrstd="t" o:hr="t" fillcolor="#a0a0a0" stroked="f"/>
        </w:pict>
      </w:r>
    </w:p>
    <w:p w14:paraId="601CCABF" w14:textId="77777777" w:rsidR="00551902" w:rsidRPr="00551902" w:rsidRDefault="00551902" w:rsidP="00551902">
      <w:pPr>
        <w:rPr>
          <w:b/>
          <w:bCs/>
        </w:rPr>
      </w:pPr>
      <w:r w:rsidRPr="00551902">
        <w:rPr>
          <w:b/>
          <w:bCs/>
        </w:rPr>
        <w:t>Business Insights</w:t>
      </w:r>
    </w:p>
    <w:p w14:paraId="4B9AF932" w14:textId="77777777" w:rsidR="00551902" w:rsidRPr="00551902" w:rsidRDefault="00551902" w:rsidP="00551902">
      <w:r w:rsidRPr="00551902">
        <w:t>The predictive models identify several important factors influencing customer subscriptions.</w:t>
      </w:r>
    </w:p>
    <w:p w14:paraId="1356DE04" w14:textId="77777777" w:rsidR="00551902" w:rsidRPr="00551902" w:rsidRDefault="00551902" w:rsidP="00551902">
      <w:r w:rsidRPr="00551902">
        <w:t>Key findings include:</w:t>
      </w:r>
    </w:p>
    <w:p w14:paraId="068FF3AF" w14:textId="77777777" w:rsidR="00551902" w:rsidRPr="00551902" w:rsidRDefault="00551902" w:rsidP="00551902">
      <w:pPr>
        <w:numPr>
          <w:ilvl w:val="0"/>
          <w:numId w:val="12"/>
        </w:numPr>
      </w:pPr>
      <w:r w:rsidRPr="00551902">
        <w:t>Longer call duration is strongly associated with successful subscriptions.</w:t>
      </w:r>
    </w:p>
    <w:p w14:paraId="5B8424D7" w14:textId="77777777" w:rsidR="00551902" w:rsidRPr="00551902" w:rsidRDefault="00551902" w:rsidP="00551902">
      <w:pPr>
        <w:numPr>
          <w:ilvl w:val="0"/>
          <w:numId w:val="12"/>
        </w:numPr>
      </w:pPr>
      <w:r w:rsidRPr="00551902">
        <w:t>Customers with successful previous campaign outcomes are more likely to subscribe again.</w:t>
      </w:r>
    </w:p>
    <w:p w14:paraId="778622A5" w14:textId="77777777" w:rsidR="00551902" w:rsidRPr="00551902" w:rsidRDefault="00551902" w:rsidP="00551902">
      <w:pPr>
        <w:numPr>
          <w:ilvl w:val="0"/>
          <w:numId w:val="12"/>
        </w:numPr>
      </w:pPr>
      <w:r w:rsidRPr="00551902">
        <w:t>Housing loan status influences marketing responses.</w:t>
      </w:r>
    </w:p>
    <w:p w14:paraId="6FEC0C46" w14:textId="77777777" w:rsidR="00551902" w:rsidRPr="00551902" w:rsidRDefault="00551902" w:rsidP="00551902">
      <w:pPr>
        <w:numPr>
          <w:ilvl w:val="0"/>
          <w:numId w:val="12"/>
        </w:numPr>
      </w:pPr>
      <w:r w:rsidRPr="00551902">
        <w:t>Occupation and education level affect subscription probability.</w:t>
      </w:r>
    </w:p>
    <w:p w14:paraId="4D9FCED8" w14:textId="77777777" w:rsidR="00551902" w:rsidRPr="00551902" w:rsidRDefault="00551902" w:rsidP="00551902">
      <w:pPr>
        <w:numPr>
          <w:ilvl w:val="0"/>
          <w:numId w:val="12"/>
        </w:numPr>
      </w:pPr>
      <w:r w:rsidRPr="00551902">
        <w:t>Previous customer interactions significantly improve prediction accuracy.</w:t>
      </w:r>
    </w:p>
    <w:p w14:paraId="06CF003A" w14:textId="77777777" w:rsidR="00551902" w:rsidRPr="00551902" w:rsidRDefault="00551902" w:rsidP="00551902">
      <w:r w:rsidRPr="00551902">
        <w:t>These insights help banks optimize marketing campaigns and allocate resources more effectively.</w:t>
      </w:r>
    </w:p>
    <w:p w14:paraId="4E4856AF" w14:textId="77777777" w:rsidR="00551902" w:rsidRPr="00551902" w:rsidRDefault="00000000" w:rsidP="00551902">
      <w:r>
        <w:pict w14:anchorId="281DA73C">
          <v:rect id="_x0000_i1044" style="width:0;height:1.5pt" o:hralign="center" o:hrstd="t" o:hr="t" fillcolor="#a0a0a0" stroked="f"/>
        </w:pict>
      </w:r>
    </w:p>
    <w:p w14:paraId="48325875" w14:textId="77777777" w:rsidR="00551902" w:rsidRPr="00551902" w:rsidRDefault="00551902" w:rsidP="00551902">
      <w:pPr>
        <w:rPr>
          <w:b/>
          <w:bCs/>
        </w:rPr>
      </w:pPr>
      <w:r w:rsidRPr="00551902">
        <w:rPr>
          <w:b/>
          <w:bCs/>
        </w:rPr>
        <w:t>Advantages of Spark ML</w:t>
      </w:r>
    </w:p>
    <w:p w14:paraId="4E785506" w14:textId="77777777" w:rsidR="00551902" w:rsidRPr="00551902" w:rsidRDefault="00551902" w:rsidP="00551902">
      <w:r w:rsidRPr="00551902">
        <w:t>Spark ML provides several advantages for large-scale banking analytics.</w:t>
      </w:r>
    </w:p>
    <w:p w14:paraId="79629CD2" w14:textId="77777777" w:rsidR="00551902" w:rsidRPr="00551902" w:rsidRDefault="00551902" w:rsidP="00551902">
      <w:pPr>
        <w:numPr>
          <w:ilvl w:val="0"/>
          <w:numId w:val="13"/>
        </w:numPr>
      </w:pPr>
      <w:r w:rsidRPr="00551902">
        <w:t>Distributed model training</w:t>
      </w:r>
    </w:p>
    <w:p w14:paraId="572715BB" w14:textId="77777777" w:rsidR="00551902" w:rsidRPr="00551902" w:rsidRDefault="00551902" w:rsidP="00551902">
      <w:pPr>
        <w:numPr>
          <w:ilvl w:val="0"/>
          <w:numId w:val="13"/>
        </w:numPr>
      </w:pPr>
      <w:r w:rsidRPr="00551902">
        <w:t>Faster processing of large datasets</w:t>
      </w:r>
    </w:p>
    <w:p w14:paraId="11798113" w14:textId="77777777" w:rsidR="00551902" w:rsidRPr="00551902" w:rsidRDefault="00551902" w:rsidP="00551902">
      <w:pPr>
        <w:numPr>
          <w:ilvl w:val="0"/>
          <w:numId w:val="13"/>
        </w:numPr>
      </w:pPr>
      <w:r w:rsidRPr="00551902">
        <w:lastRenderedPageBreak/>
        <w:t>Integrated preprocessing pipelines</w:t>
      </w:r>
    </w:p>
    <w:p w14:paraId="7D597D15" w14:textId="77777777" w:rsidR="00551902" w:rsidRPr="00551902" w:rsidRDefault="00551902" w:rsidP="00551902">
      <w:pPr>
        <w:numPr>
          <w:ilvl w:val="0"/>
          <w:numId w:val="13"/>
        </w:numPr>
      </w:pPr>
      <w:r w:rsidRPr="00551902">
        <w:t>Built-in hyperparameter tuning</w:t>
      </w:r>
    </w:p>
    <w:p w14:paraId="6D207DE5" w14:textId="77777777" w:rsidR="00551902" w:rsidRPr="00551902" w:rsidRDefault="00551902" w:rsidP="00551902">
      <w:pPr>
        <w:numPr>
          <w:ilvl w:val="0"/>
          <w:numId w:val="13"/>
        </w:numPr>
      </w:pPr>
      <w:r w:rsidRPr="00551902">
        <w:t>Efficient cross-validation</w:t>
      </w:r>
    </w:p>
    <w:p w14:paraId="128AB05B" w14:textId="77777777" w:rsidR="00551902" w:rsidRPr="00551902" w:rsidRDefault="00551902" w:rsidP="00551902">
      <w:pPr>
        <w:numPr>
          <w:ilvl w:val="0"/>
          <w:numId w:val="13"/>
        </w:numPr>
      </w:pPr>
      <w:r w:rsidRPr="00551902">
        <w:t>Seamless integration with Spark SQL and Spark Streaming</w:t>
      </w:r>
    </w:p>
    <w:p w14:paraId="6D9C57C4" w14:textId="77777777" w:rsidR="00551902" w:rsidRPr="00551902" w:rsidRDefault="00551902" w:rsidP="00551902">
      <w:pPr>
        <w:numPr>
          <w:ilvl w:val="0"/>
          <w:numId w:val="13"/>
        </w:numPr>
      </w:pPr>
      <w:r w:rsidRPr="00551902">
        <w:t>Scalability for production environments</w:t>
      </w:r>
    </w:p>
    <w:p w14:paraId="21DFE9B3" w14:textId="77777777" w:rsidR="00551902" w:rsidRPr="00551902" w:rsidRDefault="00000000" w:rsidP="00551902">
      <w:r>
        <w:pict w14:anchorId="14A5706E">
          <v:rect id="_x0000_i1045" style="width:0;height:1.5pt" o:hralign="center" o:hrstd="t" o:hr="t" fillcolor="#a0a0a0" stroked="f"/>
        </w:pict>
      </w:r>
    </w:p>
    <w:p w14:paraId="2615364B" w14:textId="77777777" w:rsidR="00551902" w:rsidRPr="00551902" w:rsidRDefault="00551902" w:rsidP="00551902">
      <w:pPr>
        <w:rPr>
          <w:b/>
          <w:bCs/>
        </w:rPr>
      </w:pPr>
      <w:r w:rsidRPr="00551902">
        <w:rPr>
          <w:b/>
          <w:bCs/>
        </w:rPr>
        <w:t>Challenges Faced</w:t>
      </w:r>
    </w:p>
    <w:p w14:paraId="16D0B2EA" w14:textId="77777777" w:rsidR="00551902" w:rsidRPr="00551902" w:rsidRDefault="00551902" w:rsidP="00551902">
      <w:r w:rsidRPr="00551902">
        <w:t xml:space="preserve">Several challenges were encountered during predictive </w:t>
      </w:r>
      <w:proofErr w:type="spellStart"/>
      <w:r w:rsidRPr="00551902">
        <w:t>modeling</w:t>
      </w:r>
      <w:proofErr w:type="spellEnd"/>
      <w:r w:rsidRPr="00551902">
        <w:t>.</w:t>
      </w:r>
    </w:p>
    <w:p w14:paraId="5F6C826A" w14:textId="77777777" w:rsidR="00551902" w:rsidRPr="00551902" w:rsidRDefault="00551902" w:rsidP="00551902">
      <w:pPr>
        <w:numPr>
          <w:ilvl w:val="0"/>
          <w:numId w:val="14"/>
        </w:numPr>
      </w:pPr>
      <w:r w:rsidRPr="00551902">
        <w:t>Managing class imbalance in the target variable.</w:t>
      </w:r>
    </w:p>
    <w:p w14:paraId="60D3FA51" w14:textId="77777777" w:rsidR="00551902" w:rsidRPr="00551902" w:rsidRDefault="00551902" w:rsidP="00551902">
      <w:pPr>
        <w:numPr>
          <w:ilvl w:val="0"/>
          <w:numId w:val="14"/>
        </w:numPr>
      </w:pPr>
      <w:r w:rsidRPr="00551902">
        <w:t>Selecting appropriate evaluation metrics.</w:t>
      </w:r>
    </w:p>
    <w:p w14:paraId="3F36DF26" w14:textId="77777777" w:rsidR="00551902" w:rsidRPr="00551902" w:rsidRDefault="00551902" w:rsidP="00551902">
      <w:pPr>
        <w:numPr>
          <w:ilvl w:val="0"/>
          <w:numId w:val="14"/>
        </w:numPr>
      </w:pPr>
      <w:r w:rsidRPr="00551902">
        <w:t>Configuring Spark ML pipelines.</w:t>
      </w:r>
    </w:p>
    <w:p w14:paraId="371B99F5" w14:textId="77777777" w:rsidR="00551902" w:rsidRPr="00551902" w:rsidRDefault="00551902" w:rsidP="00551902">
      <w:pPr>
        <w:numPr>
          <w:ilvl w:val="0"/>
          <w:numId w:val="14"/>
        </w:numPr>
      </w:pPr>
      <w:r w:rsidRPr="00551902">
        <w:t>Tuning hyperparameters efficiently.</w:t>
      </w:r>
    </w:p>
    <w:p w14:paraId="38EE2E16" w14:textId="77777777" w:rsidR="00551902" w:rsidRPr="00551902" w:rsidRDefault="00551902" w:rsidP="00551902">
      <w:pPr>
        <w:numPr>
          <w:ilvl w:val="0"/>
          <w:numId w:val="14"/>
        </w:numPr>
      </w:pPr>
      <w:r w:rsidRPr="00551902">
        <w:t>Balancing model complexity with execution time.</w:t>
      </w:r>
    </w:p>
    <w:p w14:paraId="246AD2EB" w14:textId="77777777" w:rsidR="00551902" w:rsidRPr="00551902" w:rsidRDefault="00551902" w:rsidP="00551902">
      <w:pPr>
        <w:numPr>
          <w:ilvl w:val="0"/>
          <w:numId w:val="14"/>
        </w:numPr>
      </w:pPr>
      <w:r w:rsidRPr="00551902">
        <w:t>Preventing overfitting while maintaining prediction accuracy.</w:t>
      </w:r>
    </w:p>
    <w:p w14:paraId="312A3B71" w14:textId="77777777" w:rsidR="00551902" w:rsidRPr="00551902" w:rsidRDefault="00000000" w:rsidP="00551902">
      <w:r>
        <w:pict w14:anchorId="29D6F851">
          <v:rect id="_x0000_i1046" style="width:0;height:1.5pt" o:hralign="center" o:hrstd="t" o:hr="t" fillcolor="#a0a0a0" stroked="f"/>
        </w:pict>
      </w:r>
    </w:p>
    <w:p w14:paraId="3C372F20" w14:textId="77777777" w:rsidR="00551902" w:rsidRPr="00551902" w:rsidRDefault="00551902" w:rsidP="00551902">
      <w:pPr>
        <w:rPr>
          <w:b/>
          <w:bCs/>
        </w:rPr>
      </w:pPr>
      <w:r w:rsidRPr="00551902">
        <w:rPr>
          <w:b/>
          <w:bCs/>
        </w:rPr>
        <w:t>Learning Outcomes</w:t>
      </w:r>
    </w:p>
    <w:p w14:paraId="2C17A6A2" w14:textId="77777777" w:rsidR="00551902" w:rsidRPr="00551902" w:rsidRDefault="00551902" w:rsidP="00551902">
      <w:r w:rsidRPr="00551902">
        <w:t>This phase provided practical experience in:</w:t>
      </w:r>
    </w:p>
    <w:p w14:paraId="22605DAF" w14:textId="77777777" w:rsidR="00551902" w:rsidRPr="00551902" w:rsidRDefault="00551902" w:rsidP="00551902">
      <w:pPr>
        <w:numPr>
          <w:ilvl w:val="0"/>
          <w:numId w:val="15"/>
        </w:numPr>
      </w:pPr>
      <w:r w:rsidRPr="00551902">
        <w:t>Distributed machine learning with Apache Spark.</w:t>
      </w:r>
    </w:p>
    <w:p w14:paraId="65F6CB54" w14:textId="77777777" w:rsidR="00551902" w:rsidRPr="00551902" w:rsidRDefault="00551902" w:rsidP="00551902">
      <w:pPr>
        <w:numPr>
          <w:ilvl w:val="0"/>
          <w:numId w:val="15"/>
        </w:numPr>
      </w:pPr>
      <w:r w:rsidRPr="00551902">
        <w:t>Feature engineering using Spark ML Pipelines.</w:t>
      </w:r>
    </w:p>
    <w:p w14:paraId="47E33DAA" w14:textId="77777777" w:rsidR="00551902" w:rsidRPr="00551902" w:rsidRDefault="00551902" w:rsidP="00551902">
      <w:pPr>
        <w:numPr>
          <w:ilvl w:val="0"/>
          <w:numId w:val="15"/>
        </w:numPr>
      </w:pPr>
      <w:r w:rsidRPr="00551902">
        <w:t xml:space="preserve">Hyperparameter tuning using </w:t>
      </w:r>
      <w:proofErr w:type="spellStart"/>
      <w:r w:rsidRPr="00551902">
        <w:t>CrossValidator</w:t>
      </w:r>
      <w:proofErr w:type="spellEnd"/>
      <w:r w:rsidRPr="00551902">
        <w:t>.</w:t>
      </w:r>
    </w:p>
    <w:p w14:paraId="73C18F07" w14:textId="77777777" w:rsidR="00551902" w:rsidRPr="00551902" w:rsidRDefault="00551902" w:rsidP="00551902">
      <w:pPr>
        <w:numPr>
          <w:ilvl w:val="0"/>
          <w:numId w:val="15"/>
        </w:numPr>
      </w:pPr>
      <w:r w:rsidRPr="00551902">
        <w:t>Evaluating classification models using multiple metrics.</w:t>
      </w:r>
    </w:p>
    <w:p w14:paraId="6398EB70" w14:textId="77777777" w:rsidR="00551902" w:rsidRPr="00551902" w:rsidRDefault="00551902" w:rsidP="00551902">
      <w:pPr>
        <w:numPr>
          <w:ilvl w:val="0"/>
          <w:numId w:val="15"/>
        </w:numPr>
      </w:pPr>
      <w:r w:rsidRPr="00551902">
        <w:t>Handling imbalanced banking datasets.</w:t>
      </w:r>
    </w:p>
    <w:p w14:paraId="7C8D171A" w14:textId="77777777" w:rsidR="00551902" w:rsidRPr="00551902" w:rsidRDefault="00551902" w:rsidP="00551902">
      <w:pPr>
        <w:numPr>
          <w:ilvl w:val="0"/>
          <w:numId w:val="15"/>
        </w:numPr>
      </w:pPr>
      <w:r w:rsidRPr="00551902">
        <w:t>Building scalable predictive analytics systems.</w:t>
      </w:r>
    </w:p>
    <w:p w14:paraId="4BBC4478" w14:textId="77777777" w:rsidR="00551902" w:rsidRPr="00551902" w:rsidRDefault="00000000" w:rsidP="00551902">
      <w:r>
        <w:pict w14:anchorId="3700F26D">
          <v:rect id="_x0000_i1047" style="width:0;height:1.5pt" o:hralign="center" o:hrstd="t" o:hr="t" fillcolor="#a0a0a0" stroked="f"/>
        </w:pict>
      </w:r>
    </w:p>
    <w:p w14:paraId="109B8B89" w14:textId="77777777" w:rsidR="00551902" w:rsidRPr="00551902" w:rsidRDefault="00551902" w:rsidP="00551902">
      <w:pPr>
        <w:rPr>
          <w:b/>
          <w:bCs/>
        </w:rPr>
      </w:pPr>
      <w:r w:rsidRPr="00551902">
        <w:rPr>
          <w:b/>
          <w:bCs/>
        </w:rPr>
        <w:t>Conclusion</w:t>
      </w:r>
    </w:p>
    <w:p w14:paraId="3A44B560" w14:textId="77777777" w:rsidR="00551902" w:rsidRPr="00551902" w:rsidRDefault="00551902" w:rsidP="00551902">
      <w:r w:rsidRPr="00551902">
        <w:t xml:space="preserve">The predictive </w:t>
      </w:r>
      <w:proofErr w:type="spellStart"/>
      <w:r w:rsidRPr="00551902">
        <w:t>modeling</w:t>
      </w:r>
      <w:proofErr w:type="spellEnd"/>
      <w:r w:rsidRPr="00551902">
        <w:t xml:space="preserve"> phase successfully demonstrated how Apache Spark ML can be used to build scalable and efficient machine learning models for banking analytics. Three classification algorithms—Logistic Regression, Random Forest, and Gradient-Boosted Trees—were developed, evaluated, and compared using distributed machine </w:t>
      </w:r>
      <w:r w:rsidRPr="00551902">
        <w:lastRenderedPageBreak/>
        <w:t xml:space="preserve">learning techniques. The resulting models provide valuable insights into customer subscription </w:t>
      </w:r>
      <w:proofErr w:type="spellStart"/>
      <w:r w:rsidRPr="00551902">
        <w:t>behavior</w:t>
      </w:r>
      <w:proofErr w:type="spellEnd"/>
      <w:r w:rsidRPr="00551902">
        <w:t xml:space="preserve"> and support data-driven decision-making for targeted banking campaigns.</w:t>
      </w:r>
    </w:p>
    <w:p w14:paraId="2ECA9DA5" w14:textId="77777777" w:rsidR="00402E6E" w:rsidRDefault="00402E6E"/>
    <w:sectPr w:rsidR="00402E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8557C"/>
    <w:multiLevelType w:val="multilevel"/>
    <w:tmpl w:val="A086E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01814"/>
    <w:multiLevelType w:val="multilevel"/>
    <w:tmpl w:val="DAEE6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E08C5"/>
    <w:multiLevelType w:val="multilevel"/>
    <w:tmpl w:val="36362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4929EF"/>
    <w:multiLevelType w:val="multilevel"/>
    <w:tmpl w:val="D8CA7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F158CB"/>
    <w:multiLevelType w:val="multilevel"/>
    <w:tmpl w:val="428A1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75598C"/>
    <w:multiLevelType w:val="multilevel"/>
    <w:tmpl w:val="2BB4E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7F425A"/>
    <w:multiLevelType w:val="multilevel"/>
    <w:tmpl w:val="52C6D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D05DED"/>
    <w:multiLevelType w:val="multilevel"/>
    <w:tmpl w:val="0B065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1F360B"/>
    <w:multiLevelType w:val="multilevel"/>
    <w:tmpl w:val="E5D4A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591FF4"/>
    <w:multiLevelType w:val="multilevel"/>
    <w:tmpl w:val="3BBA9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833547"/>
    <w:multiLevelType w:val="multilevel"/>
    <w:tmpl w:val="2394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A316CD"/>
    <w:multiLevelType w:val="multilevel"/>
    <w:tmpl w:val="F9AA7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B91F1D"/>
    <w:multiLevelType w:val="multilevel"/>
    <w:tmpl w:val="AFDC3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5C36DB"/>
    <w:multiLevelType w:val="multilevel"/>
    <w:tmpl w:val="64D4A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B00AA1"/>
    <w:multiLevelType w:val="multilevel"/>
    <w:tmpl w:val="0896E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9703190">
    <w:abstractNumId w:val="5"/>
  </w:num>
  <w:num w:numId="2" w16cid:durableId="2071266345">
    <w:abstractNumId w:val="9"/>
  </w:num>
  <w:num w:numId="3" w16cid:durableId="2050493453">
    <w:abstractNumId w:val="8"/>
  </w:num>
  <w:num w:numId="4" w16cid:durableId="962199945">
    <w:abstractNumId w:val="13"/>
  </w:num>
  <w:num w:numId="5" w16cid:durableId="1053848112">
    <w:abstractNumId w:val="0"/>
  </w:num>
  <w:num w:numId="6" w16cid:durableId="1109590024">
    <w:abstractNumId w:val="12"/>
  </w:num>
  <w:num w:numId="7" w16cid:durableId="617764957">
    <w:abstractNumId w:val="14"/>
  </w:num>
  <w:num w:numId="8" w16cid:durableId="1600795080">
    <w:abstractNumId w:val="7"/>
  </w:num>
  <w:num w:numId="9" w16cid:durableId="2090687867">
    <w:abstractNumId w:val="4"/>
  </w:num>
  <w:num w:numId="10" w16cid:durableId="716584161">
    <w:abstractNumId w:val="3"/>
  </w:num>
  <w:num w:numId="11" w16cid:durableId="1826896265">
    <w:abstractNumId w:val="11"/>
  </w:num>
  <w:num w:numId="12" w16cid:durableId="203713831">
    <w:abstractNumId w:val="2"/>
  </w:num>
  <w:num w:numId="13" w16cid:durableId="188568841">
    <w:abstractNumId w:val="10"/>
  </w:num>
  <w:num w:numId="14" w16cid:durableId="336660771">
    <w:abstractNumId w:val="1"/>
  </w:num>
  <w:num w:numId="15" w16cid:durableId="63460215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FC0"/>
    <w:rsid w:val="00026223"/>
    <w:rsid w:val="000E7FC0"/>
    <w:rsid w:val="00234165"/>
    <w:rsid w:val="00301311"/>
    <w:rsid w:val="003613F2"/>
    <w:rsid w:val="00402E6E"/>
    <w:rsid w:val="004306DB"/>
    <w:rsid w:val="00551902"/>
    <w:rsid w:val="007F5223"/>
    <w:rsid w:val="00E513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7CE12"/>
  <w15:chartTrackingRefBased/>
  <w15:docId w15:val="{9E5B407E-419E-4E74-BB56-76A86BB65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7F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7F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7F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7F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7F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7F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7F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7F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7F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7F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7F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7F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7F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7F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7F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7F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7F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7FC0"/>
    <w:rPr>
      <w:rFonts w:eastAsiaTheme="majorEastAsia" w:cstheme="majorBidi"/>
      <w:color w:val="272727" w:themeColor="text1" w:themeTint="D8"/>
    </w:rPr>
  </w:style>
  <w:style w:type="paragraph" w:styleId="Title">
    <w:name w:val="Title"/>
    <w:basedOn w:val="Normal"/>
    <w:next w:val="Normal"/>
    <w:link w:val="TitleChar"/>
    <w:uiPriority w:val="10"/>
    <w:qFormat/>
    <w:rsid w:val="000E7F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7F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7F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7F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7FC0"/>
    <w:pPr>
      <w:spacing w:before="160"/>
      <w:jc w:val="center"/>
    </w:pPr>
    <w:rPr>
      <w:i/>
      <w:iCs/>
      <w:color w:val="404040" w:themeColor="text1" w:themeTint="BF"/>
    </w:rPr>
  </w:style>
  <w:style w:type="character" w:customStyle="1" w:styleId="QuoteChar">
    <w:name w:val="Quote Char"/>
    <w:basedOn w:val="DefaultParagraphFont"/>
    <w:link w:val="Quote"/>
    <w:uiPriority w:val="29"/>
    <w:rsid w:val="000E7FC0"/>
    <w:rPr>
      <w:i/>
      <w:iCs/>
      <w:color w:val="404040" w:themeColor="text1" w:themeTint="BF"/>
    </w:rPr>
  </w:style>
  <w:style w:type="paragraph" w:styleId="ListParagraph">
    <w:name w:val="List Paragraph"/>
    <w:basedOn w:val="Normal"/>
    <w:uiPriority w:val="34"/>
    <w:qFormat/>
    <w:rsid w:val="000E7FC0"/>
    <w:pPr>
      <w:ind w:left="720"/>
      <w:contextualSpacing/>
    </w:pPr>
  </w:style>
  <w:style w:type="character" w:styleId="IntenseEmphasis">
    <w:name w:val="Intense Emphasis"/>
    <w:basedOn w:val="DefaultParagraphFont"/>
    <w:uiPriority w:val="21"/>
    <w:qFormat/>
    <w:rsid w:val="000E7FC0"/>
    <w:rPr>
      <w:i/>
      <w:iCs/>
      <w:color w:val="0F4761" w:themeColor="accent1" w:themeShade="BF"/>
    </w:rPr>
  </w:style>
  <w:style w:type="paragraph" w:styleId="IntenseQuote">
    <w:name w:val="Intense Quote"/>
    <w:basedOn w:val="Normal"/>
    <w:next w:val="Normal"/>
    <w:link w:val="IntenseQuoteChar"/>
    <w:uiPriority w:val="30"/>
    <w:qFormat/>
    <w:rsid w:val="000E7F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7FC0"/>
    <w:rPr>
      <w:i/>
      <w:iCs/>
      <w:color w:val="0F4761" w:themeColor="accent1" w:themeShade="BF"/>
    </w:rPr>
  </w:style>
  <w:style w:type="character" w:styleId="IntenseReference">
    <w:name w:val="Intense Reference"/>
    <w:basedOn w:val="DefaultParagraphFont"/>
    <w:uiPriority w:val="32"/>
    <w:qFormat/>
    <w:rsid w:val="000E7F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11</Pages>
  <Words>1259</Words>
  <Characters>7182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Lenika Yogi</dc:creator>
  <cp:keywords/>
  <dc:description/>
  <cp:lastModifiedBy>Lenika Yogi</cp:lastModifiedBy>
  <cp:revision>4</cp:revision>
  <dcterms:created xsi:type="dcterms:W3CDTF">2026-07-08T10:18:00Z</dcterms:created>
  <dcterms:modified xsi:type="dcterms:W3CDTF">2026-07-08T13:13:00Z</dcterms:modified>
</cp:coreProperties>
</file>