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ind w:left="111" w:firstLine="0"/>
        <w:jc w:val="center"/>
        <w:rPr>
          <w:rFonts w:ascii="Calibri" w:cs="Calibri" w:eastAsia="Calibri" w:hAnsi="Calibri"/>
          <w:sz w:val="23"/>
          <w:szCs w:val="23"/>
        </w:rPr>
      </w:pPr>
      <w:r w:rsidDel="00000000" w:rsidR="00000000" w:rsidRPr="00000000">
        <w:rPr>
          <w:rFonts w:ascii="Calibri" w:cs="Calibri" w:eastAsia="Calibri" w:hAnsi="Calibri"/>
          <w:b w:val="1"/>
          <w:sz w:val="28"/>
          <w:szCs w:val="28"/>
          <w:rtl w:val="0"/>
        </w:rPr>
        <w:t xml:space="preserve">Glossário</w:t>
      </w: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c>
          <w:tcPr>
            <w:shd w:fill="666666" w:val="clear"/>
          </w:tcPr>
          <w:p w:rsidR="00000000" w:rsidDel="00000000" w:rsidP="00000000" w:rsidRDefault="00000000" w:rsidRPr="00000000" w14:paraId="00000004">
            <w:pPr>
              <w:widowControl w:val="0"/>
              <w:spacing w:before="54" w:line="240" w:lineRule="auto"/>
              <w:ind w:left="133" w:right="132" w:hanging="45"/>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Termo, Conceito ou Abreviação</w:t>
            </w:r>
            <w:r w:rsidDel="00000000" w:rsidR="00000000" w:rsidRPr="00000000">
              <w:rPr>
                <w:rtl w:val="0"/>
              </w:rPr>
            </w:r>
          </w:p>
        </w:tc>
        <w:tc>
          <w:tcPr>
            <w:shd w:fill="666666" w:val="clear"/>
          </w:tcPr>
          <w:p w:rsidR="00000000" w:rsidDel="00000000" w:rsidP="00000000" w:rsidRDefault="00000000" w:rsidRPr="00000000" w14:paraId="0000000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Definição</w:t>
            </w:r>
          </w:p>
        </w:tc>
      </w:tr>
      <w:tr>
        <w:tc>
          <w:tcPr/>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Barbearia</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Salão de barbeiro. (Fonte: Dicionário Michaelis).</w:t>
            </w:r>
          </w:p>
        </w:tc>
      </w:tr>
      <w:tr>
        <w:tc>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Barbeiro</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Indivíduo cuja profissão é cortar cabelo e aparar ou raspar a barba. (Fonte: Dicionário Michaelis).</w:t>
            </w:r>
          </w:p>
        </w:tc>
      </w:tr>
      <w:tr>
        <w:tc>
          <w:tcPr/>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de Cabelo</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Separar ou dividir por meio de instrumento cortante, encurtar e aparar. (Fonte: Dicionário Aurélio).</w:t>
            </w:r>
          </w:p>
        </w:tc>
      </w:tr>
      <w:tr>
        <w:tc>
          <w:tcPr/>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Moicano</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Estilo de corte de cabelo de origem indígena que era usado pelos povos moicanos, iroqueses e cherokees. O estilo caracteriza-se por possuir uma “crista” no meio da cabeça, que é geralmente raspada dos lados. (Fonte: Wikipédia).</w:t>
            </w:r>
          </w:p>
        </w:tc>
      </w:tr>
      <w:tr>
        <w:tc>
          <w:tcPr/>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Degradê</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O degradê nos cabelos ou na barba é um estilo de corte que tem por base a passagem do cabelo cheio no topo da cabeça para as laterais levemente raspadas, diminuindo levemente o comprimento dos fios até a altura das orelhas. A mesma ideia se segue na barba, do cavanhaque mais cheio até o fio mais curto perto das orelhas. (Fonte: Significados).</w:t>
            </w:r>
          </w:p>
        </w:tc>
      </w:tr>
      <w:tr>
        <w:tc>
          <w:tcPr/>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com riscas de Navalha</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Cortes com finalização com riscas de navalha nas divisórias, laterais, diagonal e riscas desenhadas. (Fonte: Wikipédia).</w:t>
            </w:r>
          </w:p>
        </w:tc>
      </w:tr>
      <w:tr>
        <w:trPr>
          <w:trHeight w:val="1020" w:hRule="atLeast"/>
        </w:trPr>
        <w:tc>
          <w:tcPr/>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Undercut</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O Corte undercut é aquele corte de cabelo onde se passa uma máquina nas laterais e deixa o cabelo comprido em cima. (Fonte: Wikipédia).</w:t>
            </w:r>
          </w:p>
        </w:tc>
      </w:tr>
      <w:tr>
        <w:tc>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Topete Afro</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Corte de cabelo afro onde o cabelo nos lados é cortado e mantido muito curto enquanto o cabelo no topo da cabeça é mais comprido principalmente na parte frontal. (Fonte: Wikipédia).</w:t>
            </w:r>
          </w:p>
        </w:tc>
      </w:tr>
      <w:tr>
        <w:tc>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Nudred</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Corte pode ter degradê, laterais raspadas ou passagem de máquina mas a parte do topo da cabeça com cabelos mais comprido. Porém no nudred é usada uma esponja por toda a cabeça com movimentos circulares, a fricção entre os fios e a esponja é capaz de formar cachos e modelar as mechas de fios crespos que estão sem definição. (Fonte: Significados).</w:t>
            </w:r>
          </w:p>
        </w:tc>
      </w:tr>
      <w:tr>
        <w:tc>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Barba Circular</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Uma barba no queixo e um bigode formando um círculo. (Fonte: Gillette).</w:t>
            </w:r>
          </w:p>
        </w:tc>
      </w:tr>
      <w:tr>
        <w:tc>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Barba Real</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Um bigode centralizado por uma tira no queixo. (Fonte: Gillette).</w:t>
            </w:r>
          </w:p>
        </w:tc>
      </w:tr>
      <w:tr>
        <w:tc>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Cavanhaque</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Uma pequena barba que cobre o queixo. (Fonte: Gillette).</w:t>
            </w:r>
          </w:p>
        </w:tc>
      </w:tr>
      <w:tr>
        <w:tc>
          <w:tcPr/>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Barba Van Dyke</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Um cavanhaque cheio com bigode separado. (Fonte: Gillette).</w:t>
            </w:r>
          </w:p>
        </w:tc>
      </w:tr>
      <w:tr>
        <w:tc>
          <w:tcPr/>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Barba Balbo</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Uma barba sem costeletas e um bigode aparado e suspenso. (Fonte: Gillette).</w:t>
            </w:r>
          </w:p>
        </w:tc>
      </w:tr>
      <w:tr>
        <w:tc>
          <w:tcPr/>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Barba âncora</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Uma barba pontiaguda que segue a linha do maxilar emparelhada a um bigode. (Fonte: Gillette).</w:t>
            </w:r>
          </w:p>
        </w:tc>
      </w:tr>
      <w:tr>
        <w:trPr>
          <w:trHeight w:val="1320" w:hRule="atLeast"/>
        </w:trPr>
        <w:tc>
          <w:tcPr/>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Corte Black Power</w:t>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O Corte Black Power é um modelo de corte que apresenta os fios cacheados ou crespos bem volumosos com um formato arredondado e as pontinhas repicadas, ele pode possuir vários tamanhos. (Fonte: Significados).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Químicas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Coloração de Cabelos:</w:t>
            </w:r>
            <w:r w:rsidDel="00000000" w:rsidR="00000000" w:rsidRPr="00000000">
              <w:rPr>
                <w:rFonts w:ascii="Calibri" w:cs="Calibri" w:eastAsia="Calibri" w:hAnsi="Calibri"/>
                <w:rtl w:val="0"/>
              </w:rPr>
              <w:t xml:space="preserve"> Ato ou efeito de dar ou adquirir uma cor, pigmentação. (Fonte: Dicionário Online de Português).</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Luzes: </w:t>
            </w:r>
            <w:r w:rsidDel="00000000" w:rsidR="00000000" w:rsidRPr="00000000">
              <w:rPr>
                <w:rFonts w:ascii="Calibri" w:cs="Calibri" w:eastAsia="Calibri" w:hAnsi="Calibri"/>
                <w:rtl w:val="0"/>
              </w:rPr>
              <w:t xml:space="preserve">É uma técnica para clarear e iluminar os cabelos. As luzes são mechas bem finas, que podem ser feitas por todo o cabelo ou apenas em pequenas partes. Os tons claros dão uma aparência queimada de sol e devem ser feitos em cabelos mais claros. (Fonte: Site Beleza e Saúde).</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Progressiva: </w:t>
            </w:r>
            <w:r w:rsidDel="00000000" w:rsidR="00000000" w:rsidRPr="00000000">
              <w:rPr>
                <w:rFonts w:ascii="Calibri" w:cs="Calibri" w:eastAsia="Calibri" w:hAnsi="Calibri"/>
                <w:rtl w:val="0"/>
              </w:rPr>
              <w:t xml:space="preserve"> É um método de alisamento e redução do volume dos cabelos, diminuindo também o frizz. Ela é chamada dessa forma porque, a cada vez que se realiza esse procedimento, o cabelo apresenta melhores resultados nesses quesitos.(Fonte: Site Beleza e Saúde).</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Relaxamento Capilar: </w:t>
            </w:r>
            <w:r w:rsidDel="00000000" w:rsidR="00000000" w:rsidRPr="00000000">
              <w:rPr>
                <w:rFonts w:ascii="Calibri" w:cs="Calibri" w:eastAsia="Calibri" w:hAnsi="Calibri"/>
                <w:rtl w:val="0"/>
              </w:rPr>
              <w:t xml:space="preserve">O relaxamento capilar nada mais é do que um tipo de alisamento químico dos cabelos, indicado para cabelos cacheados ou crespos. Ele pode alisar os fios completamente ou apenas abrir mais os cachos, depende do objetivo da cliente. (Fonte: Site Beleza e Saúde).</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Botox Capilar: </w:t>
            </w:r>
            <w:r w:rsidDel="00000000" w:rsidR="00000000" w:rsidRPr="00000000">
              <w:rPr>
                <w:rFonts w:ascii="Calibri" w:cs="Calibri" w:eastAsia="Calibri" w:hAnsi="Calibri"/>
                <w:rtl w:val="0"/>
              </w:rPr>
              <w:t xml:space="preserve">O botox capilar é um tipo de tratamento intensivo que hidrata, dá brilho e preenche os fios de cabelo, deixando-os mais bonitos. (Fonte: Site Beleza e Saúde).</w:t>
            </w:r>
          </w:p>
        </w:tc>
      </w:tr>
    </w:tbl>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tabs>
          <w:tab w:val="left" w:pos="831"/>
          <w:tab w:val="left" w:pos="832"/>
        </w:tabs>
        <w:spacing w:line="240" w:lineRule="auto"/>
        <w:ind w:left="831"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8">
      <w:pPr>
        <w:widowControl w:val="0"/>
        <w:tabs>
          <w:tab w:val="left" w:pos="831"/>
          <w:tab w:val="left" w:pos="832"/>
        </w:tabs>
        <w:spacing w:before="1" w:line="240" w:lineRule="auto"/>
        <w:ind w:left="0" w:firstLine="0"/>
        <w:rPr>
          <w:rFonts w:ascii="Calibri" w:cs="Calibri" w:eastAsia="Calibri" w:hAnsi="Calibri"/>
          <w:sz w:val="23"/>
          <w:szCs w:val="23"/>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line="240" w:lineRule="auto"/>
      <w:rPr>
        <w:rFonts w:ascii="Liberation Serif" w:cs="Liberation Serif" w:eastAsia="Liberation Serif" w:hAnsi="Liberation Serif"/>
        <w:sz w:val="24"/>
        <w:szCs w:val="24"/>
      </w:rPr>
    </w:pPr>
    <w:r w:rsidDel="00000000" w:rsidR="00000000" w:rsidRPr="00000000">
      <w:rPr>
        <w:rFonts w:ascii="Calibri" w:cs="Calibri" w:eastAsia="Calibri" w:hAnsi="Calibri"/>
        <w:color w:val="808080"/>
        <w:sz w:val="18"/>
        <w:szCs w:val="18"/>
        <w:rtl w:val="0"/>
      </w:rPr>
      <w:t xml:space="preserve">Glossário.</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Fonts w:ascii="Calibri" w:cs="Calibri" w:eastAsia="Calibri" w:hAnsi="Calibri"/>
        <w:color w:val="808080"/>
        <w:sz w:val="18"/>
        <w:szCs w:val="18"/>
        <w:rtl w:val="0"/>
      </w:rPr>
      <w:t xml:space="preserve">FIT – Faculdade Impacta Tecnologia.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center" w:pos="4819"/>
        <w:tab w:val="right" w:pos="9638"/>
      </w:tabs>
      <w:spacing w:line="240" w:lineRule="auto"/>
      <w:jc w:val="right"/>
      <w:rPr>
        <w:sz w:val="20"/>
        <w:szCs w:val="20"/>
      </w:rPr>
    </w:pPr>
    <w:r w:rsidDel="00000000" w:rsidR="00000000" w:rsidRPr="00000000">
      <w:rPr>
        <w:rFonts w:ascii="Calibri" w:cs="Calibri" w:eastAsia="Calibri" w:hAnsi="Calibri"/>
        <w:b w:val="1"/>
        <w:sz w:val="20"/>
        <w:szCs w:val="20"/>
        <w:rtl w:val="0"/>
      </w:rPr>
      <w:t xml:space="preserve">Projeto: </w:t>
    </w:r>
    <w:r w:rsidDel="00000000" w:rsidR="00000000" w:rsidRPr="00000000">
      <w:rPr>
        <w:rFonts w:ascii="Calibri" w:cs="Calibri" w:eastAsia="Calibri" w:hAnsi="Calibri"/>
        <w:sz w:val="20"/>
        <w:szCs w:val="20"/>
        <w:rtl w:val="0"/>
      </w:rPr>
      <w:t xml:space="preserve">Barber Shop Control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-314324</wp:posOffset>
          </wp:positionH>
          <wp:positionV relativeFrom="paragraph">
            <wp:posOffset>-228599</wp:posOffset>
          </wp:positionV>
          <wp:extent cx="673100" cy="7677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3100" cy="767715"/>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