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957374C" w:rsidP="4957374C" w:rsidRDefault="4957374C" w14:paraId="1912A728" w14:textId="27880E14">
      <w:pPr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</w:pPr>
      <w:r w:rsidRPr="4957374C" w:rsidR="4957374C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 xml:space="preserve">   FUTURE SALES PREDICTION</w:t>
      </w:r>
    </w:p>
    <w:p w:rsidR="4957374C" w:rsidP="4957374C" w:rsidRDefault="4957374C" w14:paraId="50A8B3E4" w14:textId="22AB5236">
      <w:pPr>
        <w:pStyle w:val="Normal"/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</w:pPr>
      <w:r w:rsidRPr="4957374C" w:rsidR="4957374C">
        <w:rPr>
          <w:rFonts w:ascii="Times New Roman" w:hAnsi="Times New Roman" w:eastAsia="Times New Roman" w:cs="Times New Roman"/>
          <w:b w:val="0"/>
          <w:bCs w:val="0"/>
          <w:sz w:val="52"/>
          <w:szCs w:val="52"/>
        </w:rPr>
        <w:t>Innovatio</w:t>
      </w:r>
      <w:r w:rsidRPr="4957374C" w:rsidR="4957374C">
        <w:rPr>
          <w:rFonts w:ascii="Times New Roman" w:hAnsi="Times New Roman" w:eastAsia="Times New Roman" w:cs="Times New Roman"/>
          <w:b w:val="0"/>
          <w:bCs w:val="0"/>
          <w:sz w:val="52"/>
          <w:szCs w:val="52"/>
        </w:rPr>
        <w:t>n:</w:t>
      </w:r>
    </w:p>
    <w:p w:rsidR="4957374C" w:rsidP="4957374C" w:rsidRDefault="4957374C" w14:paraId="3E94D05B" w14:textId="41A5B85D">
      <w:pPr>
        <w:pStyle w:val="Normal"/>
        <w:spacing w:before="300" w:beforeAutospacing="off" w:after="3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In this project, our </w:t>
      </w: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objective</w:t>
      </w: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 is to predict future sales accurately, enabling businesses to make informed decisions about inventory management, marketing strategies, and resource allocation. To introduce innovation into this future sales prediction project, we can integrate a recommendation system that suggests complementary products to customers based on their historical purchase behaviour. </w:t>
      </w:r>
    </w:p>
    <w:p w:rsidR="4957374C" w:rsidP="4957374C" w:rsidRDefault="4957374C" w14:paraId="171703BD" w14:textId="745DE96A">
      <w:pPr>
        <w:pStyle w:val="Normal"/>
        <w:spacing w:before="0" w:beforeAutospacing="off" w:after="0" w:afterAutospacing="off"/>
        <w:ind w:left="0"/>
        <w:rPr>
          <w:sz w:val="52"/>
          <w:szCs w:val="52"/>
        </w:rPr>
      </w:pPr>
      <w:r w:rsidRPr="4957374C" w:rsidR="4957374C">
        <w:rPr>
          <w:rFonts w:ascii="Times New Roman" w:hAnsi="Times New Roman" w:eastAsia="Times New Roman" w:cs="Times New Roman"/>
          <w:sz w:val="52"/>
          <w:szCs w:val="52"/>
        </w:rPr>
        <w:t>Dataset and its details:</w:t>
      </w:r>
    </w:p>
    <w:p w:rsidR="4957374C" w:rsidP="4957374C" w:rsidRDefault="4957374C" w14:paraId="6BA3CC5D" w14:textId="5BCE5F0F">
      <w:pPr>
        <w:pStyle w:val="Normal"/>
        <w:spacing w:before="0" w:beforeAutospacing="off" w:after="0" w:afterAutospacing="off"/>
        <w:ind w:left="0"/>
        <w:rPr>
          <w:sz w:val="36"/>
          <w:szCs w:val="36"/>
        </w:rPr>
      </w:pP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We carefully selected a dataset from </w:t>
      </w: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Kaggle</w:t>
      </w: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 (</w:t>
      </w:r>
      <w:hyperlink r:id="R0b14dbbd69bd410f">
        <w:r w:rsidRPr="4957374C" w:rsidR="4957374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u w:val="none"/>
            <w:lang w:val="en-GB"/>
          </w:rPr>
          <w:t>www.kaggle.com</w:t>
        </w:r>
      </w:hyperlink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) known for its accuracy and reliability. This dataset consists of historical sales data, including detailed product attributes, store information, and daily sales figures. It is well-maintained, up-to-date, and comes from a reputable source.</w:t>
      </w:r>
    </w:p>
    <w:p w:rsidR="4957374C" w:rsidP="4957374C" w:rsidRDefault="4957374C" w14:paraId="67583879" w14:textId="0A13A4C5">
      <w:pPr>
        <w:shd w:val="clear" w:color="auto" w:fill="F7F7F8"/>
        <w:spacing w:before="300" w:beforeAutospacing="off" w:after="30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52"/>
          <w:szCs w:val="52"/>
          <w:lang w:val="en-GB"/>
        </w:rPr>
      </w:pPr>
      <w:r w:rsidRPr="4957374C" w:rsidR="49573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52"/>
          <w:szCs w:val="52"/>
          <w:lang w:val="en-GB"/>
        </w:rPr>
        <w:t xml:space="preserve">key columns from the dataset, </w:t>
      </w:r>
      <w:r w:rsidRPr="4957374C" w:rsidR="49573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52"/>
          <w:szCs w:val="52"/>
          <w:lang w:val="en-GB"/>
        </w:rPr>
        <w:t>including</w:t>
      </w:r>
      <w:r w:rsidRPr="4957374C" w:rsidR="49573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52"/>
          <w:szCs w:val="52"/>
          <w:lang w:val="en-GB"/>
        </w:rPr>
        <w:t>:</w:t>
      </w:r>
    </w:p>
    <w:p w:rsidR="4957374C" w:rsidP="4957374C" w:rsidRDefault="4957374C" w14:paraId="285393C9" w14:textId="7048A12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Date: To capture the temporal aspect of sales data.</w:t>
      </w:r>
    </w:p>
    <w:p w:rsidR="4957374C" w:rsidP="4957374C" w:rsidRDefault="4957374C" w14:paraId="3F49D47E" w14:textId="33E38CE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Product ID: To </w:t>
      </w: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identify</w:t>
      </w: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 individual products.</w:t>
      </w:r>
    </w:p>
    <w:p w:rsidR="4957374C" w:rsidP="4957374C" w:rsidRDefault="4957374C" w14:paraId="5FBD0DD7" w14:textId="64844A7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Sales Quantity: The target variable we aim to predict.</w:t>
      </w:r>
    </w:p>
    <w:p w:rsidR="4957374C" w:rsidP="4957374C" w:rsidRDefault="4957374C" w14:paraId="64CD74BA" w14:textId="351CE93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Price: To consider price fluctuations.</w:t>
      </w:r>
    </w:p>
    <w:p w:rsidR="4957374C" w:rsidP="4957374C" w:rsidRDefault="4957374C" w14:paraId="7D439078" w14:textId="49C06B2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Store ID: To account for store-specific effects.</w:t>
      </w:r>
    </w:p>
    <w:p w:rsidR="4957374C" w:rsidP="4957374C" w:rsidRDefault="4957374C" w14:paraId="036F72AD" w14:textId="682362E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Promotions: To incorporate promotional campaigns as a feature.</w:t>
      </w:r>
    </w:p>
    <w:p w:rsidR="4957374C" w:rsidP="4957374C" w:rsidRDefault="4957374C" w14:paraId="19AC52B4" w14:textId="1414BDB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Weather Data: External data to examine its impact on sales.</w:t>
      </w:r>
    </w:p>
    <w:p w:rsidR="4957374C" w:rsidP="4957374C" w:rsidRDefault="4957374C" w14:paraId="16151B81" w14:textId="26B8E37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</w:p>
    <w:p w:rsidR="4957374C" w:rsidP="4957374C" w:rsidRDefault="4957374C" w14:paraId="2C0B2BB8" w14:textId="6443C55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52"/>
          <w:szCs w:val="52"/>
          <w:lang w:val="en-GB"/>
        </w:rPr>
      </w:pPr>
      <w:r w:rsidRPr="4957374C" w:rsidR="49573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52"/>
          <w:szCs w:val="52"/>
          <w:lang w:val="en-GB"/>
        </w:rPr>
        <w:t>Train and test:</w:t>
      </w:r>
    </w:p>
    <w:p w:rsidR="4957374C" w:rsidP="4957374C" w:rsidRDefault="4957374C" w14:paraId="6655483F" w14:textId="363B529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a. Data Preprocessing: Clean the dataset, handle missing values, and encode categorical variables.</w:t>
      </w:r>
    </w:p>
    <w:p w:rsidR="4957374C" w:rsidP="4957374C" w:rsidRDefault="4957374C" w14:paraId="6C079A86" w14:textId="174CABC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b. Split Data: Divide the dataset into training and testing subsets (e.g., 80% for training, 20% for testing).</w:t>
      </w:r>
    </w:p>
    <w:p w:rsidR="4957374C" w:rsidP="4957374C" w:rsidRDefault="4957374C" w14:paraId="2BA2441C" w14:textId="2444910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c. Model Selection: Choose a suitable algorithm (e.g., </w:t>
      </w: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XGBoost</w:t>
      </w: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, LSTM) based on the problem's nature.</w:t>
      </w:r>
    </w:p>
    <w:p w:rsidR="4957374C" w:rsidP="4957374C" w:rsidRDefault="4957374C" w14:paraId="7FF410EB" w14:textId="69D162C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d. Train the Model: Use the training data to train the selected model.</w:t>
      </w:r>
    </w:p>
    <w:p w:rsidR="4957374C" w:rsidP="4957374C" w:rsidRDefault="4957374C" w14:paraId="565110D6" w14:textId="719DA92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system-ui" w:hAnsi="system-ui" w:eastAsia="system-ui" w:cs="system-ui"/>
          <w:noProof w:val="0"/>
          <w:sz w:val="32"/>
          <w:szCs w:val="32"/>
          <w:lang w:val="en-GB"/>
        </w:rPr>
      </w:pP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 </w:t>
      </w: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e.Test</w:t>
      </w: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 the Model: Evaluate the model's performance using metrics such as MAE, MSE, RMSE, and R2 on the testing dataset.</w:t>
      </w:r>
    </w:p>
    <w:p w:rsidR="4957374C" w:rsidP="4957374C" w:rsidRDefault="4957374C" w14:paraId="4585568E" w14:textId="42323AF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</w:p>
    <w:p w:rsidR="4957374C" w:rsidP="4957374C" w:rsidRDefault="4957374C" w14:paraId="1D784332" w14:textId="5C5F0518">
      <w:pPr>
        <w:shd w:val="clear" w:color="auto" w:fill="F7F7F8"/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957374C" w:rsidR="49573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52"/>
          <w:szCs w:val="52"/>
          <w:lang w:val="en-GB"/>
        </w:rPr>
        <w:t>This system includes</w:t>
      </w:r>
      <w:r w:rsidRPr="4957374C" w:rsidR="495737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:</w:t>
      </w:r>
    </w:p>
    <w:p w:rsidR="4957374C" w:rsidP="4957374C" w:rsidRDefault="4957374C" w14:paraId="27554E46" w14:textId="0A8C05EC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Purchase Complementarity Model</w:t>
      </w: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: Develop a recommendation system that </w:t>
      </w: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identifies</w:t>
      </w: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 </w:t>
      </w: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frequently</w:t>
      </w: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 </w:t>
      </w: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purchased</w:t>
      </w: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 product pairs.</w:t>
      </w:r>
    </w:p>
    <w:p w:rsidR="4957374C" w:rsidP="4957374C" w:rsidRDefault="4957374C" w14:paraId="14D2B9CB" w14:textId="0571EE2F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Real-time Suggestions</w:t>
      </w: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: Implement real-time recommendations when customers shop online.</w:t>
      </w:r>
    </w:p>
    <w:p w:rsidR="4957374C" w:rsidP="4957374C" w:rsidRDefault="4957374C" w14:paraId="142A78C0" w14:textId="1FD88806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Personalization</w:t>
      </w: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: Customize suggestions for individual customers.</w:t>
      </w:r>
    </w:p>
    <w:p w:rsidR="4957374C" w:rsidP="4957374C" w:rsidRDefault="4957374C" w14:paraId="0C0CBD83" w14:textId="768395FC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A/B Testing</w:t>
      </w: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: Measure the impact of recommendations on sales through controlled experiments.</w:t>
      </w:r>
    </w:p>
    <w:p w:rsidR="4957374C" w:rsidP="4957374C" w:rsidRDefault="4957374C" w14:paraId="3CA2F157" w14:textId="65A6857A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Feedback Loop</w:t>
      </w: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: Allow customers to rate and improve recommendations.</w:t>
      </w:r>
    </w:p>
    <w:p w:rsidR="4957374C" w:rsidP="4957374C" w:rsidRDefault="4957374C" w14:paraId="49DED3C6" w14:textId="1FD63ED0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This enhances sales forecasting accuracy and provides customers with personalized shopping experiences, potentially increasing </w:t>
      </w: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sales</w:t>
      </w:r>
      <w:r w:rsidRPr="4957374C" w:rsidR="49573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 and satisfaction.</w:t>
      </w:r>
    </w:p>
    <w:p w:rsidR="4957374C" w:rsidP="4957374C" w:rsidRDefault="4957374C" w14:paraId="20E82876" w14:textId="5F4E4B8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52"/>
          <w:szCs w:val="52"/>
          <w:lang w:val="en-GB"/>
        </w:rPr>
      </w:pPr>
    </w:p>
    <w:p w:rsidR="4957374C" w:rsidP="4957374C" w:rsidRDefault="4957374C" w14:paraId="7C688B8A" w14:textId="2390D4A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</w:p>
    <w:p w:rsidR="4957374C" w:rsidP="4957374C" w:rsidRDefault="4957374C" w14:paraId="57396336" w14:textId="4FF6AAB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</w:p>
    <w:p w:rsidR="4957374C" w:rsidP="4957374C" w:rsidRDefault="4957374C" w14:paraId="677AF4A2" w14:textId="28D0D85F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</w:p>
    <w:p w:rsidR="4957374C" w:rsidP="4957374C" w:rsidRDefault="4957374C" w14:paraId="614F1F35" w14:textId="712AEF5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</w:p>
    <w:p w:rsidR="4957374C" w:rsidP="4957374C" w:rsidRDefault="4957374C" w14:paraId="500F7765" w14:textId="7E0B5F36">
      <w:pPr>
        <w:pStyle w:val="Normal"/>
        <w:spacing w:before="0" w:beforeAutospacing="off" w:after="0" w:afterAutospacing="off"/>
        <w:ind w:left="0"/>
        <w:rPr>
          <w:sz w:val="36"/>
          <w:szCs w:val="36"/>
        </w:rPr>
      </w:pPr>
      <w:r>
        <w:br/>
      </w:r>
    </w:p>
    <w:p w:rsidR="4957374C" w:rsidP="4957374C" w:rsidRDefault="4957374C" w14:paraId="1E51588E" w14:textId="3A2C2EE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4957374C" w:rsidP="4957374C" w:rsidRDefault="4957374C" w14:paraId="3F49A823" w14:textId="50CDCD79">
      <w:pPr>
        <w:pStyle w:val="Normal"/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Ix7M7fAYn7Vmj" int2:id="uUz9cuyN">
      <int2:state int2:type="AugLoop_Text_Critique" int2:value="Rejected"/>
    </int2:textHash>
    <int2:textHash int2:hashCode="8xBffq/R0u3blc" int2:id="dubGI3sb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1f59b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f9b9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B866B5"/>
    <w:rsid w:val="21B866B5"/>
    <w:rsid w:val="4957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66B5"/>
  <w15:chartTrackingRefBased/>
  <w15:docId w15:val="{90613B6D-2267-4E25-BF37-DD4A0518D8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kaggle.com/" TargetMode="External" Id="R0b14dbbd69bd410f" /><Relationship Type="http://schemas.microsoft.com/office/2020/10/relationships/intelligence" Target="/word/intelligence2.xml" Id="R5f5e376e375c4741" /><Relationship Type="http://schemas.openxmlformats.org/officeDocument/2006/relationships/numbering" Target="/word/numbering.xml" Id="Rb584bf4a271b4d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2023-10-10T09:34:14.2965902Z</dcterms:created>
  <dcterms:modified xsi:type="dcterms:W3CDTF">2023-10-10T10:45:16.3734591Z</dcterms:modified>
</coreProperties>
</file>