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A3E36" w14:textId="77777777" w:rsidR="005D61B5" w:rsidRPr="005D61B5" w:rsidRDefault="005D61B5" w:rsidP="005D61B5">
      <w:pPr>
        <w:spacing w:line="276" w:lineRule="auto"/>
        <w:jc w:val="center"/>
        <w:rPr>
          <w:rFonts w:ascii="Book Antiqua" w:hAnsi="Book Antiqua"/>
          <w:b/>
          <w:bCs/>
          <w:i/>
          <w:iCs/>
        </w:rPr>
      </w:pPr>
      <w:r w:rsidRPr="005D61B5">
        <w:rPr>
          <w:rFonts w:ascii="Book Antiqua" w:hAnsi="Book Antiqua"/>
          <w:b/>
          <w:bCs/>
          <w:i/>
          <w:iCs/>
        </w:rPr>
        <w:t>Significado de Comunicación oral</w:t>
      </w:r>
    </w:p>
    <w:p w14:paraId="1B217283" w14:textId="77777777" w:rsidR="005D61B5" w:rsidRPr="005D61B5" w:rsidRDefault="005D61B5" w:rsidP="005D61B5">
      <w:pPr>
        <w:spacing w:line="276" w:lineRule="auto"/>
        <w:rPr>
          <w:rFonts w:ascii="Book Antiqua" w:hAnsi="Book Antiqua"/>
          <w:b/>
          <w:bCs/>
          <w:i/>
          <w:iCs/>
        </w:rPr>
      </w:pPr>
      <w:r w:rsidRPr="005D61B5">
        <w:rPr>
          <w:rFonts w:ascii="Book Antiqua" w:hAnsi="Book Antiqua"/>
          <w:b/>
          <w:bCs/>
          <w:i/>
          <w:iCs/>
        </w:rPr>
        <w:t>Qué es la Comunicación oral:</w:t>
      </w:r>
    </w:p>
    <w:p w14:paraId="6D32DDB5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La comunicación oral es aquella que se establece entre dos o más personas haciendo uso de un idioma o código compartido a través de un medio de trasmisión físico, que tradicionalmente era el aire, aunque hoy día podemos agregar el teléfono o la videoconferencia.</w:t>
      </w:r>
    </w:p>
    <w:p w14:paraId="53706BF4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La comunicación oral nos permite trasmitir a la persona con la que hablamos información, ideas, sentimientos, emociones, creencias, opiniones, actitudes, etc.</w:t>
      </w:r>
    </w:p>
    <w:p w14:paraId="1AEA4B95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Para realizar la comunicación oral, nos valemos de la voz para reproducir los sonidos de la lengua, formar palabras y elaborar mensajes que contengan la información que queremos trasmitir a nuestro interlocutor.</w:t>
      </w:r>
    </w:p>
    <w:p w14:paraId="296241BC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Para que la comunicación oral tenga lugar, debe haber al menos dos personas involucradas que realicen, alternativamente, el papel de emisor (el que entrega la información) y receptor (el que la recibe).</w:t>
      </w:r>
    </w:p>
    <w:p w14:paraId="3980A263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La información transmitida se conoce como mensaje. Este mensaje es elaborado de acuerdo a un sistema de sonidos lingüísticos correspondientes a un código o idioma.</w:t>
      </w:r>
    </w:p>
    <w:p w14:paraId="16E288AF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La trasmisión del mensaje se realiza a través de un medio físico, que puede ser el aire, pero también puede ser algún dispositivo de telecomunicaciones, como un teléfono o una computadora.</w:t>
      </w:r>
    </w:p>
    <w:p w14:paraId="0BA25774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El proceso de comunicación oral, a su vez, está enmarcado dentro de un contexto que puede incidir sobre el sentido o significado del mensaje: el lugar, la situación y la circunstancia en que este sea entregado vean a condicionar la forma en que este es recibido e interpretado.</w:t>
      </w:r>
    </w:p>
    <w:p w14:paraId="4F942995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La comunicación oral se caracteriza por ser espontánea, elaborarse sobre la marcha, ser directa y sencilla, por recurrir al lenguaje corporal para reforzar o enfatizar el mensaje (gestos, actitudes, posturas), por ser dinámica e inmediata.</w:t>
      </w:r>
    </w:p>
    <w:p w14:paraId="020C136C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La comunicación oral es propia del ser humano y se establece en todos los ámbitos en que este se relaciona y necesita comunicarse: desde el personal hasta el profesional, desde el político hasta económico o comercial.</w:t>
      </w:r>
    </w:p>
    <w:p w14:paraId="2451C4FE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Ejemplos de comunicación oral se dan cotidianamente: una conversación, una charla, una conferencia, un discurso, una entrevista, una clase magistral, un debate, son situaciones de comunicación oral bastante comunes.</w:t>
      </w:r>
    </w:p>
    <w:p w14:paraId="6FFF04F0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  <w:b/>
          <w:bCs/>
          <w:i/>
          <w:iCs/>
        </w:rPr>
      </w:pPr>
      <w:r w:rsidRPr="005D61B5">
        <w:rPr>
          <w:rFonts w:ascii="Book Antiqua" w:hAnsi="Book Antiqua"/>
          <w:b/>
          <w:bCs/>
          <w:i/>
          <w:iCs/>
        </w:rPr>
        <w:t>Tipos de comunicación oral</w:t>
      </w:r>
    </w:p>
    <w:p w14:paraId="256D52AA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  <w:b/>
          <w:bCs/>
          <w:i/>
          <w:iCs/>
        </w:rPr>
      </w:pPr>
      <w:r w:rsidRPr="005D61B5">
        <w:rPr>
          <w:rFonts w:ascii="Book Antiqua" w:hAnsi="Book Antiqua"/>
          <w:b/>
          <w:bCs/>
          <w:i/>
          <w:iCs/>
        </w:rPr>
        <w:t>Comunicación oral espontánea</w:t>
      </w:r>
    </w:p>
    <w:p w14:paraId="6E0917C0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 xml:space="preserve">La comunicación oral espontánea es aquella que no atiende a un plan, un tema o una estructura establecidos previamente, sino que se desarrolla en forma de diálogo entre </w:t>
      </w:r>
      <w:r w:rsidRPr="005D61B5">
        <w:rPr>
          <w:rFonts w:ascii="Book Antiqua" w:hAnsi="Book Antiqua"/>
        </w:rPr>
        <w:lastRenderedPageBreak/>
        <w:t>dos o más personas. Un ejemplo de comunicación oral espontánea lo constituye una conversación informal.</w:t>
      </w:r>
    </w:p>
    <w:p w14:paraId="6DE11257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  <w:b/>
          <w:bCs/>
          <w:i/>
          <w:iCs/>
        </w:rPr>
      </w:pPr>
      <w:r w:rsidRPr="005D61B5">
        <w:rPr>
          <w:rFonts w:ascii="Book Antiqua" w:hAnsi="Book Antiqua"/>
          <w:b/>
          <w:bCs/>
          <w:i/>
          <w:iCs/>
        </w:rPr>
        <w:t>Comunicación oral planificada</w:t>
      </w:r>
    </w:p>
    <w:p w14:paraId="6E897B87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Como comunicación oral planificada se conoce aquella que obedece a un plan previamente trazado, con pautas, temas o estructuras diseñadas de antemano. Dicho plan permitirá guiar el proceso de comunicación para que este se lleve a cabo dentro de ciertos límites definidos. Este tipo de comunicación puede ser, a su vez, de dos clases: multidireccional y unidireccional.</w:t>
      </w:r>
    </w:p>
    <w:p w14:paraId="2B54E7D9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  <w:b/>
          <w:bCs/>
          <w:i/>
          <w:iCs/>
        </w:rPr>
      </w:pPr>
      <w:r w:rsidRPr="005D61B5">
        <w:rPr>
          <w:rFonts w:ascii="Book Antiqua" w:hAnsi="Book Antiqua"/>
          <w:b/>
          <w:bCs/>
          <w:i/>
          <w:iCs/>
        </w:rPr>
        <w:t>Multidireccional</w:t>
      </w:r>
    </w:p>
    <w:p w14:paraId="734F48C5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 w:rsidRPr="005D61B5">
        <w:rPr>
          <w:rFonts w:ascii="Book Antiqua" w:hAnsi="Book Antiqua"/>
        </w:rPr>
        <w:t>La comunicación oral planificada es multidireccional cuando, dentro de sus pautas de interacción, establece la intervención de varios interlocutores que ofrecen sus distintas opiniones y enfoques sobre un tema o asunto definido de manera previa. Un ejemplo de este tipo de comunicación puede ser un debate.</w:t>
      </w:r>
    </w:p>
    <w:p w14:paraId="43A79EB5" w14:textId="77777777" w:rsidR="005D61B5" w:rsidRPr="005D61B5" w:rsidRDefault="005D61B5" w:rsidP="005D61B5">
      <w:pPr>
        <w:spacing w:line="276" w:lineRule="auto"/>
        <w:jc w:val="both"/>
        <w:rPr>
          <w:rFonts w:ascii="Book Antiqua" w:hAnsi="Book Antiqua"/>
          <w:b/>
          <w:bCs/>
          <w:i/>
          <w:iCs/>
        </w:rPr>
      </w:pPr>
      <w:r w:rsidRPr="005D61B5">
        <w:rPr>
          <w:rFonts w:ascii="Book Antiqua" w:hAnsi="Book Antiqua"/>
          <w:b/>
          <w:bCs/>
          <w:i/>
          <w:iCs/>
        </w:rPr>
        <w:t>Unidireccional</w:t>
      </w:r>
    </w:p>
    <w:p w14:paraId="10806A63" w14:textId="0E07E387" w:rsidR="005D61B5" w:rsidRPr="005D61B5" w:rsidRDefault="005D61B5" w:rsidP="005D61B5">
      <w:pPr>
        <w:spacing w:line="276" w:lineRule="auto"/>
        <w:jc w:val="both"/>
        <w:rPr>
          <w:rFonts w:ascii="Book Antiqua" w:hAnsi="Book Antiq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F7A46" wp14:editId="5350D3D8">
            <wp:simplePos x="0" y="0"/>
            <wp:positionH relativeFrom="column">
              <wp:posOffset>-251460</wp:posOffset>
            </wp:positionH>
            <wp:positionV relativeFrom="paragraph">
              <wp:posOffset>876300</wp:posOffset>
            </wp:positionV>
            <wp:extent cx="6066813" cy="24860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81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1B5">
        <w:rPr>
          <w:rFonts w:ascii="Book Antiqua" w:hAnsi="Book Antiqua"/>
        </w:rPr>
        <w:t>Hablamos de comunicación oral planificada unidireccional cuando en ella interviene únicamente un emisor que se dirige a un público para exponer de manera extensa un tema o cuestión. Ejemplos de comunicación unidireccional son los discursos, las conferencias o las clases magistrales.</w:t>
      </w:r>
    </w:p>
    <w:p w14:paraId="17BC0F40" w14:textId="0E131B38" w:rsidR="00BE7758" w:rsidRPr="005D61B5" w:rsidRDefault="00BE7758" w:rsidP="005D61B5">
      <w:pPr>
        <w:spacing w:line="276" w:lineRule="auto"/>
        <w:jc w:val="both"/>
        <w:rPr>
          <w:rFonts w:ascii="Book Antiqua" w:hAnsi="Book Antiqua"/>
        </w:rPr>
      </w:pPr>
    </w:p>
    <w:sectPr w:rsidR="00BE7758" w:rsidRPr="005D61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7E106" w14:textId="77777777" w:rsidR="00F122CA" w:rsidRDefault="00F122CA" w:rsidP="005D61B5">
      <w:pPr>
        <w:spacing w:after="0" w:line="240" w:lineRule="auto"/>
      </w:pPr>
      <w:r>
        <w:separator/>
      </w:r>
    </w:p>
  </w:endnote>
  <w:endnote w:type="continuationSeparator" w:id="0">
    <w:p w14:paraId="3E787E1C" w14:textId="77777777" w:rsidR="00F122CA" w:rsidRDefault="00F122CA" w:rsidP="005D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3C948" w14:textId="77777777" w:rsidR="00F122CA" w:rsidRDefault="00F122CA" w:rsidP="005D61B5">
      <w:pPr>
        <w:spacing w:after="0" w:line="240" w:lineRule="auto"/>
      </w:pPr>
      <w:r>
        <w:separator/>
      </w:r>
    </w:p>
  </w:footnote>
  <w:footnote w:type="continuationSeparator" w:id="0">
    <w:p w14:paraId="3F04FB9E" w14:textId="77777777" w:rsidR="00F122CA" w:rsidRDefault="00F122CA" w:rsidP="005D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2B838" w14:textId="1EF5408B" w:rsidR="005D61B5" w:rsidRDefault="005D61B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C595CB" wp14:editId="15BB35DA">
          <wp:simplePos x="0" y="0"/>
          <wp:positionH relativeFrom="page">
            <wp:posOffset>15766</wp:posOffset>
          </wp:positionH>
          <wp:positionV relativeFrom="paragraph">
            <wp:posOffset>-1300918</wp:posOffset>
          </wp:positionV>
          <wp:extent cx="7543800" cy="11519338"/>
          <wp:effectExtent l="0" t="0" r="0" b="6350"/>
          <wp:wrapNone/>
          <wp:docPr id="1" name="Imagen 1" descr="CARATULA DE LENGUA Y LITERATURA PARA IMPRIMIR - Búsqueda de Google in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ATULA DE LENGUA Y LITERATURA PARA IMPRIMIR - Búsqueda de Google in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939" cy="11527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5"/>
    <w:rsid w:val="001F68D0"/>
    <w:rsid w:val="005D61B5"/>
    <w:rsid w:val="00B40703"/>
    <w:rsid w:val="00BE7758"/>
    <w:rsid w:val="00F1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54819D"/>
  <w15:chartTrackingRefBased/>
  <w15:docId w15:val="{9C346D6D-9E02-4FA0-B6A8-CC8684AE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5D6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2">
    <w:name w:val="heading 2"/>
    <w:basedOn w:val="Normal"/>
    <w:link w:val="Ttulo2Car"/>
    <w:uiPriority w:val="9"/>
    <w:qFormat/>
    <w:rsid w:val="005D6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5D6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5D61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B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D6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B5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D61B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D61B5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D61B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5D61B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5D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5D61B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D6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Rugel</dc:creator>
  <cp:keywords/>
  <dc:description/>
  <cp:lastModifiedBy>Lenin Rugel</cp:lastModifiedBy>
  <cp:revision>2</cp:revision>
  <cp:lastPrinted>2020-11-18T21:43:00Z</cp:lastPrinted>
  <dcterms:created xsi:type="dcterms:W3CDTF">2020-11-12T22:20:00Z</dcterms:created>
  <dcterms:modified xsi:type="dcterms:W3CDTF">2020-11-18T21:43:00Z</dcterms:modified>
</cp:coreProperties>
</file>