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20487">
      <w:pPr>
        <w:pStyle w:val="20"/>
        <w:spacing w:before="0" w:after="60"/>
      </w:pPr>
    </w:p>
    <w:p w14:paraId="7A64C337">
      <w:pPr>
        <w:pStyle w:val="20"/>
        <w:spacing w:before="0" w:after="60"/>
      </w:pPr>
    </w:p>
    <w:p w14:paraId="42CD843B">
      <w:pPr>
        <w:pStyle w:val="20"/>
        <w:spacing w:before="0" w:after="60"/>
      </w:pPr>
    </w:p>
    <w:p w14:paraId="07AEAA16">
      <w:pPr>
        <w:pStyle w:val="20"/>
        <w:spacing w:before="0" w:after="60"/>
        <w:jc w:val="center"/>
        <w:rPr>
          <w:rFonts w:hint="default" w:asciiTheme="minorHAnsi" w:hAnsiTheme="minorHAnsi" w:eastAsiaTheme="minorEastAsia" w:cstheme="minorBidi"/>
          <w:color w:val="2E74B5"/>
          <w:sz w:val="26"/>
          <w:szCs w:val="26"/>
          <w:lang w:val="fr-FR"/>
        </w:rPr>
      </w:pPr>
      <w:r>
        <w:rPr>
          <w:rFonts w:hint="default" w:asciiTheme="minorHAnsi" w:hAnsiTheme="minorHAnsi" w:eastAsiaTheme="minorEastAsia" w:cstheme="minorBidi"/>
          <w:color w:val="2E74B5"/>
          <w:sz w:val="26"/>
          <w:szCs w:val="26"/>
          <w:lang w:val="fr-FR"/>
        </w:rPr>
        <w:t>Exercices divers</w:t>
      </w:r>
    </w:p>
    <w:p w14:paraId="2812DC61">
      <w:pPr>
        <w:pStyle w:val="20"/>
        <w:spacing w:before="0" w:after="60"/>
        <w:rPr>
          <w:rFonts w:hint="default"/>
          <w:sz w:val="24"/>
          <w:szCs w:val="24"/>
          <w:lang w:val="fr-FR"/>
        </w:rPr>
      </w:pPr>
    </w:p>
    <w:p w14:paraId="59B382C9">
      <w:pPr>
        <w:pStyle w:val="20"/>
        <w:spacing w:before="0" w:after="60"/>
        <w:rPr>
          <w:rFonts w:hint="default" w:asciiTheme="minorHAnsi" w:hAnsiTheme="minorHAnsi" w:eastAsiaTheme="minorEastAsia" w:cstheme="minorBidi"/>
          <w:color w:val="2E74B5"/>
          <w:sz w:val="26"/>
          <w:szCs w:val="26"/>
          <w:lang w:val="fr-FR"/>
        </w:rPr>
      </w:pPr>
      <w:r>
        <w:rPr>
          <w:rFonts w:hint="default" w:asciiTheme="minorHAnsi" w:hAnsiTheme="minorHAnsi" w:eastAsiaTheme="minorEastAsia" w:cstheme="minorBidi"/>
          <w:color w:val="2E74B5"/>
          <w:sz w:val="26"/>
          <w:szCs w:val="26"/>
          <w:lang w:val="fr-FR"/>
        </w:rPr>
        <w:t xml:space="preserve">1 - Héritage </w:t>
      </w:r>
      <w:bookmarkStart w:id="0" w:name="_GoBack"/>
      <w:bookmarkEnd w:id="0"/>
    </w:p>
    <w:p w14:paraId="7FF324F7">
      <w:pPr>
        <w:pStyle w:val="20"/>
        <w:spacing w:before="0" w:after="60"/>
        <w:rPr>
          <w:rFonts w:hint="default"/>
          <w:sz w:val="24"/>
          <w:szCs w:val="24"/>
          <w:lang w:val="fr-FR"/>
        </w:rPr>
      </w:pPr>
    </w:p>
    <w:p w14:paraId="32B82B06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Énoncé :</w:t>
      </w:r>
      <w:r>
        <w:t xml:space="preserve"> Une plateforme de vente souhaite gérer deux types de produits : les </w:t>
      </w:r>
      <w:r>
        <w:rPr>
          <w:b/>
          <w:bCs/>
        </w:rPr>
        <w:t>Livres Physiques</w:t>
      </w:r>
      <w:r>
        <w:t xml:space="preserve"> et les </w:t>
      </w:r>
      <w:r>
        <w:rPr>
          <w:b/>
          <w:bCs/>
        </w:rPr>
        <w:t>Produits Numériques</w:t>
      </w:r>
      <w:r>
        <w:t xml:space="preserve"> (E-books).</w:t>
      </w:r>
    </w:p>
    <w:p w14:paraId="58A4537F">
      <w:pPr>
        <w:pStyle w:val="16"/>
        <w:keepNext w:val="0"/>
        <w:keepLines w:val="0"/>
        <w:widowControl/>
        <w:numPr>
          <w:ilvl w:val="0"/>
          <w:numId w:val="1"/>
        </w:numPr>
        <w:suppressLineNumbers w:val="0"/>
      </w:pPr>
      <w:r>
        <w:t xml:space="preserve">Créez une classe de base </w:t>
      </w:r>
      <w:r>
        <w:rPr>
          <w:rStyle w:val="14"/>
        </w:rPr>
        <w:t>Produit</w:t>
      </w:r>
      <w:r>
        <w:t xml:space="preserve"> avec : </w:t>
      </w:r>
      <w:r>
        <w:rPr>
          <w:rStyle w:val="14"/>
        </w:rPr>
        <w:t>id</w:t>
      </w:r>
      <w:r>
        <w:t xml:space="preserve">, </w:t>
      </w:r>
      <w:r>
        <w:rPr>
          <w:rStyle w:val="14"/>
        </w:rPr>
        <w:t>designation</w:t>
      </w:r>
      <w:r>
        <w:t xml:space="preserve">, et </w:t>
      </w:r>
      <w:r>
        <w:rPr>
          <w:rStyle w:val="14"/>
        </w:rPr>
        <w:t>prixHT</w:t>
      </w:r>
      <w:r>
        <w:t>.</w:t>
      </w:r>
    </w:p>
    <w:p w14:paraId="1904486D">
      <w:pPr>
        <w:pStyle w:val="1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 xml:space="preserve">Créez une classe </w:t>
      </w:r>
      <w:r>
        <w:rPr>
          <w:rStyle w:val="14"/>
        </w:rPr>
        <w:t>LivrePhysique</w:t>
      </w:r>
      <w:r>
        <w:t xml:space="preserve"> ajoutant : </w:t>
      </w:r>
      <w:r>
        <w:rPr>
          <w:rStyle w:val="14"/>
        </w:rPr>
        <w:t>poids</w:t>
      </w:r>
      <w:r>
        <w:t xml:space="preserve"> (en grammes) et </w:t>
      </w:r>
      <w:r>
        <w:rPr>
          <w:rStyle w:val="14"/>
        </w:rPr>
        <w:t>fraisLivraison</w:t>
      </w:r>
      <w:r>
        <w:t>.</w:t>
      </w:r>
    </w:p>
    <w:p w14:paraId="73DD35BD">
      <w:pPr>
        <w:pStyle w:val="1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 xml:space="preserve">Créez une classe </w:t>
      </w:r>
      <w:r>
        <w:rPr>
          <w:rStyle w:val="14"/>
        </w:rPr>
        <w:t>ProduitNumerique</w:t>
      </w:r>
      <w:r>
        <w:t xml:space="preserve"> ajoutant : </w:t>
      </w:r>
      <w:r>
        <w:rPr>
          <w:rStyle w:val="14"/>
        </w:rPr>
        <w:t>lienTelechargement</w:t>
      </w:r>
      <w:r>
        <w:t xml:space="preserve"> et </w:t>
      </w:r>
      <w:r>
        <w:rPr>
          <w:rStyle w:val="14"/>
        </w:rPr>
        <w:t>tailleFichier</w:t>
      </w:r>
      <w:r>
        <w:t xml:space="preserve"> (en Mo).</w:t>
      </w:r>
    </w:p>
    <w:p w14:paraId="4AFDBDDE">
      <w:pPr>
        <w:pStyle w:val="1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 xml:space="preserve">Implémentez les constructeurs complets. Pour </w:t>
      </w:r>
      <w:r>
        <w:rPr>
          <w:rStyle w:val="14"/>
        </w:rPr>
        <w:t>LivrePhysique</w:t>
      </w:r>
      <w:r>
        <w:t>, les frais de livraison sont calculés automatiquement à l'instanciation (0.01€ par gramme).</w:t>
      </w:r>
    </w:p>
    <w:p w14:paraId="07273C87">
      <w:pPr>
        <w:pStyle w:val="1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/>
          <w:lang w:val="fr-FR"/>
        </w:rPr>
      </w:pPr>
      <w:r>
        <w:t xml:space="preserve">Ajoutez une méthode </w:t>
      </w:r>
      <w:r>
        <w:rPr>
          <w:rStyle w:val="14"/>
        </w:rPr>
        <w:t>afficherDetails()</w:t>
      </w:r>
      <w:r>
        <w:t xml:space="preserve"> dans chaque classe.</w:t>
      </w:r>
    </w:p>
    <w:p w14:paraId="12501DE1">
      <w:pPr>
        <w:pStyle w:val="1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 xml:space="preserve">Dans la classe </w:t>
      </w:r>
      <w:r>
        <w:rPr>
          <w:rStyle w:val="14"/>
        </w:rPr>
        <w:t>Produit</w:t>
      </w:r>
      <w:r>
        <w:t xml:space="preserve">, créez une méthode </w:t>
      </w:r>
      <w:r>
        <w:rPr>
          <w:rStyle w:val="14"/>
        </w:rPr>
        <w:t>calculerPrixTTC()</w:t>
      </w:r>
      <w:r>
        <w:t xml:space="preserve"> (TVA à 20%). Dans </w:t>
      </w:r>
      <w:r>
        <w:rPr>
          <w:rStyle w:val="14"/>
        </w:rPr>
        <w:t>LivrePhysique</w:t>
      </w:r>
      <w:r>
        <w:t>, redéfinissez cette méthode pour que le prix TTC inclue également les frais de livraison.</w:t>
      </w:r>
    </w:p>
    <w:p w14:paraId="58BAE0E5">
      <w:pPr>
        <w:pStyle w:val="3"/>
        <w:keepNext w:val="0"/>
        <w:keepLines w:val="0"/>
        <w:widowControl/>
        <w:suppressLineNumbers w:val="0"/>
      </w:pPr>
      <w:r>
        <w:t>2 : Le Polymorphisme</w:t>
      </w:r>
    </w:p>
    <w:p w14:paraId="551F2E84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Énoncé :</w:t>
      </w:r>
      <w:r>
        <w:t xml:space="preserve"> On souhaite simuler une application de streaming.</w:t>
      </w:r>
    </w:p>
    <w:p w14:paraId="6FF28FF0">
      <w:pPr>
        <w:pStyle w:val="16"/>
        <w:keepNext w:val="0"/>
        <w:keepLines w:val="0"/>
        <w:widowControl/>
        <w:numPr>
          <w:ilvl w:val="0"/>
          <w:numId w:val="2"/>
        </w:numPr>
        <w:suppressLineNumbers w:val="0"/>
      </w:pPr>
      <w:r>
        <w:t xml:space="preserve">Créez une classe </w:t>
      </w:r>
      <w:r>
        <w:rPr>
          <w:rStyle w:val="14"/>
        </w:rPr>
        <w:t>Media</w:t>
      </w:r>
      <w:r>
        <w:t xml:space="preserve"> avec une méthode </w:t>
      </w:r>
      <w:r>
        <w:rPr>
          <w:rStyle w:val="14"/>
        </w:rPr>
        <w:t>lire()</w:t>
      </w:r>
      <w:r>
        <w:t>.</w:t>
      </w:r>
    </w:p>
    <w:p w14:paraId="24E9B98D">
      <w:pPr>
        <w:pStyle w:val="16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</w:pPr>
      <w:r>
        <w:t xml:space="preserve">Créez les sous-classes </w:t>
      </w:r>
      <w:r>
        <w:rPr>
          <w:rStyle w:val="14"/>
        </w:rPr>
        <w:t>Video</w:t>
      </w:r>
      <w:r>
        <w:t xml:space="preserve"> (avec attribut </w:t>
      </w:r>
      <w:r>
        <w:rPr>
          <w:rStyle w:val="14"/>
        </w:rPr>
        <w:t>resolution</w:t>
      </w:r>
      <w:r>
        <w:t xml:space="preserve">), </w:t>
      </w:r>
      <w:r>
        <w:rPr>
          <w:rStyle w:val="14"/>
        </w:rPr>
        <w:t>Audio</w:t>
      </w:r>
      <w:r>
        <w:t xml:space="preserve"> (avec </w:t>
      </w:r>
      <w:r>
        <w:rPr>
          <w:rStyle w:val="14"/>
        </w:rPr>
        <w:t>debit</w:t>
      </w:r>
      <w:r>
        <w:t xml:space="preserve">) et </w:t>
      </w:r>
      <w:r>
        <w:rPr>
          <w:rStyle w:val="14"/>
        </w:rPr>
        <w:t>LiveStream</w:t>
      </w:r>
      <w:r>
        <w:t xml:space="preserve"> (avec </w:t>
      </w:r>
      <w:r>
        <w:rPr>
          <w:rStyle w:val="14"/>
        </w:rPr>
        <w:t>urlServeur</w:t>
      </w:r>
      <w:r>
        <w:t>).</w:t>
      </w:r>
    </w:p>
    <w:p w14:paraId="009C9495">
      <w:pPr>
        <w:pStyle w:val="16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</w:pPr>
      <w:r>
        <w:t xml:space="preserve">Redéfinissez </w:t>
      </w:r>
      <w:r>
        <w:rPr>
          <w:rStyle w:val="14"/>
        </w:rPr>
        <w:t>lire()</w:t>
      </w:r>
      <w:r>
        <w:t xml:space="preserve"> pour chaque classe (ex: "Lecture de la vidéo en 1080p...", "Connexion au flux live...").</w:t>
      </w:r>
    </w:p>
    <w:p w14:paraId="76DEC72B">
      <w:pPr>
        <w:pStyle w:val="16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</w:pPr>
      <w:r>
        <w:t xml:space="preserve">Dans une classe </w:t>
      </w:r>
      <w:r>
        <w:rPr>
          <w:rStyle w:val="14"/>
        </w:rPr>
        <w:t>Playlist</w:t>
      </w:r>
      <w:r>
        <w:t xml:space="preserve">, créez une liste </w:t>
      </w:r>
      <w:r>
        <w:rPr>
          <w:rStyle w:val="14"/>
        </w:rPr>
        <w:t>ArrayList&lt;Media&gt;</w:t>
      </w:r>
      <w:r>
        <w:t>.</w:t>
      </w:r>
    </w:p>
    <w:p w14:paraId="55652FD5">
      <w:pPr>
        <w:pStyle w:val="16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</w:pPr>
      <w:r>
        <w:t xml:space="preserve">Créez une méthode </w:t>
      </w:r>
      <w:r>
        <w:rPr>
          <w:rStyle w:val="14"/>
        </w:rPr>
        <w:t>lancerTout()</w:t>
      </w:r>
      <w:r>
        <w:t xml:space="preserve"> qui parcourt la liste et appelle </w:t>
      </w:r>
      <w:r>
        <w:rPr>
          <w:rStyle w:val="14"/>
        </w:rPr>
        <w:t>lire()</w:t>
      </w:r>
      <w:r>
        <w:t xml:space="preserve"> sur chaque média.</w:t>
      </w:r>
    </w:p>
    <w:p w14:paraId="22A2B84C">
      <w:pPr>
        <w:pStyle w:val="16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</w:pPr>
      <w:r>
        <w:rPr>
          <w:b/>
          <w:bCs/>
        </w:rPr>
        <w:t>Question critique :</w:t>
      </w:r>
      <w:r>
        <w:t xml:space="preserve"> Que se passe-t-il si j'ajoute un </w:t>
      </w:r>
      <w:r>
        <w:rPr>
          <w:rStyle w:val="14"/>
        </w:rPr>
        <w:t>LiveStream</w:t>
      </w:r>
      <w:r>
        <w:t xml:space="preserve"> dans la liste de </w:t>
      </w:r>
      <w:r>
        <w:rPr>
          <w:rStyle w:val="14"/>
        </w:rPr>
        <w:t>Media</w:t>
      </w:r>
      <w:r>
        <w:t xml:space="preserve"> ? Quelle méthode est appelée ?</w:t>
      </w:r>
    </w:p>
    <w:p w14:paraId="721C7DAC">
      <w:pPr>
        <w:pStyle w:val="3"/>
        <w:keepNext w:val="0"/>
        <w:keepLines w:val="0"/>
        <w:widowControl/>
        <w:suppressLineNumbers w:val="0"/>
      </w:pPr>
      <w:r>
        <w:t xml:space="preserve"> 3 : Les Classes Abstraites</w:t>
      </w:r>
    </w:p>
    <w:p w14:paraId="26F33CF6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Énoncé :</w:t>
      </w:r>
      <w:r>
        <w:t xml:space="preserve"> Dans une entreprise, chaque employé a un nom et un matricule. Cependant, le calcul du salaire dépend strictement du statut.</w:t>
      </w:r>
    </w:p>
    <w:p w14:paraId="4E413DD7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ind w:right="0" w:rightChars="0"/>
      </w:pPr>
      <w:r>
        <w:t xml:space="preserve">Déclarez la classe </w:t>
      </w:r>
      <w:r>
        <w:rPr>
          <w:rStyle w:val="14"/>
        </w:rPr>
        <w:t>Employe</w:t>
      </w:r>
      <w:r>
        <w:t xml:space="preserve"> comme </w:t>
      </w:r>
      <w:r>
        <w:rPr>
          <w:rStyle w:val="14"/>
        </w:rPr>
        <w:t>abstract</w:t>
      </w:r>
      <w:r>
        <w:t>.</w:t>
      </w:r>
    </w:p>
    <w:p w14:paraId="580F1AF3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</w:pPr>
      <w:r>
        <w:t xml:space="preserve">Ajoutez une méthode </w:t>
      </w:r>
      <w:r>
        <w:rPr>
          <w:rStyle w:val="14"/>
        </w:rPr>
        <w:t>abstract double calculerSalaire()</w:t>
      </w:r>
      <w:r>
        <w:t>.</w:t>
      </w:r>
    </w:p>
    <w:p w14:paraId="31E89E47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</w:pPr>
      <w:r>
        <w:t xml:space="preserve">Créez </w:t>
      </w:r>
      <w:r>
        <w:rPr>
          <w:rStyle w:val="14"/>
        </w:rPr>
        <w:t>Developpeur</w:t>
      </w:r>
      <w:r>
        <w:t xml:space="preserve"> (salaire = base fixe + bonus par projet).</w:t>
      </w:r>
    </w:p>
    <w:p w14:paraId="172FF126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</w:pPr>
      <w:r>
        <w:t xml:space="preserve">Créez </w:t>
      </w:r>
      <w:r>
        <w:rPr>
          <w:rStyle w:val="14"/>
        </w:rPr>
        <w:t>Manager</w:t>
      </w:r>
      <w:r>
        <w:t xml:space="preserve"> (salaire = base fixe + 20% de bonus fixe).</w:t>
      </w:r>
    </w:p>
    <w:p w14:paraId="48230C8F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</w:pPr>
      <w:r>
        <w:rPr>
          <w:b/>
          <w:bCs/>
        </w:rPr>
        <w:t>Cas concret :</w:t>
      </w:r>
      <w:r>
        <w:t xml:space="preserve"> Pourquoi est-il dangereux de permettre l'instanciation d'un objet </w:t>
      </w:r>
      <w:r>
        <w:rPr>
          <w:rStyle w:val="14"/>
        </w:rPr>
        <w:t>Employe</w:t>
      </w:r>
      <w:r>
        <w:t xml:space="preserve"> générique dans ce système ?</w:t>
      </w:r>
    </w:p>
    <w:p w14:paraId="4C2F948A">
      <w:pPr>
        <w:pStyle w:val="20"/>
        <w:spacing w:before="0" w:after="60"/>
        <w:rPr>
          <w:rFonts w:hint="default"/>
          <w:sz w:val="24"/>
          <w:szCs w:val="24"/>
          <w:lang w:val="fr-FR"/>
        </w:rPr>
      </w:pPr>
    </w:p>
    <w:sectPr>
      <w:headerReference r:id="rId3" w:type="default"/>
      <w:footerReference r:id="rId4" w:type="default"/>
      <w:pgSz w:w="11906" w:h="16838"/>
      <w:pgMar w:top="708" w:right="626" w:bottom="1440" w:left="720" w:header="228" w:footer="22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420F3">
    <w:pPr>
      <w:pStyle w:val="10"/>
      <w:rPr>
        <w:rFonts w:hint="default"/>
        <w:b/>
        <w:bCs/>
        <w:sz w:val="21"/>
        <w:szCs w:val="21"/>
        <w:lang w:val="fr-FR"/>
      </w:rPr>
    </w:pPr>
    <w:r>
      <w:rPr>
        <w:b/>
        <w:bCs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E8EAB4">
                          <w:pPr>
                            <w:pStyle w:val="10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E8EAB4">
                    <w:pPr>
                      <w:pStyle w:val="10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>1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b/>
        <w:bCs/>
        <w:sz w:val="21"/>
        <w:szCs w:val="21"/>
        <w:lang w:val="fr-FR"/>
      </w:rPr>
      <w:t xml:space="preserve">Formatrice : Mme i.OUADFEL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C8963">
    <w:pPr>
      <w:pStyle w:val="13"/>
      <w:pBdr>
        <w:bottom w:val="none" w:color="auto" w:sz="0" w:space="0"/>
      </w:pBdr>
      <w:tabs>
        <w:tab w:val="center" w:pos="4536"/>
        <w:tab w:val="right" w:pos="9072"/>
        <w:tab w:val="clear" w:pos="4153"/>
        <w:tab w:val="clear" w:pos="8306"/>
      </w:tabs>
      <w:ind w:left="-240" w:leftChars="-100" w:right="-1054" w:rightChars="-439" w:firstLine="0" w:firstLineChars="0"/>
      <w:jc w:val="left"/>
      <w:rPr>
        <w:b/>
        <w:bCs/>
        <w:sz w:val="24"/>
        <w:szCs w:val="24"/>
      </w:rPr>
    </w:pPr>
    <w:r>
      <w:rPr>
        <w:rFonts w:hint="default"/>
        <w:b/>
        <w:bCs/>
        <w:sz w:val="24"/>
        <w:szCs w:val="24"/>
        <w:lang w:val="fr-FR"/>
      </w:rPr>
      <w:t>INSFP Mohammed Tayeb Boucenna                                                          [POO | Web et mobile S2| Mme OUADFEL]</w:t>
    </w:r>
  </w:p>
  <w:p w14:paraId="1E07BE86">
    <w:pPr>
      <w:pStyle w:val="13"/>
      <w:pBdr>
        <w:bottom w:val="single" w:color="auto" w:sz="4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95368D"/>
    <w:multiLevelType w:val="singleLevel"/>
    <w:tmpl w:val="9895368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659B806"/>
    <w:multiLevelType w:val="singleLevel"/>
    <w:tmpl w:val="0659B80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1B0905D"/>
    <w:multiLevelType w:val="singleLevel"/>
    <w:tmpl w:val="21B0905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attachedTemplate r:id="rId1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38310F8A"/>
    <w:rsid w:val="0CC95508"/>
    <w:rsid w:val="1B753388"/>
    <w:rsid w:val="38310F8A"/>
    <w:rsid w:val="40285EFA"/>
    <w:rsid w:val="474C08C3"/>
    <w:rsid w:val="4AD0284C"/>
    <w:rsid w:val="54886D3A"/>
    <w:rsid w:val="5A504131"/>
    <w:rsid w:val="65490238"/>
    <w:rsid w:val="6B090AED"/>
    <w:rsid w:val="7A3E08C9"/>
    <w:rsid w:val="7E0218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paragraph" w:styleId="12">
    <w:name w:val="footnote text"/>
    <w:link w:val="19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4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 w:color="0563C1"/>
    </w:rPr>
  </w:style>
  <w:style w:type="paragraph" w:styleId="1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7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8">
    <w:name w:val="List Paragraph"/>
    <w:qFormat/>
    <w:uiPriority w:val="0"/>
    <w:rPr>
      <w:rFonts w:asciiTheme="minorHAnsi" w:hAnsiTheme="minorHAnsi" w:eastAsiaTheme="minorEastAsia" w:cstheme="minorBidi"/>
      <w:sz w:val="24"/>
      <w:szCs w:val="24"/>
    </w:rPr>
  </w:style>
  <w:style w:type="character" w:customStyle="1" w:styleId="19">
    <w:name w:val="Footnote Text Char"/>
    <w:link w:val="12"/>
    <w:semiHidden/>
    <w:unhideWhenUsed/>
    <w:qFormat/>
    <w:uiPriority w:val="99"/>
    <w:rPr>
      <w:sz w:val="20"/>
      <w:szCs w:val="20"/>
    </w:rPr>
  </w:style>
  <w:style w:type="paragraph" w:customStyle="1" w:styleId="20">
    <w:name w:val="MdSpace"/>
    <w:qFormat/>
    <w:uiPriority w:val="0"/>
    <w:pPr>
      <w:spacing w:before="0" w:after="0"/>
    </w:pPr>
    <w:rPr>
      <w:rFonts w:asciiTheme="minorHAnsi" w:hAnsiTheme="minorHAnsi" w:eastAsiaTheme="minorEastAsia" w:cstheme="minorBidi"/>
      <w:sz w:val="12"/>
      <w:szCs w:val="12"/>
    </w:rPr>
  </w:style>
  <w:style w:type="paragraph" w:customStyle="1" w:styleId="21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customStyle="1" w:styleId="22">
    <w:name w:val="MdHr"/>
    <w:qFormat/>
    <w:uiPriority w:val="0"/>
    <w:pPr>
      <w:pBdr>
        <w:bottom w:val="single" w:color="A5A5A5" w:sz="2" w:space="1"/>
      </w:pBdr>
      <w:spacing w:before="240" w:after="24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3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rFonts w:asciiTheme="minorHAnsi" w:hAnsiTheme="minorHAnsi" w:eastAsiaTheme="minorEastAsia" w:cstheme="minorBidi"/>
      <w:i/>
      <w:iCs/>
      <w:color w:val="666666"/>
      <w:sz w:val="24"/>
      <w:szCs w:val="24"/>
    </w:rPr>
  </w:style>
  <w:style w:type="paragraph" w:customStyle="1" w:styleId="24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</w:rPr>
  </w:style>
  <w:style w:type="paragraph" w:customStyle="1" w:styleId="25">
    <w:name w:val="MdDef"/>
    <w:qFormat/>
    <w:uiPriority w:val="0"/>
    <w:pPr>
      <w:ind w:left="720" w:hanging="36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6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7">
    <w:name w:val="MdText"/>
    <w:qFormat/>
    <w:uiPriority w:val="0"/>
    <w:rPr>
      <w:rFonts w:asciiTheme="minorHAnsi" w:hAnsiTheme="minorHAnsi" w:eastAsiaTheme="minorEastAsia" w:cstheme="minorBidi"/>
      <w:sz w:val="24"/>
      <w:szCs w:val="24"/>
    </w:rPr>
  </w:style>
  <w:style w:type="paragraph" w:customStyle="1" w:styleId="28">
    <w:name w:val="MdFootnote"/>
    <w:qFormat/>
    <w:uiPriority w:val="0"/>
    <w:rPr>
      <w:rFonts w:asciiTheme="minorHAnsi" w:hAnsiTheme="minorHAnsi" w:eastAsiaTheme="minorEastAsia" w:cstheme="minorBidi"/>
      <w:sz w:val="24"/>
      <w:szCs w:val="24"/>
      <w:vertAlign w:val="superscript"/>
    </w:rPr>
  </w:style>
  <w:style w:type="paragraph" w:customStyle="1" w:styleId="29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30">
    <w:name w:val="MdTable"/>
    <w:qFormat/>
    <w:uiPriority w:val="0"/>
    <w:pPr>
      <w:spacing w:before="60" w:after="6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31">
    <w:name w:val="MdTableHeader"/>
    <w:qFormat/>
    <w:uiPriority w:val="0"/>
    <w:pPr>
      <w:spacing w:before="60" w:after="60"/>
    </w:pPr>
    <w:rPr>
      <w:rFonts w:asciiTheme="minorHAnsi" w:hAnsiTheme="minorHAnsi" w:eastAsiaTheme="minorEastAsia" w:cstheme="minorBidi"/>
      <w:b/>
      <w:bCs/>
      <w:sz w:val="22"/>
      <w:szCs w:val="22"/>
    </w:rPr>
  </w:style>
  <w:style w:type="paragraph" w:customStyle="1" w:styleId="32">
    <w:name w:val="MdTableCell"/>
    <w:qFormat/>
    <w:uiPriority w:val="0"/>
    <w:pPr>
      <w:spacing w:before="40" w:after="4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33">
    <w:name w:val="MdHeading1"/>
    <w:qFormat/>
    <w:uiPriority w:val="0"/>
    <w:pPr>
      <w:keepNext/>
      <w:spacing w:before="480" w:after="240"/>
      <w:outlineLvl w:val="0"/>
    </w:pPr>
    <w:rPr>
      <w:rFonts w:asciiTheme="minorHAnsi" w:hAnsiTheme="minorHAnsi" w:eastAsiaTheme="minorEastAsia" w:cstheme="minorBidi"/>
      <w:b/>
      <w:bCs/>
      <w:sz w:val="36"/>
      <w:szCs w:val="36"/>
    </w:rPr>
  </w:style>
  <w:style w:type="paragraph" w:customStyle="1" w:styleId="34">
    <w:name w:val="MdHeading2"/>
    <w:qFormat/>
    <w:uiPriority w:val="0"/>
    <w:pPr>
      <w:keepNext/>
      <w:spacing w:before="400" w:after="200"/>
      <w:outlineLvl w:val="1"/>
    </w:pPr>
    <w:rPr>
      <w:rFonts w:asciiTheme="minorHAnsi" w:hAnsiTheme="minorHAnsi" w:eastAsiaTheme="minorEastAsia" w:cstheme="minorBidi"/>
      <w:b/>
      <w:bCs/>
      <w:sz w:val="32"/>
      <w:szCs w:val="32"/>
    </w:rPr>
  </w:style>
  <w:style w:type="paragraph" w:customStyle="1" w:styleId="35">
    <w:name w:val="MdHeading3"/>
    <w:qFormat/>
    <w:uiPriority w:val="0"/>
    <w:pPr>
      <w:keepNext/>
      <w:spacing w:before="320" w:after="160"/>
      <w:outlineLvl w:val="2"/>
    </w:pPr>
    <w:rPr>
      <w:rFonts w:asciiTheme="minorHAnsi" w:hAnsiTheme="minorHAnsi" w:eastAsiaTheme="minorEastAsia" w:cstheme="minorBidi"/>
      <w:b/>
      <w:bCs/>
      <w:sz w:val="28"/>
      <w:szCs w:val="28"/>
    </w:rPr>
  </w:style>
  <w:style w:type="paragraph" w:customStyle="1" w:styleId="36">
    <w:name w:val="MdHeading4"/>
    <w:qFormat/>
    <w:uiPriority w:val="0"/>
    <w:pPr>
      <w:keepNext/>
      <w:spacing w:before="280" w:after="140"/>
      <w:outlineLvl w:val="3"/>
    </w:pPr>
    <w:rPr>
      <w:rFonts w:asciiTheme="minorHAnsi" w:hAnsiTheme="minorHAnsi" w:eastAsiaTheme="minorEastAsia" w:cstheme="minorBidi"/>
      <w:b/>
      <w:bCs/>
      <w:sz w:val="26"/>
      <w:szCs w:val="26"/>
    </w:rPr>
  </w:style>
  <w:style w:type="paragraph" w:customStyle="1" w:styleId="37">
    <w:name w:val="MdHeading5"/>
    <w:qFormat/>
    <w:uiPriority w:val="0"/>
    <w:pPr>
      <w:keepNext/>
      <w:spacing w:before="240" w:after="120"/>
      <w:outlineLvl w:val="4"/>
    </w:pPr>
    <w:rPr>
      <w:rFonts w:asciiTheme="minorHAnsi" w:hAnsiTheme="minorHAnsi" w:eastAsiaTheme="minorEastAsia" w:cstheme="minorBidi"/>
      <w:b/>
      <w:bCs/>
      <w:i/>
      <w:iCs/>
      <w:sz w:val="24"/>
      <w:szCs w:val="24"/>
    </w:rPr>
  </w:style>
  <w:style w:type="paragraph" w:customStyle="1" w:styleId="38">
    <w:name w:val="MdHeading6"/>
    <w:qFormat/>
    <w:uiPriority w:val="0"/>
    <w:pPr>
      <w:keepNext/>
      <w:spacing w:before="240" w:after="120"/>
      <w:outlineLvl w:val="5"/>
    </w:pPr>
    <w:rPr>
      <w:rFonts w:asciiTheme="minorHAnsi" w:hAnsiTheme="minorHAnsi" w:eastAsiaTheme="minorEastAsia" w:cstheme="minorBidi"/>
      <w:i/>
      <w:iCs/>
      <w:sz w:val="24"/>
      <w:szCs w:val="24"/>
    </w:rPr>
  </w:style>
  <w:style w:type="character" w:customStyle="1" w:styleId="39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40">
    <w:name w:val="MdLink"/>
    <w:unhideWhenUsed/>
    <w:qFormat/>
    <w:uiPriority w:val="99"/>
    <w:rPr>
      <w:color w:val="0563C1"/>
      <w:u w:val="single"/>
    </w:rPr>
  </w:style>
  <w:style w:type="character" w:customStyle="1" w:styleId="41">
    <w:name w:val="MdStrong"/>
    <w:unhideWhenUsed/>
    <w:qFormat/>
    <w:uiPriority w:val="99"/>
    <w:rPr>
      <w:b/>
      <w:bCs/>
    </w:rPr>
  </w:style>
  <w:style w:type="character" w:customStyle="1" w:styleId="42">
    <w:name w:val="MdEm"/>
    <w:unhideWhenUsed/>
    <w:qFormat/>
    <w:uiPriority w:val="99"/>
    <w:rPr>
      <w:i/>
      <w:iCs/>
    </w:rPr>
  </w:style>
  <w:style w:type="character" w:customStyle="1" w:styleId="43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4">
    <w:name w:val="MdDel"/>
    <w:unhideWhenUsed/>
    <w:qFormat/>
    <w:uiPriority w:val="99"/>
    <w:rPr>
      <w:strike/>
    </w:rPr>
  </w:style>
  <w:style w:type="character" w:customStyle="1" w:styleId="45">
    <w:name w:val="MdBr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uedfel\AppData\Local\Packages\ZhuhaiKingsoftOfficeSoftw.WPSOffice2019_924xes6e8q1tw\LocalCache\Roaming\Kingsoft\office6\templates\wps\en_GB\poo-temp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poo-temp.dotx</Template>
  <Pages>1</Pages>
  <Words>0</Words>
  <Characters>0</Characters>
  <TotalTime>149</TotalTime>
  <ScaleCrop>false</ScaleCrop>
  <LinksUpToDate>false</LinksUpToDate>
  <CharactersWithSpaces>0</CharactersWithSpaces>
  <Application>WPS Office_12.2.0.23158_F1E327BC-269C-435d-A152-05C5408002CA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2025-12-25T18:39:00Z</dcterms:created>
  <dc:creator>Ilhem OUADFEL</dc:creator>
  <dc:description>Converted from Markdown</dc:description>
  <cp:lastModifiedBy>Ilhem OUADFEL</cp:lastModifiedBy>
  <dcterms:modified xsi:type="dcterms:W3CDTF">2026-01-14T10:06:45Z</dcterms:modified>
  <dc:title>Converted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63BBD1172D6A497492A72EADA0A116D3_13</vt:lpwstr>
  </property>
</Properties>
</file>