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1100" w14:textId="278BFE32" w:rsidR="00A971A2" w:rsidRDefault="001B07BE">
      <w:r>
        <w:t xml:space="preserve"> 1.</w:t>
      </w:r>
      <w:r w:rsidRPr="001B07BE">
        <w:t>Mária Terézia vládla v rokoch 1740 až 1780.</w:t>
      </w:r>
    </w:p>
    <w:p w14:paraId="638BF35E" w14:textId="77777777" w:rsidR="009E22BB" w:rsidRDefault="009E22BB"/>
    <w:p w14:paraId="4C5683A0" w14:textId="5D0A4F77" w:rsidR="001B07BE" w:rsidRPr="001B07BE" w:rsidRDefault="001B07BE" w:rsidP="001B07BE">
      <w:r>
        <w:t>2.</w:t>
      </w:r>
      <w:r w:rsidRPr="001B07BE">
        <w:t xml:space="preserve">  </w:t>
      </w:r>
      <w:r w:rsidRPr="001B07BE">
        <w:rPr>
          <w:b/>
          <w:bCs/>
        </w:rPr>
        <w:t>Tolerančný patent (1781</w:t>
      </w:r>
    </w:p>
    <w:p w14:paraId="2E04784D" w14:textId="6C6BCD32" w:rsidR="001B07BE" w:rsidRDefault="001B07BE" w:rsidP="001B07BE">
      <w:pPr>
        <w:rPr>
          <w:b/>
          <w:bCs/>
        </w:rPr>
      </w:pPr>
      <w:r w:rsidRPr="001B07BE">
        <w:t xml:space="preserve"> </w:t>
      </w:r>
      <w:r>
        <w:t xml:space="preserve">    </w:t>
      </w:r>
      <w:r w:rsidRPr="001B07BE">
        <w:t xml:space="preserve"> </w:t>
      </w:r>
      <w:r w:rsidRPr="001B07BE">
        <w:rPr>
          <w:b/>
          <w:bCs/>
        </w:rPr>
        <w:t>Zrušenie nevoľníctva (1781)</w:t>
      </w:r>
    </w:p>
    <w:p w14:paraId="3D174A10" w14:textId="77777777" w:rsidR="009E22BB" w:rsidRDefault="009E22BB" w:rsidP="001B07BE">
      <w:pPr>
        <w:rPr>
          <w:b/>
          <w:bCs/>
        </w:rPr>
      </w:pPr>
    </w:p>
    <w:p w14:paraId="2166BA90" w14:textId="739FFF4A" w:rsidR="001B07BE" w:rsidRDefault="001B07BE" w:rsidP="001B07BE">
      <w:r>
        <w:rPr>
          <w:b/>
          <w:bCs/>
        </w:rPr>
        <w:t xml:space="preserve">3. </w:t>
      </w:r>
      <w:r w:rsidRPr="001B07BE">
        <w:rPr>
          <w:b/>
          <w:bCs/>
        </w:rPr>
        <w:t>Vojna o rakúske dedičstvo</w:t>
      </w:r>
      <w:r w:rsidRPr="001B07BE">
        <w:t xml:space="preserve"> sa uskutočnila v rokoch 1740 až 1748</w:t>
      </w:r>
    </w:p>
    <w:p w14:paraId="2EFA314B" w14:textId="6B64C9C2" w:rsidR="001B07BE" w:rsidRPr="001B07BE" w:rsidRDefault="001B07BE" w:rsidP="001B07BE">
      <w:r>
        <w:t xml:space="preserve">     </w:t>
      </w:r>
      <w:r w:rsidRPr="001B07BE">
        <w:t>Bola to vojna, ktorá vznikla v dôsledku sporov o legitímne právo na trón po smrti Karola VI., posledného mužského potomka Habsburskej dynastie, ktorý nemal syna. Jeho dcéra Mária Terézia, ktorá sa stala panovníčkou, sa stala predmetom sporu medzi rôznymi európskymi mocnosťami, ktoré spochybňovali jej právo vládnuť.</w:t>
      </w:r>
    </w:p>
    <w:p w14:paraId="77686E14" w14:textId="18AEDA3F" w:rsidR="001B07BE" w:rsidRDefault="001B07BE" w:rsidP="001B07BE">
      <w:pPr>
        <w:rPr>
          <w:rStyle w:val="Vrazn"/>
        </w:rPr>
      </w:pPr>
      <w:r>
        <w:t xml:space="preserve">  Vojna sa skončila </w:t>
      </w:r>
      <w:r>
        <w:rPr>
          <w:rStyle w:val="Vrazn"/>
        </w:rPr>
        <w:t>Aachenským mierom</w:t>
      </w:r>
      <w:r>
        <w:t xml:space="preserve"> v roku </w:t>
      </w:r>
      <w:r>
        <w:rPr>
          <w:rStyle w:val="Vrazn"/>
        </w:rPr>
        <w:t>1748</w:t>
      </w:r>
    </w:p>
    <w:p w14:paraId="1BE88F91" w14:textId="77777777" w:rsidR="009E22BB" w:rsidRDefault="009E22BB" w:rsidP="001B07BE">
      <w:pPr>
        <w:rPr>
          <w:rStyle w:val="Vrazn"/>
        </w:rPr>
      </w:pPr>
    </w:p>
    <w:p w14:paraId="25D1FEEA" w14:textId="1AA5E205" w:rsidR="001B07BE" w:rsidRPr="001B07BE" w:rsidRDefault="001B07BE" w:rsidP="001B07BE">
      <w:pPr>
        <w:jc w:val="both"/>
        <w:rPr>
          <w:rFonts w:ascii="Times New Roman" w:eastAsia="Times New Roman" w:hAnsi="Times New Roman" w:cs="Times New Roman"/>
          <w:kern w:val="0"/>
          <w:lang w:eastAsia="sk-SK"/>
          <w14:ligatures w14:val="none"/>
        </w:rPr>
      </w:pPr>
      <w:r>
        <w:rPr>
          <w:rStyle w:val="Vrazn"/>
        </w:rPr>
        <w:t>4.</w:t>
      </w:r>
      <w:r w:rsidRPr="001B07BE">
        <w:rPr>
          <w:rFonts w:ascii="Times New Roman" w:eastAsia="Times New Roman" w:hAnsi="Symbol" w:cs="Times New Roman"/>
          <w:kern w:val="0"/>
          <w:lang w:eastAsia="sk-SK"/>
          <w14:ligatures w14:val="none"/>
        </w:rPr>
        <w:t xml:space="preserve"> </w:t>
      </w:r>
      <w:r w:rsidRPr="001B07BE">
        <w:rPr>
          <w:rFonts w:ascii="Times New Roman" w:eastAsia="Times New Roman" w:hAnsi="Symbol" w:cs="Times New Roman"/>
          <w:kern w:val="0"/>
          <w:lang w:eastAsia="sk-SK"/>
          <w14:ligatures w14:val="none"/>
        </w:rPr>
        <w:t></w:t>
      </w:r>
      <w:r w:rsidRPr="001B07BE">
        <w:rPr>
          <w:rFonts w:ascii="Times New Roman" w:eastAsia="Times New Roman" w:hAnsi="Times New Roman" w:cs="Times New Roman"/>
          <w:kern w:val="0"/>
          <w:lang w:eastAsia="sk-SK"/>
          <w14:ligatures w14:val="none"/>
        </w:rPr>
        <w:t xml:space="preserve">  </w:t>
      </w:r>
      <w:r w:rsidRPr="001B07BE">
        <w:rPr>
          <w:rFonts w:ascii="Times New Roman" w:eastAsia="Times New Roman" w:hAnsi="Times New Roman" w:cs="Times New Roman"/>
          <w:b/>
          <w:bCs/>
          <w:kern w:val="0"/>
          <w:lang w:eastAsia="sk-SK"/>
          <w14:ligatures w14:val="none"/>
        </w:rPr>
        <w:t xml:space="preserve">Matej </w:t>
      </w:r>
      <w:proofErr w:type="spellStart"/>
      <w:r w:rsidRPr="001B07BE">
        <w:rPr>
          <w:rFonts w:ascii="Times New Roman" w:eastAsia="Times New Roman" w:hAnsi="Times New Roman" w:cs="Times New Roman"/>
          <w:b/>
          <w:bCs/>
          <w:kern w:val="0"/>
          <w:lang w:eastAsia="sk-SK"/>
          <w14:ligatures w14:val="none"/>
        </w:rPr>
        <w:t>Bel</w:t>
      </w:r>
      <w:proofErr w:type="spellEnd"/>
      <w:r w:rsidRPr="001B07BE">
        <w:rPr>
          <w:rFonts w:ascii="Times New Roman" w:eastAsia="Times New Roman" w:hAnsi="Times New Roman" w:cs="Times New Roman"/>
          <w:kern w:val="0"/>
          <w:lang w:eastAsia="sk-SK"/>
          <w14:ligatures w14:val="none"/>
        </w:rPr>
        <w:t xml:space="preserve"> – autor diela </w:t>
      </w:r>
      <w:r w:rsidRPr="001B07BE">
        <w:rPr>
          <w:rFonts w:ascii="Times New Roman" w:eastAsia="Times New Roman" w:hAnsi="Times New Roman" w:cs="Times New Roman"/>
          <w:i/>
          <w:iCs/>
          <w:kern w:val="0"/>
          <w:lang w:eastAsia="sk-SK"/>
          <w14:ligatures w14:val="none"/>
        </w:rPr>
        <w:t>Veľká ozdoba Uhorska</w:t>
      </w:r>
      <w:r w:rsidRPr="001B07BE">
        <w:rPr>
          <w:rFonts w:ascii="Times New Roman" w:eastAsia="Times New Roman" w:hAnsi="Times New Roman" w:cs="Times New Roman"/>
          <w:kern w:val="0"/>
          <w:lang w:eastAsia="sk-SK"/>
          <w14:ligatures w14:val="none"/>
        </w:rPr>
        <w:t>.</w:t>
      </w:r>
    </w:p>
    <w:p w14:paraId="042D1D98" w14:textId="77777777" w:rsidR="001B07BE" w:rsidRPr="001B07BE" w:rsidRDefault="001B07BE" w:rsidP="001B07BE">
      <w:pPr>
        <w:spacing w:after="0" w:line="240" w:lineRule="auto"/>
        <w:jc w:val="both"/>
        <w:rPr>
          <w:rFonts w:ascii="Times New Roman" w:eastAsia="Times New Roman" w:hAnsi="Times New Roman" w:cs="Times New Roman"/>
          <w:kern w:val="0"/>
          <w:lang w:eastAsia="sk-SK"/>
          <w14:ligatures w14:val="none"/>
        </w:rPr>
      </w:pPr>
      <w:r w:rsidRPr="001B07BE">
        <w:rPr>
          <w:rFonts w:ascii="Times New Roman" w:eastAsia="Times New Roman" w:hAnsi="Symbol" w:cs="Times New Roman"/>
          <w:kern w:val="0"/>
          <w:lang w:eastAsia="sk-SK"/>
          <w14:ligatures w14:val="none"/>
        </w:rPr>
        <w:t></w:t>
      </w:r>
      <w:r w:rsidRPr="001B07BE">
        <w:rPr>
          <w:rFonts w:ascii="Times New Roman" w:eastAsia="Times New Roman" w:hAnsi="Times New Roman" w:cs="Times New Roman"/>
          <w:kern w:val="0"/>
          <w:lang w:eastAsia="sk-SK"/>
          <w14:ligatures w14:val="none"/>
        </w:rPr>
        <w:t xml:space="preserve">  </w:t>
      </w:r>
      <w:r w:rsidRPr="001B07BE">
        <w:rPr>
          <w:rFonts w:ascii="Times New Roman" w:eastAsia="Times New Roman" w:hAnsi="Times New Roman" w:cs="Times New Roman"/>
          <w:b/>
          <w:bCs/>
          <w:kern w:val="0"/>
          <w:lang w:eastAsia="sk-SK"/>
          <w14:ligatures w14:val="none"/>
        </w:rPr>
        <w:t>František Štefan Lotrinský</w:t>
      </w:r>
      <w:r w:rsidRPr="001B07BE">
        <w:rPr>
          <w:rFonts w:ascii="Times New Roman" w:eastAsia="Times New Roman" w:hAnsi="Times New Roman" w:cs="Times New Roman"/>
          <w:kern w:val="0"/>
          <w:lang w:eastAsia="sk-SK"/>
          <w14:ligatures w14:val="none"/>
        </w:rPr>
        <w:t xml:space="preserve"> – </w:t>
      </w:r>
      <w:r w:rsidRPr="001B07BE">
        <w:rPr>
          <w:rFonts w:ascii="Times New Roman" w:eastAsia="Times New Roman" w:hAnsi="Times New Roman" w:cs="Times New Roman"/>
          <w:b/>
          <w:bCs/>
          <w:kern w:val="0"/>
          <w:lang w:eastAsia="sk-SK"/>
          <w14:ligatures w14:val="none"/>
        </w:rPr>
        <w:t>Rakúsky cisár</w:t>
      </w:r>
      <w:r w:rsidRPr="001B07BE">
        <w:rPr>
          <w:rFonts w:ascii="Times New Roman" w:eastAsia="Times New Roman" w:hAnsi="Times New Roman" w:cs="Times New Roman"/>
          <w:kern w:val="0"/>
          <w:lang w:eastAsia="sk-SK"/>
          <w14:ligatures w14:val="none"/>
        </w:rPr>
        <w:t>.</w:t>
      </w:r>
    </w:p>
    <w:p w14:paraId="51D507BD" w14:textId="77777777" w:rsidR="001B07BE" w:rsidRPr="001B07BE" w:rsidRDefault="001B07BE" w:rsidP="001B07BE">
      <w:pPr>
        <w:spacing w:after="0" w:line="240" w:lineRule="auto"/>
        <w:jc w:val="both"/>
        <w:rPr>
          <w:rFonts w:ascii="Times New Roman" w:eastAsia="Times New Roman" w:hAnsi="Times New Roman" w:cs="Times New Roman"/>
          <w:kern w:val="0"/>
          <w:lang w:eastAsia="sk-SK"/>
          <w14:ligatures w14:val="none"/>
        </w:rPr>
      </w:pPr>
      <w:r w:rsidRPr="001B07BE">
        <w:rPr>
          <w:rFonts w:ascii="Times New Roman" w:eastAsia="Times New Roman" w:hAnsi="Symbol" w:cs="Times New Roman"/>
          <w:kern w:val="0"/>
          <w:lang w:eastAsia="sk-SK"/>
          <w14:ligatures w14:val="none"/>
        </w:rPr>
        <w:t></w:t>
      </w:r>
      <w:r w:rsidRPr="001B07BE">
        <w:rPr>
          <w:rFonts w:ascii="Times New Roman" w:eastAsia="Times New Roman" w:hAnsi="Times New Roman" w:cs="Times New Roman"/>
          <w:kern w:val="0"/>
          <w:lang w:eastAsia="sk-SK"/>
          <w14:ligatures w14:val="none"/>
        </w:rPr>
        <w:t xml:space="preserve">  </w:t>
      </w:r>
      <w:r w:rsidRPr="001B07BE">
        <w:rPr>
          <w:rFonts w:ascii="Times New Roman" w:eastAsia="Times New Roman" w:hAnsi="Times New Roman" w:cs="Times New Roman"/>
          <w:b/>
          <w:bCs/>
          <w:kern w:val="0"/>
          <w:lang w:eastAsia="sk-SK"/>
          <w14:ligatures w14:val="none"/>
        </w:rPr>
        <w:t xml:space="preserve">Ignác </w:t>
      </w:r>
      <w:proofErr w:type="spellStart"/>
      <w:r w:rsidRPr="001B07BE">
        <w:rPr>
          <w:rFonts w:ascii="Times New Roman" w:eastAsia="Times New Roman" w:hAnsi="Times New Roman" w:cs="Times New Roman"/>
          <w:b/>
          <w:bCs/>
          <w:kern w:val="0"/>
          <w:lang w:eastAsia="sk-SK"/>
          <w14:ligatures w14:val="none"/>
        </w:rPr>
        <w:t>Martinovič</w:t>
      </w:r>
      <w:proofErr w:type="spellEnd"/>
      <w:r w:rsidRPr="001B07BE">
        <w:rPr>
          <w:rFonts w:ascii="Times New Roman" w:eastAsia="Times New Roman" w:hAnsi="Times New Roman" w:cs="Times New Roman"/>
          <w:kern w:val="0"/>
          <w:lang w:eastAsia="sk-SK"/>
          <w14:ligatures w14:val="none"/>
        </w:rPr>
        <w:t xml:space="preserve"> – </w:t>
      </w:r>
      <w:r w:rsidRPr="001B07BE">
        <w:rPr>
          <w:rFonts w:ascii="Times New Roman" w:eastAsia="Times New Roman" w:hAnsi="Times New Roman" w:cs="Times New Roman"/>
          <w:b/>
          <w:bCs/>
          <w:kern w:val="0"/>
          <w:lang w:eastAsia="sk-SK"/>
          <w14:ligatures w14:val="none"/>
        </w:rPr>
        <w:t xml:space="preserve">Vodca uhorských </w:t>
      </w:r>
      <w:proofErr w:type="spellStart"/>
      <w:r w:rsidRPr="001B07BE">
        <w:rPr>
          <w:rFonts w:ascii="Times New Roman" w:eastAsia="Times New Roman" w:hAnsi="Times New Roman" w:cs="Times New Roman"/>
          <w:b/>
          <w:bCs/>
          <w:kern w:val="0"/>
          <w:lang w:eastAsia="sk-SK"/>
          <w14:ligatures w14:val="none"/>
        </w:rPr>
        <w:t>jakobinov</w:t>
      </w:r>
      <w:proofErr w:type="spellEnd"/>
      <w:r w:rsidRPr="001B07BE">
        <w:rPr>
          <w:rFonts w:ascii="Times New Roman" w:eastAsia="Times New Roman" w:hAnsi="Times New Roman" w:cs="Times New Roman"/>
          <w:kern w:val="0"/>
          <w:lang w:eastAsia="sk-SK"/>
          <w14:ligatures w14:val="none"/>
        </w:rPr>
        <w:t>.</w:t>
      </w:r>
    </w:p>
    <w:p w14:paraId="6EB99EBB" w14:textId="7496CE59" w:rsidR="001B07BE" w:rsidRDefault="001B07BE" w:rsidP="001B07BE">
      <w:pPr>
        <w:jc w:val="both"/>
        <w:rPr>
          <w:rFonts w:ascii="Times New Roman" w:eastAsia="Times New Roman" w:hAnsi="Times New Roman" w:cs="Times New Roman"/>
          <w:kern w:val="0"/>
          <w:lang w:eastAsia="sk-SK"/>
          <w14:ligatures w14:val="none"/>
        </w:rPr>
      </w:pPr>
      <w:r w:rsidRPr="001B07BE">
        <w:rPr>
          <w:rFonts w:ascii="Times New Roman" w:eastAsia="Times New Roman" w:hAnsi="Symbol" w:cs="Times New Roman"/>
          <w:kern w:val="0"/>
          <w:lang w:eastAsia="sk-SK"/>
          <w14:ligatures w14:val="none"/>
        </w:rPr>
        <w:t></w:t>
      </w:r>
      <w:r w:rsidRPr="001B07BE">
        <w:rPr>
          <w:rFonts w:ascii="Times New Roman" w:eastAsia="Times New Roman" w:hAnsi="Times New Roman" w:cs="Times New Roman"/>
          <w:kern w:val="0"/>
          <w:lang w:eastAsia="sk-SK"/>
          <w14:ligatures w14:val="none"/>
        </w:rPr>
        <w:t xml:space="preserve">  </w:t>
      </w:r>
      <w:r w:rsidRPr="001B07BE">
        <w:rPr>
          <w:rFonts w:ascii="Times New Roman" w:eastAsia="Times New Roman" w:hAnsi="Times New Roman" w:cs="Times New Roman"/>
          <w:b/>
          <w:bCs/>
          <w:kern w:val="0"/>
          <w:lang w:eastAsia="sk-SK"/>
          <w14:ligatures w14:val="none"/>
        </w:rPr>
        <w:t xml:space="preserve">J. B. </w:t>
      </w:r>
      <w:proofErr w:type="spellStart"/>
      <w:r w:rsidRPr="001B07BE">
        <w:rPr>
          <w:rFonts w:ascii="Times New Roman" w:eastAsia="Times New Roman" w:hAnsi="Times New Roman" w:cs="Times New Roman"/>
          <w:b/>
          <w:bCs/>
          <w:kern w:val="0"/>
          <w:lang w:eastAsia="sk-SK"/>
          <w14:ligatures w14:val="none"/>
        </w:rPr>
        <w:t>Magin</w:t>
      </w:r>
      <w:proofErr w:type="spellEnd"/>
      <w:r w:rsidRPr="001B07BE">
        <w:rPr>
          <w:rFonts w:ascii="Times New Roman" w:eastAsia="Times New Roman" w:hAnsi="Times New Roman" w:cs="Times New Roman"/>
          <w:kern w:val="0"/>
          <w:lang w:eastAsia="sk-SK"/>
          <w14:ligatures w14:val="none"/>
        </w:rPr>
        <w:t xml:space="preserve"> – </w:t>
      </w:r>
      <w:r w:rsidRPr="001B07BE">
        <w:rPr>
          <w:rFonts w:ascii="Times New Roman" w:eastAsia="Times New Roman" w:hAnsi="Times New Roman" w:cs="Times New Roman"/>
          <w:b/>
          <w:bCs/>
          <w:kern w:val="0"/>
          <w:lang w:eastAsia="sk-SK"/>
          <w14:ligatures w14:val="none"/>
        </w:rPr>
        <w:t>Kňaz a básnik</w:t>
      </w:r>
      <w:r w:rsidRPr="001B07BE">
        <w:rPr>
          <w:rFonts w:ascii="Times New Roman" w:eastAsia="Times New Roman" w:hAnsi="Times New Roman" w:cs="Times New Roman"/>
          <w:kern w:val="0"/>
          <w:lang w:eastAsia="sk-SK"/>
          <w14:ligatures w14:val="none"/>
        </w:rPr>
        <w:t xml:space="preserve"> + autor diela </w:t>
      </w:r>
      <w:r w:rsidRPr="001B07BE">
        <w:rPr>
          <w:rFonts w:ascii="Times New Roman" w:eastAsia="Times New Roman" w:hAnsi="Times New Roman" w:cs="Times New Roman"/>
          <w:i/>
          <w:iCs/>
          <w:kern w:val="0"/>
          <w:lang w:eastAsia="sk-SK"/>
          <w14:ligatures w14:val="none"/>
        </w:rPr>
        <w:t>Ostne</w:t>
      </w:r>
      <w:r w:rsidRPr="001B07BE">
        <w:rPr>
          <w:rFonts w:ascii="Times New Roman" w:eastAsia="Times New Roman" w:hAnsi="Times New Roman" w:cs="Times New Roman"/>
          <w:kern w:val="0"/>
          <w:lang w:eastAsia="sk-SK"/>
          <w14:ligatures w14:val="none"/>
        </w:rPr>
        <w:t>.</w:t>
      </w:r>
    </w:p>
    <w:p w14:paraId="0015878B" w14:textId="77777777" w:rsidR="009E22BB" w:rsidRDefault="009E22BB" w:rsidP="001B07BE">
      <w:pPr>
        <w:jc w:val="both"/>
        <w:rPr>
          <w:rFonts w:ascii="Times New Roman" w:eastAsia="Times New Roman" w:hAnsi="Times New Roman" w:cs="Times New Roman"/>
          <w:kern w:val="0"/>
          <w:lang w:eastAsia="sk-SK"/>
          <w14:ligatures w14:val="none"/>
        </w:rPr>
      </w:pPr>
    </w:p>
    <w:p w14:paraId="08E93ED1" w14:textId="3FCFD48A" w:rsidR="001B07BE" w:rsidRPr="001B07BE" w:rsidRDefault="009E22BB" w:rsidP="001B07BE">
      <w:pPr>
        <w:jc w:val="both"/>
      </w:pPr>
      <w:r>
        <w:rPr>
          <w:rFonts w:ascii="Times New Roman" w:eastAsia="Times New Roman" w:hAnsi="Times New Roman" w:cs="Times New Roman"/>
          <w:kern w:val="0"/>
          <w:lang w:eastAsia="sk-SK"/>
          <w14:ligatures w14:val="none"/>
        </w:rPr>
        <w:t xml:space="preserve">5. </w:t>
      </w:r>
      <w:r>
        <w:rPr>
          <w:rStyle w:val="Vrazn"/>
        </w:rPr>
        <w:t>Osvietenský absolutizmus</w:t>
      </w:r>
      <w:r>
        <w:t xml:space="preserve"> je forma vlády, ktorá vznikla v 18. storočí v Európe, najmä v období osvietenstva. Ide o politický systém, v ktorom panovník má neobmedzenú moc, ale zároveň sa inšpiruje princípmi osvietenstva, ako je rozum, pokrok, náboženská tolerancia a zlepšenie životných podmienok obyvateľstva.</w:t>
      </w:r>
    </w:p>
    <w:p w14:paraId="532AB2D5" w14:textId="77777777" w:rsidR="001B07BE" w:rsidRDefault="001B07BE"/>
    <w:p w14:paraId="12848EE0" w14:textId="2CBA1B22" w:rsidR="009E22BB" w:rsidRDefault="009E22BB" w:rsidP="009E22BB">
      <w:pPr>
        <w:pStyle w:val="Odsekzoznamu"/>
        <w:numPr>
          <w:ilvl w:val="0"/>
          <w:numId w:val="1"/>
        </w:numPr>
      </w:pPr>
      <w:r w:rsidRPr="009E22BB">
        <w:t xml:space="preserve">Jozef II. vládol v rokoch </w:t>
      </w:r>
      <w:r w:rsidRPr="009E22BB">
        <w:rPr>
          <w:b/>
          <w:bCs/>
        </w:rPr>
        <w:t>1780 až 1790</w:t>
      </w:r>
      <w:r w:rsidRPr="009E22BB">
        <w:t>.</w:t>
      </w:r>
    </w:p>
    <w:p w14:paraId="5BAA3B84" w14:textId="77777777" w:rsidR="009E22BB" w:rsidRDefault="009E22BB" w:rsidP="009E22BB"/>
    <w:p w14:paraId="796840A5" w14:textId="171823B5" w:rsidR="009E22BB" w:rsidRPr="009E22BB" w:rsidRDefault="009E22BB" w:rsidP="009E22BB">
      <w:r>
        <w:t>2.</w:t>
      </w:r>
      <w:r w:rsidRPr="009E22BB">
        <w:rPr>
          <w:rFonts w:ascii="Times New Roman" w:eastAsia="Times New Roman" w:hAnsi="Symbol" w:cs="Times New Roman"/>
          <w:kern w:val="0"/>
          <w:lang w:eastAsia="sk-SK"/>
          <w14:ligatures w14:val="none"/>
        </w:rPr>
        <w:t xml:space="preserve"> </w:t>
      </w:r>
      <w:r w:rsidRPr="009E22BB">
        <w:t xml:space="preserve">  </w:t>
      </w:r>
      <w:r w:rsidRPr="009E22BB">
        <w:rPr>
          <w:b/>
          <w:bCs/>
        </w:rPr>
        <w:t>Reforma školstva (1774)</w:t>
      </w:r>
      <w:r w:rsidRPr="009E22BB">
        <w:t xml:space="preserve"> </w:t>
      </w:r>
      <w:r>
        <w:t xml:space="preserve">– </w:t>
      </w:r>
      <w:proofErr w:type="spellStart"/>
      <w:r>
        <w:t>povinna</w:t>
      </w:r>
      <w:proofErr w:type="spellEnd"/>
      <w:r>
        <w:t xml:space="preserve"> </w:t>
      </w:r>
      <w:proofErr w:type="spellStart"/>
      <w:r>
        <w:t>sk</w:t>
      </w:r>
      <w:proofErr w:type="spellEnd"/>
      <w:r>
        <w:t xml:space="preserve"> </w:t>
      </w:r>
      <w:proofErr w:type="spellStart"/>
      <w:r>
        <w:t>dochadzka</w:t>
      </w:r>
      <w:proofErr w:type="spellEnd"/>
    </w:p>
    <w:p w14:paraId="2F84E1A5" w14:textId="4D367FF3" w:rsidR="009E22BB" w:rsidRDefault="009E22BB" w:rsidP="009E22BB">
      <w:r w:rsidRPr="009E22BB">
        <w:t xml:space="preserve">  </w:t>
      </w:r>
      <w:r w:rsidRPr="009E22BB">
        <w:rPr>
          <w:b/>
          <w:bCs/>
        </w:rPr>
        <w:t>Reforma súdnictva (1754)</w:t>
      </w:r>
      <w:r w:rsidRPr="009E22BB">
        <w:t xml:space="preserve"> – mal zlepšiť spravodlivosť a efektívnosť súdov.</w:t>
      </w:r>
    </w:p>
    <w:p w14:paraId="75D186C3" w14:textId="77777777" w:rsidR="009E22BB" w:rsidRDefault="009E22BB" w:rsidP="009E22BB"/>
    <w:p w14:paraId="1961D987" w14:textId="0DBA71CD" w:rsidR="009E22BB" w:rsidRPr="009E22BB" w:rsidRDefault="009E22BB" w:rsidP="00B645F7">
      <w:pPr>
        <w:rPr>
          <w:b/>
          <w:bCs/>
        </w:rPr>
      </w:pPr>
      <w:r>
        <w:t>3.</w:t>
      </w:r>
      <w:r w:rsidRPr="009E22BB">
        <w:rPr>
          <w:rFonts w:ascii="Times New Roman" w:eastAsia="Times New Roman" w:hAnsi="Times New Roman" w:cs="Times New Roman"/>
          <w:b/>
          <w:bCs/>
          <w:kern w:val="0"/>
          <w:lang w:eastAsia="sk-SK"/>
          <w14:ligatures w14:val="none"/>
        </w:rPr>
        <w:t xml:space="preserve"> </w:t>
      </w:r>
      <w:r w:rsidRPr="009E22BB">
        <w:rPr>
          <w:b/>
          <w:bCs/>
        </w:rPr>
        <w:t>Sedemročná vojna</w:t>
      </w:r>
      <w:r w:rsidRPr="009E22BB">
        <w:t xml:space="preserve"> sa uskutočnila v rokoch </w:t>
      </w:r>
      <w:r w:rsidRPr="009E22BB">
        <w:rPr>
          <w:b/>
          <w:bCs/>
        </w:rPr>
        <w:t>1756 až 1763</w:t>
      </w:r>
      <w:r w:rsidRPr="009E22BB">
        <w:t xml:space="preserve"> a bola to globálny konflikt medzi hlavnými európskymi mocnosťami, ktorý sa bojoval nielen v Európe</w:t>
      </w:r>
    </w:p>
    <w:p w14:paraId="6E19F877" w14:textId="2FB9AFCD" w:rsidR="009E22BB" w:rsidRPr="009E22BB" w:rsidRDefault="009E22BB" w:rsidP="009E22BB">
      <w:pPr>
        <w:numPr>
          <w:ilvl w:val="0"/>
          <w:numId w:val="2"/>
        </w:numPr>
      </w:pPr>
      <w:r w:rsidRPr="009E22BB">
        <w:rPr>
          <w:b/>
          <w:bCs/>
        </w:rPr>
        <w:t>Konflikty o územia</w:t>
      </w:r>
    </w:p>
    <w:p w14:paraId="755DDF7E" w14:textId="4643630D" w:rsidR="009E22BB" w:rsidRPr="009E22BB" w:rsidRDefault="009E22BB" w:rsidP="009E22BB">
      <w:pPr>
        <w:numPr>
          <w:ilvl w:val="0"/>
          <w:numId w:val="2"/>
        </w:numPr>
      </w:pPr>
      <w:r w:rsidRPr="009E22BB">
        <w:rPr>
          <w:b/>
          <w:bCs/>
        </w:rPr>
        <w:t>Rozdelenie európskych aliancií</w:t>
      </w:r>
    </w:p>
    <w:p w14:paraId="0689DC50" w14:textId="1C2875B2" w:rsidR="009E22BB" w:rsidRPr="009E22BB" w:rsidRDefault="009E22BB">
      <w:pPr>
        <w:numPr>
          <w:ilvl w:val="0"/>
          <w:numId w:val="2"/>
        </w:numPr>
        <w:rPr>
          <w:b/>
          <w:bCs/>
        </w:rPr>
      </w:pPr>
      <w:r w:rsidRPr="009E22BB">
        <w:rPr>
          <w:b/>
          <w:bCs/>
        </w:rPr>
        <w:lastRenderedPageBreak/>
        <w:t xml:space="preserve">Koloniálne </w:t>
      </w:r>
      <w:proofErr w:type="spellStart"/>
      <w:r w:rsidRPr="009E22BB">
        <w:rPr>
          <w:b/>
          <w:bCs/>
        </w:rPr>
        <w:t>záujmyPriebeh</w:t>
      </w:r>
      <w:proofErr w:type="spellEnd"/>
      <w:r w:rsidRPr="009E22BB">
        <w:rPr>
          <w:b/>
          <w:bCs/>
        </w:rPr>
        <w:t xml:space="preserve"> vojny:</w:t>
      </w:r>
    </w:p>
    <w:p w14:paraId="110145DD" w14:textId="77777777" w:rsidR="009E22BB" w:rsidRPr="009E22BB" w:rsidRDefault="009E22BB" w:rsidP="009E22BB">
      <w:pPr>
        <w:rPr>
          <w:b/>
          <w:bCs/>
        </w:rPr>
      </w:pPr>
      <w:proofErr w:type="spellStart"/>
      <w:r w:rsidRPr="009E22BB">
        <w:rPr>
          <w:b/>
          <w:bCs/>
        </w:rPr>
        <w:t>Konec</w:t>
      </w:r>
      <w:proofErr w:type="spellEnd"/>
      <w:r w:rsidRPr="009E22BB">
        <w:rPr>
          <w:b/>
          <w:bCs/>
        </w:rPr>
        <w:t xml:space="preserve"> vojny:</w:t>
      </w:r>
    </w:p>
    <w:p w14:paraId="3E94BF4B" w14:textId="77777777" w:rsidR="00B645F7" w:rsidRDefault="009E22BB" w:rsidP="00B645F7">
      <w:pPr>
        <w:tabs>
          <w:tab w:val="num" w:pos="720"/>
        </w:tabs>
      </w:pPr>
      <w:r w:rsidRPr="009E22BB">
        <w:t xml:space="preserve">Vojna sa skončila </w:t>
      </w:r>
      <w:r w:rsidRPr="009E22BB">
        <w:rPr>
          <w:b/>
          <w:bCs/>
        </w:rPr>
        <w:t>Parížskym mierom</w:t>
      </w:r>
      <w:r w:rsidRPr="009E22BB">
        <w:t xml:space="preserve"> (1763</w:t>
      </w:r>
      <w:r w:rsidR="00B645F7">
        <w:t xml:space="preserve">/ </w:t>
      </w:r>
    </w:p>
    <w:p w14:paraId="71B0E467" w14:textId="1D77C581" w:rsidR="009E22BB" w:rsidRDefault="009E22BB" w:rsidP="009E22BB">
      <w:r w:rsidRPr="009E22BB">
        <w:t xml:space="preserve">Výsledkom vojny bolo, že </w:t>
      </w:r>
      <w:r w:rsidRPr="009E22BB">
        <w:rPr>
          <w:b/>
          <w:bCs/>
        </w:rPr>
        <w:t>Prusko</w:t>
      </w:r>
      <w:r w:rsidRPr="009E22BB">
        <w:t xml:space="preserve"> sa stalo dominantnou vojenskou mocnosťou v strednej Európe, </w:t>
      </w:r>
      <w:r w:rsidRPr="009E22BB">
        <w:rPr>
          <w:b/>
          <w:bCs/>
        </w:rPr>
        <w:t>Francúzsko</w:t>
      </w:r>
      <w:r w:rsidRPr="009E22BB">
        <w:t xml:space="preserve"> stratilo svoju koloniálnu moc a </w:t>
      </w:r>
      <w:r w:rsidRPr="009E22BB">
        <w:rPr>
          <w:b/>
          <w:bCs/>
        </w:rPr>
        <w:t>Británia</w:t>
      </w:r>
      <w:r w:rsidRPr="009E22BB">
        <w:t xml:space="preserve"> posilnila svoju pozíciu ako svetová veľmoc.</w:t>
      </w:r>
    </w:p>
    <w:p w14:paraId="0E86C6A3" w14:textId="77777777" w:rsidR="00B645F7" w:rsidRDefault="00B645F7" w:rsidP="009E22BB"/>
    <w:p w14:paraId="78A60B14" w14:textId="53ED22DC" w:rsidR="00B645F7" w:rsidRPr="009E22BB" w:rsidRDefault="00B645F7" w:rsidP="009E22BB">
      <w:r>
        <w:t>4.</w:t>
      </w:r>
    </w:p>
    <w:p w14:paraId="190A970C" w14:textId="77777777" w:rsidR="009E22BB" w:rsidRPr="009E22BB" w:rsidRDefault="009E22BB" w:rsidP="009E22BB">
      <w:pPr>
        <w:numPr>
          <w:ilvl w:val="0"/>
          <w:numId w:val="5"/>
        </w:numPr>
      </w:pPr>
      <w:r w:rsidRPr="009E22BB">
        <w:rPr>
          <w:b/>
          <w:bCs/>
        </w:rPr>
        <w:t xml:space="preserve">Samuel </w:t>
      </w:r>
      <w:proofErr w:type="spellStart"/>
      <w:r w:rsidRPr="009E22BB">
        <w:rPr>
          <w:b/>
          <w:bCs/>
        </w:rPr>
        <w:t>Mikovíny</w:t>
      </w:r>
      <w:proofErr w:type="spellEnd"/>
      <w:r w:rsidRPr="009E22BB">
        <w:t xml:space="preserve"> – </w:t>
      </w:r>
      <w:r w:rsidRPr="009E22BB">
        <w:rPr>
          <w:b/>
          <w:bCs/>
        </w:rPr>
        <w:t>Kartograf a profesor</w:t>
      </w:r>
      <w:r w:rsidRPr="009E22BB">
        <w:t>.</w:t>
      </w:r>
    </w:p>
    <w:p w14:paraId="46516806" w14:textId="77777777" w:rsidR="009E22BB" w:rsidRPr="009E22BB" w:rsidRDefault="009E22BB" w:rsidP="009E22BB">
      <w:pPr>
        <w:numPr>
          <w:ilvl w:val="0"/>
          <w:numId w:val="5"/>
        </w:numPr>
      </w:pPr>
      <w:r w:rsidRPr="009E22BB">
        <w:rPr>
          <w:b/>
          <w:bCs/>
        </w:rPr>
        <w:t>František I.</w:t>
      </w:r>
      <w:r w:rsidRPr="009E22BB">
        <w:t xml:space="preserve"> – </w:t>
      </w:r>
      <w:proofErr w:type="spellStart"/>
      <w:r w:rsidRPr="009E22BB">
        <w:rPr>
          <w:b/>
          <w:bCs/>
        </w:rPr>
        <w:t>Rakusky</w:t>
      </w:r>
      <w:proofErr w:type="spellEnd"/>
      <w:r w:rsidRPr="009E22BB">
        <w:rPr>
          <w:b/>
          <w:bCs/>
        </w:rPr>
        <w:t xml:space="preserve"> cisár</w:t>
      </w:r>
      <w:r w:rsidRPr="009E22BB">
        <w:t>.</w:t>
      </w:r>
    </w:p>
    <w:p w14:paraId="3C107EA7" w14:textId="77777777" w:rsidR="009E22BB" w:rsidRPr="009E22BB" w:rsidRDefault="009E22BB" w:rsidP="009E22BB">
      <w:pPr>
        <w:numPr>
          <w:ilvl w:val="0"/>
          <w:numId w:val="5"/>
        </w:numPr>
      </w:pPr>
      <w:r w:rsidRPr="009E22BB">
        <w:rPr>
          <w:b/>
          <w:bCs/>
        </w:rPr>
        <w:t xml:space="preserve">Kliment </w:t>
      </w:r>
      <w:proofErr w:type="spellStart"/>
      <w:r w:rsidRPr="009E22BB">
        <w:rPr>
          <w:b/>
          <w:bCs/>
        </w:rPr>
        <w:t>Metternich</w:t>
      </w:r>
      <w:proofErr w:type="spellEnd"/>
      <w:r w:rsidRPr="009E22BB">
        <w:t xml:space="preserve"> – </w:t>
      </w:r>
      <w:r w:rsidRPr="009E22BB">
        <w:rPr>
          <w:b/>
          <w:bCs/>
        </w:rPr>
        <w:t>Cisársky kancelár</w:t>
      </w:r>
      <w:r w:rsidRPr="009E22BB">
        <w:t>.</w:t>
      </w:r>
    </w:p>
    <w:p w14:paraId="5FD7A9A7" w14:textId="77777777" w:rsidR="009E22BB" w:rsidRPr="009E22BB" w:rsidRDefault="009E22BB" w:rsidP="009E22BB">
      <w:pPr>
        <w:numPr>
          <w:ilvl w:val="0"/>
          <w:numId w:val="5"/>
        </w:numPr>
      </w:pPr>
      <w:r w:rsidRPr="009E22BB">
        <w:rPr>
          <w:b/>
          <w:bCs/>
        </w:rPr>
        <w:t xml:space="preserve">Juraj </w:t>
      </w:r>
      <w:proofErr w:type="spellStart"/>
      <w:r w:rsidRPr="009E22BB">
        <w:rPr>
          <w:b/>
          <w:bCs/>
        </w:rPr>
        <w:t>Papanek</w:t>
      </w:r>
      <w:proofErr w:type="spellEnd"/>
      <w:r w:rsidRPr="009E22BB">
        <w:t xml:space="preserve"> – </w:t>
      </w:r>
      <w:r w:rsidRPr="009E22BB">
        <w:rPr>
          <w:b/>
          <w:bCs/>
        </w:rPr>
        <w:t>Autor prvých dejín Slovákov</w:t>
      </w:r>
      <w:r w:rsidRPr="009E22BB">
        <w:t>.</w:t>
      </w:r>
    </w:p>
    <w:p w14:paraId="6F945577" w14:textId="01C8C1AB" w:rsidR="009E22BB" w:rsidRPr="009E22BB" w:rsidRDefault="009E22BB" w:rsidP="009E22BB"/>
    <w:p w14:paraId="68290FE1" w14:textId="289FA25B" w:rsidR="009E22BB" w:rsidRPr="009E22BB" w:rsidRDefault="009E22BB" w:rsidP="009E22BB"/>
    <w:p w14:paraId="37B88715" w14:textId="17D13968" w:rsidR="009E22BB" w:rsidRDefault="009E22BB" w:rsidP="009E22BB"/>
    <w:sectPr w:rsidR="009E2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6266"/>
    <w:multiLevelType w:val="multilevel"/>
    <w:tmpl w:val="44B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1F07"/>
    <w:multiLevelType w:val="multilevel"/>
    <w:tmpl w:val="178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5347B"/>
    <w:multiLevelType w:val="multilevel"/>
    <w:tmpl w:val="172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11A94"/>
    <w:multiLevelType w:val="hybridMultilevel"/>
    <w:tmpl w:val="A4F4AA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64F1680"/>
    <w:multiLevelType w:val="multilevel"/>
    <w:tmpl w:val="D02E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145094">
    <w:abstractNumId w:val="3"/>
  </w:num>
  <w:num w:numId="2" w16cid:durableId="1060323525">
    <w:abstractNumId w:val="4"/>
  </w:num>
  <w:num w:numId="3" w16cid:durableId="1666324834">
    <w:abstractNumId w:val="0"/>
  </w:num>
  <w:num w:numId="4" w16cid:durableId="104690068">
    <w:abstractNumId w:val="1"/>
  </w:num>
  <w:num w:numId="5" w16cid:durableId="1565607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BE"/>
    <w:rsid w:val="001B07BE"/>
    <w:rsid w:val="00584BDC"/>
    <w:rsid w:val="009E22BB"/>
    <w:rsid w:val="00A971A2"/>
    <w:rsid w:val="00B645F7"/>
    <w:rsid w:val="00D606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D90A"/>
  <w15:chartTrackingRefBased/>
  <w15:docId w15:val="{25863F6D-0A1F-467D-87C1-C11BBF4C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B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1B0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1B07B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1B07B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1B07BE"/>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1B07B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B07BE"/>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B07BE"/>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B07BE"/>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07B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1B07B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1B07BE"/>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1B07BE"/>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1B07BE"/>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1B07BE"/>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1B07BE"/>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1B07BE"/>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1B07BE"/>
    <w:rPr>
      <w:rFonts w:eastAsiaTheme="majorEastAsia" w:cstheme="majorBidi"/>
      <w:color w:val="272727" w:themeColor="text1" w:themeTint="D8"/>
    </w:rPr>
  </w:style>
  <w:style w:type="paragraph" w:styleId="Nzov">
    <w:name w:val="Title"/>
    <w:basedOn w:val="Normlny"/>
    <w:next w:val="Normlny"/>
    <w:link w:val="NzovChar"/>
    <w:uiPriority w:val="10"/>
    <w:qFormat/>
    <w:rsid w:val="001B0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B07BE"/>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1B07BE"/>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B07BE"/>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1B07BE"/>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B07BE"/>
    <w:rPr>
      <w:i/>
      <w:iCs/>
      <w:color w:val="404040" w:themeColor="text1" w:themeTint="BF"/>
    </w:rPr>
  </w:style>
  <w:style w:type="paragraph" w:styleId="Odsekzoznamu">
    <w:name w:val="List Paragraph"/>
    <w:basedOn w:val="Normlny"/>
    <w:uiPriority w:val="34"/>
    <w:qFormat/>
    <w:rsid w:val="001B07BE"/>
    <w:pPr>
      <w:ind w:left="720"/>
      <w:contextualSpacing/>
    </w:pPr>
  </w:style>
  <w:style w:type="character" w:styleId="Intenzvnezvraznenie">
    <w:name w:val="Intense Emphasis"/>
    <w:basedOn w:val="Predvolenpsmoodseku"/>
    <w:uiPriority w:val="21"/>
    <w:qFormat/>
    <w:rsid w:val="001B07BE"/>
    <w:rPr>
      <w:i/>
      <w:iCs/>
      <w:color w:val="0F4761" w:themeColor="accent1" w:themeShade="BF"/>
    </w:rPr>
  </w:style>
  <w:style w:type="paragraph" w:styleId="Zvraznencitcia">
    <w:name w:val="Intense Quote"/>
    <w:basedOn w:val="Normlny"/>
    <w:next w:val="Normlny"/>
    <w:link w:val="ZvraznencitciaChar"/>
    <w:uiPriority w:val="30"/>
    <w:qFormat/>
    <w:rsid w:val="001B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1B07BE"/>
    <w:rPr>
      <w:i/>
      <w:iCs/>
      <w:color w:val="0F4761" w:themeColor="accent1" w:themeShade="BF"/>
    </w:rPr>
  </w:style>
  <w:style w:type="character" w:styleId="Zvraznenodkaz">
    <w:name w:val="Intense Reference"/>
    <w:basedOn w:val="Predvolenpsmoodseku"/>
    <w:uiPriority w:val="32"/>
    <w:qFormat/>
    <w:rsid w:val="001B07BE"/>
    <w:rPr>
      <w:b/>
      <w:bCs/>
      <w:smallCaps/>
      <w:color w:val="0F4761" w:themeColor="accent1" w:themeShade="BF"/>
      <w:spacing w:val="5"/>
    </w:rPr>
  </w:style>
  <w:style w:type="character" w:styleId="Vrazn">
    <w:name w:val="Strong"/>
    <w:basedOn w:val="Predvolenpsmoodseku"/>
    <w:uiPriority w:val="22"/>
    <w:qFormat/>
    <w:rsid w:val="001B07BE"/>
    <w:rPr>
      <w:b/>
      <w:bCs/>
    </w:rPr>
  </w:style>
  <w:style w:type="paragraph" w:styleId="Normlnywebov">
    <w:name w:val="Normal (Web)"/>
    <w:basedOn w:val="Normlny"/>
    <w:uiPriority w:val="99"/>
    <w:semiHidden/>
    <w:unhideWhenUsed/>
    <w:rsid w:val="009E22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86924">
      <w:bodyDiv w:val="1"/>
      <w:marLeft w:val="0"/>
      <w:marRight w:val="0"/>
      <w:marTop w:val="0"/>
      <w:marBottom w:val="0"/>
      <w:divBdr>
        <w:top w:val="none" w:sz="0" w:space="0" w:color="auto"/>
        <w:left w:val="none" w:sz="0" w:space="0" w:color="auto"/>
        <w:bottom w:val="none" w:sz="0" w:space="0" w:color="auto"/>
        <w:right w:val="none" w:sz="0" w:space="0" w:color="auto"/>
      </w:divBdr>
    </w:div>
    <w:div w:id="219512588">
      <w:bodyDiv w:val="1"/>
      <w:marLeft w:val="0"/>
      <w:marRight w:val="0"/>
      <w:marTop w:val="0"/>
      <w:marBottom w:val="0"/>
      <w:divBdr>
        <w:top w:val="none" w:sz="0" w:space="0" w:color="auto"/>
        <w:left w:val="none" w:sz="0" w:space="0" w:color="auto"/>
        <w:bottom w:val="none" w:sz="0" w:space="0" w:color="auto"/>
        <w:right w:val="none" w:sz="0" w:space="0" w:color="auto"/>
      </w:divBdr>
      <w:divsChild>
        <w:div w:id="854073118">
          <w:marLeft w:val="0"/>
          <w:marRight w:val="0"/>
          <w:marTop w:val="0"/>
          <w:marBottom w:val="0"/>
          <w:divBdr>
            <w:top w:val="none" w:sz="0" w:space="0" w:color="auto"/>
            <w:left w:val="none" w:sz="0" w:space="0" w:color="auto"/>
            <w:bottom w:val="none" w:sz="0" w:space="0" w:color="auto"/>
            <w:right w:val="none" w:sz="0" w:space="0" w:color="auto"/>
          </w:divBdr>
          <w:divsChild>
            <w:div w:id="1018696450">
              <w:marLeft w:val="0"/>
              <w:marRight w:val="0"/>
              <w:marTop w:val="0"/>
              <w:marBottom w:val="0"/>
              <w:divBdr>
                <w:top w:val="none" w:sz="0" w:space="0" w:color="auto"/>
                <w:left w:val="none" w:sz="0" w:space="0" w:color="auto"/>
                <w:bottom w:val="none" w:sz="0" w:space="0" w:color="auto"/>
                <w:right w:val="none" w:sz="0" w:space="0" w:color="auto"/>
              </w:divBdr>
              <w:divsChild>
                <w:div w:id="2133595292">
                  <w:marLeft w:val="0"/>
                  <w:marRight w:val="0"/>
                  <w:marTop w:val="0"/>
                  <w:marBottom w:val="0"/>
                  <w:divBdr>
                    <w:top w:val="none" w:sz="0" w:space="0" w:color="auto"/>
                    <w:left w:val="none" w:sz="0" w:space="0" w:color="auto"/>
                    <w:bottom w:val="none" w:sz="0" w:space="0" w:color="auto"/>
                    <w:right w:val="none" w:sz="0" w:space="0" w:color="auto"/>
                  </w:divBdr>
                  <w:divsChild>
                    <w:div w:id="1687756812">
                      <w:marLeft w:val="0"/>
                      <w:marRight w:val="0"/>
                      <w:marTop w:val="0"/>
                      <w:marBottom w:val="0"/>
                      <w:divBdr>
                        <w:top w:val="none" w:sz="0" w:space="0" w:color="auto"/>
                        <w:left w:val="none" w:sz="0" w:space="0" w:color="auto"/>
                        <w:bottom w:val="none" w:sz="0" w:space="0" w:color="auto"/>
                        <w:right w:val="none" w:sz="0" w:space="0" w:color="auto"/>
                      </w:divBdr>
                      <w:divsChild>
                        <w:div w:id="1388991219">
                          <w:marLeft w:val="0"/>
                          <w:marRight w:val="0"/>
                          <w:marTop w:val="0"/>
                          <w:marBottom w:val="0"/>
                          <w:divBdr>
                            <w:top w:val="none" w:sz="0" w:space="0" w:color="auto"/>
                            <w:left w:val="none" w:sz="0" w:space="0" w:color="auto"/>
                            <w:bottom w:val="none" w:sz="0" w:space="0" w:color="auto"/>
                            <w:right w:val="none" w:sz="0" w:space="0" w:color="auto"/>
                          </w:divBdr>
                          <w:divsChild>
                            <w:div w:id="382026559">
                              <w:marLeft w:val="0"/>
                              <w:marRight w:val="0"/>
                              <w:marTop w:val="0"/>
                              <w:marBottom w:val="0"/>
                              <w:divBdr>
                                <w:top w:val="none" w:sz="0" w:space="0" w:color="auto"/>
                                <w:left w:val="none" w:sz="0" w:space="0" w:color="auto"/>
                                <w:bottom w:val="none" w:sz="0" w:space="0" w:color="auto"/>
                                <w:right w:val="none" w:sz="0" w:space="0" w:color="auto"/>
                              </w:divBdr>
                              <w:divsChild>
                                <w:div w:id="1364550063">
                                  <w:marLeft w:val="0"/>
                                  <w:marRight w:val="0"/>
                                  <w:marTop w:val="0"/>
                                  <w:marBottom w:val="0"/>
                                  <w:divBdr>
                                    <w:top w:val="none" w:sz="0" w:space="0" w:color="auto"/>
                                    <w:left w:val="none" w:sz="0" w:space="0" w:color="auto"/>
                                    <w:bottom w:val="none" w:sz="0" w:space="0" w:color="auto"/>
                                    <w:right w:val="none" w:sz="0" w:space="0" w:color="auto"/>
                                  </w:divBdr>
                                  <w:divsChild>
                                    <w:div w:id="1779447066">
                                      <w:marLeft w:val="0"/>
                                      <w:marRight w:val="0"/>
                                      <w:marTop w:val="0"/>
                                      <w:marBottom w:val="0"/>
                                      <w:divBdr>
                                        <w:top w:val="none" w:sz="0" w:space="0" w:color="auto"/>
                                        <w:left w:val="none" w:sz="0" w:space="0" w:color="auto"/>
                                        <w:bottom w:val="none" w:sz="0" w:space="0" w:color="auto"/>
                                        <w:right w:val="none" w:sz="0" w:space="0" w:color="auto"/>
                                      </w:divBdr>
                                      <w:divsChild>
                                        <w:div w:id="926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33329">
          <w:marLeft w:val="0"/>
          <w:marRight w:val="0"/>
          <w:marTop w:val="0"/>
          <w:marBottom w:val="0"/>
          <w:divBdr>
            <w:top w:val="none" w:sz="0" w:space="0" w:color="auto"/>
            <w:left w:val="none" w:sz="0" w:space="0" w:color="auto"/>
            <w:bottom w:val="none" w:sz="0" w:space="0" w:color="auto"/>
            <w:right w:val="none" w:sz="0" w:space="0" w:color="auto"/>
          </w:divBdr>
          <w:divsChild>
            <w:div w:id="2053116054">
              <w:marLeft w:val="0"/>
              <w:marRight w:val="0"/>
              <w:marTop w:val="0"/>
              <w:marBottom w:val="0"/>
              <w:divBdr>
                <w:top w:val="none" w:sz="0" w:space="0" w:color="auto"/>
                <w:left w:val="none" w:sz="0" w:space="0" w:color="auto"/>
                <w:bottom w:val="none" w:sz="0" w:space="0" w:color="auto"/>
                <w:right w:val="none" w:sz="0" w:space="0" w:color="auto"/>
              </w:divBdr>
              <w:divsChild>
                <w:div w:id="993025794">
                  <w:marLeft w:val="0"/>
                  <w:marRight w:val="0"/>
                  <w:marTop w:val="0"/>
                  <w:marBottom w:val="0"/>
                  <w:divBdr>
                    <w:top w:val="none" w:sz="0" w:space="0" w:color="auto"/>
                    <w:left w:val="none" w:sz="0" w:space="0" w:color="auto"/>
                    <w:bottom w:val="none" w:sz="0" w:space="0" w:color="auto"/>
                    <w:right w:val="none" w:sz="0" w:space="0" w:color="auto"/>
                  </w:divBdr>
                  <w:divsChild>
                    <w:div w:id="439374892">
                      <w:marLeft w:val="0"/>
                      <w:marRight w:val="0"/>
                      <w:marTop w:val="0"/>
                      <w:marBottom w:val="0"/>
                      <w:divBdr>
                        <w:top w:val="none" w:sz="0" w:space="0" w:color="auto"/>
                        <w:left w:val="none" w:sz="0" w:space="0" w:color="auto"/>
                        <w:bottom w:val="none" w:sz="0" w:space="0" w:color="auto"/>
                        <w:right w:val="none" w:sz="0" w:space="0" w:color="auto"/>
                      </w:divBdr>
                      <w:divsChild>
                        <w:div w:id="267394498">
                          <w:marLeft w:val="0"/>
                          <w:marRight w:val="0"/>
                          <w:marTop w:val="0"/>
                          <w:marBottom w:val="0"/>
                          <w:divBdr>
                            <w:top w:val="none" w:sz="0" w:space="0" w:color="auto"/>
                            <w:left w:val="none" w:sz="0" w:space="0" w:color="auto"/>
                            <w:bottom w:val="none" w:sz="0" w:space="0" w:color="auto"/>
                            <w:right w:val="none" w:sz="0" w:space="0" w:color="auto"/>
                          </w:divBdr>
                          <w:divsChild>
                            <w:div w:id="1371029832">
                              <w:marLeft w:val="0"/>
                              <w:marRight w:val="0"/>
                              <w:marTop w:val="0"/>
                              <w:marBottom w:val="0"/>
                              <w:divBdr>
                                <w:top w:val="none" w:sz="0" w:space="0" w:color="auto"/>
                                <w:left w:val="none" w:sz="0" w:space="0" w:color="auto"/>
                                <w:bottom w:val="none" w:sz="0" w:space="0" w:color="auto"/>
                                <w:right w:val="none" w:sz="0" w:space="0" w:color="auto"/>
                              </w:divBdr>
                              <w:divsChild>
                                <w:div w:id="69697514">
                                  <w:marLeft w:val="0"/>
                                  <w:marRight w:val="0"/>
                                  <w:marTop w:val="0"/>
                                  <w:marBottom w:val="0"/>
                                  <w:divBdr>
                                    <w:top w:val="none" w:sz="0" w:space="0" w:color="auto"/>
                                    <w:left w:val="none" w:sz="0" w:space="0" w:color="auto"/>
                                    <w:bottom w:val="none" w:sz="0" w:space="0" w:color="auto"/>
                                    <w:right w:val="none" w:sz="0" w:space="0" w:color="auto"/>
                                  </w:divBdr>
                                  <w:divsChild>
                                    <w:div w:id="1377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76297">
                  <w:marLeft w:val="0"/>
                  <w:marRight w:val="0"/>
                  <w:marTop w:val="0"/>
                  <w:marBottom w:val="0"/>
                  <w:divBdr>
                    <w:top w:val="none" w:sz="0" w:space="0" w:color="auto"/>
                    <w:left w:val="none" w:sz="0" w:space="0" w:color="auto"/>
                    <w:bottom w:val="none" w:sz="0" w:space="0" w:color="auto"/>
                    <w:right w:val="none" w:sz="0" w:space="0" w:color="auto"/>
                  </w:divBdr>
                  <w:divsChild>
                    <w:div w:id="672875237">
                      <w:marLeft w:val="0"/>
                      <w:marRight w:val="0"/>
                      <w:marTop w:val="0"/>
                      <w:marBottom w:val="0"/>
                      <w:divBdr>
                        <w:top w:val="none" w:sz="0" w:space="0" w:color="auto"/>
                        <w:left w:val="none" w:sz="0" w:space="0" w:color="auto"/>
                        <w:bottom w:val="none" w:sz="0" w:space="0" w:color="auto"/>
                        <w:right w:val="none" w:sz="0" w:space="0" w:color="auto"/>
                      </w:divBdr>
                      <w:divsChild>
                        <w:div w:id="872035880">
                          <w:marLeft w:val="0"/>
                          <w:marRight w:val="0"/>
                          <w:marTop w:val="0"/>
                          <w:marBottom w:val="0"/>
                          <w:divBdr>
                            <w:top w:val="none" w:sz="0" w:space="0" w:color="auto"/>
                            <w:left w:val="none" w:sz="0" w:space="0" w:color="auto"/>
                            <w:bottom w:val="none" w:sz="0" w:space="0" w:color="auto"/>
                            <w:right w:val="none" w:sz="0" w:space="0" w:color="auto"/>
                          </w:divBdr>
                          <w:divsChild>
                            <w:div w:id="715197999">
                              <w:marLeft w:val="0"/>
                              <w:marRight w:val="0"/>
                              <w:marTop w:val="0"/>
                              <w:marBottom w:val="0"/>
                              <w:divBdr>
                                <w:top w:val="none" w:sz="0" w:space="0" w:color="auto"/>
                                <w:left w:val="none" w:sz="0" w:space="0" w:color="auto"/>
                                <w:bottom w:val="none" w:sz="0" w:space="0" w:color="auto"/>
                                <w:right w:val="none" w:sz="0" w:space="0" w:color="auto"/>
                              </w:divBdr>
                              <w:divsChild>
                                <w:div w:id="14688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818074">
          <w:marLeft w:val="0"/>
          <w:marRight w:val="0"/>
          <w:marTop w:val="0"/>
          <w:marBottom w:val="0"/>
          <w:divBdr>
            <w:top w:val="none" w:sz="0" w:space="0" w:color="auto"/>
            <w:left w:val="none" w:sz="0" w:space="0" w:color="auto"/>
            <w:bottom w:val="none" w:sz="0" w:space="0" w:color="auto"/>
            <w:right w:val="none" w:sz="0" w:space="0" w:color="auto"/>
          </w:divBdr>
          <w:divsChild>
            <w:div w:id="63794454">
              <w:marLeft w:val="0"/>
              <w:marRight w:val="0"/>
              <w:marTop w:val="0"/>
              <w:marBottom w:val="0"/>
              <w:divBdr>
                <w:top w:val="none" w:sz="0" w:space="0" w:color="auto"/>
                <w:left w:val="none" w:sz="0" w:space="0" w:color="auto"/>
                <w:bottom w:val="none" w:sz="0" w:space="0" w:color="auto"/>
                <w:right w:val="none" w:sz="0" w:space="0" w:color="auto"/>
              </w:divBdr>
              <w:divsChild>
                <w:div w:id="989292224">
                  <w:marLeft w:val="0"/>
                  <w:marRight w:val="0"/>
                  <w:marTop w:val="0"/>
                  <w:marBottom w:val="0"/>
                  <w:divBdr>
                    <w:top w:val="none" w:sz="0" w:space="0" w:color="auto"/>
                    <w:left w:val="none" w:sz="0" w:space="0" w:color="auto"/>
                    <w:bottom w:val="none" w:sz="0" w:space="0" w:color="auto"/>
                    <w:right w:val="none" w:sz="0" w:space="0" w:color="auto"/>
                  </w:divBdr>
                  <w:divsChild>
                    <w:div w:id="615522588">
                      <w:marLeft w:val="0"/>
                      <w:marRight w:val="0"/>
                      <w:marTop w:val="0"/>
                      <w:marBottom w:val="0"/>
                      <w:divBdr>
                        <w:top w:val="none" w:sz="0" w:space="0" w:color="auto"/>
                        <w:left w:val="none" w:sz="0" w:space="0" w:color="auto"/>
                        <w:bottom w:val="none" w:sz="0" w:space="0" w:color="auto"/>
                        <w:right w:val="none" w:sz="0" w:space="0" w:color="auto"/>
                      </w:divBdr>
                      <w:divsChild>
                        <w:div w:id="1076512407">
                          <w:marLeft w:val="0"/>
                          <w:marRight w:val="0"/>
                          <w:marTop w:val="0"/>
                          <w:marBottom w:val="0"/>
                          <w:divBdr>
                            <w:top w:val="none" w:sz="0" w:space="0" w:color="auto"/>
                            <w:left w:val="none" w:sz="0" w:space="0" w:color="auto"/>
                            <w:bottom w:val="none" w:sz="0" w:space="0" w:color="auto"/>
                            <w:right w:val="none" w:sz="0" w:space="0" w:color="auto"/>
                          </w:divBdr>
                          <w:divsChild>
                            <w:div w:id="1511989362">
                              <w:marLeft w:val="0"/>
                              <w:marRight w:val="0"/>
                              <w:marTop w:val="0"/>
                              <w:marBottom w:val="0"/>
                              <w:divBdr>
                                <w:top w:val="none" w:sz="0" w:space="0" w:color="auto"/>
                                <w:left w:val="none" w:sz="0" w:space="0" w:color="auto"/>
                                <w:bottom w:val="none" w:sz="0" w:space="0" w:color="auto"/>
                                <w:right w:val="none" w:sz="0" w:space="0" w:color="auto"/>
                              </w:divBdr>
                              <w:divsChild>
                                <w:div w:id="297102923">
                                  <w:marLeft w:val="0"/>
                                  <w:marRight w:val="0"/>
                                  <w:marTop w:val="0"/>
                                  <w:marBottom w:val="0"/>
                                  <w:divBdr>
                                    <w:top w:val="none" w:sz="0" w:space="0" w:color="auto"/>
                                    <w:left w:val="none" w:sz="0" w:space="0" w:color="auto"/>
                                    <w:bottom w:val="none" w:sz="0" w:space="0" w:color="auto"/>
                                    <w:right w:val="none" w:sz="0" w:space="0" w:color="auto"/>
                                  </w:divBdr>
                                  <w:divsChild>
                                    <w:div w:id="2665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446238">
      <w:bodyDiv w:val="1"/>
      <w:marLeft w:val="0"/>
      <w:marRight w:val="0"/>
      <w:marTop w:val="0"/>
      <w:marBottom w:val="0"/>
      <w:divBdr>
        <w:top w:val="none" w:sz="0" w:space="0" w:color="auto"/>
        <w:left w:val="none" w:sz="0" w:space="0" w:color="auto"/>
        <w:bottom w:val="none" w:sz="0" w:space="0" w:color="auto"/>
        <w:right w:val="none" w:sz="0" w:space="0" w:color="auto"/>
      </w:divBdr>
    </w:div>
    <w:div w:id="491526255">
      <w:bodyDiv w:val="1"/>
      <w:marLeft w:val="0"/>
      <w:marRight w:val="0"/>
      <w:marTop w:val="0"/>
      <w:marBottom w:val="0"/>
      <w:divBdr>
        <w:top w:val="none" w:sz="0" w:space="0" w:color="auto"/>
        <w:left w:val="none" w:sz="0" w:space="0" w:color="auto"/>
        <w:bottom w:val="none" w:sz="0" w:space="0" w:color="auto"/>
        <w:right w:val="none" w:sz="0" w:space="0" w:color="auto"/>
      </w:divBdr>
      <w:divsChild>
        <w:div w:id="778447312">
          <w:marLeft w:val="0"/>
          <w:marRight w:val="0"/>
          <w:marTop w:val="0"/>
          <w:marBottom w:val="0"/>
          <w:divBdr>
            <w:top w:val="none" w:sz="0" w:space="0" w:color="auto"/>
            <w:left w:val="none" w:sz="0" w:space="0" w:color="auto"/>
            <w:bottom w:val="none" w:sz="0" w:space="0" w:color="auto"/>
            <w:right w:val="none" w:sz="0" w:space="0" w:color="auto"/>
          </w:divBdr>
          <w:divsChild>
            <w:div w:id="748696464">
              <w:marLeft w:val="0"/>
              <w:marRight w:val="0"/>
              <w:marTop w:val="0"/>
              <w:marBottom w:val="0"/>
              <w:divBdr>
                <w:top w:val="none" w:sz="0" w:space="0" w:color="auto"/>
                <w:left w:val="none" w:sz="0" w:space="0" w:color="auto"/>
                <w:bottom w:val="none" w:sz="0" w:space="0" w:color="auto"/>
                <w:right w:val="none" w:sz="0" w:space="0" w:color="auto"/>
              </w:divBdr>
              <w:divsChild>
                <w:div w:id="382751190">
                  <w:marLeft w:val="0"/>
                  <w:marRight w:val="0"/>
                  <w:marTop w:val="0"/>
                  <w:marBottom w:val="0"/>
                  <w:divBdr>
                    <w:top w:val="none" w:sz="0" w:space="0" w:color="auto"/>
                    <w:left w:val="none" w:sz="0" w:space="0" w:color="auto"/>
                    <w:bottom w:val="none" w:sz="0" w:space="0" w:color="auto"/>
                    <w:right w:val="none" w:sz="0" w:space="0" w:color="auto"/>
                  </w:divBdr>
                  <w:divsChild>
                    <w:div w:id="1917590123">
                      <w:marLeft w:val="0"/>
                      <w:marRight w:val="0"/>
                      <w:marTop w:val="0"/>
                      <w:marBottom w:val="0"/>
                      <w:divBdr>
                        <w:top w:val="none" w:sz="0" w:space="0" w:color="auto"/>
                        <w:left w:val="none" w:sz="0" w:space="0" w:color="auto"/>
                        <w:bottom w:val="none" w:sz="0" w:space="0" w:color="auto"/>
                        <w:right w:val="none" w:sz="0" w:space="0" w:color="auto"/>
                      </w:divBdr>
                      <w:divsChild>
                        <w:div w:id="1587377577">
                          <w:marLeft w:val="0"/>
                          <w:marRight w:val="0"/>
                          <w:marTop w:val="0"/>
                          <w:marBottom w:val="0"/>
                          <w:divBdr>
                            <w:top w:val="none" w:sz="0" w:space="0" w:color="auto"/>
                            <w:left w:val="none" w:sz="0" w:space="0" w:color="auto"/>
                            <w:bottom w:val="none" w:sz="0" w:space="0" w:color="auto"/>
                            <w:right w:val="none" w:sz="0" w:space="0" w:color="auto"/>
                          </w:divBdr>
                          <w:divsChild>
                            <w:div w:id="1700425735">
                              <w:marLeft w:val="0"/>
                              <w:marRight w:val="0"/>
                              <w:marTop w:val="0"/>
                              <w:marBottom w:val="0"/>
                              <w:divBdr>
                                <w:top w:val="none" w:sz="0" w:space="0" w:color="auto"/>
                                <w:left w:val="none" w:sz="0" w:space="0" w:color="auto"/>
                                <w:bottom w:val="none" w:sz="0" w:space="0" w:color="auto"/>
                                <w:right w:val="none" w:sz="0" w:space="0" w:color="auto"/>
                              </w:divBdr>
                              <w:divsChild>
                                <w:div w:id="1569340656">
                                  <w:marLeft w:val="0"/>
                                  <w:marRight w:val="0"/>
                                  <w:marTop w:val="0"/>
                                  <w:marBottom w:val="0"/>
                                  <w:divBdr>
                                    <w:top w:val="none" w:sz="0" w:space="0" w:color="auto"/>
                                    <w:left w:val="none" w:sz="0" w:space="0" w:color="auto"/>
                                    <w:bottom w:val="none" w:sz="0" w:space="0" w:color="auto"/>
                                    <w:right w:val="none" w:sz="0" w:space="0" w:color="auto"/>
                                  </w:divBdr>
                                  <w:divsChild>
                                    <w:div w:id="17259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63417">
          <w:marLeft w:val="0"/>
          <w:marRight w:val="0"/>
          <w:marTop w:val="0"/>
          <w:marBottom w:val="0"/>
          <w:divBdr>
            <w:top w:val="none" w:sz="0" w:space="0" w:color="auto"/>
            <w:left w:val="none" w:sz="0" w:space="0" w:color="auto"/>
            <w:bottom w:val="none" w:sz="0" w:space="0" w:color="auto"/>
            <w:right w:val="none" w:sz="0" w:space="0" w:color="auto"/>
          </w:divBdr>
          <w:divsChild>
            <w:div w:id="223179979">
              <w:marLeft w:val="0"/>
              <w:marRight w:val="0"/>
              <w:marTop w:val="0"/>
              <w:marBottom w:val="0"/>
              <w:divBdr>
                <w:top w:val="none" w:sz="0" w:space="0" w:color="auto"/>
                <w:left w:val="none" w:sz="0" w:space="0" w:color="auto"/>
                <w:bottom w:val="none" w:sz="0" w:space="0" w:color="auto"/>
                <w:right w:val="none" w:sz="0" w:space="0" w:color="auto"/>
              </w:divBdr>
              <w:divsChild>
                <w:div w:id="1218206653">
                  <w:marLeft w:val="0"/>
                  <w:marRight w:val="0"/>
                  <w:marTop w:val="0"/>
                  <w:marBottom w:val="0"/>
                  <w:divBdr>
                    <w:top w:val="none" w:sz="0" w:space="0" w:color="auto"/>
                    <w:left w:val="none" w:sz="0" w:space="0" w:color="auto"/>
                    <w:bottom w:val="none" w:sz="0" w:space="0" w:color="auto"/>
                    <w:right w:val="none" w:sz="0" w:space="0" w:color="auto"/>
                  </w:divBdr>
                  <w:divsChild>
                    <w:div w:id="1500926970">
                      <w:marLeft w:val="0"/>
                      <w:marRight w:val="0"/>
                      <w:marTop w:val="0"/>
                      <w:marBottom w:val="0"/>
                      <w:divBdr>
                        <w:top w:val="none" w:sz="0" w:space="0" w:color="auto"/>
                        <w:left w:val="none" w:sz="0" w:space="0" w:color="auto"/>
                        <w:bottom w:val="none" w:sz="0" w:space="0" w:color="auto"/>
                        <w:right w:val="none" w:sz="0" w:space="0" w:color="auto"/>
                      </w:divBdr>
                      <w:divsChild>
                        <w:div w:id="1675839765">
                          <w:marLeft w:val="0"/>
                          <w:marRight w:val="0"/>
                          <w:marTop w:val="0"/>
                          <w:marBottom w:val="0"/>
                          <w:divBdr>
                            <w:top w:val="none" w:sz="0" w:space="0" w:color="auto"/>
                            <w:left w:val="none" w:sz="0" w:space="0" w:color="auto"/>
                            <w:bottom w:val="none" w:sz="0" w:space="0" w:color="auto"/>
                            <w:right w:val="none" w:sz="0" w:space="0" w:color="auto"/>
                          </w:divBdr>
                          <w:divsChild>
                            <w:div w:id="2118254988">
                              <w:marLeft w:val="0"/>
                              <w:marRight w:val="0"/>
                              <w:marTop w:val="0"/>
                              <w:marBottom w:val="0"/>
                              <w:divBdr>
                                <w:top w:val="none" w:sz="0" w:space="0" w:color="auto"/>
                                <w:left w:val="none" w:sz="0" w:space="0" w:color="auto"/>
                                <w:bottom w:val="none" w:sz="0" w:space="0" w:color="auto"/>
                                <w:right w:val="none" w:sz="0" w:space="0" w:color="auto"/>
                              </w:divBdr>
                              <w:divsChild>
                                <w:div w:id="1041630205">
                                  <w:marLeft w:val="0"/>
                                  <w:marRight w:val="0"/>
                                  <w:marTop w:val="0"/>
                                  <w:marBottom w:val="0"/>
                                  <w:divBdr>
                                    <w:top w:val="none" w:sz="0" w:space="0" w:color="auto"/>
                                    <w:left w:val="none" w:sz="0" w:space="0" w:color="auto"/>
                                    <w:bottom w:val="none" w:sz="0" w:space="0" w:color="auto"/>
                                    <w:right w:val="none" w:sz="0" w:space="0" w:color="auto"/>
                                  </w:divBdr>
                                  <w:divsChild>
                                    <w:div w:id="21174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1996">
                  <w:marLeft w:val="0"/>
                  <w:marRight w:val="0"/>
                  <w:marTop w:val="0"/>
                  <w:marBottom w:val="0"/>
                  <w:divBdr>
                    <w:top w:val="none" w:sz="0" w:space="0" w:color="auto"/>
                    <w:left w:val="none" w:sz="0" w:space="0" w:color="auto"/>
                    <w:bottom w:val="none" w:sz="0" w:space="0" w:color="auto"/>
                    <w:right w:val="none" w:sz="0" w:space="0" w:color="auto"/>
                  </w:divBdr>
                  <w:divsChild>
                    <w:div w:id="1243638673">
                      <w:marLeft w:val="0"/>
                      <w:marRight w:val="0"/>
                      <w:marTop w:val="0"/>
                      <w:marBottom w:val="0"/>
                      <w:divBdr>
                        <w:top w:val="none" w:sz="0" w:space="0" w:color="auto"/>
                        <w:left w:val="none" w:sz="0" w:space="0" w:color="auto"/>
                        <w:bottom w:val="none" w:sz="0" w:space="0" w:color="auto"/>
                        <w:right w:val="none" w:sz="0" w:space="0" w:color="auto"/>
                      </w:divBdr>
                      <w:divsChild>
                        <w:div w:id="1015837836">
                          <w:marLeft w:val="0"/>
                          <w:marRight w:val="0"/>
                          <w:marTop w:val="0"/>
                          <w:marBottom w:val="0"/>
                          <w:divBdr>
                            <w:top w:val="none" w:sz="0" w:space="0" w:color="auto"/>
                            <w:left w:val="none" w:sz="0" w:space="0" w:color="auto"/>
                            <w:bottom w:val="none" w:sz="0" w:space="0" w:color="auto"/>
                            <w:right w:val="none" w:sz="0" w:space="0" w:color="auto"/>
                          </w:divBdr>
                          <w:divsChild>
                            <w:div w:id="1156609337">
                              <w:marLeft w:val="0"/>
                              <w:marRight w:val="0"/>
                              <w:marTop w:val="0"/>
                              <w:marBottom w:val="0"/>
                              <w:divBdr>
                                <w:top w:val="none" w:sz="0" w:space="0" w:color="auto"/>
                                <w:left w:val="none" w:sz="0" w:space="0" w:color="auto"/>
                                <w:bottom w:val="none" w:sz="0" w:space="0" w:color="auto"/>
                                <w:right w:val="none" w:sz="0" w:space="0" w:color="auto"/>
                              </w:divBdr>
                              <w:divsChild>
                                <w:div w:id="1166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1265">
          <w:marLeft w:val="0"/>
          <w:marRight w:val="0"/>
          <w:marTop w:val="0"/>
          <w:marBottom w:val="0"/>
          <w:divBdr>
            <w:top w:val="none" w:sz="0" w:space="0" w:color="auto"/>
            <w:left w:val="none" w:sz="0" w:space="0" w:color="auto"/>
            <w:bottom w:val="none" w:sz="0" w:space="0" w:color="auto"/>
            <w:right w:val="none" w:sz="0" w:space="0" w:color="auto"/>
          </w:divBdr>
          <w:divsChild>
            <w:div w:id="1805656969">
              <w:marLeft w:val="0"/>
              <w:marRight w:val="0"/>
              <w:marTop w:val="0"/>
              <w:marBottom w:val="0"/>
              <w:divBdr>
                <w:top w:val="none" w:sz="0" w:space="0" w:color="auto"/>
                <w:left w:val="none" w:sz="0" w:space="0" w:color="auto"/>
                <w:bottom w:val="none" w:sz="0" w:space="0" w:color="auto"/>
                <w:right w:val="none" w:sz="0" w:space="0" w:color="auto"/>
              </w:divBdr>
              <w:divsChild>
                <w:div w:id="1634826174">
                  <w:marLeft w:val="0"/>
                  <w:marRight w:val="0"/>
                  <w:marTop w:val="0"/>
                  <w:marBottom w:val="0"/>
                  <w:divBdr>
                    <w:top w:val="none" w:sz="0" w:space="0" w:color="auto"/>
                    <w:left w:val="none" w:sz="0" w:space="0" w:color="auto"/>
                    <w:bottom w:val="none" w:sz="0" w:space="0" w:color="auto"/>
                    <w:right w:val="none" w:sz="0" w:space="0" w:color="auto"/>
                  </w:divBdr>
                  <w:divsChild>
                    <w:div w:id="1252158477">
                      <w:marLeft w:val="0"/>
                      <w:marRight w:val="0"/>
                      <w:marTop w:val="0"/>
                      <w:marBottom w:val="0"/>
                      <w:divBdr>
                        <w:top w:val="none" w:sz="0" w:space="0" w:color="auto"/>
                        <w:left w:val="none" w:sz="0" w:space="0" w:color="auto"/>
                        <w:bottom w:val="none" w:sz="0" w:space="0" w:color="auto"/>
                        <w:right w:val="none" w:sz="0" w:space="0" w:color="auto"/>
                      </w:divBdr>
                      <w:divsChild>
                        <w:div w:id="1920559927">
                          <w:marLeft w:val="0"/>
                          <w:marRight w:val="0"/>
                          <w:marTop w:val="0"/>
                          <w:marBottom w:val="0"/>
                          <w:divBdr>
                            <w:top w:val="none" w:sz="0" w:space="0" w:color="auto"/>
                            <w:left w:val="none" w:sz="0" w:space="0" w:color="auto"/>
                            <w:bottom w:val="none" w:sz="0" w:space="0" w:color="auto"/>
                            <w:right w:val="none" w:sz="0" w:space="0" w:color="auto"/>
                          </w:divBdr>
                          <w:divsChild>
                            <w:div w:id="1421027140">
                              <w:marLeft w:val="0"/>
                              <w:marRight w:val="0"/>
                              <w:marTop w:val="0"/>
                              <w:marBottom w:val="0"/>
                              <w:divBdr>
                                <w:top w:val="none" w:sz="0" w:space="0" w:color="auto"/>
                                <w:left w:val="none" w:sz="0" w:space="0" w:color="auto"/>
                                <w:bottom w:val="none" w:sz="0" w:space="0" w:color="auto"/>
                                <w:right w:val="none" w:sz="0" w:space="0" w:color="auto"/>
                              </w:divBdr>
                              <w:divsChild>
                                <w:div w:id="1804494374">
                                  <w:marLeft w:val="0"/>
                                  <w:marRight w:val="0"/>
                                  <w:marTop w:val="0"/>
                                  <w:marBottom w:val="0"/>
                                  <w:divBdr>
                                    <w:top w:val="none" w:sz="0" w:space="0" w:color="auto"/>
                                    <w:left w:val="none" w:sz="0" w:space="0" w:color="auto"/>
                                    <w:bottom w:val="none" w:sz="0" w:space="0" w:color="auto"/>
                                    <w:right w:val="none" w:sz="0" w:space="0" w:color="auto"/>
                                  </w:divBdr>
                                  <w:divsChild>
                                    <w:div w:id="390810712">
                                      <w:marLeft w:val="0"/>
                                      <w:marRight w:val="0"/>
                                      <w:marTop w:val="0"/>
                                      <w:marBottom w:val="0"/>
                                      <w:divBdr>
                                        <w:top w:val="none" w:sz="0" w:space="0" w:color="auto"/>
                                        <w:left w:val="none" w:sz="0" w:space="0" w:color="auto"/>
                                        <w:bottom w:val="none" w:sz="0" w:space="0" w:color="auto"/>
                                        <w:right w:val="none" w:sz="0" w:space="0" w:color="auto"/>
                                      </w:divBdr>
                                      <w:divsChild>
                                        <w:div w:id="5454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1590">
      <w:bodyDiv w:val="1"/>
      <w:marLeft w:val="0"/>
      <w:marRight w:val="0"/>
      <w:marTop w:val="0"/>
      <w:marBottom w:val="0"/>
      <w:divBdr>
        <w:top w:val="none" w:sz="0" w:space="0" w:color="auto"/>
        <w:left w:val="none" w:sz="0" w:space="0" w:color="auto"/>
        <w:bottom w:val="none" w:sz="0" w:space="0" w:color="auto"/>
        <w:right w:val="none" w:sz="0" w:space="0" w:color="auto"/>
      </w:divBdr>
    </w:div>
    <w:div w:id="1422949368">
      <w:bodyDiv w:val="1"/>
      <w:marLeft w:val="0"/>
      <w:marRight w:val="0"/>
      <w:marTop w:val="0"/>
      <w:marBottom w:val="0"/>
      <w:divBdr>
        <w:top w:val="none" w:sz="0" w:space="0" w:color="auto"/>
        <w:left w:val="none" w:sz="0" w:space="0" w:color="auto"/>
        <w:bottom w:val="none" w:sz="0" w:space="0" w:color="auto"/>
        <w:right w:val="none" w:sz="0" w:space="0" w:color="auto"/>
      </w:divBdr>
    </w:div>
    <w:div w:id="18200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280</Words>
  <Characters>1602</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Martina Kurusová</dc:creator>
  <cp:keywords/>
  <dc:description/>
  <cp:lastModifiedBy>Mgr. Martina Kurusová</cp:lastModifiedBy>
  <cp:revision>1</cp:revision>
  <dcterms:created xsi:type="dcterms:W3CDTF">2025-01-13T18:11:00Z</dcterms:created>
  <dcterms:modified xsi:type="dcterms:W3CDTF">2025-05-26T16:03:00Z</dcterms:modified>
</cp:coreProperties>
</file>