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0F" w:rsidRDefault="00150F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" w:firstLine="0"/>
        <w:jc w:val="left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50F0F">
        <w:tc>
          <w:tcPr>
            <w:tcW w:w="1383" w:type="dxa"/>
          </w:tcPr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"/>
              <w:jc w:val="left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высшего образования</w:t>
            </w:r>
          </w:p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2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2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имени Н.Э. Баумана</w:t>
            </w:r>
          </w:p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(национальный исследовательский университет)»</w:t>
            </w:r>
          </w:p>
          <w:p w:rsidR="00150F0F" w:rsidRDefault="00A308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:rsidR="00150F0F" w:rsidRDefault="00150F0F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after="0" w:line="240" w:lineRule="auto"/>
        <w:ind w:left="-2"/>
        <w:jc w:val="center"/>
        <w:rPr>
          <w:color w:val="000000"/>
          <w:sz w:val="10"/>
          <w:szCs w:val="10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36"/>
          <w:szCs w:val="36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ФАКУЛЬТЕТ ______________________Информатика и системы управления</w:t>
      </w:r>
      <w:r>
        <w:rPr>
          <w:sz w:val="22"/>
          <w:szCs w:val="22"/>
        </w:rPr>
        <w:t>______________________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________________Системы обработки информации и управления (ИУ5)</w:t>
      </w:r>
      <w:r>
        <w:rPr>
          <w:sz w:val="22"/>
          <w:szCs w:val="22"/>
        </w:rPr>
        <w:t>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"/>
        <w:jc w:val="left"/>
        <w:rPr>
          <w:color w:val="000000"/>
          <w:sz w:val="32"/>
          <w:szCs w:val="3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"/>
        <w:jc w:val="left"/>
        <w:rPr>
          <w:color w:val="000000"/>
          <w:sz w:val="32"/>
          <w:szCs w:val="3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РАСЧЕТНО-ПОЯСНИТЕЛЬНАЯ ЗАПИСКА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center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 xml:space="preserve">К   КУРСОВОМУ   ПРОЕКТУ 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"/>
        <w:jc w:val="center"/>
        <w:rPr>
          <w:color w:val="000000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center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НА ТЕМУ: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/>
        <w:jc w:val="center"/>
        <w:rPr>
          <w:color w:val="000000"/>
          <w:sz w:val="14"/>
          <w:szCs w:val="14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left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 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_________________  ____________________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65" w:hanging="2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(Группа)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      (Подпись, дата)                           (И.О.Фамилия)            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0"/>
          <w:szCs w:val="20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0"/>
          <w:szCs w:val="20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 курсового проекта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_________________  ____________________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0"/>
          <w:szCs w:val="20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Консультант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_________________  ____________________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0"/>
          <w:szCs w:val="20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sz w:val="22"/>
          <w:szCs w:val="22"/>
        </w:rPr>
      </w:pP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sz w:val="22"/>
          <w:szCs w:val="2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"/>
        <w:jc w:val="center"/>
        <w:rPr>
          <w:i/>
        </w:rPr>
      </w:pPr>
      <w:r>
        <w:rPr>
          <w:i/>
          <w:color w:val="000000"/>
        </w:rPr>
        <w:t>2020</w:t>
      </w:r>
      <w:r>
        <w:rPr>
          <w:i/>
        </w:rPr>
        <w:t xml:space="preserve"> </w:t>
      </w:r>
      <w:r>
        <w:rPr>
          <w:i/>
          <w:color w:val="000000"/>
        </w:rPr>
        <w:t>г.</w:t>
      </w:r>
      <w:r>
        <w:br w:type="page"/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" w:firstLine="0"/>
        <w:jc w:val="right"/>
        <w:rPr>
          <w:color w:val="000000"/>
          <w:sz w:val="2"/>
          <w:szCs w:val="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:rsidR="00150F0F" w:rsidRDefault="00A30835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2"/>
          <w:szCs w:val="2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8" w:hanging="2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Заведующий кафедрой 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  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(И.О.Фамилия)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sz w:val="14"/>
          <w:szCs w:val="14"/>
        </w:rPr>
      </w:pPr>
      <w:r>
        <w:rPr>
          <w:color w:val="000000"/>
          <w:sz w:val="22"/>
          <w:szCs w:val="22"/>
        </w:rPr>
        <w:t>« _____ » ____________ 20 ____ г.</w:t>
      </w:r>
    </w:p>
    <w:p w:rsidR="00B0720C" w:rsidRDefault="00B0720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center"/>
        <w:rPr>
          <w:b/>
          <w:color w:val="000000"/>
          <w:sz w:val="36"/>
          <w:szCs w:val="36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курсового проекта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/>
        <w:jc w:val="left"/>
        <w:rPr>
          <w:color w:val="000000"/>
          <w:sz w:val="14"/>
          <w:szCs w:val="14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дисциплине ______________________Технологии машинного обучения</w:t>
      </w:r>
      <w:r>
        <w:rPr>
          <w:sz w:val="22"/>
          <w:szCs w:val="22"/>
        </w:rPr>
        <w:t>_______________________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18"/>
          <w:szCs w:val="18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 группы ____ИУ5-62Б</w:t>
      </w:r>
      <w:r>
        <w:rPr>
          <w:sz w:val="22"/>
          <w:szCs w:val="22"/>
        </w:rPr>
        <w:t>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/>
        <w:jc w:val="left"/>
        <w:rPr>
          <w:color w:val="000000"/>
          <w:sz w:val="14"/>
          <w:szCs w:val="14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____________________________Дятленко Елена Александровна</w:t>
      </w:r>
      <w:r>
        <w:rPr>
          <w:sz w:val="22"/>
          <w:szCs w:val="22"/>
        </w:rPr>
        <w:t>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(Фамилия, имя, отчество)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/>
        <w:rPr>
          <w:color w:val="000000"/>
          <w:sz w:val="12"/>
          <w:szCs w:val="1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Тема курсового проекта 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/>
        <w:rPr>
          <w:color w:val="000000"/>
          <w:sz w:val="12"/>
          <w:szCs w:val="1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Направленность КП (учебный, исследовательский, практический, производственный, </w:t>
      </w:r>
      <w:r>
        <w:rPr>
          <w:color w:val="000000"/>
          <w:sz w:val="22"/>
          <w:szCs w:val="22"/>
        </w:rPr>
        <w:t>др.)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Источник тематики (кафедра, предприятие, НИР) ____________________________________________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18"/>
          <w:szCs w:val="18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График выполнения проекта:  25% к _</w:t>
      </w:r>
      <w:r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>_ нед., 50% к _</w:t>
      </w:r>
      <w:r>
        <w:rPr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_ нед., 75% к </w:t>
      </w:r>
      <w:r>
        <w:rPr>
          <w:sz w:val="22"/>
          <w:szCs w:val="22"/>
        </w:rPr>
        <w:t>_12_</w:t>
      </w:r>
      <w:r>
        <w:rPr>
          <w:color w:val="000000"/>
          <w:sz w:val="22"/>
          <w:szCs w:val="22"/>
        </w:rPr>
        <w:t xml:space="preserve"> нед., 100% к _</w:t>
      </w:r>
      <w:r>
        <w:rPr>
          <w:sz w:val="22"/>
          <w:szCs w:val="22"/>
        </w:rPr>
        <w:t>16_</w:t>
      </w:r>
      <w:r>
        <w:rPr>
          <w:color w:val="000000"/>
          <w:sz w:val="22"/>
          <w:szCs w:val="22"/>
        </w:rPr>
        <w:t xml:space="preserve"> нед.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18"/>
          <w:szCs w:val="18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16"/>
          <w:szCs w:val="16"/>
        </w:rPr>
      </w:pPr>
      <w:r>
        <w:rPr>
          <w:b/>
          <w:i/>
          <w:color w:val="000000"/>
          <w:sz w:val="22"/>
          <w:szCs w:val="22"/>
        </w:rPr>
        <w:t>Задание________________________________________________________________________________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</w:t>
      </w:r>
      <w:r>
        <w:rPr>
          <w:color w:val="000000"/>
          <w:sz w:val="22"/>
          <w:szCs w:val="22"/>
        </w:rPr>
        <w:t>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курсового проекта: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/>
        <w:rPr>
          <w:color w:val="000000"/>
          <w:sz w:val="8"/>
          <w:szCs w:val="8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Расчетно-пояснительная записка на _____ листах формата А4.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Перечень графического (иллюстративного) матер</w:t>
      </w:r>
      <w:r>
        <w:rPr>
          <w:color w:val="000000"/>
          <w:sz w:val="22"/>
          <w:szCs w:val="22"/>
        </w:rPr>
        <w:t xml:space="preserve">иала (чертежи, плакаты, слайды и т.п.)  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16"/>
          <w:szCs w:val="16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 ___ » ____________ 20__ г.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22"/>
          <w:szCs w:val="22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Руководитель курсового проекта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_________________  _______________________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_________________  _______________________ </w:t>
      </w: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:rsidR="00150F0F" w:rsidRDefault="00150F0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color w:val="000000"/>
          <w:sz w:val="16"/>
          <w:szCs w:val="16"/>
          <w:u w:val="single"/>
        </w:rPr>
      </w:pPr>
    </w:p>
    <w:p w:rsidR="00150F0F" w:rsidRDefault="00A3083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B0720C" w:rsidRDefault="00B0720C">
      <w:pPr>
        <w:ind w:hanging="3"/>
        <w:jc w:val="center"/>
      </w:pPr>
    </w:p>
    <w:p w:rsidR="00150F0F" w:rsidRDefault="00A30835">
      <w:pPr>
        <w:ind w:hanging="3"/>
        <w:jc w:val="center"/>
      </w:pPr>
      <w:r>
        <w:lastRenderedPageBreak/>
        <w:t>СОДЕРЖАНИЕ</w:t>
      </w:r>
    </w:p>
    <w:sdt>
      <w:sdtPr>
        <w:id w:val="-16938345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:rsidR="00B0720C" w:rsidRPr="00B0720C" w:rsidRDefault="00B0720C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:rsidR="00B0720C" w:rsidRPr="00B0720C" w:rsidRDefault="00B0720C">
          <w:pPr>
            <w:pStyle w:val="10"/>
            <w:tabs>
              <w:tab w:val="right" w:leader="dot" w:pos="9627"/>
            </w:tabs>
            <w:rPr>
              <w:rFonts w:eastAsiaTheme="minorEastAsia"/>
              <w:noProof/>
            </w:rPr>
          </w:pPr>
          <w:r w:rsidRPr="00B0720C">
            <w:fldChar w:fldCharType="begin"/>
          </w:r>
          <w:r w:rsidRPr="00B0720C">
            <w:instrText xml:space="preserve"> TOC \o "1-3" \h \z \u </w:instrText>
          </w:r>
          <w:r w:rsidRPr="00B0720C">
            <w:fldChar w:fldCharType="separate"/>
          </w:r>
          <w:hyperlink w:anchor="_Toc42238793" w:history="1">
            <w:r w:rsidRPr="00B0720C">
              <w:rPr>
                <w:rStyle w:val="a6"/>
                <w:noProof/>
              </w:rPr>
              <w:t>1. Введение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_Toc42238793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5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1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794" w:history="1">
            <w:r w:rsidRPr="00B0720C">
              <w:rPr>
                <w:rStyle w:val="a6"/>
                <w:noProof/>
              </w:rPr>
              <w:t>2. Выполнение курсового проекта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_Toc42238794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6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795" w:history="1">
            <w:r w:rsidRPr="00B0720C">
              <w:rPr>
                <w:rStyle w:val="a6"/>
                <w:noProof/>
              </w:rPr>
              <w:t>2.1. Поиск и выбор набора данных для построения моделей машинного обучения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_Toc42238795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6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796" w:history="1">
            <w:r w:rsidRPr="00B0720C">
              <w:rPr>
                <w:rStyle w:val="a6"/>
                <w:noProof/>
              </w:rPr>
              <w:t>2.2. Проведение разведочного анализа данных. Построение графиков, необходимых для понимания структуры данных. Анализ и заполнение пропусков в данных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_Toc42238796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7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797" w:history="1">
            <w:r w:rsidRPr="00B0720C">
              <w:rPr>
                <w:rStyle w:val="a6"/>
                <w:noProof/>
              </w:rPr>
              <w:t>2.3. Выбор признаков, подходящих для построения моделей. Кодирование категориальных признаков. Масштабирование данных. Формирование вспомогательных признаков, улучшающих качество моделей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_Toc42238797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12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798" w:history="1">
            <w:r w:rsidRPr="00B0720C">
              <w:rPr>
                <w:rStyle w:val="a6"/>
                <w:noProof/>
              </w:rPr>
              <w:t>2.4. Проведение корреляционного анализа данных. Формирование промежуточных выводов о возможности построения моделей машинного обучения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_Toc42238798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13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799" w:history="1">
            <w:r w:rsidRPr="00B0720C">
              <w:rPr>
                <w:rStyle w:val="a6"/>
                <w:noProof/>
              </w:rPr>
              <w:t>2.5. Выбор метрик для последующей оценки качества моделей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_Toc42238799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15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0" w:history="1">
            <w:r w:rsidRPr="00B0720C">
              <w:rPr>
                <w:rStyle w:val="a6"/>
                <w:noProof/>
              </w:rPr>
              <w:t>2.6. Выбор наиболее подходящих моделей для решения задачи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_Toc42238800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16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1" w:history="1">
            <w:r w:rsidRPr="00B0720C">
              <w:rPr>
                <w:rStyle w:val="a6"/>
                <w:noProof/>
              </w:rPr>
              <w:t>2.7. Формирование обучающей и тестовой выборок на основе исходного набора данных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_Toc42238801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17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2" w:history="1">
            <w:r w:rsidRPr="00B0720C">
              <w:rPr>
                <w:rStyle w:val="a6"/>
                <w:noProof/>
              </w:rPr>
              <w:t>2.8. Построение базового решения (baseline) для выбранных моделей без подбора гиперпараметров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_Toc42238802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18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3" w:history="1">
            <w:r w:rsidRPr="00B0720C">
              <w:rPr>
                <w:rStyle w:val="a6"/>
                <w:noProof/>
              </w:rPr>
              <w:t>2.9. Подбор гиперпараметров для выбранных моделей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_Toc42238803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20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4" w:history="1">
            <w:r w:rsidRPr="00B0720C">
              <w:rPr>
                <w:rStyle w:val="a6"/>
                <w:noProof/>
              </w:rPr>
              <w:t>2.10. Построение моделей для найденных оптимальных значений гиперпараметров. Сравнение качества полученных моделей с качеством baseline-моделей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_Toc42238804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21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2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5" w:history="1">
            <w:r w:rsidRPr="00B0720C">
              <w:rPr>
                <w:rStyle w:val="a6"/>
                <w:noProof/>
              </w:rPr>
              <w:t>2.11. Формирование выводов о качестве построенных моделей на основе выбранных метрик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_Toc42238805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21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1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6" w:history="1">
            <w:r w:rsidRPr="00B0720C">
              <w:rPr>
                <w:rStyle w:val="a6"/>
                <w:noProof/>
              </w:rPr>
              <w:t>3. Заключение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_Toc42238806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23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Pr="00B0720C" w:rsidRDefault="00B0720C">
          <w:pPr>
            <w:pStyle w:val="10"/>
            <w:tabs>
              <w:tab w:val="right" w:leader="dot" w:pos="9627"/>
            </w:tabs>
            <w:rPr>
              <w:rFonts w:eastAsiaTheme="minorEastAsia"/>
              <w:noProof/>
            </w:rPr>
          </w:pPr>
          <w:hyperlink w:anchor="_Toc42238807" w:history="1">
            <w:r w:rsidRPr="00B0720C">
              <w:rPr>
                <w:rStyle w:val="a6"/>
                <w:noProof/>
              </w:rPr>
              <w:t>4. Список использованных источников</w:t>
            </w:r>
            <w:r w:rsidRPr="00B0720C">
              <w:rPr>
                <w:noProof/>
                <w:webHidden/>
              </w:rPr>
              <w:tab/>
            </w:r>
            <w:r w:rsidRPr="00B0720C">
              <w:rPr>
                <w:noProof/>
                <w:webHidden/>
              </w:rPr>
              <w:fldChar w:fldCharType="begin"/>
            </w:r>
            <w:r w:rsidRPr="00B0720C">
              <w:rPr>
                <w:noProof/>
                <w:webHidden/>
              </w:rPr>
              <w:instrText xml:space="preserve"> PAGEREF _Toc42238807 \h </w:instrText>
            </w:r>
            <w:r w:rsidRPr="00B0720C">
              <w:rPr>
                <w:noProof/>
                <w:webHidden/>
              </w:rPr>
            </w:r>
            <w:r w:rsidRPr="00B0720C">
              <w:rPr>
                <w:noProof/>
                <w:webHidden/>
              </w:rPr>
              <w:fldChar w:fldCharType="separate"/>
            </w:r>
            <w:r w:rsidRPr="00B0720C">
              <w:rPr>
                <w:noProof/>
                <w:webHidden/>
              </w:rPr>
              <w:t>24</w:t>
            </w:r>
            <w:r w:rsidRPr="00B0720C">
              <w:rPr>
                <w:noProof/>
                <w:webHidden/>
              </w:rPr>
              <w:fldChar w:fldCharType="end"/>
            </w:r>
          </w:hyperlink>
        </w:p>
        <w:p w:rsidR="00B0720C" w:rsidRDefault="00B0720C">
          <w:r w:rsidRPr="00B0720C">
            <w:rPr>
              <w:b/>
              <w:bCs/>
            </w:rPr>
            <w:fldChar w:fldCharType="end"/>
          </w:r>
        </w:p>
      </w:sdtContent>
    </w:sdt>
    <w:p w:rsidR="00150F0F" w:rsidRDefault="00A30835">
      <w:pPr>
        <w:ind w:hanging="3"/>
      </w:pPr>
      <w:r>
        <w:br w:type="page"/>
      </w:r>
    </w:p>
    <w:p w:rsidR="00150F0F" w:rsidRDefault="00A30835">
      <w:pPr>
        <w:pStyle w:val="1"/>
        <w:ind w:hanging="3"/>
        <w:jc w:val="left"/>
      </w:pPr>
      <w:bookmarkStart w:id="0" w:name="_Toc42238793"/>
      <w:r>
        <w:lastRenderedPageBreak/>
        <w:t>1. Введение</w:t>
      </w:r>
      <w:bookmarkEnd w:id="0"/>
    </w:p>
    <w:p w:rsidR="00150F0F" w:rsidRDefault="00A30835">
      <w:pPr>
        <w:widowControl/>
        <w:ind w:firstLine="720"/>
      </w:pPr>
      <w:r>
        <w:t>Данный курсовой проект направлен на решение комплексной задачи машинного обучения. Предстоит выполнить типовую задачу машинного обучения – провести ана</w:t>
      </w:r>
      <w:r>
        <w:t>лиз данных, провести ряд операций над датасетом, подобрать модели, а также наиболее подходящие гиперпараметры выбранных моделей.</w:t>
      </w:r>
    </w:p>
    <w:p w:rsidR="00150F0F" w:rsidRDefault="00A30835">
      <w:pPr>
        <w:widowControl/>
        <w:ind w:firstLine="720"/>
      </w:pPr>
      <w:r>
        <w:t>Современные условия, в которых функционируют информационные системы, предполагают использование неструктурированных данных и эф</w:t>
      </w:r>
      <w:r>
        <w:t>фективных средств для работы с ними. Они собирают и обрабатывают огромные объемы быстро поступающей цифровой информации и анализируют её, находя определенные закономерности, что позволяет разработать системы для классификации и прогнозирования.</w:t>
      </w:r>
    </w:p>
    <w:p w:rsidR="00150F0F" w:rsidRDefault="00A30835">
      <w:pPr>
        <w:widowControl/>
        <w:ind w:firstLine="720"/>
      </w:pPr>
      <w:r>
        <w:t>Поэтому маш</w:t>
      </w:r>
      <w:r>
        <w:t>инное обучение очень актуально в современном мире, и оно широко используется. Программист должен уметь правильно применять технологии машинного обучения для достижения наилучших результатов, чему мы и научимся в этом курсовом проекте.</w:t>
      </w:r>
    </w:p>
    <w:p w:rsidR="00150F0F" w:rsidRDefault="00A30835">
      <w:pPr>
        <w:widowControl/>
        <w:ind w:firstLine="720"/>
      </w:pPr>
      <w:r>
        <w:br w:type="page"/>
      </w:r>
    </w:p>
    <w:p w:rsidR="00150F0F" w:rsidRDefault="00A30835">
      <w:pPr>
        <w:pStyle w:val="1"/>
        <w:ind w:firstLine="0"/>
        <w:jc w:val="left"/>
      </w:pPr>
      <w:bookmarkStart w:id="1" w:name="_Toc42238794"/>
      <w:r>
        <w:lastRenderedPageBreak/>
        <w:t>2. Выполнение курсового проекта</w:t>
      </w:r>
      <w:bookmarkEnd w:id="1"/>
    </w:p>
    <w:p w:rsidR="00150F0F" w:rsidRDefault="00A30835">
      <w:pPr>
        <w:pStyle w:val="2"/>
        <w:ind w:hanging="3"/>
      </w:pPr>
      <w:bookmarkStart w:id="2" w:name="_Toc42238795"/>
      <w:r>
        <w:t>2.1. Поиск и выбор набора данных для построения моделей машинного обучения</w:t>
      </w:r>
      <w:bookmarkEnd w:id="2"/>
    </w:p>
    <w:p w:rsidR="00150F0F" w:rsidRDefault="00A30835">
      <w:pPr>
        <w:widowControl/>
        <w:ind w:firstLine="720"/>
      </w:pPr>
      <w:r>
        <w:t>Выбранный набор данных содержит информацию об абитуриентах, поступающих в магистратуру.</w:t>
      </w:r>
    </w:p>
    <w:p w:rsidR="00150F0F" w:rsidRDefault="00A30835">
      <w:pPr>
        <w:widowControl/>
        <w:ind w:firstLine="720"/>
      </w:pPr>
      <w:r>
        <w:t>Файл содержит следующие колонки:</w:t>
      </w:r>
    </w:p>
    <w:p w:rsidR="00150F0F" w:rsidRPr="00B0720C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0720C">
        <w:rPr>
          <w:color w:val="000000"/>
          <w:lang w:val="en-US"/>
        </w:rPr>
        <w:t xml:space="preserve">GRE Scores (340 </w:t>
      </w:r>
      <w:r>
        <w:rPr>
          <w:color w:val="000000"/>
        </w:rPr>
        <w:t>значений</w:t>
      </w:r>
      <w:r w:rsidRPr="00B0720C">
        <w:rPr>
          <w:color w:val="000000"/>
          <w:lang w:val="en-US"/>
        </w:rPr>
        <w:t xml:space="preserve">) – </w:t>
      </w:r>
      <w:r>
        <w:rPr>
          <w:color w:val="000000"/>
        </w:rPr>
        <w:t>результаты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тестирования</w:t>
      </w:r>
      <w:r w:rsidRPr="00B0720C">
        <w:rPr>
          <w:color w:val="000000"/>
          <w:lang w:val="en-US"/>
        </w:rPr>
        <w:t xml:space="preserve"> «</w:t>
      </w:r>
      <w:r w:rsidRPr="00B0720C">
        <w:rPr>
          <w:color w:val="000000"/>
          <w:sz w:val="22"/>
          <w:szCs w:val="22"/>
          <w:lang w:val="en-US"/>
        </w:rPr>
        <w:t xml:space="preserve"> </w:t>
      </w:r>
      <w:r w:rsidRPr="00B0720C">
        <w:rPr>
          <w:color w:val="000000"/>
          <w:lang w:val="en-US"/>
        </w:rPr>
        <w:t>Graduate Record Examinations»;</w:t>
      </w:r>
    </w:p>
    <w:p w:rsidR="00150F0F" w:rsidRPr="00B0720C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0720C">
        <w:rPr>
          <w:color w:val="000000"/>
          <w:lang w:val="en-US"/>
        </w:rPr>
        <w:t xml:space="preserve">TOEFL Scores (120 </w:t>
      </w:r>
      <w:r>
        <w:rPr>
          <w:color w:val="000000"/>
        </w:rPr>
        <w:t>значений</w:t>
      </w:r>
      <w:r w:rsidRPr="00B0720C">
        <w:rPr>
          <w:color w:val="000000"/>
          <w:lang w:val="en-US"/>
        </w:rPr>
        <w:t xml:space="preserve">) – </w:t>
      </w:r>
      <w:r>
        <w:rPr>
          <w:color w:val="000000"/>
        </w:rPr>
        <w:t>результаты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тестирования</w:t>
      </w:r>
      <w:r w:rsidRPr="00B0720C">
        <w:rPr>
          <w:color w:val="000000"/>
          <w:lang w:val="en-US"/>
        </w:rPr>
        <w:t xml:space="preserve"> «</w:t>
      </w:r>
      <w:r w:rsidRPr="00B0720C">
        <w:rPr>
          <w:color w:val="000000"/>
          <w:sz w:val="22"/>
          <w:szCs w:val="22"/>
          <w:lang w:val="en-US"/>
        </w:rPr>
        <w:t xml:space="preserve"> </w:t>
      </w:r>
      <w:r w:rsidRPr="00B0720C">
        <w:rPr>
          <w:color w:val="000000"/>
          <w:lang w:val="en-US"/>
        </w:rPr>
        <w:t>Test of English as a Foreign Language»;</w:t>
      </w:r>
    </w:p>
    <w:p w:rsidR="00150F0F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University Rating (5 значений) – рейтинг колледжей и университетов;</w:t>
      </w:r>
    </w:p>
    <w:p w:rsidR="00150F0F" w:rsidRPr="00B0720C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0720C">
        <w:rPr>
          <w:color w:val="000000"/>
          <w:lang w:val="en-US"/>
        </w:rPr>
        <w:t xml:space="preserve">Statement of Purpose and Letter of Recommendation Strength (5 </w:t>
      </w:r>
      <w:r>
        <w:rPr>
          <w:color w:val="000000"/>
        </w:rPr>
        <w:t>значений</w:t>
      </w:r>
      <w:r w:rsidRPr="00B0720C">
        <w:rPr>
          <w:color w:val="000000"/>
          <w:lang w:val="en-US"/>
        </w:rPr>
        <w:t xml:space="preserve">) – </w:t>
      </w:r>
      <w:r>
        <w:rPr>
          <w:color w:val="000000"/>
        </w:rPr>
        <w:t>заявление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о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целях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рекомендательное</w:t>
      </w:r>
      <w:r w:rsidRPr="00B0720C">
        <w:rPr>
          <w:color w:val="000000"/>
          <w:lang w:val="en-US"/>
        </w:rPr>
        <w:t xml:space="preserve"> </w:t>
      </w:r>
      <w:r>
        <w:rPr>
          <w:color w:val="000000"/>
        </w:rPr>
        <w:t>письмо</w:t>
      </w:r>
      <w:r w:rsidRPr="00B0720C">
        <w:rPr>
          <w:color w:val="000000"/>
          <w:lang w:val="en-US"/>
        </w:rPr>
        <w:t>;</w:t>
      </w:r>
    </w:p>
    <w:p w:rsidR="00150F0F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Undergraduate GPA (10 значения) – средний балл аттестата или диплома;</w:t>
      </w:r>
    </w:p>
    <w:p w:rsidR="00150F0F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Research Experience (0 или 1) – исследовательский опыт;</w:t>
      </w:r>
    </w:p>
    <w:p w:rsidR="00150F0F" w:rsidRDefault="00A3083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 of A</w:t>
      </w:r>
      <w:r>
        <w:rPr>
          <w:color w:val="000000"/>
        </w:rPr>
        <w:t>dmit (от 0 до 1) – шанс поступления в магистратуру.</w:t>
      </w:r>
    </w:p>
    <w:p w:rsidR="00150F0F" w:rsidRDefault="00A30835">
      <w:pPr>
        <w:widowControl/>
        <w:ind w:firstLine="851"/>
      </w:pPr>
      <w:r>
        <w:t>Для данного набора данных будем решать задачу регрессии. В качестве целевого признака возьмем колонку «Chance of Admit» (шанс поступления в магистратуру).</w:t>
      </w:r>
    </w:p>
    <w:p w:rsidR="00150F0F" w:rsidRDefault="00A30835">
      <w:pPr>
        <w:widowControl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73BD87C" wp14:editId="4DECF62C">
            <wp:extent cx="6119495" cy="325501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firstLine="0"/>
      </w:pPr>
      <w:bookmarkStart w:id="3" w:name="_Toc42238796"/>
      <w:r>
        <w:t>2.2. Проведение разведочного анализа данных. Построение графиков, необходимых для понимания структуры данных. Анализ и заполнение пропусков в данных</w:t>
      </w:r>
      <w:bookmarkEnd w:id="3"/>
    </w:p>
    <w:p w:rsidR="00150F0F" w:rsidRDefault="00A30835">
      <w:pPr>
        <w:widowControl/>
        <w:ind w:firstLine="720"/>
      </w:pPr>
      <w:r>
        <w:t>Загрузим данные с помощью библиотеки pandas и выведем первые 5 строк:</w:t>
      </w:r>
    </w:p>
    <w:p w:rsidR="00150F0F" w:rsidRDefault="00A30835">
      <w:pPr>
        <w:widowControl/>
        <w:ind w:firstLine="0"/>
        <w:jc w:val="left"/>
      </w:pPr>
      <w:r>
        <w:rPr>
          <w:noProof/>
        </w:rPr>
        <w:drawing>
          <wp:inline distT="0" distB="0" distL="0" distR="0" wp14:anchorId="16ACC9D5" wp14:editId="7DC7ADAB">
            <wp:extent cx="6119495" cy="209105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150F0F">
      <w:pPr>
        <w:widowControl/>
        <w:ind w:firstLine="0"/>
        <w:jc w:val="center"/>
      </w:pPr>
    </w:p>
    <w:p w:rsidR="00150F0F" w:rsidRDefault="00150F0F">
      <w:pPr>
        <w:widowControl/>
        <w:ind w:firstLine="0"/>
        <w:jc w:val="center"/>
      </w:pPr>
    </w:p>
    <w:p w:rsidR="00150F0F" w:rsidRDefault="00150F0F">
      <w:pPr>
        <w:widowControl/>
        <w:ind w:firstLine="0"/>
        <w:jc w:val="center"/>
      </w:pPr>
    </w:p>
    <w:p w:rsidR="00150F0F" w:rsidRDefault="00150F0F">
      <w:pPr>
        <w:widowControl/>
        <w:ind w:firstLine="0"/>
        <w:jc w:val="center"/>
      </w:pPr>
    </w:p>
    <w:p w:rsidR="00150F0F" w:rsidRDefault="00150F0F">
      <w:pPr>
        <w:widowControl/>
        <w:ind w:firstLine="0"/>
        <w:jc w:val="center"/>
      </w:pPr>
    </w:p>
    <w:p w:rsidR="00150F0F" w:rsidRDefault="00150F0F">
      <w:pPr>
        <w:widowControl/>
        <w:ind w:firstLine="0"/>
        <w:jc w:val="center"/>
      </w:pPr>
    </w:p>
    <w:p w:rsidR="00150F0F" w:rsidRDefault="00A30835">
      <w:pPr>
        <w:widowControl/>
        <w:ind w:firstLine="0"/>
      </w:pPr>
      <w:r>
        <w:t>Определим размер датасета, на</w:t>
      </w:r>
      <w:r>
        <w:t>именования колонок и типы данных, которыми заполнены колонки.</w:t>
      </w:r>
    </w:p>
    <w:p w:rsidR="00150F0F" w:rsidRDefault="00A30835">
      <w:pPr>
        <w:widowControl/>
        <w:ind w:firstLine="0"/>
      </w:pPr>
      <w:r>
        <w:rPr>
          <w:noProof/>
        </w:rPr>
        <w:drawing>
          <wp:inline distT="0" distB="0" distL="0" distR="0" wp14:anchorId="705E6949" wp14:editId="70FA1292">
            <wp:extent cx="4819774" cy="372698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726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0"/>
        <w:jc w:val="left"/>
      </w:pPr>
      <w:r>
        <w:rPr>
          <w:noProof/>
        </w:rPr>
        <w:drawing>
          <wp:inline distT="0" distB="0" distL="0" distR="0" wp14:anchorId="44A77163" wp14:editId="66B5B0AA">
            <wp:extent cx="2437595" cy="1914138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595" cy="191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0"/>
        <w:jc w:val="left"/>
      </w:pPr>
      <w:r>
        <w:t>Пустые значения отсутствуют.</w:t>
      </w:r>
    </w:p>
    <w:p w:rsidR="00150F0F" w:rsidRDefault="00150F0F">
      <w:pPr>
        <w:widowControl/>
        <w:ind w:firstLine="0"/>
        <w:jc w:val="left"/>
      </w:pPr>
    </w:p>
    <w:p w:rsidR="00150F0F" w:rsidRDefault="00150F0F">
      <w:pPr>
        <w:widowControl/>
        <w:ind w:firstLine="0"/>
        <w:jc w:val="left"/>
      </w:pPr>
    </w:p>
    <w:p w:rsidR="00150F0F" w:rsidRDefault="00150F0F">
      <w:pPr>
        <w:widowControl/>
        <w:ind w:firstLine="0"/>
        <w:jc w:val="left"/>
      </w:pPr>
    </w:p>
    <w:p w:rsidR="00150F0F" w:rsidRDefault="00150F0F">
      <w:pPr>
        <w:widowControl/>
        <w:ind w:firstLine="0"/>
        <w:jc w:val="left"/>
      </w:pPr>
    </w:p>
    <w:p w:rsidR="00150F0F" w:rsidRDefault="00150F0F">
      <w:pPr>
        <w:widowControl/>
        <w:ind w:firstLine="0"/>
        <w:jc w:val="left"/>
      </w:pPr>
    </w:p>
    <w:p w:rsidR="00150F0F" w:rsidRDefault="00150F0F">
      <w:pPr>
        <w:widowControl/>
        <w:ind w:firstLine="0"/>
        <w:jc w:val="left"/>
      </w:pPr>
    </w:p>
    <w:p w:rsidR="00150F0F" w:rsidRDefault="00A30835">
      <w:pPr>
        <w:widowControl/>
        <w:ind w:firstLine="0"/>
        <w:jc w:val="left"/>
      </w:pPr>
      <w:r>
        <w:t>Визуализация данных.</w:t>
      </w:r>
    </w:p>
    <w:p w:rsidR="00150F0F" w:rsidRDefault="00A30835">
      <w:pPr>
        <w:widowControl/>
        <w:ind w:firstLine="0"/>
        <w:jc w:val="left"/>
      </w:pPr>
      <w:r>
        <w:rPr>
          <w:noProof/>
        </w:rPr>
        <w:drawing>
          <wp:inline distT="0" distB="0" distL="0" distR="0" wp14:anchorId="63475175" wp14:editId="420CDE54">
            <wp:extent cx="6119495" cy="2491105"/>
            <wp:effectExtent l="0" t="0" r="0" b="0"/>
            <wp:docPr id="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9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 w:rsidP="00B0720C">
      <w:pPr>
        <w:widowControl/>
        <w:ind w:firstLine="0"/>
        <w:jc w:val="center"/>
      </w:pPr>
      <w:r>
        <w:rPr>
          <w:noProof/>
        </w:rPr>
        <w:drawing>
          <wp:inline distT="0" distB="0" distL="0" distR="0" wp14:anchorId="02BA1AC8" wp14:editId="38A20B1A">
            <wp:extent cx="4484536" cy="504907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043" cy="5068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90B0E0" wp14:editId="38DE5658">
            <wp:extent cx="2950335" cy="4400779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335" cy="4400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3470F" wp14:editId="46E9E32A">
            <wp:extent cx="2959483" cy="4406343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483" cy="4406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0"/>
        <w:jc w:val="center"/>
      </w:pPr>
      <w:r>
        <w:rPr>
          <w:noProof/>
        </w:rPr>
        <w:drawing>
          <wp:inline distT="0" distB="0" distL="0" distR="0" wp14:anchorId="15BC9E7F" wp14:editId="0019389F">
            <wp:extent cx="2908410" cy="4350395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410" cy="435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DCE01" wp14:editId="5AF4D694">
            <wp:extent cx="2890180" cy="2215806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180" cy="221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50F0F" w:rsidRDefault="00A30835">
      <w:pPr>
        <w:pStyle w:val="2"/>
        <w:ind w:firstLine="0"/>
      </w:pPr>
      <w:bookmarkStart w:id="4" w:name="_Toc42238797"/>
      <w:r>
        <w:lastRenderedPageBreak/>
        <w:t>2.3. Выбор признаков, подходящих для построения моделей. Кодирование категориальных признаков. Масштабирование данных. Форм</w:t>
      </w:r>
      <w:r>
        <w:t>ирование вспомогательных признаков, улучшающих качество моделей</w:t>
      </w:r>
      <w:bookmarkEnd w:id="4"/>
    </w:p>
    <w:p w:rsidR="00150F0F" w:rsidRDefault="00A30835">
      <w:pPr>
        <w:widowControl/>
        <w:ind w:firstLine="720"/>
      </w:pPr>
      <w:r>
        <w:t>Для построения моделей будем использовать все признаки. Категориальные признаки отсутствуют, их кодирования не требуется. Вспомогательные признаки для улучшения качества моделей строить не будем.</w:t>
      </w:r>
    </w:p>
    <w:p w:rsidR="00150F0F" w:rsidRDefault="00A30835">
      <w:pPr>
        <w:widowControl/>
        <w:ind w:firstLine="720"/>
      </w:pPr>
      <w:r>
        <w:t>Масштабирование данных.</w:t>
      </w:r>
    </w:p>
    <w:p w:rsidR="00150F0F" w:rsidRDefault="00A30835">
      <w:pPr>
        <w:widowControl/>
        <w:ind w:firstLine="1"/>
      </w:pPr>
      <w:r>
        <w:rPr>
          <w:noProof/>
        </w:rPr>
        <w:drawing>
          <wp:inline distT="0" distB="0" distL="0" distR="0" wp14:anchorId="7DD8C78D" wp14:editId="006C599F">
            <wp:extent cx="6119495" cy="252412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1"/>
      </w:pPr>
      <w:r>
        <w:rPr>
          <w:noProof/>
        </w:rPr>
        <w:drawing>
          <wp:inline distT="0" distB="0" distL="0" distR="0" wp14:anchorId="57B6E3BB" wp14:editId="1E4B54E7">
            <wp:extent cx="3077339" cy="3944196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339" cy="3944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4EA4C" wp14:editId="169D5149">
            <wp:extent cx="3013016" cy="3893086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016" cy="3893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150F0F">
      <w:pPr>
        <w:widowControl/>
        <w:ind w:firstLine="1"/>
      </w:pPr>
    </w:p>
    <w:p w:rsidR="00150F0F" w:rsidRDefault="00A30835">
      <w:pPr>
        <w:widowControl/>
        <w:ind w:firstLine="1"/>
      </w:pPr>
      <w:r>
        <w:rPr>
          <w:noProof/>
        </w:rPr>
        <w:drawing>
          <wp:inline distT="0" distB="0" distL="0" distR="0" wp14:anchorId="2C4411AC" wp14:editId="4A66B725">
            <wp:extent cx="3439140" cy="2986621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140" cy="2986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firstLine="0"/>
      </w:pPr>
      <w:bookmarkStart w:id="5" w:name="_Toc42238798"/>
      <w:r>
        <w:t>2.4. Проведение корреляционн</w:t>
      </w:r>
      <w:r>
        <w:t>ого анализа данных. Формирование промежуточных выводов о возможности построения моделей машинного обучения</w:t>
      </w:r>
      <w:bookmarkEnd w:id="5"/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618CE11A" wp14:editId="74A49A67">
            <wp:extent cx="3401503" cy="3756989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503" cy="3756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rPr>
          <w:noProof/>
        </w:rPr>
        <w:lastRenderedPageBreak/>
        <w:drawing>
          <wp:inline distT="0" distB="0" distL="0" distR="0" wp14:anchorId="69C45A33" wp14:editId="2CC54F3D">
            <wp:extent cx="5460477" cy="3840522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477" cy="384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287DA28A" wp14:editId="76D157A1">
            <wp:extent cx="5443266" cy="3939124"/>
            <wp:effectExtent l="0" t="0" r="0" b="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266" cy="3939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1"/>
      </w:pPr>
      <w:r>
        <w:t>На основе корреляционной матрицы можно сделать следующие выводы.</w:t>
      </w:r>
    </w:p>
    <w:p w:rsidR="00150F0F" w:rsidRDefault="00A308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Корреляционные матрицы для исходных и масштабированных данных совпадают;</w:t>
      </w:r>
    </w:p>
    <w:p w:rsidR="00150F0F" w:rsidRDefault="00A308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 Коло</w:t>
      </w:r>
      <w:r>
        <w:rPr>
          <w:color w:val="000000"/>
        </w:rPr>
        <w:t>нку «Serial No.» имеет очень слабую корреляцию с целевым признаком, поэтому ее не будем включать в модели.</w:t>
      </w:r>
    </w:p>
    <w:p w:rsidR="00150F0F" w:rsidRDefault="00A308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 данном наборе все остальные колонки отлично коррелируют с целевым признаком. Но стоит отметить «Research», его корреляция ниже остальных, но допуст</w:t>
      </w:r>
      <w:r>
        <w:rPr>
          <w:color w:val="000000"/>
        </w:rPr>
        <w:t>ика, так что эту колонку стоит оставить.</w:t>
      </w:r>
    </w:p>
    <w:p w:rsidR="00150F0F" w:rsidRDefault="00A308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поз</w:t>
      </w:r>
      <w:r>
        <w:rPr>
          <w:color w:val="000000"/>
        </w:rPr>
        <w:t>воляют построить модель машинного обучения.</w:t>
      </w:r>
    </w:p>
    <w:p w:rsidR="00150F0F" w:rsidRDefault="00A30835">
      <w:pPr>
        <w:pStyle w:val="2"/>
        <w:ind w:hanging="3"/>
      </w:pPr>
      <w:bookmarkStart w:id="6" w:name="_Toc42238799"/>
      <w:r>
        <w:t>2.5. Выбор метрик для последующей оценки качества моделей</w:t>
      </w:r>
      <w:bookmarkEnd w:id="6"/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581BB0FA" wp14:editId="39613978">
            <wp:extent cx="4051829" cy="1146294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829" cy="114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t>Разработаем класс, который позволит сохранять метрики качества построенных моделей и реализует визуализацию метрик качества:</w:t>
      </w:r>
    </w:p>
    <w:p w:rsidR="00150F0F" w:rsidRDefault="00A30835">
      <w:pPr>
        <w:widowControl/>
        <w:ind w:firstLine="720"/>
      </w:pPr>
      <w:r>
        <w:rPr>
          <w:noProof/>
        </w:rPr>
        <w:lastRenderedPageBreak/>
        <w:drawing>
          <wp:inline distT="0" distB="0" distL="0" distR="0" wp14:anchorId="61E6717B" wp14:editId="609C610F">
            <wp:extent cx="5338336" cy="5298452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336" cy="5298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hanging="3"/>
      </w:pPr>
      <w:bookmarkStart w:id="7" w:name="_Toc42238800"/>
      <w:r>
        <w:t>2.6. Выбор наиболее подходящих моделей для решения задачи</w:t>
      </w:r>
      <w:bookmarkEnd w:id="7"/>
    </w:p>
    <w:p w:rsidR="00150F0F" w:rsidRDefault="00A30835">
      <w:pPr>
        <w:widowControl/>
        <w:ind w:firstLine="720"/>
      </w:pPr>
      <w:r>
        <w:t>Для задачи регрессии будем использовать следующие модели:</w:t>
      </w:r>
    </w:p>
    <w:p w:rsidR="00150F0F" w:rsidRDefault="00A3083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Линейная регрессия (LR)</w:t>
      </w:r>
    </w:p>
    <w:p w:rsidR="00150F0F" w:rsidRDefault="00A3083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Метод ближайших соседей (KNN)</w:t>
      </w:r>
    </w:p>
    <w:p w:rsidR="00150F0F" w:rsidRDefault="00A3083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Машина опорных векторов(SVR)</w:t>
      </w:r>
    </w:p>
    <w:p w:rsidR="00150F0F" w:rsidRDefault="00A3083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Решающее дерево (Tree)</w:t>
      </w:r>
    </w:p>
    <w:p w:rsidR="00150F0F" w:rsidRDefault="00A3083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Случайный лес (RF)</w:t>
      </w:r>
    </w:p>
    <w:p w:rsidR="00150F0F" w:rsidRDefault="00A3083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/>
        <w:rPr>
          <w:color w:val="000000"/>
        </w:rPr>
      </w:pPr>
      <w:r>
        <w:rPr>
          <w:color w:val="000000"/>
        </w:rPr>
        <w:t>Градиентный бус</w:t>
      </w:r>
      <w:r>
        <w:rPr>
          <w:color w:val="000000"/>
        </w:rPr>
        <w:t>тинг (GB)</w:t>
      </w:r>
    </w:p>
    <w:p w:rsidR="00150F0F" w:rsidRDefault="00A30835">
      <w:pPr>
        <w:pStyle w:val="2"/>
        <w:ind w:hanging="3"/>
      </w:pPr>
      <w:bookmarkStart w:id="8" w:name="_Toc42238801"/>
      <w:r>
        <w:lastRenderedPageBreak/>
        <w:t>2.7. Формирование обучающей и тестовой выборок на основе исходного набора данных</w:t>
      </w:r>
      <w:bookmarkEnd w:id="8"/>
    </w:p>
    <w:p w:rsidR="00150F0F" w:rsidRDefault="00A30835">
      <w:pPr>
        <w:widowControl/>
        <w:ind w:firstLine="720"/>
      </w:pPr>
      <w:r>
        <w:t>Разделим выборку на обучающую и тестовую:</w:t>
      </w:r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6A44736F" wp14:editId="5F0D543F">
            <wp:extent cx="5487932" cy="2593912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932" cy="2593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hanging="3"/>
      </w:pPr>
      <w:bookmarkStart w:id="9" w:name="_Toc42238802"/>
      <w:r>
        <w:lastRenderedPageBreak/>
        <w:t>2.8. Построение базового решения (baseline) для выбранных моделей без подбора гиперпараметров</w:t>
      </w:r>
      <w:bookmarkEnd w:id="9"/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1D65D672" wp14:editId="66E099EB">
            <wp:extent cx="4285753" cy="4587902"/>
            <wp:effectExtent l="0" t="0" r="635" b="3175"/>
            <wp:docPr id="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78" cy="459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150F0F">
      <w:pPr>
        <w:widowControl/>
        <w:ind w:firstLine="720"/>
      </w:pPr>
    </w:p>
    <w:p w:rsidR="00150F0F" w:rsidRDefault="00A30835">
      <w:pPr>
        <w:widowControl/>
        <w:ind w:firstLine="720"/>
        <w:jc w:val="left"/>
      </w:pPr>
      <w:r>
        <w:rPr>
          <w:noProof/>
        </w:rPr>
        <w:lastRenderedPageBreak/>
        <w:drawing>
          <wp:inline distT="0" distB="0" distL="0" distR="0" wp14:anchorId="517DC9A7" wp14:editId="61ADDA1E">
            <wp:extent cx="4918798" cy="541746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98" cy="5417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  <w:jc w:val="left"/>
      </w:pPr>
      <w:r>
        <w:rPr>
          <w:noProof/>
        </w:rPr>
        <w:drawing>
          <wp:inline distT="0" distB="0" distL="0" distR="0" wp14:anchorId="6595918E" wp14:editId="35FDDA90">
            <wp:extent cx="4839693" cy="1642191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693" cy="1642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hanging="3"/>
      </w:pPr>
      <w:bookmarkStart w:id="10" w:name="_Toc42238803"/>
      <w:r>
        <w:lastRenderedPageBreak/>
        <w:t>2.9. Подбор гиперпараметров для выбранных моделей</w:t>
      </w:r>
      <w:bookmarkEnd w:id="10"/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66B6A851" wp14:editId="08641BBF">
            <wp:extent cx="4663523" cy="3172570"/>
            <wp:effectExtent l="0" t="0" r="3810" b="889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278" cy="3186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03892C95" wp14:editId="407FFA77">
            <wp:extent cx="4309918" cy="261542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918" cy="261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hanging="3"/>
      </w:pPr>
      <w:bookmarkStart w:id="11" w:name="_Toc42238804"/>
      <w:r>
        <w:lastRenderedPageBreak/>
        <w:t>2.10. Построение моделей для найденных оптимальных значений гиперпараметров. Сравнение качества полученных моделей с качеством baseline-моделей</w:t>
      </w:r>
      <w:bookmarkEnd w:id="11"/>
    </w:p>
    <w:p w:rsidR="00150F0F" w:rsidRDefault="00A30835">
      <w:pPr>
        <w:widowControl/>
        <w:ind w:firstLine="720"/>
        <w:jc w:val="left"/>
      </w:pPr>
      <w:r>
        <w:rPr>
          <w:noProof/>
        </w:rPr>
        <w:drawing>
          <wp:inline distT="0" distB="0" distL="0" distR="0" wp14:anchorId="08B872C3" wp14:editId="271759EA">
            <wp:extent cx="4476063" cy="1765918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063" cy="1765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pStyle w:val="2"/>
        <w:ind w:hanging="3"/>
      </w:pPr>
      <w:bookmarkStart w:id="12" w:name="_Toc42238805"/>
      <w:r>
        <w:t>2.11. Формирование выводов о качестве построенных моделе</w:t>
      </w:r>
      <w:r>
        <w:t>й на основе выбранных метрик</w:t>
      </w:r>
      <w:bookmarkEnd w:id="12"/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45E12CE4" wp14:editId="6A83FA39">
            <wp:extent cx="4421294" cy="353079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294" cy="3530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rPr>
          <w:noProof/>
        </w:rPr>
        <w:lastRenderedPageBreak/>
        <w:drawing>
          <wp:inline distT="0" distB="0" distL="0" distR="0" wp14:anchorId="64233CEA" wp14:editId="36E4BF8A">
            <wp:extent cx="4627323" cy="281855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323" cy="281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rPr>
          <w:noProof/>
        </w:rPr>
        <w:drawing>
          <wp:inline distT="0" distB="0" distL="0" distR="0" wp14:anchorId="0094E582" wp14:editId="6B354D91">
            <wp:extent cx="4872768" cy="31359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768" cy="313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F0F" w:rsidRDefault="00A30835">
      <w:pPr>
        <w:widowControl/>
        <w:ind w:firstLine="720"/>
      </w:pPr>
      <w:r>
        <w:t>Вывод: самой лучшей оказалась модель на основе линейной регрессии.</w:t>
      </w:r>
    </w:p>
    <w:p w:rsidR="00150F0F" w:rsidRDefault="00A30835">
      <w:pPr>
        <w:widowControl/>
        <w:ind w:firstLine="720"/>
      </w:pPr>
      <w:r>
        <w:br w:type="page"/>
      </w:r>
    </w:p>
    <w:p w:rsidR="00150F0F" w:rsidRDefault="00A30835">
      <w:pPr>
        <w:pStyle w:val="1"/>
        <w:ind w:hanging="3"/>
        <w:jc w:val="left"/>
      </w:pPr>
      <w:bookmarkStart w:id="13" w:name="_Toc42238806"/>
      <w:r>
        <w:lastRenderedPageBreak/>
        <w:t>3. Заключение</w:t>
      </w:r>
      <w:bookmarkEnd w:id="13"/>
    </w:p>
    <w:p w:rsidR="00150F0F" w:rsidRDefault="00A30835">
      <w:pPr>
        <w:widowControl/>
        <w:ind w:firstLine="720"/>
      </w:pPr>
      <w:r>
        <w:t>В данном курсовом проекте мы выполнили типовую задачу машинного обучения – провести анализ данных, операции над датасетом, подобрать модел</w:t>
      </w:r>
      <w:r>
        <w:t>и, а также наиболее подходящие гиперпараметры выбранных моделей.</w:t>
      </w:r>
    </w:p>
    <w:p w:rsidR="00150F0F" w:rsidRDefault="00A30835">
      <w:pPr>
        <w:widowControl/>
        <w:ind w:firstLine="851"/>
      </w:pPr>
      <w:bookmarkStart w:id="14" w:name="_lnxbz9" w:colFirst="0" w:colLast="0"/>
      <w:bookmarkEnd w:id="14"/>
      <w:r>
        <w:t>В ходе курсового проекта были построены модели, основанные на методах: линейная регрессия, метод ближайших соседей, машина опорных векторов, решающее дерево, случайный лес, градиентный бустин</w:t>
      </w:r>
      <w:r>
        <w:t>г. В результате сравнения построенных моделей лучше всех себя показала модель на основе линейной регрессии.</w:t>
      </w:r>
    </w:p>
    <w:p w:rsidR="00150F0F" w:rsidRDefault="00A30835">
      <w:pPr>
        <w:widowControl/>
        <w:ind w:firstLine="720"/>
      </w:pPr>
      <w:r>
        <w:t>Машинное обучение очень актуально в современном мире, оно используется практически во многих сферах. Программист должен подбирать подходящие техноло</w:t>
      </w:r>
      <w:r>
        <w:t>гии машинного обучения для достижения наилучших результатов.</w:t>
      </w:r>
    </w:p>
    <w:p w:rsidR="00150F0F" w:rsidRDefault="00A30835">
      <w:pPr>
        <w:widowControl/>
        <w:ind w:firstLine="720"/>
      </w:pPr>
      <w:r>
        <w:br w:type="page"/>
      </w:r>
    </w:p>
    <w:p w:rsidR="00150F0F" w:rsidRDefault="00A30835">
      <w:pPr>
        <w:pStyle w:val="1"/>
        <w:ind w:hanging="3"/>
        <w:jc w:val="left"/>
      </w:pPr>
      <w:bookmarkStart w:id="15" w:name="_Toc42238807"/>
      <w:r>
        <w:lastRenderedPageBreak/>
        <w:t>4. Список использованных источников</w:t>
      </w:r>
      <w:bookmarkEnd w:id="15"/>
    </w:p>
    <w:p w:rsidR="00150F0F" w:rsidRDefault="00A3083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Лекции 6-го семестра 2020 года по дисциплине «Технологии машинного обучения»</w:t>
      </w:r>
    </w:p>
    <w:p w:rsidR="00150F0F" w:rsidRDefault="00A3083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37">
        <w:r>
          <w:rPr>
            <w:color w:val="0000FF"/>
            <w:u w:val="single"/>
          </w:rPr>
          <w:t>https://scikit-learn.org/stable/index.html</w:t>
        </w:r>
      </w:hyperlink>
      <w:r>
        <w:rPr>
          <w:color w:val="000000"/>
        </w:rPr>
        <w:t xml:space="preserve"> </w:t>
      </w:r>
    </w:p>
    <w:p w:rsidR="00150F0F" w:rsidRPr="008D3EB5" w:rsidRDefault="00A30835" w:rsidP="008D3EB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38">
        <w:r>
          <w:rPr>
            <w:color w:val="0000FF"/>
            <w:u w:val="single"/>
          </w:rPr>
          <w:t>https://www.kaggle.com/datasets</w:t>
        </w:r>
      </w:hyperlink>
      <w:r>
        <w:rPr>
          <w:color w:val="000000"/>
        </w:rPr>
        <w:t xml:space="preserve"> </w:t>
      </w:r>
      <w:bookmarkStart w:id="16" w:name="_GoBack"/>
      <w:bookmarkEnd w:id="16"/>
    </w:p>
    <w:sectPr w:rsidR="00150F0F" w:rsidRPr="008D3EB5">
      <w:footerReference w:type="default" r:id="rId39"/>
      <w:headerReference w:type="first" r:id="rId40"/>
      <w:footerReference w:type="first" r:id="rId41"/>
      <w:pgSz w:w="11906" w:h="16838"/>
      <w:pgMar w:top="992" w:right="851" w:bottom="973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35" w:rsidRDefault="00A30835">
      <w:pPr>
        <w:spacing w:after="0" w:line="240" w:lineRule="auto"/>
      </w:pPr>
      <w:r>
        <w:separator/>
      </w:r>
    </w:p>
  </w:endnote>
  <w:endnote w:type="continuationSeparator" w:id="0">
    <w:p w:rsidR="00A30835" w:rsidRDefault="00A3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0F" w:rsidRDefault="00A30835">
    <w:pPr>
      <w:spacing w:after="0"/>
      <w:ind w:hanging="3"/>
      <w:jc w:val="center"/>
    </w:pPr>
    <w:r>
      <w:fldChar w:fldCharType="begin"/>
    </w:r>
    <w:r>
      <w:instrText>PAGE</w:instrText>
    </w:r>
    <w:r w:rsidR="00B0720C">
      <w:fldChar w:fldCharType="separate"/>
    </w:r>
    <w:r w:rsidR="001120DF">
      <w:rPr>
        <w:noProof/>
      </w:rPr>
      <w:t>23</w:t>
    </w:r>
    <w:r>
      <w:fldChar w:fldCharType="end"/>
    </w:r>
  </w:p>
  <w:p w:rsidR="00150F0F" w:rsidRDefault="00150F0F">
    <w:pPr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0F" w:rsidRDefault="00150F0F">
    <w:pPr>
      <w:spacing w:after="0"/>
      <w:ind w:hanging="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35" w:rsidRDefault="00A30835">
      <w:pPr>
        <w:spacing w:after="0" w:line="240" w:lineRule="auto"/>
      </w:pPr>
      <w:r>
        <w:separator/>
      </w:r>
    </w:p>
  </w:footnote>
  <w:footnote w:type="continuationSeparator" w:id="0">
    <w:p w:rsidR="00A30835" w:rsidRDefault="00A30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0F" w:rsidRDefault="00150F0F">
    <w:pPr>
      <w:ind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6861"/>
    <w:multiLevelType w:val="multilevel"/>
    <w:tmpl w:val="4FD61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E6B"/>
    <w:multiLevelType w:val="multilevel"/>
    <w:tmpl w:val="9FD06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23CB"/>
    <w:multiLevelType w:val="multilevel"/>
    <w:tmpl w:val="CE9E2A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C37879"/>
    <w:multiLevelType w:val="multilevel"/>
    <w:tmpl w:val="3BCA3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0F"/>
    <w:rsid w:val="001120DF"/>
    <w:rsid w:val="00150F0F"/>
    <w:rsid w:val="008D3EB5"/>
    <w:rsid w:val="00A30835"/>
    <w:rsid w:val="00B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389A"/>
  <w15:docId w15:val="{2DC9D585-7565-4147-9422-26E79F5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after="120" w:line="360" w:lineRule="auto"/>
        <w:ind w:hang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left" w:pos="426"/>
      </w:tabs>
      <w:spacing w:after="20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/>
      <w:ind w:firstLine="72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00" w:after="0" w:line="240" w:lineRule="auto"/>
      <w:jc w:val="left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0720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720C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0720C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0720C"/>
    <w:pPr>
      <w:widowControl/>
      <w:tabs>
        <w:tab w:val="clear" w:pos="426"/>
      </w:tabs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scikit-learn.org/stable/index.html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2</cp:revision>
  <dcterms:created xsi:type="dcterms:W3CDTF">2020-06-05T05:44:00Z</dcterms:created>
  <dcterms:modified xsi:type="dcterms:W3CDTF">2020-06-05T05:44:00Z</dcterms:modified>
</cp:coreProperties>
</file>