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Лабораторная работа 2. Создание таблиц в </w:t>
      </w:r>
      <w:r w:rsidDel="00000000" w:rsidR="00000000" w:rsidRPr="00000000">
        <w:rPr>
          <w:b w:val="1"/>
          <w:sz w:val="26"/>
          <w:szCs w:val="26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Задачи: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На основе спроектированной ER-diagram из 1 лабораторной создать таблицы.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Заполнить таблицы данными, минимум по 15 записей в основных таблицах.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Порядок выполнения работы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Скачайте и установите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PostgreSQL</w:t>
        </w:r>
      </w:hyperlink>
      <w:r w:rsidDel="00000000" w:rsidR="00000000" w:rsidRPr="00000000">
        <w:rPr>
          <w:sz w:val="24"/>
          <w:szCs w:val="24"/>
          <w:rtl w:val="0"/>
        </w:rPr>
        <w:t xml:space="preserve"> (также установите pgAdmin, pgBouncer)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Создать схему и таблицы, принадлежащие этой схем</w:t>
      </w:r>
      <w:r w:rsidDel="00000000" w:rsidR="00000000" w:rsidRPr="00000000">
        <w:rPr>
          <w:sz w:val="24"/>
          <w:szCs w:val="24"/>
          <w:rtl w:val="0"/>
        </w:rPr>
        <w:t xml:space="preserve">е.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Документация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Заполнить созданные таблицы данными (минимум по 15 записей в основных таблицах).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Часть таблиц должна быть заполнена SQL-запросами, другая часть таблиц должна быть заполнена из csv файлов.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Предоставить отчёт, включив в него код для создания и заполнения таблиц.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защите лабораторной необходимо будет продемонстрировать как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были созданы схема, таблицы, а также </w:t>
      </w:r>
      <w:r w:rsidDel="00000000" w:rsidR="00000000" w:rsidRPr="00000000">
        <w:rPr>
          <w:sz w:val="24"/>
          <w:szCs w:val="24"/>
          <w:rtl w:val="0"/>
        </w:rPr>
        <w:t xml:space="preserve">сами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SQL-запросы, csv файлы и заполненные таблицы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5" w:left="1418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1160"/>
    <w:pPr>
      <w:spacing w:after="0" w:line="360" w:lineRule="auto"/>
      <w:ind w:firstLine="709"/>
      <w:contextualSpacing w:val="1"/>
      <w:jc w:val="left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3C1160"/>
    <w:pPr>
      <w:keepNext w:val="1"/>
      <w:keepLines w:val="1"/>
      <w:ind w:firstLine="0"/>
      <w:jc w:val="center"/>
      <w:outlineLvl w:val="0"/>
    </w:pPr>
    <w:rPr>
      <w:rFonts w:cstheme="majorBidi" w:eastAsiaTheme="majorEastAsia"/>
      <w:b w:val="1"/>
      <w:bCs w:val="1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3C1160"/>
    <w:pPr>
      <w:keepNext w:val="1"/>
      <w:keepLines w:val="1"/>
      <w:ind w:firstLine="0"/>
      <w:jc w:val="center"/>
      <w:outlineLvl w:val="1"/>
    </w:pPr>
    <w:rPr>
      <w:rFonts w:cstheme="majorBidi" w:eastAsiaTheme="majorEastAsia"/>
      <w:b w:val="1"/>
      <w:bCs w:val="1"/>
      <w:sz w:val="32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3C1160"/>
    <w:rPr>
      <w:rFonts w:ascii="Times New Roman" w:hAnsi="Times New Roman" w:cstheme="majorBidi" w:eastAsiaTheme="majorEastAsia"/>
      <w:b w:val="1"/>
      <w:bCs w:val="1"/>
      <w:sz w:val="32"/>
      <w:szCs w:val="28"/>
    </w:rPr>
  </w:style>
  <w:style w:type="character" w:styleId="20" w:customStyle="1">
    <w:name w:val="Заголовок 2 Знак"/>
    <w:basedOn w:val="a0"/>
    <w:link w:val="2"/>
    <w:uiPriority w:val="9"/>
    <w:semiHidden w:val="1"/>
    <w:rsid w:val="003C1160"/>
    <w:rPr>
      <w:rFonts w:ascii="Times New Roman" w:hAnsi="Times New Roman" w:cstheme="majorBidi" w:eastAsiaTheme="majorEastAsia"/>
      <w:b w:val="1"/>
      <w:bCs w:val="1"/>
      <w:sz w:val="32"/>
      <w:szCs w:val="26"/>
    </w:rPr>
  </w:style>
  <w:style w:type="paragraph" w:styleId="Default" w:customStyle="1">
    <w:name w:val="Default"/>
    <w:rsid w:val="003D1B3D"/>
    <w:pPr>
      <w:autoSpaceDE w:val="0"/>
      <w:autoSpaceDN w:val="0"/>
      <w:adjustRightInd w:val="0"/>
      <w:spacing w:after="0" w:line="240" w:lineRule="auto"/>
      <w:jc w:val="left"/>
    </w:pPr>
    <w:rPr>
      <w:rFonts w:ascii="Times New Roman" w:cs="Times New Roman" w:hAnsi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 w:val="1"/>
    <w:rsid w:val="00D86938"/>
    <w:pPr>
      <w:ind w:left="720"/>
    </w:pPr>
  </w:style>
  <w:style w:type="character" w:styleId="a4">
    <w:name w:val="Hyperlink"/>
    <w:basedOn w:val="a0"/>
    <w:uiPriority w:val="99"/>
    <w:unhideWhenUsed w:val="1"/>
    <w:rsid w:val="00D8693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020355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 w:val="1"/>
    <w:rsid w:val="001E1ADF"/>
    <w:rPr>
      <w:b w:val="1"/>
      <w:bCs w:val="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1E1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1E1ADF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y2iqfc" w:customStyle="1">
    <w:name w:val="y2iqfc"/>
    <w:basedOn w:val="a0"/>
    <w:rsid w:val="001E1AD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ostgresql.org/download/" TargetMode="External"/><Relationship Id="rId8" Type="http://schemas.openxmlformats.org/officeDocument/2006/relationships/hyperlink" Target="https://www.postgresql.org/docs/current/sql-createschem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tfgGv+pG/HqxfYxCPb0cvUIMOg==">AMUW2mWDasWaoPA6cAduJ/nbMRHlb8gDVnK7vu6x0OSNPqs5qKIaXljukhJos8+9D8PIQnQ0NdG2dJkoAIdXZPOG0uh7u/yjbybsWK19OD3JPTa7o2Va04w=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2021-08-27T19:06:00Z</dcterms:created>
  <dc:creator>Александр</dc:creator>
</cp:coreProperties>
</file>