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 revenue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 </w:t>
      </w:r>
      <w:r>
        <w:t xml:space="preserve">the admin enters (Alexia holds this but isn't</w:t>
      </w:r>
      <w:r>
        <w:t xml:space="preserve"> </w:t>
      </w:r>
      <w:r>
        <w:t xml:space="preserve">public, so it's entered manually):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bottles/cans/shots</w:t>
      </w:r>
      <w:r>
        <w:rPr>
          <w:b/>
          <w:bCs/>
        </w:rPr>
        <w:t xml:space="preserve"> </w:t>
      </w:r>
      <w:r>
        <w:rPr>
          <w:b/>
          <w:bCs/>
        </w:rPr>
        <w:t xml:space="preserve">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bookmarkEnd w:id="148"/>
    <w:bookmarkStart w:id="14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9"/>
    <w:bookmarkStart w:id="15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0"/>
    <w:bookmarkStart w:id="15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2"/>
    <w:bookmarkStart w:id="15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3"/>
    <w:bookmarkStart w:id="15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4"/>
    <w:bookmarkEnd w:id="155"/>
    <w:bookmarkStart w:id="16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9" w:name="authentication--authorisation"/>
    <w:p>
      <w:pPr>
        <w:pStyle w:val="Heading2"/>
      </w:pPr>
      <w:r>
        <w:t xml:space="preserve">Authentication &amp; authorisation</w:t>
      </w:r>
    </w:p>
    <w:bookmarkStart w:id="15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6"/>
    <w:bookmarkStart w:id="15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7"/>
    <w:bookmarkStart w:id="15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8"/>
    <w:bookmarkEnd w:id="159"/>
    <w:bookmarkStart w:id="16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0"/>
    <w:bookmarkStart w:id="16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1"/>
    <w:bookmarkStart w:id="16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2"/>
    <w:bookmarkStart w:id="166" w:name="deliberate-trade-offs"/>
    <w:p>
      <w:pPr>
        <w:pStyle w:val="Heading2"/>
      </w:pPr>
      <w:r>
        <w:t xml:space="preserve">Deliberate trade-offs</w:t>
      </w:r>
    </w:p>
    <w:bookmarkStart w:id="16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3"/>
    <w:bookmarkStart w:id="16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4"/>
    <w:bookmarkStart w:id="16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5"/>
    <w:bookmarkEnd w:id="166"/>
    <w:bookmarkStart w:id="16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7"/>
    <w:bookmarkStart w:id="16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2026-09-10T14:06:10Z</dcterms:created>
  <dcterms:modified xsi:type="dcterms:W3CDTF">2026-09-10T14:06:10Z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