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Autenticar-se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e-mail e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preço por peso, rendimento, custo unitário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Lanches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Composição de ingredientes e cálculo do custo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Combos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Agrupamento de produtos + adicionais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Custos Fixos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Salários, dias trabalhados,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CPV de Produtos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 por unidade vendida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CPV de Combos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 total de combos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Markup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base no custo fixo + CPV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Visão geral de preços, custos e margens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Preços de Insumos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Reflete nos produtos automaticamente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Produtos e Custos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Exportar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PDF, Excel, etc. (opcional)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Senha /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função, /valor da diária, dias trabalhados(fluxo separado)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Excluir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ou remover registros de colaboradores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Custos Com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de custos fixos gerados por equipe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Dashboard Geral de faturamento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Lançamento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Possibilita a criação de relatórios e dashboards para tomada de decisão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