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54F6F0" w14:textId="77777777" w:rsidR="00E97402" w:rsidRDefault="00E97402">
      <w:pPr>
        <w:pStyle w:val="Text"/>
        <w:ind w:firstLine="0"/>
        <w:rPr>
          <w:sz w:val="18"/>
          <w:szCs w:val="18"/>
        </w:rPr>
      </w:pPr>
      <w:bookmarkStart w:id="0" w:name="_GoBack"/>
      <w:bookmarkEnd w:id="0"/>
    </w:p>
    <w:p w14:paraId="5B922822" w14:textId="77777777" w:rsidR="006771AD" w:rsidRDefault="006771AD" w:rsidP="00A40D84">
      <w:pPr>
        <w:pStyle w:val="Authors"/>
        <w:framePr w:wrap="notBeside" w:x="1575" w:y="-14"/>
        <w:rPr>
          <w:kern w:val="28"/>
          <w:sz w:val="48"/>
          <w:szCs w:val="48"/>
        </w:rPr>
      </w:pPr>
      <w:r w:rsidRPr="006771AD">
        <w:rPr>
          <w:kern w:val="28"/>
          <w:sz w:val="48"/>
          <w:szCs w:val="48"/>
        </w:rPr>
        <w:t xml:space="preserve">Creation of Beacon apps including </w:t>
      </w:r>
      <w:proofErr w:type="spellStart"/>
      <w:r>
        <w:rPr>
          <w:kern w:val="28"/>
          <w:sz w:val="48"/>
          <w:szCs w:val="48"/>
        </w:rPr>
        <w:t>webinterface</w:t>
      </w:r>
      <w:proofErr w:type="spellEnd"/>
      <w:r>
        <w:rPr>
          <w:kern w:val="28"/>
          <w:sz w:val="48"/>
          <w:szCs w:val="48"/>
        </w:rPr>
        <w:t xml:space="preserve"> using h</w:t>
      </w:r>
      <w:r w:rsidRPr="006771AD">
        <w:rPr>
          <w:kern w:val="28"/>
          <w:sz w:val="48"/>
          <w:szCs w:val="48"/>
        </w:rPr>
        <w:t>eatmaps</w:t>
      </w:r>
    </w:p>
    <w:p w14:paraId="111A7D1E" w14:textId="77777777" w:rsidR="00E97402" w:rsidRPr="00D23980" w:rsidRDefault="006771AD" w:rsidP="00A40D84">
      <w:pPr>
        <w:pStyle w:val="Authors"/>
        <w:framePr w:wrap="notBeside" w:x="1575" w:y="-14"/>
        <w:rPr>
          <w:lang w:val="nl-BE"/>
        </w:rPr>
      </w:pPr>
      <w:r w:rsidRPr="00D23980">
        <w:rPr>
          <w:lang w:val="nl-BE"/>
        </w:rPr>
        <w:t>William Van den Buys</w:t>
      </w:r>
      <w:r w:rsidR="00E97402" w:rsidRPr="00D23980">
        <w:rPr>
          <w:lang w:val="nl-BE"/>
        </w:rPr>
        <w:t xml:space="preserve">, </w:t>
      </w:r>
      <w:r w:rsidRPr="00D23980">
        <w:rPr>
          <w:lang w:val="nl-BE"/>
        </w:rPr>
        <w:t>Steven Solberg</w:t>
      </w:r>
      <w:r w:rsidR="002341BB">
        <w:rPr>
          <w:vertAlign w:val="superscript"/>
          <w:lang w:val="nl-BE"/>
        </w:rPr>
        <w:t>1</w:t>
      </w:r>
      <w:r w:rsidR="002341BB">
        <w:rPr>
          <w:lang w:val="nl-BE"/>
        </w:rPr>
        <w:t>,</w:t>
      </w:r>
      <w:r w:rsidR="002341BB">
        <w:rPr>
          <w:vertAlign w:val="superscript"/>
          <w:lang w:val="nl-BE"/>
        </w:rPr>
        <w:t xml:space="preserve"> </w:t>
      </w:r>
      <w:r w:rsidR="002341BB" w:rsidRPr="00D23980">
        <w:rPr>
          <w:lang w:val="nl-BE"/>
        </w:rPr>
        <w:t>Luk De Voght</w:t>
      </w:r>
      <w:r w:rsidR="002341BB">
        <w:rPr>
          <w:vertAlign w:val="superscript"/>
          <w:lang w:val="nl-BE"/>
        </w:rPr>
        <w:t>2</w:t>
      </w:r>
      <w:r w:rsidR="002341BB" w:rsidRPr="00D23980">
        <w:rPr>
          <w:lang w:val="nl-BE"/>
        </w:rPr>
        <w:t>,</w:t>
      </w:r>
      <w:r w:rsidRPr="00D23980">
        <w:rPr>
          <w:lang w:val="nl-BE"/>
        </w:rPr>
        <w:br/>
      </w:r>
      <w:r w:rsidRPr="00D23980">
        <w:rPr>
          <w:vertAlign w:val="superscript"/>
          <w:lang w:val="nl-BE"/>
        </w:rPr>
        <w:t>1</w:t>
      </w:r>
      <w:r w:rsidRPr="00D23980">
        <w:rPr>
          <w:lang w:val="nl-BE"/>
        </w:rPr>
        <w:t xml:space="preserve">KU Leuven, </w:t>
      </w:r>
      <w:proofErr w:type="spellStart"/>
      <w:r w:rsidRPr="00D23980">
        <w:rPr>
          <w:lang w:val="nl-BE"/>
        </w:rPr>
        <w:t>Faculty</w:t>
      </w:r>
      <w:proofErr w:type="spellEnd"/>
      <w:r w:rsidRPr="00D23980">
        <w:rPr>
          <w:lang w:val="nl-BE"/>
        </w:rPr>
        <w:t xml:space="preserve"> of Engineering Technology, Technology Campus Geel</w:t>
      </w:r>
      <w:r w:rsidRPr="00D23980">
        <w:rPr>
          <w:lang w:val="nl-BE"/>
        </w:rPr>
        <w:br/>
      </w:r>
      <w:r w:rsidRPr="00D23980">
        <w:rPr>
          <w:vertAlign w:val="superscript"/>
          <w:lang w:val="nl-BE"/>
        </w:rPr>
        <w:t>2</w:t>
      </w:r>
      <w:r w:rsidRPr="00D23980">
        <w:rPr>
          <w:lang w:val="nl-BE"/>
        </w:rPr>
        <w:t xml:space="preserve">Luk De </w:t>
      </w:r>
      <w:proofErr w:type="spellStart"/>
      <w:r w:rsidRPr="00D23980">
        <w:rPr>
          <w:lang w:val="nl-BE"/>
        </w:rPr>
        <w:t>Voght</w:t>
      </w:r>
      <w:proofErr w:type="spellEnd"/>
      <w:r w:rsidRPr="00D23980">
        <w:rPr>
          <w:lang w:val="nl-BE"/>
        </w:rPr>
        <w:t xml:space="preserve">, </w:t>
      </w:r>
      <w:proofErr w:type="spellStart"/>
      <w:r w:rsidRPr="00D23980">
        <w:rPr>
          <w:lang w:val="nl-BE"/>
        </w:rPr>
        <w:t>Antwerpmedia</w:t>
      </w:r>
      <w:proofErr w:type="spellEnd"/>
      <w:r w:rsidRPr="00D23980">
        <w:rPr>
          <w:lang w:val="nl-BE"/>
        </w:rPr>
        <w:t>, Gaspeldoornlaan 36, 2930 Brasschaat, Belgium</w:t>
      </w:r>
    </w:p>
    <w:p w14:paraId="403E966E" w14:textId="77777777" w:rsidR="001A5335" w:rsidRPr="00D23980" w:rsidRDefault="001A5335" w:rsidP="001A5335">
      <w:pPr>
        <w:widowControl w:val="0"/>
        <w:adjustRightInd w:val="0"/>
        <w:rPr>
          <w:rFonts w:ascii="Times" w:hAnsi="Times" w:cs="Times"/>
          <w:sz w:val="24"/>
          <w:szCs w:val="24"/>
          <w:lang w:val="nl-BE"/>
        </w:rPr>
        <w:sectPr w:rsidR="001A5335" w:rsidRPr="00D23980" w:rsidSect="001A5335">
          <w:headerReference w:type="default" r:id="rId7"/>
          <w:type w:val="continuous"/>
          <w:pgSz w:w="12240" w:h="15840" w:code="1"/>
          <w:pgMar w:top="1008" w:right="936" w:bottom="1008" w:left="936" w:header="432" w:footer="432" w:gutter="0"/>
          <w:cols w:space="288"/>
        </w:sectPr>
      </w:pPr>
    </w:p>
    <w:p w14:paraId="3C1DCC15" w14:textId="77777777" w:rsidR="00B4552B" w:rsidRPr="00B4552B" w:rsidRDefault="009B78FF" w:rsidP="00B4552B">
      <w:pPr>
        <w:shd w:val="clear" w:color="auto" w:fill="FFFFFF"/>
        <w:autoSpaceDE/>
        <w:autoSpaceDN/>
        <w:textAlignment w:val="baseline"/>
        <w:rPr>
          <w:bCs/>
          <w:color w:val="333333"/>
          <w:bdr w:val="none" w:sz="0" w:space="0" w:color="auto" w:frame="1"/>
        </w:rPr>
      </w:pPr>
      <w:r w:rsidRPr="009B78FF">
        <w:rPr>
          <w:b/>
          <w:bCs/>
          <w:color w:val="333333"/>
          <w:bdr w:val="none" w:sz="0" w:space="0" w:color="auto" w:frame="1"/>
        </w:rPr>
        <w:t>Abstract</w:t>
      </w:r>
      <w:r>
        <w:rPr>
          <w:b/>
          <w:bCs/>
          <w:color w:val="333333"/>
          <w:bdr w:val="none" w:sz="0" w:space="0" w:color="auto" w:frame="1"/>
        </w:rPr>
        <w:t xml:space="preserve"> </w:t>
      </w:r>
      <w:r w:rsidR="00B4552B" w:rsidRPr="00B4552B">
        <w:rPr>
          <w:bCs/>
          <w:color w:val="333333"/>
          <w:bdr w:val="none" w:sz="0" w:space="0" w:color="auto" w:frame="1"/>
        </w:rPr>
        <w:t xml:space="preserve">Nowadays, almost everyone has a “computer” in their </w:t>
      </w:r>
      <w:r w:rsidR="00AE2709" w:rsidRPr="00AE2709">
        <w:rPr>
          <w:bCs/>
          <w:color w:val="333333"/>
          <w:bdr w:val="none" w:sz="0" w:space="0" w:color="auto" w:frame="1"/>
        </w:rPr>
        <w:t>pocket</w:t>
      </w:r>
      <w:r w:rsidR="00B4552B" w:rsidRPr="00B4552B">
        <w:rPr>
          <w:bCs/>
          <w:color w:val="333333"/>
          <w:bdr w:val="none" w:sz="0" w:space="0" w:color="auto" w:frame="1"/>
        </w:rPr>
        <w:t>. People call it a mobile phone, it’s official designation is  smartphone. These devices are stronger than</w:t>
      </w:r>
      <w:r w:rsidR="004D0FAF">
        <w:rPr>
          <w:bCs/>
          <w:color w:val="333333"/>
          <w:bdr w:val="none" w:sz="0" w:space="0" w:color="auto" w:frame="1"/>
        </w:rPr>
        <w:t xml:space="preserve"> </w:t>
      </w:r>
      <w:r w:rsidR="004D0FAF" w:rsidRPr="00AE2709">
        <w:rPr>
          <w:bCs/>
          <w:color w:val="333333"/>
          <w:bdr w:val="none" w:sz="0" w:space="0" w:color="auto" w:frame="1"/>
        </w:rPr>
        <w:t>a 10</w:t>
      </w:r>
      <w:r w:rsidR="00B4552B" w:rsidRPr="00AE2709">
        <w:rPr>
          <w:bCs/>
          <w:color w:val="333333"/>
          <w:bdr w:val="none" w:sz="0" w:space="0" w:color="auto" w:frame="1"/>
        </w:rPr>
        <w:t xml:space="preserve"> </w:t>
      </w:r>
      <w:r w:rsidR="004D0FAF" w:rsidRPr="00AE2709">
        <w:rPr>
          <w:bCs/>
          <w:color w:val="333333"/>
          <w:bdr w:val="none" w:sz="0" w:space="0" w:color="auto" w:frame="1"/>
        </w:rPr>
        <w:t>year old computer</w:t>
      </w:r>
      <w:r w:rsidR="00B4552B" w:rsidRPr="00B4552B">
        <w:rPr>
          <w:bCs/>
          <w:color w:val="333333"/>
          <w:bdr w:val="none" w:sz="0" w:space="0" w:color="auto" w:frame="1"/>
        </w:rPr>
        <w:t xml:space="preserve"> and we almost </w:t>
      </w:r>
      <w:r w:rsidR="00AE2709" w:rsidRPr="00AE2709">
        <w:rPr>
          <w:bCs/>
          <w:color w:val="333333"/>
          <w:bdr w:val="none" w:sz="0" w:space="0" w:color="auto" w:frame="1"/>
        </w:rPr>
        <w:t>forgo</w:t>
      </w:r>
      <w:r w:rsidR="00B4552B" w:rsidRPr="00AE2709">
        <w:rPr>
          <w:bCs/>
          <w:color w:val="333333"/>
          <w:bdr w:val="none" w:sz="0" w:space="0" w:color="auto" w:frame="1"/>
        </w:rPr>
        <w:t>t</w:t>
      </w:r>
      <w:r w:rsidR="00B4552B" w:rsidRPr="00B4552B">
        <w:rPr>
          <w:bCs/>
          <w:color w:val="333333"/>
          <w:bdr w:val="none" w:sz="0" w:space="0" w:color="auto" w:frame="1"/>
        </w:rPr>
        <w:t xml:space="preserve"> that they were invented to call someone</w:t>
      </w:r>
      <w:r w:rsidR="00B4552B" w:rsidRPr="00AE2709">
        <w:rPr>
          <w:bCs/>
          <w:color w:val="333333"/>
          <w:bdr w:val="none" w:sz="0" w:space="0" w:color="auto" w:frame="1"/>
        </w:rPr>
        <w:t xml:space="preserve"> </w:t>
      </w:r>
      <w:r w:rsidR="00AE2709" w:rsidRPr="00AE2709">
        <w:rPr>
          <w:bCs/>
          <w:color w:val="333333"/>
          <w:bdr w:val="none" w:sz="0" w:space="0" w:color="auto" w:frame="1"/>
        </w:rPr>
        <w:t>at a distance</w:t>
      </w:r>
      <w:r w:rsidR="00B4552B" w:rsidRPr="004D0FAF">
        <w:rPr>
          <w:bCs/>
          <w:i/>
          <w:color w:val="333333"/>
          <w:bdr w:val="none" w:sz="0" w:space="0" w:color="auto" w:frame="1"/>
        </w:rPr>
        <w:t>.</w:t>
      </w:r>
    </w:p>
    <w:p w14:paraId="5E2B1E77" w14:textId="77777777" w:rsidR="00F631AB" w:rsidRDefault="00B4552B" w:rsidP="00B4552B">
      <w:pPr>
        <w:shd w:val="clear" w:color="auto" w:fill="FFFFFF"/>
        <w:autoSpaceDE/>
        <w:autoSpaceDN/>
        <w:textAlignment w:val="baseline"/>
        <w:rPr>
          <w:bCs/>
          <w:color w:val="333333"/>
          <w:bdr w:val="none" w:sz="0" w:space="0" w:color="auto" w:frame="1"/>
        </w:rPr>
      </w:pPr>
      <w:r w:rsidRPr="00B4552B">
        <w:rPr>
          <w:bCs/>
          <w:color w:val="333333"/>
          <w:bdr w:val="none" w:sz="0" w:space="0" w:color="auto" w:frame="1"/>
        </w:rPr>
        <w:t xml:space="preserve">People have senses that we can consider as sensors (for example the ears) and behind the glass of these smartphones, there are technologies located that try to imitate these organs electronically (think about the ‘search by voice’ function). But how can a smartphone realize when an object is close or far away, just like our eyes? Beacons are a very important known fact to the solution of this question, which will be explained later in this paper. What is possible and how can we visualize this and use it for a better </w:t>
      </w:r>
      <w:proofErr w:type="spellStart"/>
      <w:r w:rsidRPr="00B4552B">
        <w:rPr>
          <w:bCs/>
          <w:color w:val="333333"/>
          <w:bdr w:val="none" w:sz="0" w:space="0" w:color="auto" w:frame="1"/>
        </w:rPr>
        <w:t>crowdcontrol</w:t>
      </w:r>
      <w:proofErr w:type="spellEnd"/>
      <w:r w:rsidRPr="00B4552B">
        <w:rPr>
          <w:bCs/>
          <w:color w:val="333333"/>
          <w:bdr w:val="none" w:sz="0" w:space="0" w:color="auto" w:frame="1"/>
        </w:rPr>
        <w:t xml:space="preserve"> at events.</w:t>
      </w:r>
    </w:p>
    <w:p w14:paraId="373C9718" w14:textId="77777777" w:rsidR="00F631AB" w:rsidRDefault="00F631AB" w:rsidP="00F631AB">
      <w:pPr>
        <w:pStyle w:val="IndexTerms"/>
        <w:ind w:firstLine="0"/>
        <w:rPr>
          <w:i/>
          <w:iCs/>
        </w:rPr>
      </w:pPr>
    </w:p>
    <w:p w14:paraId="2A7D41B9" w14:textId="77777777" w:rsidR="00F631AB" w:rsidRPr="00645C72" w:rsidRDefault="00F631AB" w:rsidP="006771AD">
      <w:pPr>
        <w:pStyle w:val="IndexTerms"/>
        <w:ind w:firstLine="0"/>
        <w:rPr>
          <w:bCs w:val="0"/>
          <w:color w:val="333333"/>
          <w:bdr w:val="none" w:sz="0" w:space="0" w:color="auto" w:frame="1"/>
        </w:rPr>
      </w:pPr>
      <w:r>
        <w:rPr>
          <w:i/>
          <w:iCs/>
        </w:rPr>
        <w:t>Index Terms</w:t>
      </w:r>
      <w:r>
        <w:t>—</w:t>
      </w:r>
      <w:r w:rsidR="006771AD" w:rsidRPr="006771AD">
        <w:t xml:space="preserve"> Beacon, Location, Proximity, App, </w:t>
      </w:r>
      <w:proofErr w:type="spellStart"/>
      <w:r w:rsidR="006771AD" w:rsidRPr="006771AD">
        <w:t>Crowdcontrol</w:t>
      </w:r>
      <w:proofErr w:type="spellEnd"/>
      <w:r w:rsidR="006771AD" w:rsidRPr="006771AD">
        <w:t>, Heatmap, Data Representation</w:t>
      </w:r>
    </w:p>
    <w:p w14:paraId="224F0D0F" w14:textId="77777777" w:rsidR="00CB2E00" w:rsidRDefault="00CB2E00" w:rsidP="00CB2E00">
      <w:pPr>
        <w:widowControl w:val="0"/>
        <w:adjustRightInd w:val="0"/>
        <w:rPr>
          <w:rFonts w:ascii="Times" w:hAnsi="Times" w:cs="Times"/>
          <w:sz w:val="24"/>
          <w:szCs w:val="24"/>
        </w:rPr>
        <w:sectPr w:rsidR="00CB2E00" w:rsidSect="00CB2E00">
          <w:type w:val="continuous"/>
          <w:pgSz w:w="12240" w:h="15840" w:code="1"/>
          <w:pgMar w:top="1008" w:right="936" w:bottom="1008" w:left="936" w:header="432" w:footer="432" w:gutter="0"/>
          <w:cols w:space="720"/>
        </w:sectPr>
      </w:pPr>
    </w:p>
    <w:p w14:paraId="4DB4AA6D" w14:textId="77777777" w:rsidR="00E97402" w:rsidRDefault="00E97402"/>
    <w:p w14:paraId="26FAF75C" w14:textId="77777777" w:rsidR="00E97402" w:rsidRDefault="00E97402">
      <w:pPr>
        <w:pStyle w:val="Kop1"/>
      </w:pPr>
      <w:r>
        <w:t>I</w:t>
      </w:r>
      <w:r>
        <w:rPr>
          <w:sz w:val="16"/>
          <w:szCs w:val="16"/>
        </w:rPr>
        <w:t>NTRODUCTION</w:t>
      </w:r>
      <w:r w:rsidR="00453531" w:rsidRPr="00B13690">
        <w:rPr>
          <w:rStyle w:val="Voetnootmarkering"/>
          <w:color w:val="FFFFFF"/>
          <w:sz w:val="16"/>
          <w:szCs w:val="16"/>
        </w:rPr>
        <w:footnoteReference w:id="1"/>
      </w:r>
    </w:p>
    <w:p w14:paraId="04F03D26" w14:textId="77777777" w:rsidR="00E97402" w:rsidRDefault="00F5790B">
      <w:pPr>
        <w:pStyle w:val="Text"/>
        <w:keepNext/>
        <w:framePr w:dropCap="drop" w:lines="2" w:wrap="auto" w:vAnchor="text" w:hAnchor="text"/>
        <w:spacing w:line="480" w:lineRule="exact"/>
        <w:ind w:firstLine="0"/>
        <w:rPr>
          <w:smallCaps/>
          <w:position w:val="-3"/>
          <w:sz w:val="56"/>
          <w:szCs w:val="56"/>
        </w:rPr>
      </w:pPr>
      <w:r>
        <w:rPr>
          <w:position w:val="-3"/>
          <w:sz w:val="56"/>
          <w:szCs w:val="56"/>
        </w:rPr>
        <w:t>A</w:t>
      </w:r>
    </w:p>
    <w:p w14:paraId="0F667B2D" w14:textId="77777777" w:rsidR="00F5790B" w:rsidRDefault="00F5790B" w:rsidP="00F5790B">
      <w:pPr>
        <w:pStyle w:val="Text"/>
        <w:ind w:firstLine="0"/>
      </w:pPr>
      <w:r>
        <w:t xml:space="preserve">mobile app already exists most of the time, so what after that? A question asked by many companies and </w:t>
      </w:r>
      <w:r w:rsidR="00674C61">
        <w:t>organizations</w:t>
      </w:r>
      <w:r>
        <w:t xml:space="preserve">. A next step could be to integrate beacon-technology into your app. Beacons are small sensors, that transmit signals which your smartphone can receive and interpret. This way it is possible to perform proximity measurements and </w:t>
      </w:r>
      <w:r w:rsidR="004D0FAF" w:rsidRPr="00AE2709">
        <w:t xml:space="preserve">to </w:t>
      </w:r>
      <w:r w:rsidRPr="00AE2709">
        <w:t>interpret</w:t>
      </w:r>
      <w:r>
        <w:t xml:space="preserve"> them.</w:t>
      </w:r>
    </w:p>
    <w:p w14:paraId="699032CE" w14:textId="77777777" w:rsidR="00F5790B" w:rsidRDefault="00F5790B" w:rsidP="00F5790B">
      <w:pPr>
        <w:pStyle w:val="Text"/>
      </w:pPr>
      <w:r>
        <w:t>Where GPS has a precision between 10 and 15 m, beacons can reach a precision smaller than</w:t>
      </w:r>
      <w:r w:rsidRPr="00AE2709">
        <w:t xml:space="preserve"> </w:t>
      </w:r>
      <w:r w:rsidR="004D0FAF" w:rsidRPr="00AE2709">
        <w:t>an arm’s length</w:t>
      </w:r>
      <w:r w:rsidRPr="00AE2709">
        <w:t xml:space="preserve">. </w:t>
      </w:r>
      <w:r>
        <w:t xml:space="preserve">This way it is possible to develop new applications that are more extensive with new interactions. With beacons the gap between the physical world and the world of the smartphone data (ones and zeros) will be bridged. A lot of these new applications </w:t>
      </w:r>
      <w:r w:rsidRPr="00AE2709">
        <w:t>are built</w:t>
      </w:r>
      <w:r>
        <w:t xml:space="preserve"> for the retail sector, but it goes further than that. With beacons and a modified app the analysis of location data can be optimized.</w:t>
      </w:r>
      <w:r w:rsidR="00F64620">
        <w:t xml:space="preserve"> [1]</w:t>
      </w:r>
    </w:p>
    <w:p w14:paraId="5BF9F149" w14:textId="77777777" w:rsidR="007E2265" w:rsidRDefault="00F5790B" w:rsidP="007E2265">
      <w:pPr>
        <w:pStyle w:val="Text"/>
        <w:jc w:val="left"/>
      </w:pPr>
      <w:r>
        <w:t xml:space="preserve">With the use of heatmaps we can create a fast and easy overview of bustles, </w:t>
      </w:r>
      <w:r w:rsidR="002341BB" w:rsidRPr="002341BB">
        <w:t>where different possibilities can be applied, such as</w:t>
      </w:r>
      <w:r>
        <w:t xml:space="preserve"> a </w:t>
      </w:r>
      <w:proofErr w:type="spellStart"/>
      <w:r>
        <w:t>webinterface</w:t>
      </w:r>
      <w:proofErr w:type="spellEnd"/>
      <w:r>
        <w:t xml:space="preserve"> for the </w:t>
      </w:r>
      <w:r w:rsidR="00674C61">
        <w:t>organization</w:t>
      </w:r>
      <w:r>
        <w:t xml:space="preserve"> of an event. Safety is a very important factor here.</w:t>
      </w:r>
    </w:p>
    <w:p w14:paraId="1EAA5F4E" w14:textId="77777777" w:rsidR="007779C6" w:rsidRPr="007E2265" w:rsidRDefault="007779C6" w:rsidP="007E2265">
      <w:pPr>
        <w:pStyle w:val="Text"/>
        <w:jc w:val="center"/>
      </w:pPr>
      <w:r>
        <w:br/>
      </w:r>
      <w:r w:rsidR="00F5790B">
        <w:rPr>
          <w:noProof/>
          <w:lang w:val="nl-BE" w:eastAsia="nl-BE"/>
        </w:rPr>
        <w:drawing>
          <wp:inline distT="0" distB="0" distL="0" distR="0" wp14:anchorId="294A5E04" wp14:editId="25058643">
            <wp:extent cx="2190750" cy="947005"/>
            <wp:effectExtent l="0" t="0" r="0" b="5715"/>
            <wp:docPr id="4" name="Afbeelding 4" descr="https://senionlab.com/wp-content/uploads/2015/08/ips_beacon_retail_comm-981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nionlab.com/wp-content/uploads/2015/08/ips_beacon_retail_comm-981x1024.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l="-140" t="17337" r="2309" b="22264"/>
                    <a:stretch/>
                  </pic:blipFill>
                  <pic:spPr bwMode="auto">
                    <a:xfrm>
                      <a:off x="0" y="0"/>
                      <a:ext cx="2399226" cy="1037124"/>
                    </a:xfrm>
                    <a:prstGeom prst="rect">
                      <a:avLst/>
                    </a:prstGeom>
                    <a:noFill/>
                    <a:ln>
                      <a:noFill/>
                    </a:ln>
                    <a:extLst>
                      <a:ext uri="{53640926-AAD7-44D8-BBD7-CCE9431645EC}">
                        <a14:shadowObscured xmlns:a14="http://schemas.microsoft.com/office/drawing/2010/main"/>
                      </a:ext>
                    </a:extLst>
                  </pic:spPr>
                </pic:pic>
              </a:graphicData>
            </a:graphic>
          </wp:inline>
        </w:drawing>
      </w:r>
      <w:r>
        <w:br/>
      </w:r>
      <w:r w:rsidR="00F5790B" w:rsidRPr="007779C6">
        <w:rPr>
          <w:i/>
          <w:color w:val="000000" w:themeColor="text1"/>
          <w:sz w:val="18"/>
        </w:rPr>
        <w:t xml:space="preserve">Figure </w:t>
      </w:r>
      <w:r w:rsidR="00F5790B" w:rsidRPr="007779C6">
        <w:rPr>
          <w:i/>
          <w:color w:val="000000" w:themeColor="text1"/>
          <w:sz w:val="18"/>
        </w:rPr>
        <w:fldChar w:fldCharType="begin"/>
      </w:r>
      <w:r w:rsidR="00F5790B" w:rsidRPr="007779C6">
        <w:rPr>
          <w:i/>
          <w:color w:val="000000" w:themeColor="text1"/>
          <w:sz w:val="18"/>
        </w:rPr>
        <w:instrText xml:space="preserve"> SEQ Figure \* ARABIC </w:instrText>
      </w:r>
      <w:r w:rsidR="00F5790B" w:rsidRPr="007779C6">
        <w:rPr>
          <w:i/>
          <w:color w:val="000000" w:themeColor="text1"/>
          <w:sz w:val="18"/>
        </w:rPr>
        <w:fldChar w:fldCharType="separate"/>
      </w:r>
      <w:r w:rsidR="006C63A1">
        <w:rPr>
          <w:i/>
          <w:noProof/>
          <w:color w:val="000000" w:themeColor="text1"/>
          <w:sz w:val="18"/>
        </w:rPr>
        <w:t>1</w:t>
      </w:r>
      <w:r w:rsidR="00F5790B" w:rsidRPr="007779C6">
        <w:rPr>
          <w:i/>
          <w:color w:val="000000" w:themeColor="text1"/>
          <w:sz w:val="18"/>
        </w:rPr>
        <w:fldChar w:fldCharType="end"/>
      </w:r>
      <w:r w:rsidR="00F5790B" w:rsidRPr="007779C6">
        <w:rPr>
          <w:i/>
          <w:color w:val="000000" w:themeColor="text1"/>
          <w:sz w:val="18"/>
        </w:rPr>
        <w:t>: Beacon integrated app</w:t>
      </w:r>
      <w:r w:rsidR="004D63FA">
        <w:rPr>
          <w:i/>
          <w:color w:val="000000" w:themeColor="text1"/>
          <w:sz w:val="18"/>
        </w:rPr>
        <w:t xml:space="preserve"> [2</w:t>
      </w:r>
      <w:r w:rsidR="00B0727B" w:rsidRPr="007779C6">
        <w:rPr>
          <w:i/>
          <w:color w:val="000000" w:themeColor="text1"/>
          <w:sz w:val="18"/>
        </w:rPr>
        <w:t>]</w:t>
      </w:r>
    </w:p>
    <w:p w14:paraId="0916E864" w14:textId="77777777" w:rsidR="007779C6" w:rsidRPr="007779C6" w:rsidRDefault="007779C6" w:rsidP="007779C6">
      <w:pPr>
        <w:pStyle w:val="Text"/>
        <w:ind w:firstLine="0"/>
        <w:rPr>
          <w:i/>
          <w:color w:val="000000" w:themeColor="text1"/>
        </w:rPr>
      </w:pPr>
    </w:p>
    <w:p w14:paraId="4EDDE885" w14:textId="77777777" w:rsidR="00CC198C" w:rsidRPr="00CC198C" w:rsidRDefault="007779C6" w:rsidP="007779C6">
      <w:pPr>
        <w:pStyle w:val="Kop1"/>
      </w:pPr>
      <w:r w:rsidRPr="007779C6">
        <w:rPr>
          <w:smallCaps w:val="0"/>
          <w:color w:val="000000"/>
          <w:kern w:val="0"/>
          <w:sz w:val="24"/>
          <w:szCs w:val="24"/>
          <w:lang w:val="nl-BE" w:eastAsia="nl-BE"/>
        </w:rPr>
        <w:t xml:space="preserve"> </w:t>
      </w:r>
      <w:r w:rsidRPr="007779C6">
        <w:rPr>
          <w:smallCaps w:val="0"/>
          <w:color w:val="000000"/>
          <w:kern w:val="0"/>
          <w:lang w:val="nl-BE" w:eastAsia="nl-BE"/>
        </w:rPr>
        <w:t>B</w:t>
      </w:r>
      <w:r w:rsidRPr="007779C6">
        <w:rPr>
          <w:smallCaps w:val="0"/>
          <w:color w:val="000000"/>
          <w:kern w:val="0"/>
          <w:sz w:val="16"/>
          <w:szCs w:val="16"/>
          <w:lang w:val="nl-BE" w:eastAsia="nl-BE"/>
        </w:rPr>
        <w:t xml:space="preserve">EACONS VS GPS </w:t>
      </w:r>
      <w:r w:rsidRPr="00B13690">
        <w:rPr>
          <w:rStyle w:val="Voetnootmarkering"/>
          <w:color w:val="FFFFFF"/>
          <w:sz w:val="16"/>
          <w:szCs w:val="16"/>
        </w:rPr>
        <w:footnoteReference w:id="2"/>
      </w:r>
    </w:p>
    <w:p w14:paraId="322E05E4" w14:textId="77777777" w:rsidR="00CC198C" w:rsidRDefault="002341BB" w:rsidP="00EA22E4">
      <w:pPr>
        <w:pStyle w:val="Text"/>
      </w:pPr>
      <w:r>
        <w:t>T</w:t>
      </w:r>
      <w:r w:rsidR="00CC198C" w:rsidRPr="00CC198C">
        <w:t xml:space="preserve">he precision of a GPS is limited to several meters. At indoor locations it only </w:t>
      </w:r>
      <w:r w:rsidR="002809DF" w:rsidRPr="00AE2709">
        <w:t>is</w:t>
      </w:r>
      <w:r w:rsidR="002809DF">
        <w:t xml:space="preserve"> </w:t>
      </w:r>
      <w:r w:rsidR="00CC198C" w:rsidRPr="00CC198C">
        <w:t xml:space="preserve">more difficult, because of the disrupting of the signal. With the use of beacons </w:t>
      </w:r>
      <w:r w:rsidRPr="002341BB">
        <w:t>we can reach an accessibility/precision</w:t>
      </w:r>
      <w:r w:rsidR="00CC198C">
        <w:t xml:space="preserve"> of a few </w:t>
      </w:r>
      <w:r w:rsidR="00674C61">
        <w:t>centimet</w:t>
      </w:r>
      <w:r w:rsidR="00674C61" w:rsidRPr="00CC198C">
        <w:t>e</w:t>
      </w:r>
      <w:r w:rsidR="00674C61">
        <w:t>r</w:t>
      </w:r>
      <w:r w:rsidR="00674C61" w:rsidRPr="00CC198C">
        <w:t>s</w:t>
      </w:r>
      <w:r w:rsidR="00CC198C" w:rsidRPr="00CC198C">
        <w:t xml:space="preserve"> (</w:t>
      </w:r>
      <w:r w:rsidR="002809DF" w:rsidRPr="00AE2709">
        <w:t>under</w:t>
      </w:r>
      <w:r w:rsidR="00CC198C" w:rsidRPr="00AE2709">
        <w:t xml:space="preserve"> </w:t>
      </w:r>
      <w:r w:rsidR="00CC198C" w:rsidRPr="00CC198C">
        <w:t xml:space="preserve">ideal conditions). There is no other machine or technology that can </w:t>
      </w:r>
      <w:r w:rsidR="00C960A1" w:rsidRPr="00C960A1">
        <w:t>improve</w:t>
      </w:r>
      <w:r w:rsidR="00C960A1">
        <w:rPr>
          <w:i/>
        </w:rPr>
        <w:t xml:space="preserve"> </w:t>
      </w:r>
      <w:r w:rsidR="00CC198C" w:rsidRPr="00CC198C">
        <w:t>this combination. When we talk about location data on events, this tolerance is obviously higher, but this is a less important factor.</w:t>
      </w:r>
      <w:r w:rsidR="00CC198C">
        <w:t xml:space="preserve"> </w:t>
      </w:r>
      <w:r w:rsidR="00C370C8">
        <w:t>[1]</w:t>
      </w:r>
    </w:p>
    <w:p w14:paraId="2AA4D1EC" w14:textId="77777777" w:rsidR="00E97402" w:rsidRPr="00325D12" w:rsidRDefault="00E97402" w:rsidP="00CC198C">
      <w:pPr>
        <w:pStyle w:val="Text"/>
        <w:ind w:firstLine="0"/>
        <w:rPr>
          <w:sz w:val="16"/>
        </w:rPr>
      </w:pPr>
    </w:p>
    <w:p w14:paraId="10161943" w14:textId="77777777" w:rsidR="00E97402" w:rsidRDefault="00CC198C">
      <w:pPr>
        <w:pStyle w:val="Kop1"/>
      </w:pPr>
      <w:r>
        <w:t>L</w:t>
      </w:r>
      <w:r w:rsidRPr="00CC198C">
        <w:rPr>
          <w:sz w:val="16"/>
          <w:szCs w:val="16"/>
        </w:rPr>
        <w:t>OCATION VS PROXIMITY</w:t>
      </w:r>
    </w:p>
    <w:p w14:paraId="3AD3E09A" w14:textId="77777777" w:rsidR="00CC198C" w:rsidRDefault="00CC198C" w:rsidP="00EA22E4">
      <w:pPr>
        <w:pStyle w:val="Text"/>
      </w:pPr>
      <w:r>
        <w:t xml:space="preserve">Beacons define “how close you are”. It is often linked with “where you are”. Many people see it as one concept, but that’s </w:t>
      </w:r>
      <w:r w:rsidR="00371AE6" w:rsidRPr="00C960A1">
        <w:t>a misunderstanding</w:t>
      </w:r>
      <w:r>
        <w:t xml:space="preserve">. </w:t>
      </w:r>
    </w:p>
    <w:p w14:paraId="6D5C55CD" w14:textId="77777777" w:rsidR="00CC198C" w:rsidRDefault="00CC198C" w:rsidP="00CC198C">
      <w:pPr>
        <w:pStyle w:val="Text"/>
      </w:pPr>
      <w:r>
        <w:t xml:space="preserve">Location is an absolute, unchangeable concept, defined by coordinates. When we talk about geographical coordinates, there is latitude and longitude, </w:t>
      </w:r>
      <w:r w:rsidR="002341BB" w:rsidRPr="002341BB">
        <w:t>like a location on a world map or Google Maps</w:t>
      </w:r>
      <w:r>
        <w:t xml:space="preserve">. </w:t>
      </w:r>
      <w:r w:rsidR="005E71DA">
        <w:t>[3]</w:t>
      </w:r>
    </w:p>
    <w:p w14:paraId="0A547BDB" w14:textId="77777777" w:rsidR="00CC198C" w:rsidRDefault="005E71DA" w:rsidP="00CC198C">
      <w:pPr>
        <w:pStyle w:val="Text"/>
      </w:pPr>
      <w:r w:rsidRPr="005E71DA">
        <w:t>The concept “proximity” (like in the question “What is nearby?”) is not the same as defining an exact location.</w:t>
      </w:r>
      <w:r w:rsidR="00CC198C">
        <w:t xml:space="preserve"> But we can ask ourselves which places or objects are located in a radius of 20 m around us.</w:t>
      </w:r>
      <w:r w:rsidR="00C370C8">
        <w:t>[1]</w:t>
      </w:r>
    </w:p>
    <w:p w14:paraId="66204710" w14:textId="77777777" w:rsidR="00E97402" w:rsidRDefault="00CC198C" w:rsidP="00CC198C">
      <w:pPr>
        <w:pStyle w:val="Text"/>
      </w:pPr>
      <w:r>
        <w:t xml:space="preserve">Beacons can only measure proximity, which is often sufficient for the retail sector. </w:t>
      </w:r>
      <w:r w:rsidRPr="00975DE9">
        <w:t>When we talk about</w:t>
      </w:r>
      <w:r>
        <w:t xml:space="preserve"> localization for </w:t>
      </w:r>
      <w:proofErr w:type="spellStart"/>
      <w:r>
        <w:t>crowdcontrol</w:t>
      </w:r>
      <w:proofErr w:type="spellEnd"/>
      <w:r>
        <w:t>, there are 3 beacons needed nearby in order to determine the location. When the proximity of the 3 beacons relative to a smartphone is known, the location can be calculated.</w:t>
      </w:r>
    </w:p>
    <w:p w14:paraId="7F532E17" w14:textId="77777777" w:rsidR="00A668E0" w:rsidRDefault="00A668E0" w:rsidP="00A668E0">
      <w:pPr>
        <w:pStyle w:val="Text"/>
        <w:keepNext/>
        <w:jc w:val="center"/>
      </w:pPr>
      <w:r>
        <w:rPr>
          <w:noProof/>
          <w:lang w:val="nl-BE" w:eastAsia="nl-BE"/>
        </w:rPr>
        <w:lastRenderedPageBreak/>
        <w:drawing>
          <wp:inline distT="0" distB="0" distL="0" distR="0" wp14:anchorId="5FFC84C4" wp14:editId="757E3787">
            <wp:extent cx="3208020" cy="1352550"/>
            <wp:effectExtent l="0" t="0" r="0" b="0"/>
            <wp:docPr id="3" name="Afbeelding 3" descr="http://image.slidesharecdn.com/place-opusresearchpresentationlondon2014v2-141118144107-conversion-gate01/95/how-indoor-location-enables-mobile-retail-29-638.jpg?cb=141632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lidesharecdn.com/place-opusresearchpresentationlondon2014v2-141118144107-conversion-gate01/95/how-indoor-location-enables-mobile-retail-29-638.jpg?cb=1416322356"/>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t="14278" b="35573"/>
                    <a:stretch/>
                  </pic:blipFill>
                  <pic:spPr bwMode="auto">
                    <a:xfrm>
                      <a:off x="0" y="0"/>
                      <a:ext cx="3232815" cy="1363004"/>
                    </a:xfrm>
                    <a:prstGeom prst="rect">
                      <a:avLst/>
                    </a:prstGeom>
                    <a:noFill/>
                    <a:ln>
                      <a:noFill/>
                    </a:ln>
                    <a:extLst>
                      <a:ext uri="{53640926-AAD7-44D8-BBD7-CCE9431645EC}">
                        <a14:shadowObscured xmlns:a14="http://schemas.microsoft.com/office/drawing/2010/main"/>
                      </a:ext>
                    </a:extLst>
                  </pic:spPr>
                </pic:pic>
              </a:graphicData>
            </a:graphic>
          </wp:inline>
        </w:drawing>
      </w:r>
    </w:p>
    <w:p w14:paraId="351C1D2B" w14:textId="77777777" w:rsidR="00A668E0" w:rsidRPr="00EE0980" w:rsidRDefault="00A668E0" w:rsidP="00A668E0">
      <w:pPr>
        <w:pStyle w:val="Bijschrift"/>
        <w:jc w:val="center"/>
        <w:rPr>
          <w:color w:val="000000" w:themeColor="text1"/>
          <w:sz w:val="12"/>
        </w:rPr>
      </w:pPr>
      <w:r w:rsidRPr="00A668E0">
        <w:rPr>
          <w:color w:val="000000" w:themeColor="text1"/>
        </w:rPr>
        <w:t xml:space="preserve">Figure </w:t>
      </w:r>
      <w:r w:rsidRPr="00A668E0">
        <w:rPr>
          <w:color w:val="000000" w:themeColor="text1"/>
        </w:rPr>
        <w:fldChar w:fldCharType="begin"/>
      </w:r>
      <w:r w:rsidRPr="00A668E0">
        <w:rPr>
          <w:color w:val="000000" w:themeColor="text1"/>
        </w:rPr>
        <w:instrText xml:space="preserve"> SEQ Figure \* ARABIC </w:instrText>
      </w:r>
      <w:r w:rsidRPr="00A668E0">
        <w:rPr>
          <w:color w:val="000000" w:themeColor="text1"/>
        </w:rPr>
        <w:fldChar w:fldCharType="separate"/>
      </w:r>
      <w:r w:rsidR="006C63A1">
        <w:rPr>
          <w:noProof/>
          <w:color w:val="000000" w:themeColor="text1"/>
        </w:rPr>
        <w:t>2</w:t>
      </w:r>
      <w:r w:rsidRPr="00A668E0">
        <w:rPr>
          <w:color w:val="000000" w:themeColor="text1"/>
        </w:rPr>
        <w:fldChar w:fldCharType="end"/>
      </w:r>
      <w:r w:rsidRPr="00A668E0">
        <w:rPr>
          <w:color w:val="000000" w:themeColor="text1"/>
        </w:rPr>
        <w:t>: Positioning vs Proximity</w:t>
      </w:r>
      <w:r w:rsidR="004D63FA">
        <w:rPr>
          <w:color w:val="000000" w:themeColor="text1"/>
        </w:rPr>
        <w:t xml:space="preserve"> [4</w:t>
      </w:r>
      <w:r w:rsidR="00B0727B">
        <w:rPr>
          <w:color w:val="000000" w:themeColor="text1"/>
        </w:rPr>
        <w:t>]</w:t>
      </w:r>
      <w:r w:rsidR="00EE0980">
        <w:rPr>
          <w:color w:val="000000" w:themeColor="text1"/>
        </w:rPr>
        <w:br/>
      </w:r>
    </w:p>
    <w:p w14:paraId="1297DB5B" w14:textId="77777777" w:rsidR="00E97402" w:rsidRDefault="00A668E0">
      <w:pPr>
        <w:pStyle w:val="Kop1"/>
      </w:pPr>
      <w:r>
        <w:t>Beacon integrated apps</w:t>
      </w:r>
    </w:p>
    <w:p w14:paraId="66C6F8A4" w14:textId="77777777" w:rsidR="00A668E0" w:rsidRPr="00B70EC3" w:rsidRDefault="00A668E0" w:rsidP="00EA22E4">
      <w:pPr>
        <w:spacing w:after="349"/>
        <w:ind w:firstLine="202"/>
        <w:rPr>
          <w:lang w:val="en-GB"/>
        </w:rPr>
      </w:pPr>
      <w:r w:rsidRPr="00161211">
        <w:rPr>
          <w:lang w:val="en-GB"/>
        </w:rPr>
        <w:t>Beacon apps are often used for “personal messaging”</w:t>
      </w:r>
      <w:r>
        <w:rPr>
          <w:lang w:val="en-GB"/>
        </w:rPr>
        <w:t xml:space="preserve">, for example a person who visits an event and at the entrance he receives a message “Welcome!”. If this person </w:t>
      </w:r>
      <w:r w:rsidRPr="00161211">
        <w:rPr>
          <w:lang w:val="en-GB"/>
        </w:rPr>
        <w:t xml:space="preserve"> </w:t>
      </w:r>
      <w:r>
        <w:rPr>
          <w:lang w:val="en-GB"/>
        </w:rPr>
        <w:t>came to the event several times, we can notice this because of the collected data in the central database and potentially reward the users. This aspect can be expanded to “Location-based messaging”. This technology enables you to remind or convince people to do a particular act in a specific area.</w:t>
      </w:r>
      <w:r>
        <w:rPr>
          <w:lang w:val="en-GB"/>
        </w:rPr>
        <w:br/>
        <w:t xml:space="preserve"> </w:t>
      </w:r>
      <w:r>
        <w:rPr>
          <w:lang w:val="en-GB"/>
        </w:rPr>
        <w:tab/>
        <w:t>Due to t</w:t>
      </w:r>
      <w:r w:rsidRPr="00D438B5">
        <w:rPr>
          <w:lang w:val="en-GB"/>
        </w:rPr>
        <w:t xml:space="preserve">he beacon integrated apps it is possible to raise the </w:t>
      </w:r>
      <w:r>
        <w:rPr>
          <w:lang w:val="en-GB"/>
        </w:rPr>
        <w:t xml:space="preserve">involvement of the users and </w:t>
      </w:r>
      <w:r w:rsidR="00DC150D" w:rsidRPr="00975DE9">
        <w:rPr>
          <w:lang w:val="en-GB"/>
        </w:rPr>
        <w:t xml:space="preserve">to </w:t>
      </w:r>
      <w:r w:rsidRPr="00975DE9">
        <w:rPr>
          <w:lang w:val="en-GB"/>
        </w:rPr>
        <w:t>improve</w:t>
      </w:r>
      <w:r>
        <w:rPr>
          <w:lang w:val="en-GB"/>
        </w:rPr>
        <w:t xml:space="preserve"> their experience. </w:t>
      </w:r>
      <w:r w:rsidRPr="00091835">
        <w:rPr>
          <w:lang w:val="en-GB"/>
        </w:rPr>
        <w:t>Apps will become very interact</w:t>
      </w:r>
      <w:r>
        <w:rPr>
          <w:lang w:val="en-GB"/>
        </w:rPr>
        <w:t>ive and the content will be more relevant than ever before.</w:t>
      </w:r>
      <w:r w:rsidR="00BE060F">
        <w:rPr>
          <w:lang w:val="en-GB"/>
        </w:rPr>
        <w:br/>
        <w:t xml:space="preserve"> </w:t>
      </w:r>
      <w:r w:rsidR="00BE060F">
        <w:rPr>
          <w:lang w:val="en-GB"/>
        </w:rPr>
        <w:tab/>
      </w:r>
      <w:r w:rsidR="00DC150D" w:rsidRPr="00975DE9">
        <w:rPr>
          <w:lang w:val="en-GB"/>
        </w:rPr>
        <w:t>We also may not</w:t>
      </w:r>
      <w:r>
        <w:rPr>
          <w:lang w:val="en-GB"/>
        </w:rPr>
        <w:t xml:space="preserve"> forget the financial aspect. An engaged audience allows you on the basis of the info to send messages about donations, sponsors, other tickets,…</w:t>
      </w:r>
      <w:r w:rsidR="00BE060F">
        <w:rPr>
          <w:lang w:val="en-GB"/>
        </w:rPr>
        <w:br/>
        <w:t xml:space="preserve"> </w:t>
      </w:r>
      <w:r w:rsidR="00BE060F">
        <w:rPr>
          <w:lang w:val="en-GB"/>
        </w:rPr>
        <w:tab/>
      </w:r>
      <w:r w:rsidRPr="00975DE9">
        <w:rPr>
          <w:lang w:val="en-GB"/>
        </w:rPr>
        <w:t xml:space="preserve">Nothing but </w:t>
      </w:r>
      <w:r w:rsidR="00975DE9" w:rsidRPr="00975DE9">
        <w:rPr>
          <w:lang w:val="en-GB"/>
        </w:rPr>
        <w:t>p</w:t>
      </w:r>
      <w:r w:rsidR="00DC150D" w:rsidRPr="00975DE9">
        <w:rPr>
          <w:lang w:val="en-GB"/>
        </w:rPr>
        <w:t xml:space="preserve">raise to </w:t>
      </w:r>
      <w:r w:rsidRPr="00B70EC3">
        <w:rPr>
          <w:lang w:val="en-GB"/>
        </w:rPr>
        <w:t xml:space="preserve">the beacons, but </w:t>
      </w:r>
      <w:r>
        <w:rPr>
          <w:lang w:val="en-GB"/>
        </w:rPr>
        <w:t xml:space="preserve">what we are interested in is the improvement of </w:t>
      </w:r>
      <w:proofErr w:type="spellStart"/>
      <w:r>
        <w:rPr>
          <w:lang w:val="en-GB"/>
        </w:rPr>
        <w:t>crowdcontrol</w:t>
      </w:r>
      <w:proofErr w:type="spellEnd"/>
      <w:r>
        <w:rPr>
          <w:lang w:val="en-GB"/>
        </w:rPr>
        <w:t>.</w:t>
      </w:r>
      <w:r w:rsidR="004D63FA">
        <w:rPr>
          <w:lang w:val="en-GB"/>
        </w:rPr>
        <w:t xml:space="preserve"> [5</w:t>
      </w:r>
      <w:r w:rsidR="00C370C8">
        <w:rPr>
          <w:lang w:val="en-GB"/>
        </w:rPr>
        <w:t>]</w:t>
      </w:r>
    </w:p>
    <w:p w14:paraId="7A3D8976" w14:textId="77777777" w:rsidR="00E97402" w:rsidRDefault="00BE060F">
      <w:pPr>
        <w:pStyle w:val="Kop1"/>
      </w:pPr>
      <w:proofErr w:type="spellStart"/>
      <w:r>
        <w:t>Crowdcontrol</w:t>
      </w:r>
      <w:proofErr w:type="spellEnd"/>
    </w:p>
    <w:p w14:paraId="25CF6490" w14:textId="77777777" w:rsidR="00BE060F" w:rsidRDefault="00BE060F" w:rsidP="00EA22E4">
      <w:pPr>
        <w:pStyle w:val="Text"/>
      </w:pPr>
      <w:r>
        <w:t xml:space="preserve">There is a growing demand to the </w:t>
      </w:r>
      <w:proofErr w:type="spellStart"/>
      <w:r>
        <w:t>crowdcontrol</w:t>
      </w:r>
      <w:proofErr w:type="spellEnd"/>
      <w:r>
        <w:t xml:space="preserve"> of the flow of people in public places and events. Extra contro</w:t>
      </w:r>
      <w:r w:rsidR="00674C61">
        <w:t>l won’t only improve the organiz</w:t>
      </w:r>
      <w:r>
        <w:t>ation of the event, it has also a positive influence on the safety of the people.</w:t>
      </w:r>
    </w:p>
    <w:p w14:paraId="2051A2FC" w14:textId="77777777" w:rsidR="00BE060F" w:rsidRDefault="00BE060F" w:rsidP="00BE060F">
      <w:pPr>
        <w:pStyle w:val="Text"/>
      </w:pPr>
      <w:r>
        <w:t>Heatmaps are often used to show datasets. These datasets contain the location data of the visitors. Collecting this data happens by people with an active “tag”. These tags can be located in objects like bracelets, but here we are talking about datasets that are built on the basis of location data that are extracted from beacon integrated apps.</w:t>
      </w:r>
    </w:p>
    <w:p w14:paraId="76E659A3" w14:textId="77777777" w:rsidR="00E97402" w:rsidRDefault="00BE060F" w:rsidP="00BE060F">
      <w:pPr>
        <w:pStyle w:val="Text"/>
        <w:ind w:firstLine="0"/>
      </w:pPr>
      <w:r>
        <w:t xml:space="preserve"> </w:t>
      </w:r>
      <w:r>
        <w:tab/>
      </w:r>
      <w:r w:rsidRPr="00975DE9">
        <w:t>Learning</w:t>
      </w:r>
      <w:r>
        <w:t xml:space="preserve"> how users navigate through your event</w:t>
      </w:r>
      <w:r w:rsidR="00975DE9">
        <w:t xml:space="preserve"> </w:t>
      </w:r>
      <w:r w:rsidR="00DC150D" w:rsidRPr="00975DE9">
        <w:t>is a good lesson, it</w:t>
      </w:r>
      <w:r w:rsidRPr="00975DE9">
        <w:t xml:space="preserve"> </w:t>
      </w:r>
      <w:r>
        <w:t xml:space="preserve">allows you to understand what the most popular places are, the peak hours included. This information can help you to deploy workers and more, but a good and safe </w:t>
      </w:r>
      <w:proofErr w:type="spellStart"/>
      <w:r>
        <w:t>crowdcontrol</w:t>
      </w:r>
      <w:proofErr w:type="spellEnd"/>
      <w:r>
        <w:t xml:space="preserve"> remains the most important aspect.</w:t>
      </w:r>
    </w:p>
    <w:p w14:paraId="7E09B5FA" w14:textId="77777777" w:rsidR="00BE060F" w:rsidRDefault="00BE060F" w:rsidP="00BE060F">
      <w:pPr>
        <w:pStyle w:val="Text"/>
        <w:keepNext/>
        <w:ind w:firstLine="0"/>
        <w:jc w:val="center"/>
      </w:pPr>
      <w:r>
        <w:rPr>
          <w:noProof/>
          <w:lang w:val="nl-BE" w:eastAsia="nl-BE"/>
        </w:rPr>
        <w:drawing>
          <wp:inline distT="0" distB="0" distL="0" distR="0" wp14:anchorId="06253E91" wp14:editId="5DDDF25A">
            <wp:extent cx="3130550" cy="21240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r="10385"/>
                    <a:stretch/>
                  </pic:blipFill>
                  <pic:spPr bwMode="auto">
                    <a:xfrm>
                      <a:off x="0" y="0"/>
                      <a:ext cx="3179067" cy="2156994"/>
                    </a:xfrm>
                    <a:prstGeom prst="rect">
                      <a:avLst/>
                    </a:prstGeom>
                    <a:noFill/>
                    <a:ln>
                      <a:noFill/>
                    </a:ln>
                    <a:extLst>
                      <a:ext uri="{53640926-AAD7-44D8-BBD7-CCE9431645EC}">
                        <a14:shadowObscured xmlns:a14="http://schemas.microsoft.com/office/drawing/2010/main"/>
                      </a:ext>
                    </a:extLst>
                  </pic:spPr>
                </pic:pic>
              </a:graphicData>
            </a:graphic>
          </wp:inline>
        </w:drawing>
      </w:r>
    </w:p>
    <w:p w14:paraId="55972A16" w14:textId="77777777" w:rsidR="00BE060F" w:rsidRPr="00EE0980" w:rsidRDefault="00BE060F" w:rsidP="00BE060F">
      <w:pPr>
        <w:pStyle w:val="Bijschrift"/>
        <w:jc w:val="center"/>
        <w:rPr>
          <w:color w:val="000000" w:themeColor="text1"/>
          <w:sz w:val="6"/>
        </w:rPr>
      </w:pPr>
      <w:r w:rsidRPr="00BE060F">
        <w:rPr>
          <w:color w:val="000000" w:themeColor="text1"/>
        </w:rPr>
        <w:t xml:space="preserve">Figure </w:t>
      </w:r>
      <w:r w:rsidRPr="00BE060F">
        <w:rPr>
          <w:color w:val="000000" w:themeColor="text1"/>
        </w:rPr>
        <w:fldChar w:fldCharType="begin"/>
      </w:r>
      <w:r w:rsidRPr="00BE060F">
        <w:rPr>
          <w:color w:val="000000" w:themeColor="text1"/>
        </w:rPr>
        <w:instrText xml:space="preserve"> SEQ Figure \* ARABIC </w:instrText>
      </w:r>
      <w:r w:rsidRPr="00BE060F">
        <w:rPr>
          <w:color w:val="000000" w:themeColor="text1"/>
        </w:rPr>
        <w:fldChar w:fldCharType="separate"/>
      </w:r>
      <w:r w:rsidR="006C63A1">
        <w:rPr>
          <w:noProof/>
          <w:color w:val="000000" w:themeColor="text1"/>
        </w:rPr>
        <w:t>3</w:t>
      </w:r>
      <w:r w:rsidRPr="00BE060F">
        <w:rPr>
          <w:color w:val="000000" w:themeColor="text1"/>
        </w:rPr>
        <w:fldChar w:fldCharType="end"/>
      </w:r>
      <w:r w:rsidRPr="00BE060F">
        <w:rPr>
          <w:color w:val="000000" w:themeColor="text1"/>
        </w:rPr>
        <w:t xml:space="preserve">: A good </w:t>
      </w:r>
      <w:proofErr w:type="spellStart"/>
      <w:r w:rsidRPr="00BE060F">
        <w:rPr>
          <w:color w:val="000000" w:themeColor="text1"/>
        </w:rPr>
        <w:t>crowdcontrol</w:t>
      </w:r>
      <w:proofErr w:type="spellEnd"/>
      <w:r w:rsidRPr="00BE060F">
        <w:rPr>
          <w:color w:val="000000" w:themeColor="text1"/>
        </w:rPr>
        <w:t xml:space="preserve"> can safe </w:t>
      </w:r>
      <w:proofErr w:type="spellStart"/>
      <w:r w:rsidRPr="00BE060F">
        <w:rPr>
          <w:color w:val="000000" w:themeColor="text1"/>
        </w:rPr>
        <w:t>lifes</w:t>
      </w:r>
      <w:proofErr w:type="spellEnd"/>
      <w:r w:rsidR="00B0727B">
        <w:rPr>
          <w:color w:val="000000" w:themeColor="text1"/>
        </w:rPr>
        <w:t xml:space="preserve"> [6]</w:t>
      </w:r>
      <w:r w:rsidR="00EE0980">
        <w:rPr>
          <w:color w:val="000000" w:themeColor="text1"/>
        </w:rPr>
        <w:br/>
      </w:r>
    </w:p>
    <w:p w14:paraId="233667FC" w14:textId="77777777" w:rsidR="00E97402" w:rsidRDefault="00EA22E4">
      <w:pPr>
        <w:pStyle w:val="Kop1"/>
      </w:pPr>
      <w:r>
        <w:t>Google maps</w:t>
      </w:r>
      <w:r w:rsidR="00C370C8">
        <w:t xml:space="preserve"> (heatmaps)</w:t>
      </w:r>
    </w:p>
    <w:p w14:paraId="793FE7CA" w14:textId="77777777" w:rsidR="00EA22E4" w:rsidRDefault="00EA22E4" w:rsidP="00EA22E4">
      <w:pPr>
        <w:pStyle w:val="Text"/>
      </w:pPr>
      <w:r>
        <w:t>Google maps (before Google Local) is the online map service of Google which can be used to find geographic locations. Google maps automatically shows additional information if desired. The biggest competitors of Google Maps are Apple, Bling Maps, OpenStreetMap and Yahoo Maps. Due to the most optimal system, Google Maps is leading on the market.</w:t>
      </w:r>
    </w:p>
    <w:p w14:paraId="23AC27E5" w14:textId="77777777" w:rsidR="00EA22E4" w:rsidRDefault="00EA22E4" w:rsidP="00EA22E4">
      <w:pPr>
        <w:pStyle w:val="Text"/>
      </w:pPr>
      <w:r>
        <w:t>Since 2007 it is possible to create your own personal map on Google Maps. The user can add lines, shapes, marks and photos themselves.</w:t>
      </w:r>
      <w:r w:rsidR="006D19E3">
        <w:t xml:space="preserve"> [3]</w:t>
      </w:r>
    </w:p>
    <w:p w14:paraId="1E834B3E" w14:textId="77777777" w:rsidR="00E97402" w:rsidRDefault="00EA22E4" w:rsidP="00EA22E4">
      <w:pPr>
        <w:pStyle w:val="Text"/>
      </w:pPr>
      <w:r>
        <w:t xml:space="preserve">Due to the easy </w:t>
      </w:r>
      <w:proofErr w:type="spellStart"/>
      <w:r w:rsidRPr="00716C85">
        <w:t>api</w:t>
      </w:r>
      <w:proofErr w:type="spellEnd"/>
      <w:r>
        <w:t xml:space="preserve"> the functionality has been extremely expanded. With the integration of the beacons in the apps, we are especially interested in the use of the </w:t>
      </w:r>
      <w:proofErr w:type="spellStart"/>
      <w:r>
        <w:t>api</w:t>
      </w:r>
      <w:proofErr w:type="spellEnd"/>
      <w:r>
        <w:t xml:space="preserve"> Google Heatmaps. Individual data (in this case the longitude and the latitude of the visitors) inserted in a matrix can be showed easily </w:t>
      </w:r>
      <w:r w:rsidR="00F87563" w:rsidRPr="00716C85">
        <w:t xml:space="preserve">based on </w:t>
      </w:r>
      <w:proofErr w:type="spellStart"/>
      <w:r w:rsidR="00F87563" w:rsidRPr="00716C85">
        <w:t>colours</w:t>
      </w:r>
      <w:proofErr w:type="spellEnd"/>
      <w:r>
        <w:t xml:space="preserve">. </w:t>
      </w:r>
      <w:r w:rsidR="005E71DA" w:rsidRPr="005E71DA">
        <w:t xml:space="preserve">People can </w:t>
      </w:r>
      <w:proofErr w:type="spellStart"/>
      <w:r w:rsidR="005E71DA" w:rsidRPr="005E71DA">
        <w:t>fastly</w:t>
      </w:r>
      <w:proofErr w:type="spellEnd"/>
      <w:r w:rsidR="005E71DA" w:rsidRPr="005E71DA">
        <w:t>, easily and clearly</w:t>
      </w:r>
      <w:r>
        <w:t xml:space="preserve"> detect where the crowded places on an event are. Of course the whole system is </w:t>
      </w:r>
      <w:r w:rsidRPr="00716C85">
        <w:t>mobile friendly</w:t>
      </w:r>
      <w:r>
        <w:t>.</w:t>
      </w:r>
      <w:r w:rsidR="004D63FA">
        <w:t xml:space="preserve"> [7</w:t>
      </w:r>
      <w:r w:rsidR="00C370C8">
        <w:t>]</w:t>
      </w:r>
    </w:p>
    <w:p w14:paraId="2DEA5534" w14:textId="77777777" w:rsidR="00EA22E4" w:rsidRDefault="00EA22E4" w:rsidP="00EA22E4">
      <w:pPr>
        <w:pStyle w:val="Text"/>
      </w:pPr>
    </w:p>
    <w:p w14:paraId="11D370E7" w14:textId="77777777" w:rsidR="00E97402" w:rsidRDefault="00EA22E4">
      <w:pPr>
        <w:pStyle w:val="Kop1"/>
      </w:pPr>
      <w:r>
        <w:t>Materials needed</w:t>
      </w:r>
    </w:p>
    <w:p w14:paraId="779F0C8E" w14:textId="77777777" w:rsidR="00E97402" w:rsidRDefault="00EA22E4" w:rsidP="00EA22E4">
      <w:pPr>
        <w:pStyle w:val="Text"/>
      </w:pPr>
      <w:r w:rsidRPr="00EA22E4">
        <w:t xml:space="preserve">For the practical implementation of a working system (beacon integrated app) on an event, </w:t>
      </w:r>
      <w:r w:rsidR="005E71DA" w:rsidRPr="005E71DA">
        <w:t>there is a need for an appropriate</w:t>
      </w:r>
      <w:r w:rsidRPr="00EA22E4">
        <w:t xml:space="preserve"> infrastructure. First of all, the user </w:t>
      </w:r>
      <w:r w:rsidR="00F87563" w:rsidRPr="00716C85">
        <w:t>must own</w:t>
      </w:r>
      <w:r w:rsidR="00F87563" w:rsidRPr="00EA22E4">
        <w:t xml:space="preserve"> </w:t>
      </w:r>
      <w:r w:rsidRPr="00EA22E4">
        <w:t xml:space="preserve"> a smartphone that has Bluetooth 4.0 and of</w:t>
      </w:r>
      <w:r w:rsidR="00674C61">
        <w:t xml:space="preserve"> </w:t>
      </w:r>
      <w:r w:rsidRPr="00EA22E4">
        <w:t>cours</w:t>
      </w:r>
      <w:r w:rsidR="00D40947">
        <w:t>e the beacon integrated app.</w:t>
      </w:r>
      <w:r w:rsidR="005E71DA" w:rsidRPr="005E71DA">
        <w:t xml:space="preserve"> </w:t>
      </w:r>
      <w:r w:rsidR="005E71DA">
        <w:t>I</w:t>
      </w:r>
      <w:r w:rsidR="005E71DA" w:rsidRPr="005E71DA">
        <w:t>t’s necessary to have enough beacons</w:t>
      </w:r>
      <w:r w:rsidR="00D40947">
        <w:t xml:space="preserve"> </w:t>
      </w:r>
      <w:r w:rsidR="005E71DA">
        <w:t xml:space="preserve"> </w:t>
      </w:r>
      <w:r w:rsidRPr="00EA22E4">
        <w:t>present at the terrain (</w:t>
      </w:r>
      <w:proofErr w:type="spellStart"/>
      <w:r w:rsidRPr="00EA22E4">
        <w:t>Estimote</w:t>
      </w:r>
      <w:proofErr w:type="spellEnd"/>
      <w:r w:rsidRPr="00EA22E4">
        <w:t xml:space="preserve"> Beacons is market leader and they have a good reputation). The collected data will be forwarded to a central database where all the data is saved. An internet connection and a database (that is located on a server or computer) is also necessary.</w:t>
      </w:r>
    </w:p>
    <w:p w14:paraId="2BB19E18" w14:textId="77777777" w:rsidR="00C077B7" w:rsidRDefault="00C077B7" w:rsidP="00C077B7">
      <w:pPr>
        <w:pStyle w:val="Text"/>
        <w:keepNext/>
        <w:ind w:firstLine="0"/>
        <w:jc w:val="center"/>
      </w:pPr>
      <w:r>
        <w:rPr>
          <w:noProof/>
          <w:lang w:val="nl-BE" w:eastAsia="nl-BE"/>
        </w:rPr>
        <w:lastRenderedPageBreak/>
        <w:drawing>
          <wp:inline distT="0" distB="0" distL="0" distR="0" wp14:anchorId="26A750F2" wp14:editId="7BD91D1E">
            <wp:extent cx="2527935" cy="1741336"/>
            <wp:effectExtent l="0" t="0" r="571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t="-1" b="2924"/>
                    <a:stretch/>
                  </pic:blipFill>
                  <pic:spPr bwMode="auto">
                    <a:xfrm>
                      <a:off x="0" y="0"/>
                      <a:ext cx="2545181" cy="1753216"/>
                    </a:xfrm>
                    <a:prstGeom prst="rect">
                      <a:avLst/>
                    </a:prstGeom>
                    <a:noFill/>
                    <a:ln>
                      <a:noFill/>
                    </a:ln>
                    <a:extLst>
                      <a:ext uri="{53640926-AAD7-44D8-BBD7-CCE9431645EC}">
                        <a14:shadowObscured xmlns:a14="http://schemas.microsoft.com/office/drawing/2010/main"/>
                      </a:ext>
                    </a:extLst>
                  </pic:spPr>
                </pic:pic>
              </a:graphicData>
            </a:graphic>
          </wp:inline>
        </w:drawing>
      </w:r>
    </w:p>
    <w:p w14:paraId="580AD7F5" w14:textId="77777777" w:rsidR="00C077B7" w:rsidRPr="00C077B7" w:rsidRDefault="00C077B7" w:rsidP="00C077B7">
      <w:pPr>
        <w:pStyle w:val="Bijschrift"/>
        <w:jc w:val="center"/>
        <w:rPr>
          <w:color w:val="000000" w:themeColor="text1"/>
        </w:rPr>
      </w:pPr>
      <w:r w:rsidRPr="00C077B7">
        <w:rPr>
          <w:color w:val="000000" w:themeColor="text1"/>
        </w:rPr>
        <w:t xml:space="preserve">Figure </w:t>
      </w:r>
      <w:r w:rsidR="008E20E1">
        <w:rPr>
          <w:color w:val="000000" w:themeColor="text1"/>
        </w:rPr>
        <w:t>4</w:t>
      </w:r>
      <w:r w:rsidRPr="00C077B7">
        <w:rPr>
          <w:color w:val="000000" w:themeColor="text1"/>
        </w:rPr>
        <w:t>: Infrastru</w:t>
      </w:r>
      <w:r>
        <w:rPr>
          <w:color w:val="000000" w:themeColor="text1"/>
        </w:rPr>
        <w:t>c</w:t>
      </w:r>
      <w:r w:rsidRPr="00C077B7">
        <w:rPr>
          <w:color w:val="000000" w:themeColor="text1"/>
        </w:rPr>
        <w:t>ture beacon network</w:t>
      </w:r>
    </w:p>
    <w:p w14:paraId="330BB8A8" w14:textId="77777777" w:rsidR="00C077B7" w:rsidRDefault="00C077B7" w:rsidP="00C077B7">
      <w:pPr>
        <w:pStyle w:val="Kop1"/>
      </w:pPr>
      <w:r>
        <w:t>Proof of concept</w:t>
      </w:r>
    </w:p>
    <w:p w14:paraId="63B7D906" w14:textId="77777777" w:rsidR="00C077B7" w:rsidRDefault="00C077B7" w:rsidP="00C077B7">
      <w:pPr>
        <w:pStyle w:val="Text"/>
      </w:pPr>
      <w:r>
        <w:t>A. Target</w:t>
      </w:r>
    </w:p>
    <w:p w14:paraId="1F0DACC6" w14:textId="77777777" w:rsidR="00C077B7" w:rsidRDefault="00C077B7" w:rsidP="00C077B7">
      <w:pPr>
        <w:pStyle w:val="Text"/>
      </w:pPr>
      <w:r>
        <w:t>When all the elements that we have discussed are combined, we can start thinking about a proof of concept</w:t>
      </w:r>
      <w:r w:rsidR="005E71DA">
        <w:t>. Location data from the app is</w:t>
      </w:r>
      <w:r>
        <w:t xml:space="preserve"> forwarded to the database, where a </w:t>
      </w:r>
      <w:proofErr w:type="spellStart"/>
      <w:r>
        <w:t>webinterface</w:t>
      </w:r>
      <w:proofErr w:type="spellEnd"/>
      <w:r>
        <w:t xml:space="preserve"> will collect the data to visualize this for the </w:t>
      </w:r>
      <w:r w:rsidR="00674C61">
        <w:t>organization</w:t>
      </w:r>
      <w:r>
        <w:t xml:space="preserve">. The result will lead to a better </w:t>
      </w:r>
      <w:proofErr w:type="spellStart"/>
      <w:r>
        <w:t>crowdcontrol</w:t>
      </w:r>
      <w:proofErr w:type="spellEnd"/>
      <w:r>
        <w:t>.</w:t>
      </w:r>
    </w:p>
    <w:p w14:paraId="6AA9E97D" w14:textId="77777777" w:rsidR="00C077B7" w:rsidRDefault="00C077B7" w:rsidP="00C077B7">
      <w:pPr>
        <w:pStyle w:val="Text"/>
      </w:pPr>
    </w:p>
    <w:p w14:paraId="136F5E25" w14:textId="77777777" w:rsidR="00C077B7" w:rsidRDefault="00C077B7" w:rsidP="00C077B7">
      <w:pPr>
        <w:pStyle w:val="Text"/>
      </w:pPr>
      <w:r>
        <w:t>B. App</w:t>
      </w:r>
    </w:p>
    <w:p w14:paraId="327B5CFA" w14:textId="77777777" w:rsidR="00C077B7" w:rsidRDefault="00C077B7" w:rsidP="00C077B7">
      <w:pPr>
        <w:pStyle w:val="Text"/>
      </w:pPr>
      <w:r>
        <w:t xml:space="preserve">When there is a framework integrated into the app, we are talking about a beacon integrated app. </w:t>
      </w:r>
      <w:r w:rsidR="00A34104" w:rsidRPr="00D40947">
        <w:t>So</w:t>
      </w:r>
      <w:r w:rsidR="00D40947">
        <w:t xml:space="preserve"> it’</w:t>
      </w:r>
      <w:r>
        <w:t xml:space="preserve">s possible to connect a smartphone with the beacons that are located on an event. </w:t>
      </w:r>
      <w:r w:rsidR="00674C61">
        <w:t>Of course</w:t>
      </w:r>
      <w:r>
        <w:t xml:space="preserve"> the framework has to be based on the existing beacons. The framework will forward the longitude and the latitude of the app-user to the central database and save this data.</w:t>
      </w:r>
    </w:p>
    <w:p w14:paraId="41AAAAC0" w14:textId="77777777" w:rsidR="00C077B7" w:rsidRDefault="00C077B7" w:rsidP="00C077B7">
      <w:pPr>
        <w:pStyle w:val="Text"/>
      </w:pPr>
    </w:p>
    <w:p w14:paraId="4B656FFA" w14:textId="77777777" w:rsidR="00C077B7" w:rsidRDefault="00C077B7" w:rsidP="00C077B7">
      <w:pPr>
        <w:pStyle w:val="Text"/>
      </w:pPr>
      <w:r>
        <w:t>C. Database</w:t>
      </w:r>
    </w:p>
    <w:p w14:paraId="0D8596B3" w14:textId="77777777" w:rsidR="00C077B7" w:rsidRDefault="00C077B7" w:rsidP="00C077B7">
      <w:pPr>
        <w:pStyle w:val="Text"/>
      </w:pPr>
      <w:r>
        <w:t>The most impo</w:t>
      </w:r>
      <w:r w:rsidR="005E71DA">
        <w:t>rtant table of the database contains</w:t>
      </w:r>
      <w:r>
        <w:t xml:space="preserve"> the beacon loggings, it collects all the location data. This means: </w:t>
      </w:r>
      <w:proofErr w:type="spellStart"/>
      <w:r>
        <w:t>id_beacon_logging</w:t>
      </w:r>
      <w:proofErr w:type="spellEnd"/>
      <w:r>
        <w:t xml:space="preserve">, </w:t>
      </w:r>
      <w:proofErr w:type="spellStart"/>
      <w:r>
        <w:t>id_user</w:t>
      </w:r>
      <w:proofErr w:type="spellEnd"/>
      <w:r>
        <w:t xml:space="preserve">, latitude, longitude </w:t>
      </w:r>
      <w:proofErr w:type="spellStart"/>
      <w:r>
        <w:t>en</w:t>
      </w:r>
      <w:proofErr w:type="spellEnd"/>
      <w:r>
        <w:t xml:space="preserve"> </w:t>
      </w:r>
      <w:proofErr w:type="spellStart"/>
      <w:r>
        <w:t>date_logging</w:t>
      </w:r>
      <w:proofErr w:type="spellEnd"/>
      <w:r>
        <w:t xml:space="preserve">. </w:t>
      </w:r>
      <w:r w:rsidR="005E71DA">
        <w:t>B</w:t>
      </w:r>
      <w:r w:rsidR="005E71DA" w:rsidRPr="005E71DA">
        <w:t>ased on this data</w:t>
      </w:r>
      <w:r w:rsidR="005E71DA">
        <w:t xml:space="preserve"> </w:t>
      </w:r>
      <w:r>
        <w:t xml:space="preserve">we can </w:t>
      </w:r>
      <w:r w:rsidR="00A34104" w:rsidRPr="00D40947">
        <w:t xml:space="preserve">accomplish </w:t>
      </w:r>
      <w:r>
        <w:t xml:space="preserve">calculations and graphically display the visitors on a heatmap. The other tables in the database are needed to achieve an optimal use of the </w:t>
      </w:r>
      <w:proofErr w:type="spellStart"/>
      <w:r>
        <w:t>webinterface</w:t>
      </w:r>
      <w:proofErr w:type="spellEnd"/>
      <w:r>
        <w:t xml:space="preserve">. Different events, </w:t>
      </w:r>
      <w:r w:rsidR="005E71DA" w:rsidRPr="005E71DA">
        <w:t>including their stages</w:t>
      </w:r>
      <w:r w:rsidR="005E71DA">
        <w:t xml:space="preserve"> </w:t>
      </w:r>
      <w:r>
        <w:t xml:space="preserve">and </w:t>
      </w:r>
      <w:r w:rsidR="00674C61">
        <w:t>of course</w:t>
      </w:r>
      <w:r>
        <w:t xml:space="preserve"> the related boundaries. The data in the database can also be returned to the users. This way it is possible to expand the app of the event with benefits for the visitors.</w:t>
      </w:r>
      <w:r w:rsidR="008E20E1">
        <w:t xml:space="preserve"> </w:t>
      </w:r>
    </w:p>
    <w:p w14:paraId="58F31270" w14:textId="77777777" w:rsidR="008E20E1" w:rsidRDefault="008E20E1" w:rsidP="00C077B7">
      <w:pPr>
        <w:pStyle w:val="Text"/>
      </w:pPr>
    </w:p>
    <w:p w14:paraId="0017427C" w14:textId="77777777" w:rsidR="008E20E1" w:rsidRDefault="008E20E1" w:rsidP="0051728B">
      <w:pPr>
        <w:pStyle w:val="Text"/>
        <w:keepNext/>
        <w:jc w:val="center"/>
      </w:pPr>
      <w:r>
        <w:rPr>
          <w:noProof/>
          <w:lang w:val="nl-BE" w:eastAsia="nl-BE"/>
        </w:rPr>
        <w:drawing>
          <wp:inline distT="0" distB="0" distL="0" distR="0" wp14:anchorId="533EF37F" wp14:editId="311022AF">
            <wp:extent cx="2735248" cy="1678595"/>
            <wp:effectExtent l="0" t="0" r="825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Lst>
                    </a:blip>
                    <a:srcRect t="2095" r="83387" b="67696"/>
                    <a:stretch/>
                  </pic:blipFill>
                  <pic:spPr bwMode="auto">
                    <a:xfrm>
                      <a:off x="0" y="0"/>
                      <a:ext cx="2798392" cy="1717346"/>
                    </a:xfrm>
                    <a:prstGeom prst="rect">
                      <a:avLst/>
                    </a:prstGeom>
                    <a:ln>
                      <a:noFill/>
                    </a:ln>
                    <a:extLst>
                      <a:ext uri="{53640926-AAD7-44D8-BBD7-CCE9431645EC}">
                        <a14:shadowObscured xmlns:a14="http://schemas.microsoft.com/office/drawing/2010/main"/>
                      </a:ext>
                    </a:extLst>
                  </pic:spPr>
                </pic:pic>
              </a:graphicData>
            </a:graphic>
          </wp:inline>
        </w:drawing>
      </w:r>
    </w:p>
    <w:p w14:paraId="175E42D3" w14:textId="77777777" w:rsidR="008E20E1" w:rsidRPr="008E20E1" w:rsidRDefault="0051728B" w:rsidP="008E20E1">
      <w:pPr>
        <w:pStyle w:val="Bijschrift"/>
        <w:jc w:val="center"/>
        <w:rPr>
          <w:color w:val="000000" w:themeColor="text1"/>
        </w:rPr>
      </w:pPr>
      <w:r>
        <w:rPr>
          <w:color w:val="000000" w:themeColor="text1"/>
        </w:rPr>
        <w:t>Figu</w:t>
      </w:r>
      <w:r w:rsidR="008E20E1" w:rsidRPr="008E20E1">
        <w:rPr>
          <w:color w:val="000000" w:themeColor="text1"/>
        </w:rPr>
        <w:t>r</w:t>
      </w:r>
      <w:r>
        <w:rPr>
          <w:color w:val="000000" w:themeColor="text1"/>
        </w:rPr>
        <w:t>e</w:t>
      </w:r>
      <w:r w:rsidR="008E20E1" w:rsidRPr="008E20E1">
        <w:rPr>
          <w:color w:val="000000" w:themeColor="text1"/>
        </w:rPr>
        <w:t xml:space="preserve"> </w:t>
      </w:r>
      <w:r w:rsidR="008E20E1">
        <w:rPr>
          <w:color w:val="000000" w:themeColor="text1"/>
        </w:rPr>
        <w:t>5</w:t>
      </w:r>
      <w:r w:rsidR="008E20E1" w:rsidRPr="008E20E1">
        <w:rPr>
          <w:color w:val="000000" w:themeColor="text1"/>
        </w:rPr>
        <w:t>: Database loggings (proof of concept)</w:t>
      </w:r>
    </w:p>
    <w:p w14:paraId="16365FD7" w14:textId="77777777" w:rsidR="00C077B7" w:rsidRDefault="00C077B7" w:rsidP="00C077B7">
      <w:pPr>
        <w:pStyle w:val="Text"/>
      </w:pPr>
    </w:p>
    <w:p w14:paraId="3F076B4E" w14:textId="77777777" w:rsidR="00C077B7" w:rsidRDefault="00C077B7" w:rsidP="00C077B7">
      <w:pPr>
        <w:pStyle w:val="Text"/>
      </w:pPr>
      <w:r>
        <w:t xml:space="preserve">D. </w:t>
      </w:r>
      <w:proofErr w:type="spellStart"/>
      <w:r>
        <w:t>Webinterface</w:t>
      </w:r>
      <w:proofErr w:type="spellEnd"/>
    </w:p>
    <w:p w14:paraId="1AAC5976" w14:textId="77777777" w:rsidR="00C077B7" w:rsidRDefault="00C077B7" w:rsidP="00C077B7">
      <w:pPr>
        <w:pStyle w:val="Text"/>
      </w:pPr>
      <w:r>
        <w:t xml:space="preserve">The </w:t>
      </w:r>
      <w:proofErr w:type="spellStart"/>
      <w:r>
        <w:t>webinterface</w:t>
      </w:r>
      <w:proofErr w:type="spellEnd"/>
      <w:r>
        <w:t xml:space="preserve"> is used by the </w:t>
      </w:r>
      <w:r w:rsidR="00674C61">
        <w:t>organization</w:t>
      </w:r>
      <w:r>
        <w:t xml:space="preserve"> and the emergency services and has the important goal to create a better </w:t>
      </w:r>
      <w:proofErr w:type="spellStart"/>
      <w:r>
        <w:t>crowdcontrol</w:t>
      </w:r>
      <w:proofErr w:type="spellEnd"/>
      <w:r>
        <w:t xml:space="preserve">. It gives an overview of the situation. By connecting this </w:t>
      </w:r>
      <w:proofErr w:type="spellStart"/>
      <w:r>
        <w:t>webinterface</w:t>
      </w:r>
      <w:proofErr w:type="spellEnd"/>
      <w:r>
        <w:t xml:space="preserve"> to the database, the locations (longitude and latitude) are put on a heatmap. The heatmap is divided in the different stages, wh</w:t>
      </w:r>
      <w:r w:rsidR="005E71DA">
        <w:t>ose data is also imported from</w:t>
      </w:r>
      <w:r>
        <w:t xml:space="preserve"> the database.</w:t>
      </w:r>
    </w:p>
    <w:p w14:paraId="60F0C820" w14:textId="77777777" w:rsidR="00C077B7" w:rsidRDefault="00C077B7" w:rsidP="00C077B7">
      <w:pPr>
        <w:pStyle w:val="Text"/>
      </w:pPr>
      <w:r>
        <w:t xml:space="preserve">By using a </w:t>
      </w:r>
      <w:r w:rsidR="00674C61">
        <w:t>JavaScript</w:t>
      </w:r>
      <w:r>
        <w:t xml:space="preserve"> graph, combined with PHP, it is also possible to look at the bustle per stage at every hour.</w:t>
      </w:r>
    </w:p>
    <w:p w14:paraId="103A5FAD" w14:textId="77777777" w:rsidR="00C077B7" w:rsidRDefault="00C077B7" w:rsidP="00C077B7">
      <w:pPr>
        <w:pStyle w:val="Kop1"/>
      </w:pPr>
      <w:proofErr w:type="spellStart"/>
      <w:r>
        <w:t>Sxsw</w:t>
      </w:r>
      <w:proofErr w:type="spellEnd"/>
      <w:r>
        <w:t>-festival</w:t>
      </w:r>
    </w:p>
    <w:p w14:paraId="2A75207A" w14:textId="77777777" w:rsidR="005469CD" w:rsidRDefault="005E71DA" w:rsidP="005469CD">
      <w:pPr>
        <w:pStyle w:val="Text"/>
      </w:pPr>
      <w:r>
        <w:t>Last</w:t>
      </w:r>
      <w:r w:rsidR="005469CD">
        <w:t xml:space="preserve"> year from 13th till 17th of March they realized a big iBeacon application on the festival South by Southwest (</w:t>
      </w:r>
      <w:proofErr w:type="spellStart"/>
      <w:r w:rsidR="005469CD">
        <w:t>SxSW</w:t>
      </w:r>
      <w:proofErr w:type="spellEnd"/>
      <w:r w:rsidR="005469CD">
        <w:t xml:space="preserve">). More than </w:t>
      </w:r>
      <w:proofErr w:type="spellStart"/>
      <w:r w:rsidR="005469CD">
        <w:t>thousand</w:t>
      </w:r>
      <w:proofErr w:type="spellEnd"/>
      <w:r w:rsidR="005469CD">
        <w:t xml:space="preserve"> </w:t>
      </w:r>
      <w:r>
        <w:t xml:space="preserve">of </w:t>
      </w:r>
      <w:proofErr w:type="spellStart"/>
      <w:r w:rsidR="005469CD">
        <w:t>iBeacons</w:t>
      </w:r>
      <w:proofErr w:type="spellEnd"/>
      <w:r w:rsidR="005469CD">
        <w:t xml:space="preserve"> were used for the optimization of the </w:t>
      </w:r>
      <w:proofErr w:type="spellStart"/>
      <w:r w:rsidR="005469CD">
        <w:t>crowdcontrol</w:t>
      </w:r>
      <w:proofErr w:type="spellEnd"/>
      <w:r w:rsidR="005469CD">
        <w:t xml:space="preserve">. The iBeacon application made sure that the visitors had a completely different experience. With the app it was very easy to network with other visitors and easy to find your way around the festival. </w:t>
      </w:r>
    </w:p>
    <w:p w14:paraId="6A6BBDBC" w14:textId="77777777" w:rsidR="00C077B7" w:rsidRDefault="00D40947" w:rsidP="005469CD">
      <w:pPr>
        <w:pStyle w:val="Text"/>
      </w:pPr>
      <w:r>
        <w:t>Thanks to the function</w:t>
      </w:r>
      <w:r w:rsidR="00A34104">
        <w:rPr>
          <w:i/>
        </w:rPr>
        <w:t xml:space="preserve"> </w:t>
      </w:r>
      <w:r w:rsidR="005469CD">
        <w:t xml:space="preserve">“Attendee Match” </w:t>
      </w:r>
      <w:r w:rsidR="008607D8" w:rsidRPr="00D40947">
        <w:t>you can socialize with other visitors you are interested in</w:t>
      </w:r>
      <w:r w:rsidR="005469CD">
        <w:t xml:space="preserve">. If you </w:t>
      </w:r>
      <w:r w:rsidRPr="00D40947">
        <w:t>want</w:t>
      </w:r>
      <w:r>
        <w:t xml:space="preserve"> </w:t>
      </w:r>
      <w:r w:rsidR="008607D8">
        <w:t xml:space="preserve"> </w:t>
      </w:r>
      <w:r w:rsidR="005469CD">
        <w:t xml:space="preserve">to go somewhere fast, you could use the “Around me function”. The function showed all the nearby activities, </w:t>
      </w:r>
      <w:r w:rsidR="005E71DA" w:rsidRPr="005E71DA">
        <w:t>based on the iBeacon technology</w:t>
      </w:r>
      <w:r w:rsidR="005469CD">
        <w:t>. In practice it has been proven that the concept actually works.</w:t>
      </w:r>
      <w:r w:rsidR="004D63FA">
        <w:t xml:space="preserve"> [8</w:t>
      </w:r>
      <w:r w:rsidR="00C370C8">
        <w:t>]</w:t>
      </w:r>
    </w:p>
    <w:p w14:paraId="425AD832" w14:textId="77777777" w:rsidR="00C077B7" w:rsidRDefault="00C077B7" w:rsidP="00C077B7">
      <w:pPr>
        <w:pStyle w:val="Kop1"/>
      </w:pPr>
      <w:r>
        <w:t>Conclusion</w:t>
      </w:r>
    </w:p>
    <w:p w14:paraId="3224DC84" w14:textId="77777777" w:rsidR="00C077B7" w:rsidRDefault="005469CD" w:rsidP="00C077B7">
      <w:pPr>
        <w:pStyle w:val="Text"/>
      </w:pPr>
      <w:r w:rsidRPr="005469CD">
        <w:t xml:space="preserve">The integration of beacons in an app doesn’t mean a complete review in terms of the design of apps. This technology forms an addition to traditional apps and offers </w:t>
      </w:r>
      <w:r w:rsidR="005E71DA" w:rsidRPr="005E71DA">
        <w:t>an up-to-date research method</w:t>
      </w:r>
      <w:r w:rsidRPr="005469CD">
        <w:t xml:space="preserve">. Safety, marketing, ease of use and much more </w:t>
      </w:r>
      <w:r w:rsidR="005E71DA" w:rsidRPr="005E71DA">
        <w:t>will benefit from</w:t>
      </w:r>
      <w:r w:rsidR="005E71DA">
        <w:t xml:space="preserve"> </w:t>
      </w:r>
      <w:r w:rsidRPr="005469CD">
        <w:t>this information. Beacons take care of the collection of data of your visitors while they are busy on the terrain.</w:t>
      </w:r>
    </w:p>
    <w:p w14:paraId="4B2C9270" w14:textId="77777777" w:rsidR="00E97402" w:rsidRDefault="00C077B7">
      <w:pPr>
        <w:pStyle w:val="ReferenceHead"/>
      </w:pPr>
      <w:r>
        <w:t>Refe</w:t>
      </w:r>
      <w:r w:rsidR="00E97402">
        <w:t>rences</w:t>
      </w:r>
    </w:p>
    <w:p w14:paraId="07FAAE67" w14:textId="77777777" w:rsidR="00E97402" w:rsidRDefault="00F64620" w:rsidP="00E665B4">
      <w:pPr>
        <w:numPr>
          <w:ilvl w:val="0"/>
          <w:numId w:val="19"/>
        </w:numPr>
        <w:rPr>
          <w:sz w:val="16"/>
          <w:szCs w:val="16"/>
        </w:rPr>
      </w:pPr>
      <w:r>
        <w:rPr>
          <w:sz w:val="16"/>
          <w:szCs w:val="16"/>
        </w:rPr>
        <w:t>M.S. Gast</w:t>
      </w:r>
      <w:r w:rsidR="00E97402">
        <w:rPr>
          <w:sz w:val="16"/>
          <w:szCs w:val="16"/>
        </w:rPr>
        <w:t xml:space="preserve">, </w:t>
      </w:r>
      <w:r w:rsidRPr="00F64620">
        <w:rPr>
          <w:sz w:val="16"/>
          <w:szCs w:val="16"/>
        </w:rPr>
        <w:t xml:space="preserve">O'Reilly Media, </w:t>
      </w:r>
      <w:proofErr w:type="spellStart"/>
      <w:r w:rsidRPr="00F64620">
        <w:rPr>
          <w:sz w:val="16"/>
          <w:szCs w:val="16"/>
        </w:rPr>
        <w:t>I</w:t>
      </w:r>
      <w:r>
        <w:rPr>
          <w:sz w:val="16"/>
          <w:szCs w:val="16"/>
        </w:rPr>
        <w:t>nc."</w:t>
      </w:r>
      <w:r w:rsidR="00E665B4" w:rsidRPr="00E665B4">
        <w:rPr>
          <w:sz w:val="16"/>
          <w:szCs w:val="16"/>
        </w:rPr>
        <w:t>Building</w:t>
      </w:r>
      <w:proofErr w:type="spellEnd"/>
      <w:r w:rsidR="00E665B4" w:rsidRPr="00E665B4">
        <w:rPr>
          <w:sz w:val="16"/>
          <w:szCs w:val="16"/>
        </w:rPr>
        <w:t xml:space="preserve"> Applications with iBeacon</w:t>
      </w:r>
      <w:r w:rsidR="00E665B4">
        <w:rPr>
          <w:sz w:val="16"/>
          <w:szCs w:val="16"/>
        </w:rPr>
        <w:t>”</w:t>
      </w:r>
      <w:r>
        <w:rPr>
          <w:sz w:val="16"/>
          <w:szCs w:val="16"/>
        </w:rPr>
        <w:t xml:space="preserve">, </w:t>
      </w:r>
      <w:r w:rsidRPr="00F64620">
        <w:rPr>
          <w:sz w:val="16"/>
          <w:szCs w:val="16"/>
        </w:rPr>
        <w:t>San Francisco, California</w:t>
      </w:r>
      <w:r>
        <w:rPr>
          <w:sz w:val="16"/>
          <w:szCs w:val="16"/>
        </w:rPr>
        <w:t xml:space="preserve">, 26 </w:t>
      </w:r>
      <w:proofErr w:type="spellStart"/>
      <w:r>
        <w:rPr>
          <w:sz w:val="16"/>
          <w:szCs w:val="16"/>
        </w:rPr>
        <w:t>sep.</w:t>
      </w:r>
      <w:proofErr w:type="spellEnd"/>
      <w:r>
        <w:rPr>
          <w:sz w:val="16"/>
          <w:szCs w:val="16"/>
        </w:rPr>
        <w:t xml:space="preserve"> 2014, pp. 1-80</w:t>
      </w:r>
      <w:r w:rsidR="00E97402">
        <w:rPr>
          <w:sz w:val="16"/>
          <w:szCs w:val="16"/>
        </w:rPr>
        <w:t>.</w:t>
      </w:r>
    </w:p>
    <w:p w14:paraId="3701657C" w14:textId="77777777" w:rsidR="004D63FA" w:rsidRDefault="004D63FA" w:rsidP="004D63FA">
      <w:pPr>
        <w:pStyle w:val="Lijstalinea"/>
        <w:numPr>
          <w:ilvl w:val="0"/>
          <w:numId w:val="19"/>
        </w:numPr>
        <w:rPr>
          <w:sz w:val="16"/>
          <w:szCs w:val="16"/>
        </w:rPr>
      </w:pPr>
      <w:r w:rsidRPr="004D63FA">
        <w:rPr>
          <w:sz w:val="16"/>
          <w:szCs w:val="16"/>
        </w:rPr>
        <w:t>Beacon app, Image. [Online]. Available: https://senionlab.com [Accessed 16 April 2016]</w:t>
      </w:r>
    </w:p>
    <w:p w14:paraId="4B9F0523" w14:textId="77777777" w:rsidR="004D63FA" w:rsidRDefault="004D63FA" w:rsidP="004D63FA">
      <w:pPr>
        <w:pStyle w:val="Lijstalinea"/>
        <w:numPr>
          <w:ilvl w:val="0"/>
          <w:numId w:val="19"/>
        </w:numPr>
        <w:rPr>
          <w:sz w:val="16"/>
          <w:szCs w:val="16"/>
        </w:rPr>
      </w:pPr>
      <w:r w:rsidRPr="004D63FA">
        <w:rPr>
          <w:sz w:val="16"/>
          <w:szCs w:val="16"/>
        </w:rPr>
        <w:t>Google Maps. [Online]. Available: https://nl.wikipedia.org/wiki/Google_Maps, https://www.google.be/maps [Accessed 04 April 2016]</w:t>
      </w:r>
    </w:p>
    <w:p w14:paraId="2E94E74F" w14:textId="77777777" w:rsidR="004D63FA" w:rsidRPr="004D63FA" w:rsidRDefault="004D63FA" w:rsidP="004D63FA">
      <w:pPr>
        <w:pStyle w:val="Lijstalinea"/>
        <w:numPr>
          <w:ilvl w:val="0"/>
          <w:numId w:val="19"/>
        </w:numPr>
        <w:rPr>
          <w:sz w:val="16"/>
          <w:szCs w:val="16"/>
        </w:rPr>
      </w:pPr>
      <w:r w:rsidRPr="004D63FA">
        <w:rPr>
          <w:sz w:val="16"/>
          <w:szCs w:val="16"/>
        </w:rPr>
        <w:t>Proximity vs Location, Image. [Online]. Available: http://image.slidesharecdn.com/place-opusresearchpresentationlondon2014v2-141118144107-conversion-gate01/95/how-indoor-location-enables-mobile-retail-29-638.jpg?cb=1416322356 [Accessed 17 April 2016]</w:t>
      </w:r>
    </w:p>
    <w:p w14:paraId="217A8224" w14:textId="77777777" w:rsidR="00F64620" w:rsidRDefault="00F64620" w:rsidP="00E665B4">
      <w:pPr>
        <w:numPr>
          <w:ilvl w:val="0"/>
          <w:numId w:val="19"/>
        </w:numPr>
        <w:rPr>
          <w:sz w:val="16"/>
          <w:szCs w:val="16"/>
        </w:rPr>
      </w:pPr>
      <w:r>
        <w:rPr>
          <w:sz w:val="16"/>
          <w:szCs w:val="16"/>
        </w:rPr>
        <w:t>Beacon integrated apps</w:t>
      </w:r>
      <w:r w:rsidRPr="00F64620">
        <w:rPr>
          <w:sz w:val="16"/>
          <w:szCs w:val="16"/>
        </w:rPr>
        <w:t xml:space="preserve">. [Online]. Available: </w:t>
      </w:r>
      <w:r w:rsidR="00E665B4" w:rsidRPr="00E665B4">
        <w:rPr>
          <w:sz w:val="16"/>
          <w:szCs w:val="16"/>
        </w:rPr>
        <w:t xml:space="preserve">https://www.madebyspeak.com/blog/posts/beacon-integration-for-your-mobile-app </w:t>
      </w:r>
      <w:r>
        <w:rPr>
          <w:sz w:val="16"/>
          <w:szCs w:val="16"/>
        </w:rPr>
        <w:t>[Accessed 25 March 2016</w:t>
      </w:r>
      <w:r w:rsidRPr="00F64620">
        <w:rPr>
          <w:sz w:val="16"/>
          <w:szCs w:val="16"/>
        </w:rPr>
        <w:t>]</w:t>
      </w:r>
    </w:p>
    <w:p w14:paraId="73DF5AA5" w14:textId="77777777" w:rsidR="004D63FA" w:rsidRPr="004D63FA" w:rsidRDefault="004D63FA" w:rsidP="004D63FA">
      <w:pPr>
        <w:pStyle w:val="Lijstalinea"/>
        <w:numPr>
          <w:ilvl w:val="0"/>
          <w:numId w:val="19"/>
        </w:numPr>
        <w:rPr>
          <w:sz w:val="16"/>
          <w:szCs w:val="16"/>
        </w:rPr>
      </w:pPr>
      <w:proofErr w:type="spellStart"/>
      <w:r w:rsidRPr="004D63FA">
        <w:rPr>
          <w:sz w:val="16"/>
          <w:szCs w:val="16"/>
        </w:rPr>
        <w:t>Crowdcontrol</w:t>
      </w:r>
      <w:proofErr w:type="spellEnd"/>
      <w:r w:rsidRPr="004D63FA">
        <w:rPr>
          <w:sz w:val="16"/>
          <w:szCs w:val="16"/>
        </w:rPr>
        <w:t>, Image. [Online]. Available: http://australiaprotectionsecurity.com.au/images/crowd_control.jpg [Accessed 09 April 2016]</w:t>
      </w:r>
    </w:p>
    <w:p w14:paraId="5AA5554A" w14:textId="77777777" w:rsidR="00C370C8" w:rsidRPr="00C370C8" w:rsidRDefault="00C370C8" w:rsidP="00C370C8">
      <w:pPr>
        <w:numPr>
          <w:ilvl w:val="0"/>
          <w:numId w:val="19"/>
        </w:numPr>
        <w:rPr>
          <w:sz w:val="16"/>
          <w:szCs w:val="16"/>
        </w:rPr>
      </w:pPr>
      <w:r w:rsidRPr="00F64620">
        <w:rPr>
          <w:sz w:val="16"/>
          <w:szCs w:val="16"/>
        </w:rPr>
        <w:t xml:space="preserve">Definition of heatmap. [Online]. Available: </w:t>
      </w:r>
      <w:r w:rsidRPr="00E665B4">
        <w:rPr>
          <w:sz w:val="16"/>
          <w:szCs w:val="16"/>
        </w:rPr>
        <w:t>http://searchbusinessanalytics.techtarget.com/definition/heat-map</w:t>
      </w:r>
      <w:r>
        <w:rPr>
          <w:sz w:val="16"/>
          <w:szCs w:val="16"/>
        </w:rPr>
        <w:t xml:space="preserve"> [Accessed 04 April 2016</w:t>
      </w:r>
      <w:r w:rsidRPr="00F64620">
        <w:rPr>
          <w:sz w:val="16"/>
          <w:szCs w:val="16"/>
        </w:rPr>
        <w:t>]</w:t>
      </w:r>
    </w:p>
    <w:p w14:paraId="13C5E0B6" w14:textId="77777777" w:rsidR="00F64620" w:rsidRPr="00F64620" w:rsidRDefault="00E665B4" w:rsidP="00E665B4">
      <w:pPr>
        <w:numPr>
          <w:ilvl w:val="0"/>
          <w:numId w:val="19"/>
        </w:numPr>
        <w:rPr>
          <w:sz w:val="16"/>
          <w:szCs w:val="16"/>
        </w:rPr>
      </w:pPr>
      <w:r>
        <w:rPr>
          <w:sz w:val="16"/>
          <w:szCs w:val="16"/>
        </w:rPr>
        <w:t>SWXX-Festival</w:t>
      </w:r>
      <w:r w:rsidR="00F64620" w:rsidRPr="00F64620">
        <w:rPr>
          <w:sz w:val="16"/>
          <w:szCs w:val="16"/>
        </w:rPr>
        <w:t xml:space="preserve"> [Online]. Available: </w:t>
      </w:r>
      <w:r w:rsidRPr="00E665B4">
        <w:rPr>
          <w:sz w:val="16"/>
          <w:szCs w:val="16"/>
        </w:rPr>
        <w:t xml:space="preserve">http://www.iculture.nl/nieuws/sxsw-festival-ibeacons/ </w:t>
      </w:r>
      <w:r w:rsidR="00F64620">
        <w:rPr>
          <w:sz w:val="16"/>
          <w:szCs w:val="16"/>
        </w:rPr>
        <w:t xml:space="preserve">[Accessed </w:t>
      </w:r>
      <w:r>
        <w:rPr>
          <w:sz w:val="16"/>
          <w:szCs w:val="16"/>
        </w:rPr>
        <w:t>07</w:t>
      </w:r>
      <w:r w:rsidR="00F64620">
        <w:rPr>
          <w:sz w:val="16"/>
          <w:szCs w:val="16"/>
        </w:rPr>
        <w:t xml:space="preserve"> April 2016</w:t>
      </w:r>
      <w:r w:rsidR="00F64620" w:rsidRPr="00F64620">
        <w:rPr>
          <w:sz w:val="16"/>
          <w:szCs w:val="16"/>
        </w:rPr>
        <w:t>]</w:t>
      </w:r>
    </w:p>
    <w:sectPr w:rsidR="00F64620" w:rsidRPr="00F64620" w:rsidSect="00CB2E00">
      <w:type w:val="continuous"/>
      <w:pgSz w:w="12240" w:h="15840" w:code="1"/>
      <w:pgMar w:top="1008" w:right="936" w:bottom="1008" w:left="936" w:header="432" w:footer="432"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7884F" w14:textId="77777777" w:rsidR="00602CEF" w:rsidRDefault="00602CEF">
      <w:r>
        <w:separator/>
      </w:r>
    </w:p>
  </w:endnote>
  <w:endnote w:type="continuationSeparator" w:id="0">
    <w:p w14:paraId="42C3F260" w14:textId="77777777" w:rsidR="00602CEF" w:rsidRDefault="00602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F5B5B" w14:textId="77777777" w:rsidR="00602CEF" w:rsidRDefault="00602CEF"/>
  </w:footnote>
  <w:footnote w:type="continuationSeparator" w:id="0">
    <w:p w14:paraId="54850773" w14:textId="77777777" w:rsidR="00602CEF" w:rsidRDefault="00602CEF">
      <w:r>
        <w:continuationSeparator/>
      </w:r>
    </w:p>
  </w:footnote>
  <w:footnote w:id="1">
    <w:p w14:paraId="78E4D1BF" w14:textId="77777777" w:rsidR="00453531" w:rsidRDefault="00453531" w:rsidP="00F5790B">
      <w:pPr>
        <w:pStyle w:val="Voetnoottekst"/>
        <w:ind w:firstLine="0"/>
      </w:pPr>
    </w:p>
    <w:p w14:paraId="7D4F7AFA" w14:textId="77777777" w:rsidR="00453531" w:rsidRDefault="00453531" w:rsidP="00453531">
      <w:pPr>
        <w:pStyle w:val="Voetnoottekst"/>
      </w:pPr>
    </w:p>
  </w:footnote>
  <w:footnote w:id="2">
    <w:p w14:paraId="6D2DCCEB" w14:textId="77777777" w:rsidR="007779C6" w:rsidRDefault="007779C6" w:rsidP="007779C6">
      <w:pPr>
        <w:pStyle w:val="Voetnoottekst"/>
        <w:ind w:firstLine="0"/>
      </w:pPr>
    </w:p>
    <w:p w14:paraId="111B3634" w14:textId="77777777" w:rsidR="007779C6" w:rsidRDefault="007779C6" w:rsidP="007779C6">
      <w:pPr>
        <w:pStyle w:val="Voetnoottek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5AED0" w14:textId="77777777" w:rsidR="004D671F" w:rsidRDefault="004D671F">
    <w:pPr>
      <w:framePr w:wrap="auto" w:vAnchor="text" w:hAnchor="margin" w:xAlign="right" w:y="1"/>
    </w:pPr>
    <w:r>
      <w:fldChar w:fldCharType="begin"/>
    </w:r>
    <w:r>
      <w:instrText xml:space="preserve">PAGE  </w:instrText>
    </w:r>
    <w:r>
      <w:fldChar w:fldCharType="separate"/>
    </w:r>
    <w:r w:rsidR="00346CB9">
      <w:rPr>
        <w:noProof/>
      </w:rPr>
      <w:t>1</w:t>
    </w:r>
    <w:r>
      <w:fldChar w:fldCharType="end"/>
    </w:r>
  </w:p>
  <w:p w14:paraId="00C03304" w14:textId="77777777" w:rsidR="004D671F" w:rsidRDefault="004D671F">
    <w:pPr>
      <w:ind w:right="360"/>
    </w:pPr>
  </w:p>
  <w:p w14:paraId="6871BE92" w14:textId="77777777" w:rsidR="004D671F" w:rsidRDefault="004D671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E2453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2E085744"/>
    <w:lvl w:ilvl="0">
      <w:start w:val="1"/>
      <w:numFmt w:val="upperRoman"/>
      <w:pStyle w:val="Kop1"/>
      <w:lvlText w:val="%1."/>
      <w:legacy w:legacy="1" w:legacySpace="144" w:legacyIndent="144"/>
      <w:lvlJc w:val="left"/>
    </w:lvl>
    <w:lvl w:ilvl="1">
      <w:start w:val="1"/>
      <w:numFmt w:val="upperLetter"/>
      <w:pStyle w:val="Kop2"/>
      <w:lvlText w:val="%2."/>
      <w:legacy w:legacy="1" w:legacySpace="144" w:legacyIndent="144"/>
      <w:lvlJc w:val="left"/>
    </w:lvl>
    <w:lvl w:ilvl="2">
      <w:start w:val="1"/>
      <w:numFmt w:val="decimal"/>
      <w:pStyle w:val="Kop3"/>
      <w:lvlText w:val="%3)"/>
      <w:legacy w:legacy="1" w:legacySpace="144" w:legacyIndent="144"/>
      <w:lvlJc w:val="left"/>
    </w:lvl>
    <w:lvl w:ilvl="3">
      <w:start w:val="1"/>
      <w:numFmt w:val="lowerLetter"/>
      <w:pStyle w:val="Kop4"/>
      <w:lvlText w:val="%4)"/>
      <w:legacy w:legacy="1" w:legacySpace="0" w:legacyIndent="720"/>
      <w:lvlJc w:val="left"/>
      <w:pPr>
        <w:ind w:left="1152" w:hanging="720"/>
      </w:pPr>
    </w:lvl>
    <w:lvl w:ilvl="4">
      <w:start w:val="1"/>
      <w:numFmt w:val="decimal"/>
      <w:pStyle w:val="Kop5"/>
      <w:lvlText w:val="(%5)"/>
      <w:legacy w:legacy="1" w:legacySpace="0" w:legacyIndent="720"/>
      <w:lvlJc w:val="left"/>
      <w:pPr>
        <w:ind w:left="1872" w:hanging="720"/>
      </w:pPr>
    </w:lvl>
    <w:lvl w:ilvl="5">
      <w:start w:val="1"/>
      <w:numFmt w:val="lowerLetter"/>
      <w:pStyle w:val="Kop6"/>
      <w:lvlText w:val="(%6)"/>
      <w:legacy w:legacy="1" w:legacySpace="0" w:legacyIndent="720"/>
      <w:lvlJc w:val="left"/>
      <w:pPr>
        <w:ind w:left="2592" w:hanging="720"/>
      </w:pPr>
    </w:lvl>
    <w:lvl w:ilvl="6">
      <w:start w:val="1"/>
      <w:numFmt w:val="lowerRoman"/>
      <w:pStyle w:val="Kop7"/>
      <w:lvlText w:val="(%7)"/>
      <w:legacy w:legacy="1" w:legacySpace="0" w:legacyIndent="720"/>
      <w:lvlJc w:val="left"/>
      <w:pPr>
        <w:ind w:left="3312" w:hanging="720"/>
      </w:pPr>
    </w:lvl>
    <w:lvl w:ilvl="7">
      <w:start w:val="1"/>
      <w:numFmt w:val="lowerLetter"/>
      <w:pStyle w:val="Kop8"/>
      <w:lvlText w:val="(%8)"/>
      <w:legacy w:legacy="1" w:legacySpace="0" w:legacyIndent="720"/>
      <w:lvlJc w:val="left"/>
      <w:pPr>
        <w:ind w:left="4032" w:hanging="720"/>
      </w:pPr>
    </w:lvl>
    <w:lvl w:ilvl="8">
      <w:start w:val="1"/>
      <w:numFmt w:val="lowerRoman"/>
      <w:pStyle w:val="Kop9"/>
      <w:lvlText w:val="(%9)"/>
      <w:legacy w:legacy="1" w:legacySpace="0" w:legacyIndent="720"/>
      <w:lvlJc w:val="left"/>
      <w:pPr>
        <w:ind w:left="4752" w:hanging="7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2"/>
  </w:num>
  <w:num w:numId="14">
    <w:abstractNumId w:val="10"/>
  </w:num>
  <w:num w:numId="15">
    <w:abstractNumId w:val="9"/>
  </w:num>
  <w:num w:numId="16">
    <w:abstractNumId w:val="12"/>
  </w:num>
  <w:num w:numId="17">
    <w:abstractNumId w:val="4"/>
  </w:num>
  <w:num w:numId="18">
    <w:abstractNumId w:val="3"/>
  </w:num>
  <w:num w:numId="19">
    <w:abstractNumId w:val="11"/>
  </w:num>
  <w:num w:numId="20">
    <w:abstractNumId w:val="7"/>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2F50"/>
    <w:rsid w:val="00051D00"/>
    <w:rsid w:val="00095FFB"/>
    <w:rsid w:val="000B13F7"/>
    <w:rsid w:val="000B490A"/>
    <w:rsid w:val="000C5C45"/>
    <w:rsid w:val="00131CF9"/>
    <w:rsid w:val="00144E72"/>
    <w:rsid w:val="001A5335"/>
    <w:rsid w:val="002341BB"/>
    <w:rsid w:val="002434A1"/>
    <w:rsid w:val="002809DF"/>
    <w:rsid w:val="002D4525"/>
    <w:rsid w:val="002F4330"/>
    <w:rsid w:val="00325D12"/>
    <w:rsid w:val="00346CB9"/>
    <w:rsid w:val="00347B76"/>
    <w:rsid w:val="00360269"/>
    <w:rsid w:val="00371AE6"/>
    <w:rsid w:val="0040483E"/>
    <w:rsid w:val="0043144F"/>
    <w:rsid w:val="00431BFA"/>
    <w:rsid w:val="0044462C"/>
    <w:rsid w:val="00451ABB"/>
    <w:rsid w:val="00453531"/>
    <w:rsid w:val="004631BC"/>
    <w:rsid w:val="004C1E16"/>
    <w:rsid w:val="004D0FAF"/>
    <w:rsid w:val="004D63FA"/>
    <w:rsid w:val="004D671F"/>
    <w:rsid w:val="004F126E"/>
    <w:rsid w:val="0051728B"/>
    <w:rsid w:val="00517D15"/>
    <w:rsid w:val="005248D0"/>
    <w:rsid w:val="005260BE"/>
    <w:rsid w:val="005469CD"/>
    <w:rsid w:val="00551735"/>
    <w:rsid w:val="005641B9"/>
    <w:rsid w:val="0057253D"/>
    <w:rsid w:val="005A2A15"/>
    <w:rsid w:val="005A581F"/>
    <w:rsid w:val="005B3088"/>
    <w:rsid w:val="005E71DA"/>
    <w:rsid w:val="00601E29"/>
    <w:rsid w:val="00602CEF"/>
    <w:rsid w:val="00625E96"/>
    <w:rsid w:val="00645C72"/>
    <w:rsid w:val="006712D6"/>
    <w:rsid w:val="00674C61"/>
    <w:rsid w:val="006771AD"/>
    <w:rsid w:val="0069730E"/>
    <w:rsid w:val="006C63A1"/>
    <w:rsid w:val="006D19E3"/>
    <w:rsid w:val="006D45AF"/>
    <w:rsid w:val="00716C85"/>
    <w:rsid w:val="00776736"/>
    <w:rsid w:val="007779C6"/>
    <w:rsid w:val="007A26A5"/>
    <w:rsid w:val="007C4336"/>
    <w:rsid w:val="007E2265"/>
    <w:rsid w:val="007E3D3D"/>
    <w:rsid w:val="008607D8"/>
    <w:rsid w:val="0087792E"/>
    <w:rsid w:val="008A0D7A"/>
    <w:rsid w:val="008E20E1"/>
    <w:rsid w:val="0091035B"/>
    <w:rsid w:val="00913443"/>
    <w:rsid w:val="00917415"/>
    <w:rsid w:val="009276D4"/>
    <w:rsid w:val="009458E0"/>
    <w:rsid w:val="00975DE9"/>
    <w:rsid w:val="009B78FF"/>
    <w:rsid w:val="00A22CFA"/>
    <w:rsid w:val="00A34104"/>
    <w:rsid w:val="00A40D84"/>
    <w:rsid w:val="00A668E0"/>
    <w:rsid w:val="00AE2709"/>
    <w:rsid w:val="00B0727B"/>
    <w:rsid w:val="00B13690"/>
    <w:rsid w:val="00B4552B"/>
    <w:rsid w:val="00BA35DF"/>
    <w:rsid w:val="00BB5522"/>
    <w:rsid w:val="00BE060F"/>
    <w:rsid w:val="00BE6E09"/>
    <w:rsid w:val="00BF5ED5"/>
    <w:rsid w:val="00C077B7"/>
    <w:rsid w:val="00C370C8"/>
    <w:rsid w:val="00C960A1"/>
    <w:rsid w:val="00CB2E00"/>
    <w:rsid w:val="00CB38E1"/>
    <w:rsid w:val="00CB4B8D"/>
    <w:rsid w:val="00CC198C"/>
    <w:rsid w:val="00CE5399"/>
    <w:rsid w:val="00CE7DDE"/>
    <w:rsid w:val="00CF4F11"/>
    <w:rsid w:val="00D21FC5"/>
    <w:rsid w:val="00D23980"/>
    <w:rsid w:val="00D30DFA"/>
    <w:rsid w:val="00D40947"/>
    <w:rsid w:val="00D47356"/>
    <w:rsid w:val="00D56935"/>
    <w:rsid w:val="00D6508E"/>
    <w:rsid w:val="00D758C6"/>
    <w:rsid w:val="00DC150D"/>
    <w:rsid w:val="00DF2DDE"/>
    <w:rsid w:val="00E50DF6"/>
    <w:rsid w:val="00E51CBD"/>
    <w:rsid w:val="00E665B4"/>
    <w:rsid w:val="00E70AA4"/>
    <w:rsid w:val="00E85231"/>
    <w:rsid w:val="00E97402"/>
    <w:rsid w:val="00EA1182"/>
    <w:rsid w:val="00EA22E4"/>
    <w:rsid w:val="00EE0980"/>
    <w:rsid w:val="00F26387"/>
    <w:rsid w:val="00F5790B"/>
    <w:rsid w:val="00F631AB"/>
    <w:rsid w:val="00F64620"/>
    <w:rsid w:val="00F65266"/>
    <w:rsid w:val="00F87563"/>
    <w:rsid w:val="00FB6822"/>
    <w:rsid w:val="00FD6B8D"/>
    <w:rsid w:val="00FD6FCF"/>
    <w:rsid w:val="00FE72C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C954FE1"/>
  <w14:defaultImageDpi w14:val="300"/>
  <w15:chartTrackingRefBased/>
  <w15:docId w15:val="{76EC8690-F15B-47BD-A62D-B37581E9D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pPr>
      <w:autoSpaceDE w:val="0"/>
      <w:autoSpaceDN w:val="0"/>
    </w:pPr>
    <w:rPr>
      <w:lang w:val="en-US" w:eastAsia="en-US"/>
    </w:rPr>
  </w:style>
  <w:style w:type="paragraph" w:styleId="Kop1">
    <w:name w:val="heading 1"/>
    <w:basedOn w:val="Standaard"/>
    <w:next w:val="Standaard"/>
    <w:link w:val="Kop1Char"/>
    <w:qFormat/>
    <w:pPr>
      <w:keepNext/>
      <w:numPr>
        <w:numId w:val="1"/>
      </w:numPr>
      <w:spacing w:before="240" w:after="80"/>
      <w:jc w:val="center"/>
      <w:outlineLvl w:val="0"/>
    </w:pPr>
    <w:rPr>
      <w:smallCaps/>
      <w:kern w:val="28"/>
    </w:rPr>
  </w:style>
  <w:style w:type="paragraph" w:styleId="Kop2">
    <w:name w:val="heading 2"/>
    <w:basedOn w:val="Standaard"/>
    <w:next w:val="Standaard"/>
    <w:qFormat/>
    <w:pPr>
      <w:keepNext/>
      <w:numPr>
        <w:ilvl w:val="1"/>
        <w:numId w:val="1"/>
      </w:numPr>
      <w:spacing w:before="120" w:after="60"/>
      <w:outlineLvl w:val="1"/>
    </w:pPr>
    <w:rPr>
      <w:i/>
      <w:iCs/>
    </w:rPr>
  </w:style>
  <w:style w:type="paragraph" w:styleId="Kop3">
    <w:name w:val="heading 3"/>
    <w:basedOn w:val="Standaard"/>
    <w:next w:val="Standaard"/>
    <w:qFormat/>
    <w:pPr>
      <w:keepNext/>
      <w:numPr>
        <w:ilvl w:val="2"/>
        <w:numId w:val="1"/>
      </w:numPr>
      <w:outlineLvl w:val="2"/>
    </w:pPr>
    <w:rPr>
      <w:i/>
      <w:iCs/>
    </w:rPr>
  </w:style>
  <w:style w:type="paragraph" w:styleId="Kop4">
    <w:name w:val="heading 4"/>
    <w:basedOn w:val="Standaard"/>
    <w:next w:val="Standaard"/>
    <w:qFormat/>
    <w:pPr>
      <w:keepNext/>
      <w:numPr>
        <w:ilvl w:val="3"/>
        <w:numId w:val="1"/>
      </w:numPr>
      <w:spacing w:before="240" w:after="60"/>
      <w:outlineLvl w:val="3"/>
    </w:pPr>
    <w:rPr>
      <w:i/>
      <w:iCs/>
      <w:sz w:val="18"/>
      <w:szCs w:val="18"/>
    </w:rPr>
  </w:style>
  <w:style w:type="paragraph" w:styleId="Kop5">
    <w:name w:val="heading 5"/>
    <w:basedOn w:val="Standaard"/>
    <w:next w:val="Standaard"/>
    <w:qFormat/>
    <w:pPr>
      <w:numPr>
        <w:ilvl w:val="4"/>
        <w:numId w:val="1"/>
      </w:numPr>
      <w:spacing w:before="240" w:after="60"/>
      <w:outlineLvl w:val="4"/>
    </w:pPr>
    <w:rPr>
      <w:sz w:val="18"/>
      <w:szCs w:val="18"/>
    </w:rPr>
  </w:style>
  <w:style w:type="paragraph" w:styleId="Kop6">
    <w:name w:val="heading 6"/>
    <w:basedOn w:val="Standaard"/>
    <w:next w:val="Standaard"/>
    <w:qFormat/>
    <w:pPr>
      <w:numPr>
        <w:ilvl w:val="5"/>
        <w:numId w:val="1"/>
      </w:numPr>
      <w:spacing w:before="240" w:after="60"/>
      <w:outlineLvl w:val="5"/>
    </w:pPr>
    <w:rPr>
      <w:i/>
      <w:iCs/>
      <w:sz w:val="16"/>
      <w:szCs w:val="16"/>
    </w:rPr>
  </w:style>
  <w:style w:type="paragraph" w:styleId="Kop7">
    <w:name w:val="heading 7"/>
    <w:basedOn w:val="Standaard"/>
    <w:next w:val="Standaard"/>
    <w:qFormat/>
    <w:pPr>
      <w:numPr>
        <w:ilvl w:val="6"/>
        <w:numId w:val="1"/>
      </w:numPr>
      <w:spacing w:before="240" w:after="60"/>
      <w:outlineLvl w:val="6"/>
    </w:pPr>
    <w:rPr>
      <w:sz w:val="16"/>
      <w:szCs w:val="16"/>
    </w:rPr>
  </w:style>
  <w:style w:type="paragraph" w:styleId="Kop8">
    <w:name w:val="heading 8"/>
    <w:basedOn w:val="Standaard"/>
    <w:next w:val="Standaard"/>
    <w:qFormat/>
    <w:pPr>
      <w:numPr>
        <w:ilvl w:val="7"/>
        <w:numId w:val="1"/>
      </w:numPr>
      <w:spacing w:before="240" w:after="60"/>
      <w:outlineLvl w:val="7"/>
    </w:pPr>
    <w:rPr>
      <w:i/>
      <w:iCs/>
      <w:sz w:val="16"/>
      <w:szCs w:val="16"/>
    </w:rPr>
  </w:style>
  <w:style w:type="paragraph" w:styleId="Kop9">
    <w:name w:val="heading 9"/>
    <w:basedOn w:val="Standaard"/>
    <w:next w:val="Standaard"/>
    <w:qFormat/>
    <w:pPr>
      <w:numPr>
        <w:ilvl w:val="8"/>
        <w:numId w:val="1"/>
      </w:numPr>
      <w:spacing w:before="240" w:after="60"/>
      <w:outlineLvl w:val="8"/>
    </w:pPr>
    <w:rPr>
      <w:sz w:val="16"/>
      <w:szCs w:val="1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Abstract">
    <w:name w:val="Abstract"/>
    <w:basedOn w:val="Standaard"/>
    <w:next w:val="Standaard"/>
    <w:pPr>
      <w:spacing w:before="20"/>
      <w:ind w:firstLine="202"/>
      <w:jc w:val="both"/>
    </w:pPr>
    <w:rPr>
      <w:b/>
      <w:bCs/>
      <w:sz w:val="18"/>
      <w:szCs w:val="18"/>
    </w:rPr>
  </w:style>
  <w:style w:type="paragraph" w:customStyle="1" w:styleId="Authors">
    <w:name w:val="Authors"/>
    <w:basedOn w:val="Standaard"/>
    <w:next w:val="Standaard"/>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el">
    <w:name w:val="Title"/>
    <w:basedOn w:val="Standaard"/>
    <w:next w:val="Standaard"/>
    <w:qFormat/>
    <w:pPr>
      <w:framePr w:w="9360" w:hSpace="187" w:vSpace="187" w:wrap="notBeside" w:vAnchor="text" w:hAnchor="page" w:xAlign="center" w:y="1"/>
      <w:jc w:val="center"/>
    </w:pPr>
    <w:rPr>
      <w:kern w:val="28"/>
      <w:sz w:val="48"/>
      <w:szCs w:val="48"/>
    </w:rPr>
  </w:style>
  <w:style w:type="paragraph" w:styleId="Voetnoottekst">
    <w:name w:val="footnote text"/>
    <w:basedOn w:val="Standaard"/>
    <w:link w:val="VoetnoottekstChar"/>
    <w:semiHidden/>
    <w:pPr>
      <w:ind w:firstLine="202"/>
      <w:jc w:val="both"/>
    </w:pPr>
    <w:rPr>
      <w:sz w:val="16"/>
      <w:szCs w:val="16"/>
    </w:rPr>
  </w:style>
  <w:style w:type="paragraph" w:customStyle="1" w:styleId="References">
    <w:name w:val="References"/>
    <w:basedOn w:val="Standaard"/>
    <w:pPr>
      <w:numPr>
        <w:numId w:val="12"/>
      </w:numPr>
      <w:jc w:val="both"/>
    </w:pPr>
    <w:rPr>
      <w:sz w:val="16"/>
      <w:szCs w:val="16"/>
    </w:rPr>
  </w:style>
  <w:style w:type="paragraph" w:customStyle="1" w:styleId="IndexTerms">
    <w:name w:val="IndexTerms"/>
    <w:basedOn w:val="Standaard"/>
    <w:next w:val="Standaard"/>
    <w:pPr>
      <w:ind w:firstLine="202"/>
      <w:jc w:val="both"/>
    </w:pPr>
    <w:rPr>
      <w:b/>
      <w:bCs/>
      <w:sz w:val="18"/>
      <w:szCs w:val="18"/>
    </w:rPr>
  </w:style>
  <w:style w:type="character" w:styleId="Voetnootmarkering">
    <w:name w:val="footnote reference"/>
    <w:semiHidden/>
    <w:rPr>
      <w:vertAlign w:val="superscript"/>
    </w:rPr>
  </w:style>
  <w:style w:type="paragraph" w:styleId="Voettekst">
    <w:name w:val="footer"/>
    <w:basedOn w:val="Standaard"/>
    <w:pPr>
      <w:tabs>
        <w:tab w:val="center" w:pos="4320"/>
        <w:tab w:val="right" w:pos="8640"/>
      </w:tabs>
    </w:pPr>
  </w:style>
  <w:style w:type="paragraph" w:customStyle="1" w:styleId="Text">
    <w:name w:val="Text"/>
    <w:basedOn w:val="Standaard"/>
    <w:pPr>
      <w:widowControl w:val="0"/>
      <w:spacing w:line="252" w:lineRule="auto"/>
      <w:ind w:firstLine="202"/>
      <w:jc w:val="both"/>
    </w:pPr>
  </w:style>
  <w:style w:type="paragraph" w:customStyle="1" w:styleId="FigureCaption">
    <w:name w:val="Figure Caption"/>
    <w:basedOn w:val="Standaard"/>
    <w:pPr>
      <w:jc w:val="both"/>
    </w:pPr>
    <w:rPr>
      <w:sz w:val="16"/>
      <w:szCs w:val="16"/>
    </w:rPr>
  </w:style>
  <w:style w:type="paragraph" w:customStyle="1" w:styleId="TableTitle">
    <w:name w:val="Table Title"/>
    <w:basedOn w:val="Standaard"/>
    <w:pPr>
      <w:jc w:val="center"/>
    </w:pPr>
    <w:rPr>
      <w:smallCaps/>
      <w:sz w:val="16"/>
      <w:szCs w:val="16"/>
    </w:rPr>
  </w:style>
  <w:style w:type="paragraph" w:customStyle="1" w:styleId="ReferenceHead">
    <w:name w:val="Reference Head"/>
    <w:basedOn w:val="Kop1"/>
    <w:pPr>
      <w:numPr>
        <w:numId w:val="0"/>
      </w:numPr>
    </w:pPr>
  </w:style>
  <w:style w:type="paragraph" w:styleId="Koptekst">
    <w:name w:val="header"/>
    <w:basedOn w:val="Standaard"/>
    <w:link w:val="KoptekstChar"/>
    <w:uiPriority w:val="99"/>
    <w:pPr>
      <w:tabs>
        <w:tab w:val="center" w:pos="4320"/>
        <w:tab w:val="right" w:pos="8640"/>
      </w:tabs>
    </w:pPr>
  </w:style>
  <w:style w:type="paragraph" w:customStyle="1" w:styleId="Equation">
    <w:name w:val="Equation"/>
    <w:basedOn w:val="Standaard"/>
    <w:next w:val="Standaard"/>
    <w:pPr>
      <w:widowControl w:val="0"/>
      <w:tabs>
        <w:tab w:val="right" w:pos="5040"/>
      </w:tabs>
      <w:spacing w:line="252" w:lineRule="auto"/>
      <w:jc w:val="both"/>
    </w:pPr>
  </w:style>
  <w:style w:type="character" w:styleId="Hyperlink">
    <w:name w:val="Hyperlink"/>
    <w:rPr>
      <w:color w:val="0000FF"/>
      <w:u w:val="single"/>
    </w:rPr>
  </w:style>
  <w:style w:type="character" w:styleId="GevolgdeHyperlink">
    <w:name w:val="FollowedHyperlink"/>
    <w:rPr>
      <w:color w:val="800080"/>
      <w:u w:val="single"/>
    </w:rPr>
  </w:style>
  <w:style w:type="paragraph" w:styleId="Plattetekstinspringen">
    <w:name w:val="Body Text Indent"/>
    <w:basedOn w:val="Standaard"/>
    <w:pPr>
      <w:ind w:left="630" w:hanging="630"/>
    </w:pPr>
    <w:rPr>
      <w:szCs w:val="24"/>
    </w:rPr>
  </w:style>
  <w:style w:type="paragraph" w:styleId="Documentstructuur">
    <w:name w:val="Document Map"/>
    <w:basedOn w:val="Standaard"/>
    <w:semiHidden/>
    <w:rsid w:val="00DC5FC7"/>
    <w:pPr>
      <w:shd w:val="clear" w:color="auto" w:fill="000080"/>
    </w:pPr>
    <w:rPr>
      <w:rFonts w:ascii="Tahoma" w:hAnsi="Tahoma" w:cs="Tahoma"/>
    </w:rPr>
  </w:style>
  <w:style w:type="paragraph" w:customStyle="1" w:styleId="Pa0">
    <w:name w:val="Pa0"/>
    <w:basedOn w:val="Standaard"/>
    <w:next w:val="Standaard"/>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KoptekstChar">
    <w:name w:val="Koptekst Char"/>
    <w:link w:val="Koptekst"/>
    <w:uiPriority w:val="99"/>
    <w:rsid w:val="0040483E"/>
  </w:style>
  <w:style w:type="paragraph" w:styleId="Normaalweb">
    <w:name w:val="Normal (Web)"/>
    <w:basedOn w:val="Standaard"/>
    <w:uiPriority w:val="99"/>
    <w:unhideWhenUsed/>
    <w:rsid w:val="005641B9"/>
    <w:pPr>
      <w:autoSpaceDE/>
      <w:autoSpaceDN/>
      <w:spacing w:before="100" w:beforeAutospacing="1" w:after="100" w:afterAutospacing="1"/>
    </w:pPr>
    <w:rPr>
      <w:rFonts w:ascii="Times" w:hAnsi="Times"/>
    </w:rPr>
  </w:style>
  <w:style w:type="character" w:styleId="Zwaar">
    <w:name w:val="Strong"/>
    <w:uiPriority w:val="22"/>
    <w:qFormat/>
    <w:rsid w:val="005641B9"/>
    <w:rPr>
      <w:b/>
      <w:bCs/>
    </w:rPr>
  </w:style>
  <w:style w:type="character" w:customStyle="1" w:styleId="apple-converted-space">
    <w:name w:val="apple-converted-space"/>
    <w:rsid w:val="005641B9"/>
  </w:style>
  <w:style w:type="character" w:styleId="Nadruk">
    <w:name w:val="Emphasis"/>
    <w:uiPriority w:val="20"/>
    <w:qFormat/>
    <w:rsid w:val="005641B9"/>
    <w:rPr>
      <w:i/>
      <w:iCs/>
    </w:rPr>
  </w:style>
  <w:style w:type="character" w:customStyle="1" w:styleId="VoetnoottekstChar">
    <w:name w:val="Voetnoottekst Char"/>
    <w:link w:val="Voetnoottekst"/>
    <w:semiHidden/>
    <w:rsid w:val="00453531"/>
    <w:rPr>
      <w:sz w:val="16"/>
      <w:szCs w:val="16"/>
    </w:rPr>
  </w:style>
  <w:style w:type="paragraph" w:styleId="Bijschrift">
    <w:name w:val="caption"/>
    <w:basedOn w:val="Standaard"/>
    <w:next w:val="Standaard"/>
    <w:unhideWhenUsed/>
    <w:qFormat/>
    <w:rsid w:val="00F5790B"/>
    <w:pPr>
      <w:spacing w:after="200"/>
    </w:pPr>
    <w:rPr>
      <w:i/>
      <w:iCs/>
      <w:color w:val="44546A" w:themeColor="text2"/>
      <w:sz w:val="18"/>
      <w:szCs w:val="18"/>
    </w:rPr>
  </w:style>
  <w:style w:type="character" w:customStyle="1" w:styleId="Kop1Char">
    <w:name w:val="Kop 1 Char"/>
    <w:basedOn w:val="Standaardalinea-lettertype"/>
    <w:link w:val="Kop1"/>
    <w:rsid w:val="00C077B7"/>
    <w:rPr>
      <w:smallCaps/>
      <w:kern w:val="28"/>
      <w:lang w:val="en-US" w:eastAsia="en-US"/>
    </w:rPr>
  </w:style>
  <w:style w:type="paragraph" w:styleId="Lijstalinea">
    <w:name w:val="List Paragraph"/>
    <w:basedOn w:val="Standaard"/>
    <w:uiPriority w:val="72"/>
    <w:qFormat/>
    <w:rsid w:val="004D63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490984">
      <w:bodyDiv w:val="1"/>
      <w:marLeft w:val="0"/>
      <w:marRight w:val="0"/>
      <w:marTop w:val="0"/>
      <w:marBottom w:val="0"/>
      <w:divBdr>
        <w:top w:val="none" w:sz="0" w:space="0" w:color="auto"/>
        <w:left w:val="none" w:sz="0" w:space="0" w:color="auto"/>
        <w:bottom w:val="none" w:sz="0" w:space="0" w:color="auto"/>
        <w:right w:val="none" w:sz="0" w:space="0" w:color="auto"/>
      </w:divBdr>
    </w:div>
    <w:div w:id="1372917782">
      <w:bodyDiv w:val="1"/>
      <w:marLeft w:val="0"/>
      <w:marRight w:val="0"/>
      <w:marTop w:val="0"/>
      <w:marBottom w:val="0"/>
      <w:divBdr>
        <w:top w:val="none" w:sz="0" w:space="0" w:color="auto"/>
        <w:left w:val="none" w:sz="0" w:space="0" w:color="auto"/>
        <w:bottom w:val="none" w:sz="0" w:space="0" w:color="auto"/>
        <w:right w:val="none" w:sz="0" w:space="0" w:color="auto"/>
      </w:divBdr>
      <w:divsChild>
        <w:div w:id="119805722">
          <w:blockQuote w:val="1"/>
          <w:marLeft w:val="360"/>
          <w:marRight w:val="360"/>
          <w:marTop w:val="36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microsoft.com/office/2007/relationships/hdphoto" Target="media/hdphoto5.wdp"/><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microsoft.com/office/2007/relationships/hdphoto" Target="media/hdphoto4.wdp"/><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1797</Words>
  <Characters>9593</Characters>
  <Application>Microsoft Office Word</Application>
  <DocSecurity>0</DocSecurity>
  <Lines>79</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11368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1507421</vt:i4>
      </vt:variant>
      <vt:variant>
        <vt:i4>6</vt:i4>
      </vt:variant>
      <vt:variant>
        <vt:i4>0</vt:i4>
      </vt:variant>
      <vt:variant>
        <vt:i4>5</vt:i4>
      </vt:variant>
      <vt:variant>
        <vt:lpwstr>http://www.ieee.org/web/publications/authors/jtehm/index.html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lennert van looveren</cp:lastModifiedBy>
  <cp:revision>2</cp:revision>
  <cp:lastPrinted>2016-05-24T17:01:00Z</cp:lastPrinted>
  <dcterms:created xsi:type="dcterms:W3CDTF">2018-02-13T08:38:00Z</dcterms:created>
  <dcterms:modified xsi:type="dcterms:W3CDTF">2018-02-13T08:38:00Z</dcterms:modified>
</cp:coreProperties>
</file>