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22662" w14:textId="52449672" w:rsidR="00144E60" w:rsidRDefault="00144E60"/>
    <w:p w14:paraId="52C50B86" w14:textId="77777777" w:rsidR="00144E60" w:rsidRDefault="00144E60" w:rsidP="00144E60">
      <w:pPr>
        <w:rPr>
          <w:b/>
          <w:bCs/>
        </w:rPr>
      </w:pPr>
      <w:r w:rsidRPr="00144E60">
        <w:rPr>
          <w:b/>
          <w:bCs/>
        </w:rPr>
        <w:t>Online Retail ETL &amp; BI Pipeline</w:t>
      </w:r>
    </w:p>
    <w:p w14:paraId="4BD90F9D" w14:textId="25D5239E" w:rsidR="00144E60" w:rsidRPr="00144E60" w:rsidRDefault="00144E60" w:rsidP="00144E60">
      <w:pPr>
        <w:rPr>
          <w:b/>
          <w:bCs/>
        </w:rPr>
      </w:pPr>
      <w:r>
        <w:rPr>
          <w:b/>
          <w:bCs/>
        </w:rPr>
        <w:t>Author: Lennix Stevens</w:t>
      </w:r>
    </w:p>
    <w:p w14:paraId="6C57F083" w14:textId="77777777" w:rsidR="00144E60" w:rsidRPr="00144E60" w:rsidRDefault="00144E60" w:rsidP="00144E60">
      <w:r w:rsidRPr="00144E60">
        <w:rPr>
          <w:b/>
          <w:bCs/>
        </w:rPr>
        <w:t>Project Overview</w:t>
      </w:r>
      <w:r w:rsidRPr="00144E60">
        <w:br/>
        <w:t>This project demonstrates a complete end-to-end data pipeline that transforms raw retail sales data into actionable business insights. It showcases data cleaning, aggregation, semantic modeling, and interactive BI reporting — highlighting skills in Python, SQL, Microsoft Fabric, and Power BI.</w:t>
      </w:r>
    </w:p>
    <w:p w14:paraId="04B2D3D2" w14:textId="77777777" w:rsidR="00144E60" w:rsidRPr="00144E60" w:rsidRDefault="00144E60" w:rsidP="00144E60">
      <w:r w:rsidRPr="00144E60">
        <w:pict w14:anchorId="0C568A9A">
          <v:rect id="_x0000_i1037" style="width:0;height:1.5pt" o:hralign="center" o:hrstd="t" o:hr="t" fillcolor="#a0a0a0" stroked="f"/>
        </w:pict>
      </w:r>
    </w:p>
    <w:p w14:paraId="5B74C713" w14:textId="77777777" w:rsidR="00144E60" w:rsidRPr="00144E60" w:rsidRDefault="00144E60" w:rsidP="00144E60">
      <w:pPr>
        <w:rPr>
          <w:b/>
          <w:bCs/>
        </w:rPr>
      </w:pPr>
      <w:r w:rsidRPr="00144E60">
        <w:rPr>
          <w:b/>
          <w:bCs/>
        </w:rPr>
        <w:t>Dataset</w:t>
      </w:r>
    </w:p>
    <w:p w14:paraId="2A060F0D" w14:textId="77777777" w:rsidR="00144E60" w:rsidRPr="00144E60" w:rsidRDefault="00144E60" w:rsidP="00144E60">
      <w:pPr>
        <w:numPr>
          <w:ilvl w:val="0"/>
          <w:numId w:val="1"/>
        </w:numPr>
      </w:pPr>
      <w:r w:rsidRPr="00144E60">
        <w:rPr>
          <w:b/>
          <w:bCs/>
        </w:rPr>
        <w:t>Kaggle Online Retail dataset</w:t>
      </w:r>
      <w:r w:rsidRPr="00144E60">
        <w:t xml:space="preserve"> (~500,000 invoice records)</w:t>
      </w:r>
    </w:p>
    <w:p w14:paraId="457C35D2" w14:textId="77777777" w:rsidR="00144E60" w:rsidRPr="00144E60" w:rsidRDefault="00144E60" w:rsidP="00144E60">
      <w:pPr>
        <w:numPr>
          <w:ilvl w:val="0"/>
          <w:numId w:val="1"/>
        </w:numPr>
      </w:pPr>
      <w:r w:rsidRPr="00144E60">
        <w:t xml:space="preserve">Key fields: </w:t>
      </w:r>
      <w:proofErr w:type="spellStart"/>
      <w:r w:rsidRPr="00144E60">
        <w:t>InvoiceDate</w:t>
      </w:r>
      <w:proofErr w:type="spellEnd"/>
      <w:r w:rsidRPr="00144E60">
        <w:t xml:space="preserve">, </w:t>
      </w:r>
      <w:proofErr w:type="spellStart"/>
      <w:r w:rsidRPr="00144E60">
        <w:t>CustomerID</w:t>
      </w:r>
      <w:proofErr w:type="spellEnd"/>
      <w:r w:rsidRPr="00144E60">
        <w:t xml:space="preserve">, Description, Quantity, </w:t>
      </w:r>
      <w:proofErr w:type="spellStart"/>
      <w:r w:rsidRPr="00144E60">
        <w:t>UnitPrice</w:t>
      </w:r>
      <w:proofErr w:type="spellEnd"/>
    </w:p>
    <w:p w14:paraId="492999CC" w14:textId="77777777" w:rsidR="00144E60" w:rsidRPr="00144E60" w:rsidRDefault="00144E60" w:rsidP="00144E60">
      <w:r w:rsidRPr="00144E60">
        <w:pict w14:anchorId="6F0FF8B4">
          <v:rect id="_x0000_i1038" style="width:0;height:1.5pt" o:hralign="center" o:hrstd="t" o:hr="t" fillcolor="#a0a0a0" stroked="f"/>
        </w:pict>
      </w:r>
    </w:p>
    <w:p w14:paraId="5BFDFF26" w14:textId="77777777" w:rsidR="00144E60" w:rsidRPr="00144E60" w:rsidRDefault="00144E60" w:rsidP="00144E60">
      <w:pPr>
        <w:rPr>
          <w:b/>
          <w:bCs/>
        </w:rPr>
      </w:pPr>
      <w:r w:rsidRPr="00144E60">
        <w:rPr>
          <w:b/>
          <w:bCs/>
        </w:rPr>
        <w:t>Workflow / Steps</w:t>
      </w:r>
    </w:p>
    <w:p w14:paraId="3A323F0E" w14:textId="77777777" w:rsidR="00144E60" w:rsidRPr="00144E60" w:rsidRDefault="00144E60" w:rsidP="00144E60">
      <w:pPr>
        <w:rPr>
          <w:b/>
          <w:bCs/>
        </w:rPr>
      </w:pPr>
      <w:r w:rsidRPr="00144E60">
        <w:rPr>
          <w:b/>
          <w:bCs/>
        </w:rPr>
        <w:t>1. Data Cleaning &amp; Silver Layer</w:t>
      </w:r>
    </w:p>
    <w:p w14:paraId="34A9C54B" w14:textId="77777777" w:rsidR="00144E60" w:rsidRPr="00144E60" w:rsidRDefault="00144E60" w:rsidP="00144E60">
      <w:pPr>
        <w:numPr>
          <w:ilvl w:val="0"/>
          <w:numId w:val="2"/>
        </w:numPr>
      </w:pPr>
      <w:r w:rsidRPr="00144E60">
        <w:t xml:space="preserve">Loaded raw dataset into </w:t>
      </w:r>
      <w:r w:rsidRPr="00144E60">
        <w:rPr>
          <w:b/>
          <w:bCs/>
        </w:rPr>
        <w:t xml:space="preserve">Python / </w:t>
      </w:r>
      <w:proofErr w:type="spellStart"/>
      <w:r w:rsidRPr="00144E60">
        <w:rPr>
          <w:b/>
          <w:bCs/>
        </w:rPr>
        <w:t>PySpark</w:t>
      </w:r>
      <w:proofErr w:type="spellEnd"/>
      <w:r w:rsidRPr="00144E60">
        <w:t>.</w:t>
      </w:r>
    </w:p>
    <w:p w14:paraId="7002937A" w14:textId="77777777" w:rsidR="00144E60" w:rsidRPr="00144E60" w:rsidRDefault="00144E60" w:rsidP="00144E60">
      <w:pPr>
        <w:numPr>
          <w:ilvl w:val="0"/>
          <w:numId w:val="2"/>
        </w:numPr>
      </w:pPr>
      <w:r w:rsidRPr="00144E60">
        <w:t>Cleaned and standardized columns (</w:t>
      </w:r>
      <w:proofErr w:type="spellStart"/>
      <w:r w:rsidRPr="00144E60">
        <w:t>CustomerID</w:t>
      </w:r>
      <w:proofErr w:type="spellEnd"/>
      <w:r w:rsidRPr="00144E60">
        <w:t xml:space="preserve">, </w:t>
      </w:r>
      <w:proofErr w:type="spellStart"/>
      <w:r w:rsidRPr="00144E60">
        <w:t>InvoiceDate</w:t>
      </w:r>
      <w:proofErr w:type="spellEnd"/>
      <w:r w:rsidRPr="00144E60">
        <w:t>, etc.)</w:t>
      </w:r>
    </w:p>
    <w:p w14:paraId="2DE0A93B" w14:textId="77777777" w:rsidR="00144E60" w:rsidRPr="00144E60" w:rsidRDefault="00144E60" w:rsidP="00144E60">
      <w:pPr>
        <w:numPr>
          <w:ilvl w:val="0"/>
          <w:numId w:val="2"/>
        </w:numPr>
      </w:pPr>
      <w:r w:rsidRPr="00144E60">
        <w:t>Removed nulls and invalid data to ensure accurate analysis</w:t>
      </w:r>
    </w:p>
    <w:p w14:paraId="1EC9044B" w14:textId="77777777" w:rsidR="00144E60" w:rsidRPr="00144E60" w:rsidRDefault="00144E60" w:rsidP="00144E60">
      <w:pPr>
        <w:numPr>
          <w:ilvl w:val="0"/>
          <w:numId w:val="2"/>
        </w:numPr>
      </w:pPr>
      <w:r w:rsidRPr="00144E60">
        <w:t xml:space="preserve">Stored cleaned data as the </w:t>
      </w:r>
      <w:proofErr w:type="gramStart"/>
      <w:r w:rsidRPr="00144E60">
        <w:rPr>
          <w:b/>
          <w:bCs/>
        </w:rPr>
        <w:t>Silver</w:t>
      </w:r>
      <w:proofErr w:type="gramEnd"/>
      <w:r w:rsidRPr="00144E60">
        <w:rPr>
          <w:b/>
          <w:bCs/>
        </w:rPr>
        <w:t xml:space="preserve"> table</w:t>
      </w:r>
      <w:r w:rsidRPr="00144E60">
        <w:t xml:space="preserve"> for downstream processing</w:t>
      </w:r>
    </w:p>
    <w:p w14:paraId="20B66C24" w14:textId="77777777" w:rsidR="00144E60" w:rsidRPr="00144E60" w:rsidRDefault="00144E60" w:rsidP="00144E60">
      <w:pPr>
        <w:rPr>
          <w:b/>
          <w:bCs/>
        </w:rPr>
      </w:pPr>
      <w:r w:rsidRPr="00144E60">
        <w:rPr>
          <w:b/>
          <w:bCs/>
        </w:rPr>
        <w:t>2. Gold Layer Creation</w:t>
      </w:r>
    </w:p>
    <w:p w14:paraId="115F7214" w14:textId="77777777" w:rsidR="00144E60" w:rsidRPr="00144E60" w:rsidRDefault="00144E60" w:rsidP="00144E60">
      <w:pPr>
        <w:numPr>
          <w:ilvl w:val="0"/>
          <w:numId w:val="3"/>
        </w:numPr>
      </w:pPr>
      <w:r w:rsidRPr="00144E60">
        <w:t>Aggregated daily revenue, total transactions, and prepared key metrics</w:t>
      </w:r>
    </w:p>
    <w:p w14:paraId="15A82A4E" w14:textId="77777777" w:rsidR="00144E60" w:rsidRPr="00144E60" w:rsidRDefault="00144E60" w:rsidP="00144E60">
      <w:pPr>
        <w:numPr>
          <w:ilvl w:val="0"/>
          <w:numId w:val="3"/>
        </w:numPr>
      </w:pPr>
      <w:r w:rsidRPr="00144E60">
        <w:t xml:space="preserve">Built the </w:t>
      </w:r>
      <w:r w:rsidRPr="00144E60">
        <w:rPr>
          <w:b/>
          <w:bCs/>
        </w:rPr>
        <w:t>Gold table</w:t>
      </w:r>
      <w:r w:rsidRPr="00144E60">
        <w:t xml:space="preserve"> in </w:t>
      </w:r>
      <w:r w:rsidRPr="00144E60">
        <w:rPr>
          <w:b/>
          <w:bCs/>
        </w:rPr>
        <w:t>Fabric Delta Lake</w:t>
      </w:r>
      <w:r w:rsidRPr="00144E60">
        <w:t xml:space="preserve"> for reporting</w:t>
      </w:r>
    </w:p>
    <w:p w14:paraId="6F6BBF49" w14:textId="77777777" w:rsidR="00144E60" w:rsidRPr="00144E60" w:rsidRDefault="00144E60" w:rsidP="00144E60">
      <w:pPr>
        <w:rPr>
          <w:b/>
          <w:bCs/>
        </w:rPr>
      </w:pPr>
      <w:r w:rsidRPr="00144E60">
        <w:rPr>
          <w:b/>
          <w:bCs/>
        </w:rPr>
        <w:t>3. Semantic Model</w:t>
      </w:r>
    </w:p>
    <w:p w14:paraId="13964244" w14:textId="77777777" w:rsidR="00144E60" w:rsidRPr="00144E60" w:rsidRDefault="00144E60" w:rsidP="00144E60">
      <w:pPr>
        <w:numPr>
          <w:ilvl w:val="0"/>
          <w:numId w:val="4"/>
        </w:numPr>
      </w:pPr>
      <w:r w:rsidRPr="00144E60">
        <w:t xml:space="preserve">Created a semantic model on top of the </w:t>
      </w:r>
      <w:proofErr w:type="gramStart"/>
      <w:r w:rsidRPr="00144E60">
        <w:t>Gold</w:t>
      </w:r>
      <w:proofErr w:type="gramEnd"/>
      <w:r w:rsidRPr="00144E60">
        <w:t xml:space="preserve"> table for easier BI consumption</w:t>
      </w:r>
    </w:p>
    <w:p w14:paraId="0678F02A" w14:textId="77777777" w:rsidR="00144E60" w:rsidRPr="00144E60" w:rsidRDefault="00144E60" w:rsidP="00144E60">
      <w:pPr>
        <w:numPr>
          <w:ilvl w:val="0"/>
          <w:numId w:val="4"/>
        </w:numPr>
      </w:pPr>
      <w:r w:rsidRPr="00144E60">
        <w:t xml:space="preserve">Model includes </w:t>
      </w:r>
      <w:r w:rsidRPr="00144E60">
        <w:rPr>
          <w:b/>
          <w:bCs/>
        </w:rPr>
        <w:t>three tables</w:t>
      </w:r>
      <w:r w:rsidRPr="00144E60">
        <w:t>: Silver Online Retail, Gold Daily Sales, and a Product/Customer lookup</w:t>
      </w:r>
    </w:p>
    <w:p w14:paraId="4392B32A" w14:textId="2583B285" w:rsidR="00144E60" w:rsidRPr="00144E60" w:rsidRDefault="00144E60" w:rsidP="00144E60">
      <w:r w:rsidRPr="00144E60">
        <w:lastRenderedPageBreak/>
        <w:drawing>
          <wp:inline distT="0" distB="0" distL="0" distR="0" wp14:anchorId="0D38AF12" wp14:editId="52A0FA96">
            <wp:extent cx="5943600" cy="2878455"/>
            <wp:effectExtent l="0" t="0" r="0" b="0"/>
            <wp:docPr id="19312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7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4E60">
        <w:rPr>
          <w:i/>
          <w:iCs/>
        </w:rPr>
        <w:t xml:space="preserve"> </w:t>
      </w:r>
    </w:p>
    <w:p w14:paraId="6DF01CCF" w14:textId="77777777" w:rsidR="00144E60" w:rsidRPr="00144E60" w:rsidRDefault="00144E60" w:rsidP="00144E60">
      <w:pPr>
        <w:rPr>
          <w:b/>
          <w:bCs/>
        </w:rPr>
      </w:pPr>
      <w:r w:rsidRPr="00144E60">
        <w:rPr>
          <w:b/>
          <w:bCs/>
        </w:rPr>
        <w:t>4. BI Dashboard / Reporting</w:t>
      </w:r>
    </w:p>
    <w:p w14:paraId="2F8E2723" w14:textId="77777777" w:rsidR="00144E60" w:rsidRPr="00144E60" w:rsidRDefault="00144E60" w:rsidP="00144E60">
      <w:pPr>
        <w:numPr>
          <w:ilvl w:val="0"/>
          <w:numId w:val="5"/>
        </w:numPr>
      </w:pPr>
      <w:r w:rsidRPr="00144E60">
        <w:t>Built an interactive dashboard including:</w:t>
      </w:r>
    </w:p>
    <w:p w14:paraId="7B803FF4" w14:textId="77777777" w:rsidR="00144E60" w:rsidRPr="00144E60" w:rsidRDefault="00144E60" w:rsidP="00144E60">
      <w:pPr>
        <w:numPr>
          <w:ilvl w:val="1"/>
          <w:numId w:val="5"/>
        </w:numPr>
      </w:pPr>
      <w:r w:rsidRPr="00144E60">
        <w:rPr>
          <w:b/>
          <w:bCs/>
        </w:rPr>
        <w:t>Line chart</w:t>
      </w:r>
      <w:r w:rsidRPr="00144E60">
        <w:t xml:space="preserve"> of daily revenue with </w:t>
      </w:r>
      <w:r w:rsidRPr="00144E60">
        <w:rPr>
          <w:b/>
          <w:bCs/>
        </w:rPr>
        <w:t>date slicer</w:t>
      </w:r>
    </w:p>
    <w:p w14:paraId="02227678" w14:textId="77777777" w:rsidR="00144E60" w:rsidRPr="00144E60" w:rsidRDefault="00144E60" w:rsidP="00144E60">
      <w:pPr>
        <w:numPr>
          <w:ilvl w:val="1"/>
          <w:numId w:val="5"/>
        </w:numPr>
      </w:pPr>
      <w:r w:rsidRPr="00144E60">
        <w:rPr>
          <w:b/>
          <w:bCs/>
        </w:rPr>
        <w:t>Bar chart</w:t>
      </w:r>
      <w:r w:rsidRPr="00144E60">
        <w:t xml:space="preserve"> showing top products by revenue</w:t>
      </w:r>
    </w:p>
    <w:p w14:paraId="7F2792C3" w14:textId="77777777" w:rsidR="00144E60" w:rsidRPr="00144E60" w:rsidRDefault="00144E60" w:rsidP="00144E60">
      <w:pPr>
        <w:numPr>
          <w:ilvl w:val="1"/>
          <w:numId w:val="5"/>
        </w:numPr>
      </w:pPr>
      <w:r w:rsidRPr="00144E60">
        <w:rPr>
          <w:b/>
          <w:bCs/>
        </w:rPr>
        <w:t>KPI card</w:t>
      </w:r>
      <w:r w:rsidRPr="00144E60">
        <w:t xml:space="preserve"> for total revenue</w:t>
      </w:r>
    </w:p>
    <w:p w14:paraId="09EDBF19" w14:textId="5B815F2E" w:rsidR="00144E60" w:rsidRDefault="00144E60">
      <w:r w:rsidRPr="00144E60">
        <w:drawing>
          <wp:inline distT="0" distB="0" distL="0" distR="0" wp14:anchorId="0D2D4EE4" wp14:editId="35EB78BD">
            <wp:extent cx="5943600" cy="2959100"/>
            <wp:effectExtent l="0" t="0" r="0" b="0"/>
            <wp:docPr id="92080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05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E9B81" w14:textId="77777777" w:rsidR="00144E60" w:rsidRDefault="00144E60"/>
    <w:p w14:paraId="2C5C150D" w14:textId="75F1E23E" w:rsidR="00144E60" w:rsidRDefault="00144E60"/>
    <w:sectPr w:rsidR="00144E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8021D"/>
    <w:multiLevelType w:val="multilevel"/>
    <w:tmpl w:val="8854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0580C"/>
    <w:multiLevelType w:val="multilevel"/>
    <w:tmpl w:val="339E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04E1E"/>
    <w:multiLevelType w:val="multilevel"/>
    <w:tmpl w:val="45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53955"/>
    <w:multiLevelType w:val="multilevel"/>
    <w:tmpl w:val="46B2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C358A7"/>
    <w:multiLevelType w:val="multilevel"/>
    <w:tmpl w:val="71F6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874419">
    <w:abstractNumId w:val="1"/>
  </w:num>
  <w:num w:numId="2" w16cid:durableId="1403213541">
    <w:abstractNumId w:val="2"/>
  </w:num>
  <w:num w:numId="3" w16cid:durableId="840124954">
    <w:abstractNumId w:val="4"/>
  </w:num>
  <w:num w:numId="4" w16cid:durableId="801535989">
    <w:abstractNumId w:val="0"/>
  </w:num>
  <w:num w:numId="5" w16cid:durableId="11860169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E60"/>
    <w:rsid w:val="00144E60"/>
    <w:rsid w:val="00FA0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65EFB"/>
  <w15:chartTrackingRefBased/>
  <w15:docId w15:val="{47AC5CA7-ACAE-4BB8-BBC9-5389E1817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E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E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E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E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E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E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E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E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E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E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LENNIX STEVENS</dc:creator>
  <cp:keywords/>
  <dc:description/>
  <cp:lastModifiedBy>LENNIX STEVENS</cp:lastModifiedBy>
  <cp:revision>1</cp:revision>
  <dcterms:created xsi:type="dcterms:W3CDTF">2026-03-19T05:48:00Z</dcterms:created>
  <dcterms:modified xsi:type="dcterms:W3CDTF">2026-03-19T05:58:00Z</dcterms:modified>
</cp:coreProperties>
</file>