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F5AE9" w14:textId="6D1E3709" w:rsidR="00126914" w:rsidRDefault="00126914" w:rsidP="00AF29A0">
      <w:pPr>
        <w:widowControl w:val="0"/>
        <w:spacing w:after="0" w:line="240" w:lineRule="auto"/>
      </w:pPr>
      <w:r>
        <w:rPr>
          <w:b/>
        </w:rPr>
        <w:t>Materials</w:t>
      </w:r>
    </w:p>
    <w:p w14:paraId="19BC1569" w14:textId="3E563246" w:rsidR="002F469B" w:rsidRDefault="002F469B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proofErr w:type="spellStart"/>
      <w:r>
        <w:t>YPDaW</w:t>
      </w:r>
      <w:proofErr w:type="spellEnd"/>
      <w:r>
        <w:t xml:space="preserve"> plates for streaking</w:t>
      </w:r>
    </w:p>
    <w:p w14:paraId="0632D086" w14:textId="70D796AB" w:rsidR="00126914" w:rsidRDefault="00126914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proofErr w:type="spellStart"/>
      <w:r>
        <w:t>SDC+ade+W</w:t>
      </w:r>
      <w:proofErr w:type="spellEnd"/>
      <w:r>
        <w:t xml:space="preserve"> medium</w:t>
      </w:r>
      <w:r w:rsidR="002C6BD2">
        <w:t xml:space="preserve"> for culturing</w:t>
      </w:r>
    </w:p>
    <w:p w14:paraId="5F87F059" w14:textId="2647B96B" w:rsidR="00126914" w:rsidRDefault="00126914" w:rsidP="00126914">
      <w:pPr>
        <w:pStyle w:val="ListParagraph"/>
        <w:widowControl w:val="0"/>
        <w:numPr>
          <w:ilvl w:val="1"/>
          <w:numId w:val="6"/>
        </w:numPr>
        <w:spacing w:after="0" w:line="240" w:lineRule="auto"/>
      </w:pPr>
      <w:r>
        <w:t>You will need 36 5 g/L (28 mM) and 36 20 g/L (111 mM) flasks. Make extra. Remember to leave room for W.</w:t>
      </w:r>
    </w:p>
    <w:p w14:paraId="28A1092D" w14:textId="3E159D3D" w:rsidR="00126914" w:rsidRDefault="00126914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 xml:space="preserve">48 green tubes w/ 970 </w:t>
      </w:r>
      <w:proofErr w:type="spellStart"/>
      <w:r>
        <w:t>μL</w:t>
      </w:r>
      <w:proofErr w:type="spellEnd"/>
      <w:r>
        <w:t xml:space="preserve"> </w:t>
      </w:r>
      <w:proofErr w:type="spellStart"/>
      <w:r>
        <w:t>Epure</w:t>
      </w:r>
      <w:proofErr w:type="spellEnd"/>
      <w:r w:rsidR="00503F4B">
        <w:t xml:space="preserve"> for diluting for FC</w:t>
      </w:r>
    </w:p>
    <w:p w14:paraId="464D925F" w14:textId="141A4C46" w:rsidR="00126914" w:rsidRDefault="00126914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1 96 well plate for FC</w:t>
      </w:r>
    </w:p>
    <w:p w14:paraId="4FECC364" w14:textId="5710DEDA" w:rsidR="00526FA8" w:rsidRDefault="00526FA8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FC experiment file, prepared ahead of time</w:t>
      </w:r>
    </w:p>
    <w:p w14:paraId="55FA9406" w14:textId="694E40BC" w:rsidR="00126914" w:rsidRDefault="00126914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48 labeled 15 mL centrifuge tubes</w:t>
      </w:r>
      <w:r w:rsidR="00503F4B">
        <w:t xml:space="preserve"> for centrifugation</w:t>
      </w:r>
    </w:p>
    <w:p w14:paraId="418D4A5C" w14:textId="41CCB1E8" w:rsidR="00126914" w:rsidRPr="00126914" w:rsidRDefault="00126914" w:rsidP="00126914">
      <w:pPr>
        <w:pStyle w:val="ListParagraph"/>
        <w:widowControl w:val="0"/>
        <w:numPr>
          <w:ilvl w:val="0"/>
          <w:numId w:val="6"/>
        </w:numPr>
        <w:spacing w:after="0" w:line="240" w:lineRule="auto"/>
      </w:pPr>
      <w:r>
        <w:t>48 labeled molecular microtubes</w:t>
      </w:r>
      <w:r w:rsidR="00503F4B">
        <w:t xml:space="preserve"> for supernatant samples</w:t>
      </w:r>
    </w:p>
    <w:p w14:paraId="30A12BF6" w14:textId="77777777" w:rsidR="00126914" w:rsidRDefault="00126914" w:rsidP="00AF29A0">
      <w:pPr>
        <w:widowControl w:val="0"/>
        <w:spacing w:after="0" w:line="240" w:lineRule="auto"/>
        <w:rPr>
          <w:b/>
        </w:rPr>
      </w:pPr>
    </w:p>
    <w:p w14:paraId="3759C9F1" w14:textId="2E2A879C" w:rsidR="009810B8" w:rsidRPr="00126914" w:rsidRDefault="00974D93" w:rsidP="00AF29A0">
      <w:pPr>
        <w:widowControl w:val="0"/>
        <w:spacing w:after="0" w:line="240" w:lineRule="auto"/>
        <w:rPr>
          <w:b/>
        </w:rPr>
      </w:pPr>
      <w:r w:rsidRPr="00126914">
        <w:rPr>
          <w:b/>
        </w:rPr>
        <w:t>Day T -3: Thawing</w:t>
      </w:r>
    </w:p>
    <w:p w14:paraId="37AD6631" w14:textId="50D15D62" w:rsidR="00974D93" w:rsidRDefault="00974D93" w:rsidP="00974D93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Streak out 11 lines from freezers. Use 3 plates.</w:t>
      </w:r>
    </w:p>
    <w:p w14:paraId="0AF860FB" w14:textId="0194649C" w:rsidR="00974D93" w:rsidRDefault="00974D93" w:rsidP="00974D93">
      <w:pPr>
        <w:widowControl w:val="0"/>
        <w:spacing w:after="0" w:line="240" w:lineRule="auto"/>
      </w:pPr>
    </w:p>
    <w:p w14:paraId="34E4660D" w14:textId="1A4A5BDD" w:rsidR="00974D93" w:rsidRPr="00126914" w:rsidRDefault="00974D93" w:rsidP="00974D93">
      <w:pPr>
        <w:widowControl w:val="0"/>
        <w:spacing w:after="0" w:line="240" w:lineRule="auto"/>
        <w:rPr>
          <w:b/>
        </w:rPr>
      </w:pPr>
      <w:r w:rsidRPr="00126914">
        <w:rPr>
          <w:b/>
        </w:rPr>
        <w:t>Day T -1: Preculturing</w:t>
      </w:r>
    </w:p>
    <w:p w14:paraId="7B98130B" w14:textId="137164D1" w:rsidR="00974D93" w:rsidRDefault="00974D93" w:rsidP="00974D93">
      <w:pPr>
        <w:pStyle w:val="ListParagraph"/>
        <w:widowControl w:val="0"/>
        <w:numPr>
          <w:ilvl w:val="0"/>
          <w:numId w:val="2"/>
        </w:numPr>
        <w:spacing w:after="0" w:line="240" w:lineRule="auto"/>
      </w:pPr>
      <w:r>
        <w:t>You need to grow lines to stationary phase for 24 hours.</w:t>
      </w:r>
    </w:p>
    <w:p w14:paraId="003572E2" w14:textId="05E4DEC4" w:rsidR="00974D93" w:rsidRDefault="00974D93" w:rsidP="00974D93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You need 24 preculture flasks, 12 of each medium. 1 for each strain plus 1 NC.</w:t>
      </w:r>
    </w:p>
    <w:p w14:paraId="559307C5" w14:textId="692FA137" w:rsidR="00974D93" w:rsidRDefault="00974D93" w:rsidP="00974D93">
      <w:pPr>
        <w:pStyle w:val="ListParagraph"/>
        <w:widowControl w:val="0"/>
        <w:numPr>
          <w:ilvl w:val="1"/>
          <w:numId w:val="2"/>
        </w:numPr>
        <w:spacing w:after="0" w:line="240" w:lineRule="auto"/>
      </w:pPr>
      <w:r>
        <w:t>Inoculate each strain into each medium, from plate, in duplicate.</w:t>
      </w:r>
    </w:p>
    <w:p w14:paraId="6348BA22" w14:textId="7A6CDC01" w:rsidR="00974D93" w:rsidRDefault="00974D93" w:rsidP="00974D93">
      <w:pPr>
        <w:widowControl w:val="0"/>
        <w:spacing w:after="0" w:line="240" w:lineRule="auto"/>
      </w:pPr>
    </w:p>
    <w:p w14:paraId="3D411E2E" w14:textId="169AA3C3" w:rsidR="00974D93" w:rsidRPr="00126914" w:rsidRDefault="00974D93" w:rsidP="00974D93">
      <w:pPr>
        <w:widowControl w:val="0"/>
        <w:spacing w:after="0" w:line="240" w:lineRule="auto"/>
        <w:rPr>
          <w:b/>
        </w:rPr>
      </w:pPr>
      <w:r w:rsidRPr="00126914">
        <w:rPr>
          <w:b/>
        </w:rPr>
        <w:t>Day 0: Culture to log phase and SAMPLING</w:t>
      </w:r>
    </w:p>
    <w:p w14:paraId="70D27593" w14:textId="632ADB55" w:rsidR="00974D93" w:rsidRDefault="00974D93" w:rsidP="00974D93">
      <w:pPr>
        <w:pStyle w:val="ListParagraph"/>
        <w:widowControl w:val="0"/>
        <w:numPr>
          <w:ilvl w:val="0"/>
          <w:numId w:val="3"/>
        </w:numPr>
        <w:spacing w:after="0" w:line="240" w:lineRule="auto"/>
      </w:pPr>
      <w:r>
        <w:t>You need 48 culture flasks. You are also going to need 48 15 mL centrifuge tubes; and 48 FC tubes or green tubes.</w:t>
      </w:r>
    </w:p>
    <w:p w14:paraId="2DFF8C4B" w14:textId="7DF69682" w:rsidR="00974D93" w:rsidRDefault="00974D93" w:rsidP="00974D93">
      <w:pPr>
        <w:pStyle w:val="ListParagraph"/>
        <w:widowControl w:val="0"/>
        <w:numPr>
          <w:ilvl w:val="0"/>
          <w:numId w:val="3"/>
        </w:numPr>
        <w:spacing w:after="0" w:line="240" w:lineRule="auto"/>
      </w:pPr>
      <w:r>
        <w:t>Culturing:</w:t>
      </w:r>
    </w:p>
    <w:p w14:paraId="45891A8D" w14:textId="1D716695" w:rsidR="00974D93" w:rsidRDefault="00974D93" w:rsidP="00974D93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>Fetch your stationary phase flasks.</w:t>
      </w:r>
    </w:p>
    <w:p w14:paraId="22792185" w14:textId="316C94B3" w:rsidR="00974D93" w:rsidRDefault="00974D93" w:rsidP="00974D93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 xml:space="preserve">Dilute 1:100 (so, 100 </w:t>
      </w:r>
      <w:proofErr w:type="spellStart"/>
      <w:r>
        <w:t>μL</w:t>
      </w:r>
      <w:proofErr w:type="spellEnd"/>
      <w:r>
        <w:t>) into fresh medium.</w:t>
      </w:r>
    </w:p>
    <w:p w14:paraId="2D91663A" w14:textId="7C7F8E6C" w:rsidR="00974D93" w:rsidRPr="00AC07C2" w:rsidRDefault="00974D93" w:rsidP="00974D93">
      <w:pPr>
        <w:pStyle w:val="ListParagraph"/>
        <w:widowControl w:val="0"/>
        <w:numPr>
          <w:ilvl w:val="1"/>
          <w:numId w:val="3"/>
        </w:numPr>
        <w:spacing w:after="0" w:line="240" w:lineRule="auto"/>
        <w:rPr>
          <w:b/>
        </w:rPr>
      </w:pPr>
      <w:r w:rsidRPr="00AC07C2">
        <w:rPr>
          <w:b/>
        </w:rPr>
        <w:t xml:space="preserve">Incubate with shaking for </w:t>
      </w:r>
      <w:r w:rsidR="00AC07C2" w:rsidRPr="00AC07C2">
        <w:rPr>
          <w:b/>
        </w:rPr>
        <w:t xml:space="preserve">4 or </w:t>
      </w:r>
      <w:r w:rsidRPr="00AC07C2">
        <w:rPr>
          <w:b/>
        </w:rPr>
        <w:t>5 hours at 30 °C.</w:t>
      </w:r>
      <w:r w:rsidR="00AC07C2">
        <w:rPr>
          <w:b/>
        </w:rPr>
        <w:t xml:space="preserve"> </w:t>
      </w:r>
      <w:r w:rsidR="00AC07C2">
        <w:rPr>
          <w:b/>
          <w:u w:val="single"/>
        </w:rPr>
        <w:t>Check after 2 or 2.5 hours.</w:t>
      </w:r>
      <w:bookmarkStart w:id="0" w:name="_GoBack"/>
      <w:bookmarkEnd w:id="0"/>
    </w:p>
    <w:p w14:paraId="6B49894A" w14:textId="468087B8" w:rsidR="00974D93" w:rsidRDefault="00974D93" w:rsidP="00974D93">
      <w:pPr>
        <w:pStyle w:val="ListParagraph"/>
        <w:widowControl w:val="0"/>
        <w:numPr>
          <w:ilvl w:val="0"/>
          <w:numId w:val="3"/>
        </w:numPr>
        <w:spacing w:after="0" w:line="240" w:lineRule="auto"/>
      </w:pPr>
      <w:r>
        <w:t>Sampling for cell counts:</w:t>
      </w:r>
    </w:p>
    <w:p w14:paraId="4BE38791" w14:textId="5FC8DD8C" w:rsidR="00974D93" w:rsidRDefault="00974D93" w:rsidP="00974D93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>Diluting 3:100 (30 and 970) into FC tubes; or green tubes + use a 96 well plate.</w:t>
      </w:r>
    </w:p>
    <w:p w14:paraId="37E82EA2" w14:textId="07B28E2E" w:rsidR="00EC79E6" w:rsidRDefault="00EC79E6" w:rsidP="00974D93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>&gt;&gt;&gt;</w:t>
      </w:r>
      <w:r w:rsidRPr="00E9631E">
        <w:rPr>
          <w:i/>
        </w:rPr>
        <w:t>If you are not able to use FC immediately, fix with glutaraldehyde and wash out; preserve samples in the dark at 4 °C</w:t>
      </w:r>
      <w:r>
        <w:t xml:space="preserve"> &lt;&lt;&lt;</w:t>
      </w:r>
    </w:p>
    <w:p w14:paraId="7D45141F" w14:textId="69BDBF1C" w:rsidR="00974D93" w:rsidRDefault="00974D93" w:rsidP="00974D93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 xml:space="preserve">Sample perhaps 45 </w:t>
      </w:r>
      <w:proofErr w:type="spellStart"/>
      <w:r>
        <w:t>μL</w:t>
      </w:r>
      <w:proofErr w:type="spellEnd"/>
      <w:r>
        <w:t xml:space="preserve"> on flow cytometer. You should get perhaps 5000 events, perhaps a little less.</w:t>
      </w:r>
    </w:p>
    <w:p w14:paraId="2F597FA5" w14:textId="06746DC6" w:rsidR="003B5D16" w:rsidRDefault="003B5D16" w:rsidP="003B5D16">
      <w:pPr>
        <w:pStyle w:val="ListParagraph"/>
        <w:widowControl w:val="0"/>
        <w:numPr>
          <w:ilvl w:val="0"/>
          <w:numId w:val="3"/>
        </w:numPr>
        <w:spacing w:after="0" w:line="240" w:lineRule="auto"/>
      </w:pPr>
      <w:r>
        <w:t>Sampling for HPLC:</w:t>
      </w:r>
    </w:p>
    <w:p w14:paraId="3BA407D7" w14:textId="38E62520" w:rsidR="003B5D16" w:rsidRDefault="003B5D16" w:rsidP="003B5D16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>Pour each flask into the corresponding 15 mL centrifuge tube.</w:t>
      </w:r>
    </w:p>
    <w:p w14:paraId="702B2153" w14:textId="1C6B8B1E" w:rsidR="003B5D16" w:rsidRDefault="003B5D16" w:rsidP="003B5D16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>Centrifuge at 5000 g for 3.5 minutes. If the pellet looks pelleted and the supernatant looks clear, then this is enough; if there is any cloudiness, then centrifuge more!</w:t>
      </w:r>
    </w:p>
    <w:p w14:paraId="6D32225B" w14:textId="2EB85EA1" w:rsidR="003B5D16" w:rsidRDefault="003B5D16" w:rsidP="003B5D16">
      <w:pPr>
        <w:pStyle w:val="ListParagraph"/>
        <w:widowControl w:val="0"/>
        <w:numPr>
          <w:ilvl w:val="1"/>
          <w:numId w:val="3"/>
        </w:numPr>
        <w:spacing w:after="0" w:line="240" w:lineRule="auto"/>
      </w:pPr>
      <w:r>
        <w:t xml:space="preserve">Sample 1000 </w:t>
      </w:r>
      <w:proofErr w:type="spellStart"/>
      <w:r>
        <w:t>μL</w:t>
      </w:r>
      <w:proofErr w:type="spellEnd"/>
      <w:r>
        <w:t xml:space="preserve"> of supernatant into a molecular grade tube. Freeze it at -20 °C until the next step.</w:t>
      </w:r>
    </w:p>
    <w:p w14:paraId="51285B4B" w14:textId="4709C3A8" w:rsidR="003B5D16" w:rsidRDefault="003B5D16" w:rsidP="003B5D16">
      <w:pPr>
        <w:widowControl w:val="0"/>
        <w:spacing w:after="0" w:line="240" w:lineRule="auto"/>
      </w:pPr>
    </w:p>
    <w:p w14:paraId="5CA3CF55" w14:textId="4CDEF465" w:rsidR="003B5D16" w:rsidRPr="00126914" w:rsidRDefault="003B5D16" w:rsidP="003B5D16">
      <w:pPr>
        <w:widowControl w:val="0"/>
        <w:spacing w:after="0" w:line="240" w:lineRule="auto"/>
        <w:rPr>
          <w:b/>
        </w:rPr>
      </w:pPr>
      <w:r w:rsidRPr="00126914">
        <w:rPr>
          <w:b/>
        </w:rPr>
        <w:t>Day X: Performing HPLC</w:t>
      </w:r>
    </w:p>
    <w:p w14:paraId="20529ECF" w14:textId="64D4E64F" w:rsidR="003B5D16" w:rsidRDefault="003B5D16" w:rsidP="003B5D16">
      <w:pPr>
        <w:pStyle w:val="ListParagraph"/>
        <w:widowControl w:val="0"/>
        <w:numPr>
          <w:ilvl w:val="0"/>
          <w:numId w:val="5"/>
        </w:numPr>
        <w:spacing w:after="0" w:line="240" w:lineRule="auto"/>
      </w:pPr>
      <w:r>
        <w:t>Thaw your supernatants at 4 °C.</w:t>
      </w:r>
    </w:p>
    <w:p w14:paraId="569443EF" w14:textId="532E4C73" w:rsidR="003B5D16" w:rsidRDefault="003B5D16" w:rsidP="003B5D16">
      <w:pPr>
        <w:pStyle w:val="ListParagraph"/>
        <w:widowControl w:val="0"/>
        <w:numPr>
          <w:ilvl w:val="0"/>
          <w:numId w:val="5"/>
        </w:numPr>
        <w:spacing w:after="0" w:line="240" w:lineRule="auto"/>
      </w:pPr>
      <w:r>
        <w:t>Vortex all supernatants vigorously</w:t>
      </w:r>
      <w:r w:rsidR="007566E0">
        <w:t>—according to Jake, the molecules do precipitate when you freeze things down</w:t>
      </w:r>
      <w:r>
        <w:t>.</w:t>
      </w:r>
    </w:p>
    <w:p w14:paraId="79BCD3EA" w14:textId="09722A63" w:rsidR="003B5D16" w:rsidRDefault="003B5D16" w:rsidP="003B5D16">
      <w:pPr>
        <w:pStyle w:val="ListParagraph"/>
        <w:widowControl w:val="0"/>
        <w:numPr>
          <w:ilvl w:val="0"/>
          <w:numId w:val="5"/>
        </w:numPr>
        <w:spacing w:after="0" w:line="240" w:lineRule="auto"/>
      </w:pPr>
      <w:r>
        <w:t>Bring your samples up to McKinlay laboratory.</w:t>
      </w:r>
    </w:p>
    <w:sectPr w:rsidR="003B5D16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450727" w14:textId="77777777" w:rsidR="008A6586" w:rsidRDefault="008A6586" w:rsidP="00AF29A0">
      <w:pPr>
        <w:spacing w:after="0" w:line="240" w:lineRule="auto"/>
      </w:pPr>
      <w:r>
        <w:separator/>
      </w:r>
    </w:p>
  </w:endnote>
  <w:endnote w:type="continuationSeparator" w:id="0">
    <w:p w14:paraId="618D7F52" w14:textId="77777777" w:rsidR="008A6586" w:rsidRDefault="008A6586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E8368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B15C4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0BEB0AE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EE5AFE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C0235" w14:textId="77777777" w:rsidR="008A6586" w:rsidRDefault="008A6586" w:rsidP="00AF29A0">
      <w:pPr>
        <w:spacing w:after="0" w:line="240" w:lineRule="auto"/>
      </w:pPr>
      <w:r>
        <w:separator/>
      </w:r>
    </w:p>
  </w:footnote>
  <w:footnote w:type="continuationSeparator" w:id="0">
    <w:p w14:paraId="176EABB4" w14:textId="77777777" w:rsidR="008A6586" w:rsidRDefault="008A6586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A4F0A1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219A8F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88ADD" w14:textId="77777777" w:rsidR="00AF29A0" w:rsidRDefault="00AF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F71FD"/>
    <w:multiLevelType w:val="hybridMultilevel"/>
    <w:tmpl w:val="76A86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531713"/>
    <w:multiLevelType w:val="hybridMultilevel"/>
    <w:tmpl w:val="FE76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37417"/>
    <w:multiLevelType w:val="hybridMultilevel"/>
    <w:tmpl w:val="FE76BC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7B69D7"/>
    <w:multiLevelType w:val="hybridMultilevel"/>
    <w:tmpl w:val="354625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D6970"/>
    <w:multiLevelType w:val="hybridMultilevel"/>
    <w:tmpl w:val="7DD83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0542D3"/>
    <w:multiLevelType w:val="hybridMultilevel"/>
    <w:tmpl w:val="90FED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78"/>
    <w:rsid w:val="000669B5"/>
    <w:rsid w:val="00126914"/>
    <w:rsid w:val="001A096B"/>
    <w:rsid w:val="001C3675"/>
    <w:rsid w:val="00244D71"/>
    <w:rsid w:val="002B2153"/>
    <w:rsid w:val="002B2C81"/>
    <w:rsid w:val="002C6BD2"/>
    <w:rsid w:val="002F469B"/>
    <w:rsid w:val="00320F7D"/>
    <w:rsid w:val="00352E5E"/>
    <w:rsid w:val="003B5D16"/>
    <w:rsid w:val="00437D78"/>
    <w:rsid w:val="00472C74"/>
    <w:rsid w:val="00494F92"/>
    <w:rsid w:val="004C5A8F"/>
    <w:rsid w:val="00503F4B"/>
    <w:rsid w:val="00526FA8"/>
    <w:rsid w:val="00531716"/>
    <w:rsid w:val="00532BEC"/>
    <w:rsid w:val="0068086D"/>
    <w:rsid w:val="007566E0"/>
    <w:rsid w:val="008A6586"/>
    <w:rsid w:val="00974D93"/>
    <w:rsid w:val="009810B8"/>
    <w:rsid w:val="00AC07C2"/>
    <w:rsid w:val="00AF29A0"/>
    <w:rsid w:val="00B37294"/>
    <w:rsid w:val="00C14818"/>
    <w:rsid w:val="00C358F9"/>
    <w:rsid w:val="00D3614E"/>
    <w:rsid w:val="00D731DA"/>
    <w:rsid w:val="00E9631E"/>
    <w:rsid w:val="00EB247E"/>
    <w:rsid w:val="00EC37D5"/>
    <w:rsid w:val="00EC79E6"/>
    <w:rsid w:val="00F01C88"/>
    <w:rsid w:val="00F6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1E0E822D-4C7E-4DF2-8E0E-A8737DCA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974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Moger-Reischer</dc:creator>
  <cp:keywords/>
  <dc:description/>
  <cp:lastModifiedBy>Roy Moger-Reischer</cp:lastModifiedBy>
  <cp:revision>12</cp:revision>
  <dcterms:created xsi:type="dcterms:W3CDTF">2019-05-28T16:11:00Z</dcterms:created>
  <dcterms:modified xsi:type="dcterms:W3CDTF">2019-05-28T16:56:00Z</dcterms:modified>
</cp:coreProperties>
</file>