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80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t>DOCUMENTAÇÃO DA SOLUÇÃO PROPOSTA</w:t>
      </w:r>
    </w:p>
    <w:p w:rsid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Raphael Fernandes Ferreira</w:t>
      </w:r>
    </w:p>
    <w:p w:rsidR="00823FE8" w:rsidRP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lucasraphael.fernandes@hotmail.com</w:t>
      </w:r>
    </w:p>
    <w:p w:rsidR="00707977" w:rsidRDefault="00707977">
      <w:pPr>
        <w:rPr>
          <w:rFonts w:ascii="Arial" w:hAnsi="Arial" w:cs="Arial"/>
          <w:sz w:val="24"/>
          <w:szCs w:val="24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7977" w:rsidRDefault="00823FE8">
      <w:pPr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>
        <w:rPr>
          <w:rFonts w:ascii="Arial" w:hAnsi="Arial" w:cs="Arial"/>
          <w:b/>
          <w:sz w:val="24"/>
          <w:szCs w:val="24"/>
        </w:rPr>
        <w:t>COMPETÊNCIA</w:t>
      </w:r>
      <w:r w:rsidRPr="00823FE8">
        <w:rPr>
          <w:rFonts w:ascii="Arial" w:hAnsi="Arial" w:cs="Arial"/>
          <w:b/>
          <w:sz w:val="24"/>
          <w:szCs w:val="24"/>
        </w:rPr>
        <w:t xml:space="preserve"> DE BANCO DE DADOS</w:t>
      </w:r>
    </w:p>
    <w:p w:rsidR="00823FE8" w:rsidRDefault="00823FE8" w:rsidP="00823FE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banco de dados foi projetado de forma a atender os requisitos apresentados no contexto do negócio. Dessa forma, cada um dos domínios apresentados foi representado da melhor maneira identificada pelo autor deste projeto.</w:t>
      </w:r>
    </w:p>
    <w:p w:rsidR="00823FE8" w:rsidRPr="00823FE8" w:rsidRDefault="00823FE8" w:rsidP="00823FE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Diagrama</w:t>
      </w:r>
    </w:p>
    <w:p w:rsidR="00823FE8" w:rsidRDefault="00823FE8">
      <w:pPr>
        <w:rPr>
          <w:rFonts w:ascii="Arial" w:hAnsi="Arial" w:cs="Arial"/>
          <w:sz w:val="24"/>
          <w:szCs w:val="24"/>
        </w:rPr>
      </w:pPr>
    </w:p>
    <w:p w:rsidR="00823FE8" w:rsidRDefault="00823FE8" w:rsidP="0072797A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823FE8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7A1F96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t>: Diagrama de Banco de Dados.</w:t>
      </w:r>
      <w:r>
        <w:rPr>
          <w:noProof/>
          <w:lang w:eastAsia="pt-BR"/>
        </w:rPr>
        <w:drawing>
          <wp:inline distT="0" distB="0" distL="0" distR="0" wp14:anchorId="6AAC5A9F" wp14:editId="711D82AA">
            <wp:extent cx="5400040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8">
        <w:rPr>
          <w:rFonts w:ascii="Arial" w:hAnsi="Arial" w:cs="Arial"/>
          <w:sz w:val="20"/>
          <w:szCs w:val="20"/>
        </w:rPr>
        <w:t>Fonte: Autor.</w:t>
      </w:r>
    </w:p>
    <w:p w:rsidR="00823FE8" w:rsidRDefault="00823FE8" w:rsidP="00823FE8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1.2 Consultas</w:t>
      </w:r>
    </w:p>
    <w:p w:rsidR="00823FE8" w:rsidRDefault="00823FE8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retorne todos os produtos com quantidade maior ou igual a 100: </w:t>
      </w:r>
    </w:p>
    <w:p w:rsidR="00865E8E" w:rsidRDefault="00865E8E" w:rsidP="00865E8E">
      <w:pPr>
        <w:pStyle w:val="PargrafodaLista"/>
        <w:keepNext/>
        <w:rPr>
          <w:rFonts w:ascii="Arial" w:hAnsi="Arial" w:cs="Arial"/>
          <w:sz w:val="24"/>
          <w:szCs w:val="24"/>
        </w:rPr>
      </w:pPr>
    </w:p>
    <w:p w:rsidR="00865E8E" w:rsidRDefault="00865E8E" w:rsidP="00865E8E">
      <w:pPr>
        <w:keepNext/>
        <w:spacing w:line="24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JOIN ESTOQUE ON ESTOQUE.PRODUTO_ID = PRODUTO.ID</w:t>
      </w:r>
    </w:p>
    <w:p w:rsid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ESTOQUE.QUANTIDADE &gt;= 100;</w:t>
      </w:r>
    </w:p>
    <w:p w:rsidR="00865E8E" w:rsidRDefault="00865E8E" w:rsidP="00865E8E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865E8E" w:rsidRDefault="00865E8E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traga todos os produtos que têm estoque para a filial de código 60:</w:t>
      </w:r>
    </w:p>
    <w:p w:rsidR="00865E8E" w:rsidRDefault="00865E8E" w:rsidP="00865E8E">
      <w:pPr>
        <w:keepNext/>
        <w:spacing w:line="240" w:lineRule="auto"/>
        <w:rPr>
          <w:rFonts w:ascii="Arial" w:hAnsi="Arial" w:cs="Arial"/>
          <w:sz w:val="24"/>
          <w:szCs w:val="24"/>
        </w:rPr>
      </w:pP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ESTOQUE ON ESTOQUE.PRODUTO_ID = PRODUTO.ID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FILIAL ON FILIAL.ID = ESTOQUE.FILIAL_ID</w:t>
      </w:r>
    </w:p>
    <w:p w:rsidR="00D91194" w:rsidRDefault="00865E8E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FILIAL.CODIGO = 60</w:t>
      </w: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Pr="00D91194" w:rsidRDefault="00D91194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liste todos os campos para o domínio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ItensPedido</w:t>
      </w:r>
      <w:proofErr w:type="spellEnd"/>
      <w:r>
        <w:rPr>
          <w:rFonts w:ascii="Arial" w:hAnsi="Arial" w:cs="Arial"/>
          <w:sz w:val="24"/>
          <w:szCs w:val="24"/>
        </w:rPr>
        <w:t xml:space="preserve"> filtrando apenas o produto de código 7993:</w:t>
      </w:r>
    </w:p>
    <w:p w:rsidR="00D91194" w:rsidRDefault="00D91194" w:rsidP="00D91194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D91194" w:rsidRDefault="00D34590" w:rsidP="00D34590">
      <w:pPr>
        <w:keepNext/>
        <w:spacing w:line="36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* FROM PEDIDO_ESTOQUE </w:t>
      </w:r>
      <w:r>
        <w:rPr>
          <w:rFonts w:ascii="Arial" w:hAnsi="Arial" w:cs="Arial"/>
          <w:i/>
          <w:sz w:val="24"/>
          <w:szCs w:val="24"/>
        </w:rPr>
        <w:t>J</w:t>
      </w:r>
      <w:r w:rsidRPr="00D34590">
        <w:rPr>
          <w:rFonts w:ascii="Arial" w:hAnsi="Arial" w:cs="Arial"/>
          <w:i/>
          <w:sz w:val="24"/>
          <w:szCs w:val="24"/>
        </w:rPr>
        <w:t xml:space="preserve">OIN ITEM_PEDIDO ON </w:t>
      </w:r>
      <w:r w:rsidRPr="00D34590">
        <w:rPr>
          <w:rFonts w:ascii="Arial" w:hAnsi="Arial" w:cs="Arial"/>
          <w:i/>
          <w:sz w:val="24"/>
          <w:szCs w:val="24"/>
        </w:rPr>
        <w:t xml:space="preserve">ITEM_PEDIDO.PEDIDO_ESTOQUE_ID = </w:t>
      </w:r>
      <w:r w:rsidRPr="00D34590">
        <w:rPr>
          <w:rFonts w:ascii="Arial" w:hAnsi="Arial" w:cs="Arial"/>
          <w:i/>
          <w:sz w:val="24"/>
          <w:szCs w:val="24"/>
        </w:rPr>
        <w:t>PEDIDO_ESTOQUE.ID</w:t>
      </w:r>
      <w:r>
        <w:rPr>
          <w:rFonts w:ascii="Arial" w:hAnsi="Arial" w:cs="Arial"/>
          <w:i/>
          <w:sz w:val="24"/>
          <w:szCs w:val="24"/>
        </w:rPr>
        <w:t xml:space="preserve"> W</w:t>
      </w:r>
      <w:r w:rsidRPr="00D34590">
        <w:rPr>
          <w:rFonts w:ascii="Arial" w:hAnsi="Arial" w:cs="Arial"/>
          <w:i/>
          <w:sz w:val="24"/>
          <w:szCs w:val="24"/>
        </w:rPr>
        <w:t>HERE ITEM_PEDIDO.PRODUTO_ID = 7993</w:t>
      </w:r>
    </w:p>
    <w:p w:rsidR="00D34590" w:rsidRDefault="00D34590" w:rsidP="00D34590">
      <w:pPr>
        <w:keepNext/>
        <w:spacing w:line="360" w:lineRule="auto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liste os pedidos com suas respectivas formas de pagamento:</w:t>
      </w:r>
    </w:p>
    <w:p w:rsidR="0072797A" w:rsidRPr="0072797A" w:rsidRDefault="0072797A" w:rsidP="0072797A">
      <w:pPr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>SELECT * FROM PEDIDO_ESTOQUE</w:t>
      </w: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Pr="00D34590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e bater os valores da capa do pedido com os valores dos itens de pedido:</w:t>
      </w:r>
    </w:p>
    <w:p w:rsidR="0072797A" w:rsidRPr="00D34590" w:rsidRDefault="0072797A" w:rsidP="0072797A">
      <w:pPr>
        <w:pStyle w:val="PargrafodaLista"/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PE.ID, PE.VALOR_TOTAL AS VALOR_TOTAL_PEDIDO, </w:t>
      </w:r>
      <w:proofErr w:type="gramStart"/>
      <w:r w:rsidRPr="00D34590">
        <w:rPr>
          <w:rFonts w:ascii="Arial" w:hAnsi="Arial" w:cs="Arial"/>
          <w:i/>
          <w:sz w:val="24"/>
          <w:szCs w:val="24"/>
        </w:rPr>
        <w:t>IP.VALOR</w:t>
      </w:r>
      <w:proofErr w:type="gramEnd"/>
      <w:r w:rsidRPr="00D34590">
        <w:rPr>
          <w:rFonts w:ascii="Arial" w:hAnsi="Arial" w:cs="Arial"/>
          <w:i/>
          <w:sz w:val="24"/>
          <w:szCs w:val="24"/>
        </w:rPr>
        <w:t xml:space="preserve"> AS VALOR_ITEM_SOMADO FROM PEDIDO_ESTOQUE PE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JOIN (SELECT PEDIDO_ESTOQUE_ID, SUM(QUANTIDADE * VALOR_UNITARIO) VALOR FROM ITEM_PEDIDO GROUP BY PEDIDO_ESTOQUE_ID) IP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ON IP.PEDIDO_ESTOQUE_ID = PE.ID;</w:t>
      </w:r>
    </w:p>
    <w:p w:rsidR="001920FB" w:rsidRDefault="001920FB" w:rsidP="00D34590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</w:p>
    <w:p w:rsidR="001920FB" w:rsidRPr="001920FB" w:rsidRDefault="001920FB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o total dos itens por pedido e que filtre apenas os pedidos no qual a soma total da quantidade de itens de pedido seja maior que 10;</w:t>
      </w:r>
    </w:p>
    <w:p w:rsidR="001920FB" w:rsidRDefault="001920FB" w:rsidP="001920FB">
      <w:pPr>
        <w:keepNext/>
        <w:spacing w:line="240" w:lineRule="auto"/>
        <w:rPr>
          <w:rFonts w:ascii="Arial" w:hAnsi="Arial" w:cs="Arial"/>
          <w:i/>
          <w:sz w:val="24"/>
          <w:szCs w:val="24"/>
        </w:rPr>
      </w:pPr>
    </w:p>
    <w:p w:rsidR="001920FB" w:rsidRDefault="001920FB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  <w:r w:rsidRPr="001920FB">
        <w:rPr>
          <w:rFonts w:ascii="Arial" w:hAnsi="Arial" w:cs="Arial"/>
          <w:i/>
          <w:sz w:val="24"/>
          <w:szCs w:val="24"/>
        </w:rPr>
        <w:t xml:space="preserve">SELECT </w:t>
      </w:r>
      <w:proofErr w:type="gramStart"/>
      <w:r w:rsidRPr="001920FB">
        <w:rPr>
          <w:rFonts w:ascii="Arial" w:hAnsi="Arial" w:cs="Arial"/>
          <w:i/>
          <w:sz w:val="24"/>
          <w:szCs w:val="24"/>
        </w:rPr>
        <w:t>PE.TOTAL</w:t>
      </w:r>
      <w:proofErr w:type="gramEnd"/>
      <w:r w:rsidRPr="001920FB">
        <w:rPr>
          <w:rFonts w:ascii="Arial" w:hAnsi="Arial" w:cs="Arial"/>
          <w:i/>
          <w:sz w:val="24"/>
          <w:szCs w:val="24"/>
        </w:rPr>
        <w:t>_ITENS, IP.QUANTIDADE AS QUANTIDADE_TOTAL_ITENS FROM PEDIDO_ESTOQUE PE</w:t>
      </w:r>
      <w:r w:rsidR="0072797A">
        <w:rPr>
          <w:rFonts w:ascii="Arial" w:hAnsi="Arial" w:cs="Arial"/>
          <w:i/>
          <w:sz w:val="24"/>
          <w:szCs w:val="24"/>
        </w:rPr>
        <w:t xml:space="preserve"> J</w:t>
      </w:r>
      <w:r w:rsidRPr="001920FB">
        <w:rPr>
          <w:rFonts w:ascii="Arial" w:hAnsi="Arial" w:cs="Arial"/>
          <w:i/>
          <w:sz w:val="24"/>
          <w:szCs w:val="24"/>
        </w:rPr>
        <w:t xml:space="preserve">OIN (SELECT PEDIDO_ESTOQUE_ID, SUM(QUANTIDADE) AS </w:t>
      </w:r>
      <w:r w:rsidR="0072797A">
        <w:rPr>
          <w:rFonts w:ascii="Arial" w:hAnsi="Arial" w:cs="Arial"/>
          <w:i/>
          <w:sz w:val="24"/>
          <w:szCs w:val="24"/>
        </w:rPr>
        <w:t>Q</w:t>
      </w:r>
      <w:r w:rsidRPr="001920FB">
        <w:rPr>
          <w:rFonts w:ascii="Arial" w:hAnsi="Arial" w:cs="Arial"/>
          <w:i/>
          <w:sz w:val="24"/>
          <w:szCs w:val="24"/>
        </w:rPr>
        <w:t>UANTIDADE FROM ITEM_PEDIDO GROUP BY PEDIDO_ESTOQUE_ID) AS IP ON IP.PEDIDO_ESTOQUE_ID = PE.ID</w:t>
      </w:r>
      <w:r w:rsidR="0072797A">
        <w:rPr>
          <w:rFonts w:ascii="Arial" w:hAnsi="Arial" w:cs="Arial"/>
          <w:i/>
          <w:sz w:val="24"/>
          <w:szCs w:val="24"/>
        </w:rPr>
        <w:t xml:space="preserve"> </w:t>
      </w:r>
      <w:r w:rsidRPr="001920FB">
        <w:rPr>
          <w:rFonts w:ascii="Arial" w:hAnsi="Arial" w:cs="Arial"/>
          <w:i/>
          <w:sz w:val="24"/>
          <w:szCs w:val="24"/>
        </w:rPr>
        <w:t>WHERE IP.QUANTIDADE &gt; 10;</w:t>
      </w:r>
    </w:p>
    <w:p w:rsidR="0072797A" w:rsidRDefault="0072797A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</w:p>
    <w:p w:rsidR="0072797A" w:rsidRDefault="00506386" w:rsidP="00506386">
      <w:pPr>
        <w:keepNext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COMPETÊNCIA DE DESENVOLVIMENTO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código foi feito em Java, utilizando a tecnologia Spring Boot para desenvolver uma API que disponibiliza os recursos para o funcionamento da aplicação. Dessa forma, é possível acessar os métodos da aplicação via HTTP </w:t>
      </w:r>
      <w:proofErr w:type="spellStart"/>
      <w:r>
        <w:rPr>
          <w:rFonts w:ascii="Arial" w:hAnsi="Arial" w:cs="Arial"/>
          <w:sz w:val="24"/>
          <w:szCs w:val="24"/>
        </w:rPr>
        <w:t>Requests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facilitar seu uso, foi utilizado o framework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>, que auxilia na documentação dos métodos HTTP, tornando mais prático seu entendimento, as entradas necessárias e também consultar o resultado.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 xml:space="preserve"> também disponibiliza uma interface gráfica para teste dos métodos, que são acessíveis através do caminho </w:t>
      </w:r>
      <w:r w:rsidRPr="00506386">
        <w:rPr>
          <w:rFonts w:ascii="Arial" w:hAnsi="Arial" w:cs="Arial"/>
          <w:sz w:val="24"/>
          <w:szCs w:val="24"/>
        </w:rPr>
        <w:t>“</w:t>
      </w:r>
      <w:hyperlink r:id="rId6" w:history="1">
        <w:r w:rsidRPr="00754ECE">
          <w:rPr>
            <w:rStyle w:val="Hyperlink"/>
            <w:rFonts w:ascii="Arial" w:hAnsi="Arial" w:cs="Arial"/>
            <w:sz w:val="24"/>
            <w:szCs w:val="24"/>
          </w:rPr>
          <w:t>http://localhost:8080/swagger-ui.html</w:t>
        </w:r>
      </w:hyperlink>
      <w:r w:rsidRPr="0050638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ficando disponível ao executar a aplicação. </w:t>
      </w:r>
    </w:p>
    <w:p w:rsidR="00506386" w:rsidRDefault="00506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06386" w:rsidRPr="00506386" w:rsidRDefault="00506386" w:rsidP="00506386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506386">
        <w:rPr>
          <w:rFonts w:ascii="Arial" w:hAnsi="Arial" w:cs="Arial"/>
          <w:i w:val="0"/>
          <w:color w:val="auto"/>
          <w:sz w:val="20"/>
          <w:szCs w:val="20"/>
        </w:rPr>
        <w:lastRenderedPageBreak/>
        <w:t xml:space="preserve">Figura 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7A1F96">
        <w:rPr>
          <w:rFonts w:ascii="Arial" w:hAnsi="Arial" w:cs="Arial"/>
          <w:i w:val="0"/>
          <w:noProof/>
          <w:color w:val="auto"/>
          <w:sz w:val="20"/>
          <w:szCs w:val="20"/>
        </w:rPr>
        <w:t>2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t xml:space="preserve">: Interface do </w:t>
      </w:r>
      <w:proofErr w:type="spellStart"/>
      <w:r w:rsidRPr="00506386">
        <w:rPr>
          <w:rFonts w:ascii="Arial" w:hAnsi="Arial" w:cs="Arial"/>
          <w:i w:val="0"/>
          <w:color w:val="auto"/>
          <w:sz w:val="20"/>
          <w:szCs w:val="20"/>
        </w:rPr>
        <w:t>Swagger</w:t>
      </w:r>
      <w:proofErr w:type="spellEnd"/>
      <w:r w:rsidRPr="00506386">
        <w:rPr>
          <w:rFonts w:ascii="Arial" w:hAnsi="Arial" w:cs="Arial"/>
          <w:i w:val="0"/>
          <w:color w:val="auto"/>
          <w:sz w:val="20"/>
          <w:szCs w:val="20"/>
        </w:rPr>
        <w:t>, que permite o teste dos métodos HTTP.</w:t>
      </w:r>
    </w:p>
    <w:p w:rsidR="00506386" w:rsidRDefault="00506386" w:rsidP="00506386">
      <w:pPr>
        <w:keepNext/>
        <w:spacing w:after="0" w:line="360" w:lineRule="auto"/>
      </w:pPr>
      <w:r>
        <w:rPr>
          <w:noProof/>
          <w:lang w:eastAsia="pt-BR"/>
        </w:rPr>
        <w:drawing>
          <wp:inline distT="0" distB="0" distL="0" distR="0" wp14:anchorId="5101BEB4" wp14:editId="4AFDCFA3">
            <wp:extent cx="5400040" cy="29743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86" w:rsidRPr="00506386" w:rsidRDefault="00506386" w:rsidP="00506386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506386">
        <w:rPr>
          <w:rFonts w:ascii="Arial" w:hAnsi="Arial" w:cs="Arial"/>
          <w:sz w:val="20"/>
          <w:szCs w:val="20"/>
        </w:rPr>
        <w:t>Fonte: Autor.</w:t>
      </w:r>
    </w:p>
    <w:p w:rsidR="00506386" w:rsidRP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06386" w:rsidRPr="00506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791"/>
    <w:multiLevelType w:val="hybridMultilevel"/>
    <w:tmpl w:val="E5103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4D"/>
    <w:rsid w:val="001920FB"/>
    <w:rsid w:val="0024174D"/>
    <w:rsid w:val="00286480"/>
    <w:rsid w:val="00506386"/>
    <w:rsid w:val="00707977"/>
    <w:rsid w:val="0072797A"/>
    <w:rsid w:val="007A1F96"/>
    <w:rsid w:val="00823FE8"/>
    <w:rsid w:val="00865E8E"/>
    <w:rsid w:val="00D34590"/>
    <w:rsid w:val="00D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58B7"/>
  <w15:chartTrackingRefBased/>
  <w15:docId w15:val="{6F3A94E9-31C7-4EDD-8E69-E013A28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E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3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6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7</cp:revision>
  <cp:lastPrinted>2020-03-30T01:25:00Z</cp:lastPrinted>
  <dcterms:created xsi:type="dcterms:W3CDTF">2020-03-29T18:54:00Z</dcterms:created>
  <dcterms:modified xsi:type="dcterms:W3CDTF">2020-03-30T01:25:00Z</dcterms:modified>
</cp:coreProperties>
</file>