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horzAnchor="margin" w:tblpXSpec="center" w:tblpY="2881"/>
        <w:tblW w:w="4000" w:type="pct"/>
        <w:tblBorders>
          <w:left w:val="single" w:sz="18" w:space="0" w:color="F79646"/>
        </w:tblBorders>
        <w:tblLook w:val="04A0" w:firstRow="1" w:lastRow="0" w:firstColumn="1" w:lastColumn="0" w:noHBand="0" w:noVBand="1"/>
      </w:tblPr>
      <w:tblGrid>
        <w:gridCol w:w="7096"/>
      </w:tblGrid>
      <w:tr w:rsidR="00030FD2" w:rsidRPr="005A35E0" w:rsidTr="00586269">
        <w:tc>
          <w:tcPr>
            <w:tcW w:w="7672" w:type="dxa"/>
            <w:tcMar>
              <w:top w:w="216" w:type="dxa"/>
              <w:left w:w="115" w:type="dxa"/>
              <w:bottom w:w="216" w:type="dxa"/>
              <w:right w:w="115" w:type="dxa"/>
            </w:tcMar>
          </w:tcPr>
          <w:p w:rsidR="00030FD2" w:rsidRPr="002126BC" w:rsidRDefault="00030FD2" w:rsidP="00586269">
            <w:pPr>
              <w:pStyle w:val="NoSpacing"/>
              <w:rPr>
                <w:rFonts w:ascii="Cambria" w:hAnsi="Cambria"/>
              </w:rPr>
            </w:pPr>
            <w:bookmarkStart w:id="0" w:name="_GoBack"/>
            <w:bookmarkEnd w:id="0"/>
            <w:r>
              <w:rPr>
                <w:rFonts w:ascii="Cambria" w:hAnsi="Cambria"/>
              </w:rPr>
              <w:t>Thomson Reuters</w:t>
            </w:r>
          </w:p>
        </w:tc>
      </w:tr>
      <w:tr w:rsidR="00030FD2" w:rsidRPr="005A35E0" w:rsidTr="00586269">
        <w:tc>
          <w:tcPr>
            <w:tcW w:w="7672" w:type="dxa"/>
          </w:tcPr>
          <w:p w:rsidR="00030FD2" w:rsidRPr="002126BC" w:rsidRDefault="000214E0" w:rsidP="00586269">
            <w:pPr>
              <w:pStyle w:val="NoSpacing"/>
              <w:rPr>
                <w:rFonts w:ascii="Cambria" w:hAnsi="Cambria"/>
                <w:color w:val="4F81BD"/>
                <w:sz w:val="80"/>
                <w:szCs w:val="80"/>
              </w:rPr>
            </w:pPr>
            <w:r w:rsidRPr="000214E0">
              <w:rPr>
                <w:rFonts w:ascii="Cambria" w:hAnsi="Cambria"/>
                <w:sz w:val="80"/>
                <w:szCs w:val="80"/>
              </w:rPr>
              <w:t>Bisk Admin Manage A Firm</w:t>
            </w:r>
          </w:p>
        </w:tc>
      </w:tr>
      <w:tr w:rsidR="00030FD2" w:rsidRPr="005A35E0" w:rsidTr="00586269">
        <w:tc>
          <w:tcPr>
            <w:tcW w:w="7672" w:type="dxa"/>
            <w:tcMar>
              <w:top w:w="216" w:type="dxa"/>
              <w:left w:w="115" w:type="dxa"/>
              <w:bottom w:w="216" w:type="dxa"/>
              <w:right w:w="115" w:type="dxa"/>
            </w:tcMar>
          </w:tcPr>
          <w:p w:rsidR="00030FD2" w:rsidRPr="002126BC" w:rsidRDefault="000214E0" w:rsidP="00586269">
            <w:pPr>
              <w:pStyle w:val="NoSpacing"/>
              <w:rPr>
                <w:rFonts w:ascii="Cambria" w:hAnsi="Cambria"/>
              </w:rPr>
            </w:pPr>
            <w:r>
              <w:rPr>
                <w:rFonts w:ascii="Cambria" w:hAnsi="Cambria"/>
              </w:rPr>
              <w:t>User Story 11214</w:t>
            </w:r>
          </w:p>
        </w:tc>
      </w:tr>
    </w:tbl>
    <w:p w:rsidR="00030FD2" w:rsidRDefault="00030FD2" w:rsidP="00030FD2"/>
    <w:p w:rsidR="00030FD2" w:rsidRDefault="00030FD2" w:rsidP="00030FD2"/>
    <w:tbl>
      <w:tblPr>
        <w:tblpPr w:leftFromText="187" w:rightFromText="187" w:horzAnchor="margin" w:tblpXSpec="center" w:tblpYSpec="bottom"/>
        <w:tblW w:w="4000" w:type="pct"/>
        <w:tblLook w:val="04A0" w:firstRow="1" w:lastRow="0" w:firstColumn="1" w:lastColumn="0" w:noHBand="0" w:noVBand="1"/>
      </w:tblPr>
      <w:tblGrid>
        <w:gridCol w:w="7096"/>
      </w:tblGrid>
      <w:tr w:rsidR="00030FD2" w:rsidRPr="005A35E0" w:rsidTr="00586269">
        <w:tc>
          <w:tcPr>
            <w:tcW w:w="7672" w:type="dxa"/>
            <w:tcMar>
              <w:top w:w="216" w:type="dxa"/>
              <w:left w:w="115" w:type="dxa"/>
              <w:bottom w:w="216" w:type="dxa"/>
              <w:right w:w="115" w:type="dxa"/>
            </w:tcMar>
          </w:tcPr>
          <w:sdt>
            <w:sdtPr>
              <w:alias w:val="Author"/>
              <w:tag w:val=""/>
              <w:id w:val="1231892706"/>
              <w:placeholder>
                <w:docPart w:val="967DE99EEEE540B4A2F092EA76836F6E"/>
              </w:placeholder>
              <w:dataBinding w:prefixMappings="xmlns:ns0='http://purl.org/dc/elements/1.1/' xmlns:ns1='http://schemas.openxmlformats.org/package/2006/metadata/core-properties' " w:xpath="/ns1:coreProperties[1]/ns0:creator[1]" w:storeItemID="{6C3C8BC8-F283-45AE-878A-BAB7291924A1}"/>
              <w:text/>
            </w:sdtPr>
            <w:sdtEndPr/>
            <w:sdtContent>
              <w:p w:rsidR="00030FD2" w:rsidRPr="002126BC" w:rsidRDefault="00030FD2" w:rsidP="00586269">
                <w:pPr>
                  <w:pStyle w:val="NoSpacing"/>
                  <w:rPr>
                    <w:color w:val="4F81BD"/>
                  </w:rPr>
                </w:pPr>
                <w:r>
                  <w:t>Williams, Lenny</w:t>
                </w:r>
              </w:p>
            </w:sdtContent>
          </w:sdt>
          <w:p w:rsidR="00030FD2" w:rsidRPr="002126BC" w:rsidRDefault="000214E0" w:rsidP="00586269">
            <w:pPr>
              <w:pStyle w:val="NoSpacing"/>
              <w:rPr>
                <w:color w:val="4F81BD"/>
              </w:rPr>
            </w:pPr>
            <w:r>
              <w:rPr>
                <w:color w:val="4F81BD"/>
              </w:rPr>
              <w:fldChar w:fldCharType="begin"/>
            </w:r>
            <w:r>
              <w:rPr>
                <w:color w:val="4F81BD"/>
              </w:rPr>
              <w:instrText xml:space="preserve"> SAVEDATE  \@ "dddd, MMMM dd, yyyy"  \* MERGEFORMAT </w:instrText>
            </w:r>
            <w:r>
              <w:rPr>
                <w:color w:val="4F81BD"/>
              </w:rPr>
              <w:fldChar w:fldCharType="separate"/>
            </w:r>
            <w:r w:rsidR="00C22322">
              <w:rPr>
                <w:noProof/>
                <w:color w:val="4F81BD"/>
              </w:rPr>
              <w:t>Tuesday, May 19, 2015</w:t>
            </w:r>
            <w:r>
              <w:rPr>
                <w:color w:val="4F81BD"/>
              </w:rPr>
              <w:fldChar w:fldCharType="end"/>
            </w:r>
          </w:p>
          <w:p w:rsidR="00030FD2" w:rsidRPr="002126BC" w:rsidRDefault="00030FD2" w:rsidP="00586269">
            <w:pPr>
              <w:pStyle w:val="NoSpacing"/>
              <w:rPr>
                <w:color w:val="4F81BD"/>
              </w:rPr>
            </w:pPr>
          </w:p>
        </w:tc>
      </w:tr>
    </w:tbl>
    <w:p w:rsidR="00030FD2" w:rsidRDefault="00030FD2" w:rsidP="00030FD2"/>
    <w:p w:rsidR="00030FD2" w:rsidRDefault="00030FD2" w:rsidP="00030FD2">
      <w:r>
        <w:br w:type="page"/>
      </w:r>
    </w:p>
    <w:p w:rsidR="00030FD2" w:rsidRDefault="00030FD2" w:rsidP="00030FD2"/>
    <w:p w:rsidR="00030FD2" w:rsidRDefault="00030FD2" w:rsidP="00030FD2">
      <w:pPr>
        <w:pStyle w:val="TOCHeading"/>
      </w:pPr>
      <w:r>
        <w:t>Table of Contents</w:t>
      </w:r>
    </w:p>
    <w:p w:rsidR="000D271A" w:rsidRDefault="00030FD2">
      <w:pPr>
        <w:pStyle w:val="TOC1"/>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419788334" w:history="1">
        <w:r w:rsidR="000D271A" w:rsidRPr="005D0A49">
          <w:rPr>
            <w:rStyle w:val="Hyperlink"/>
            <w:noProof/>
          </w:rPr>
          <w:t>User Story 11214 Overview</w:t>
        </w:r>
        <w:r w:rsidR="000D271A">
          <w:rPr>
            <w:noProof/>
            <w:webHidden/>
          </w:rPr>
          <w:tab/>
        </w:r>
        <w:r w:rsidR="000D271A">
          <w:rPr>
            <w:noProof/>
            <w:webHidden/>
          </w:rPr>
          <w:fldChar w:fldCharType="begin"/>
        </w:r>
        <w:r w:rsidR="000D271A">
          <w:rPr>
            <w:noProof/>
            <w:webHidden/>
          </w:rPr>
          <w:instrText xml:space="preserve"> PAGEREF _Toc419788334 \h </w:instrText>
        </w:r>
        <w:r w:rsidR="000D271A">
          <w:rPr>
            <w:noProof/>
            <w:webHidden/>
          </w:rPr>
        </w:r>
        <w:r w:rsidR="000D271A">
          <w:rPr>
            <w:noProof/>
            <w:webHidden/>
          </w:rPr>
          <w:fldChar w:fldCharType="separate"/>
        </w:r>
        <w:r w:rsidR="000D271A">
          <w:rPr>
            <w:noProof/>
            <w:webHidden/>
          </w:rPr>
          <w:t>1</w:t>
        </w:r>
        <w:r w:rsidR="000D271A">
          <w:rPr>
            <w:noProof/>
            <w:webHidden/>
          </w:rPr>
          <w:fldChar w:fldCharType="end"/>
        </w:r>
      </w:hyperlink>
    </w:p>
    <w:p w:rsidR="000D271A" w:rsidRDefault="00B80AA4">
      <w:pPr>
        <w:pStyle w:val="TOC1"/>
        <w:rPr>
          <w:rFonts w:asciiTheme="minorHAnsi" w:eastAsiaTheme="minorEastAsia" w:hAnsiTheme="minorHAnsi" w:cstheme="minorBidi"/>
          <w:noProof/>
          <w:lang w:eastAsia="en-US"/>
        </w:rPr>
      </w:pPr>
      <w:hyperlink w:anchor="_Toc419788335" w:history="1">
        <w:r w:rsidR="000D271A" w:rsidRPr="005D0A49">
          <w:rPr>
            <w:rStyle w:val="Hyperlink"/>
            <w:noProof/>
          </w:rPr>
          <w:t>Task 12018 – Create UI wireframe for Bisk Admin Firm Management</w:t>
        </w:r>
        <w:r w:rsidR="000D271A">
          <w:rPr>
            <w:noProof/>
            <w:webHidden/>
          </w:rPr>
          <w:tab/>
        </w:r>
        <w:r w:rsidR="000D271A">
          <w:rPr>
            <w:noProof/>
            <w:webHidden/>
          </w:rPr>
          <w:fldChar w:fldCharType="begin"/>
        </w:r>
        <w:r w:rsidR="000D271A">
          <w:rPr>
            <w:noProof/>
            <w:webHidden/>
          </w:rPr>
          <w:instrText xml:space="preserve"> PAGEREF _Toc419788335 \h </w:instrText>
        </w:r>
        <w:r w:rsidR="000D271A">
          <w:rPr>
            <w:noProof/>
            <w:webHidden/>
          </w:rPr>
        </w:r>
        <w:r w:rsidR="000D271A">
          <w:rPr>
            <w:noProof/>
            <w:webHidden/>
          </w:rPr>
          <w:fldChar w:fldCharType="separate"/>
        </w:r>
        <w:r w:rsidR="000D271A">
          <w:rPr>
            <w:noProof/>
            <w:webHidden/>
          </w:rPr>
          <w:t>2</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36" w:history="1">
        <w:r w:rsidR="000D271A" w:rsidRPr="005D0A49">
          <w:rPr>
            <w:rStyle w:val="Hyperlink"/>
            <w:noProof/>
          </w:rPr>
          <w:t>Search</w:t>
        </w:r>
        <w:r w:rsidR="000D271A">
          <w:rPr>
            <w:noProof/>
            <w:webHidden/>
          </w:rPr>
          <w:tab/>
        </w:r>
        <w:r w:rsidR="000D271A">
          <w:rPr>
            <w:noProof/>
            <w:webHidden/>
          </w:rPr>
          <w:fldChar w:fldCharType="begin"/>
        </w:r>
        <w:r w:rsidR="000D271A">
          <w:rPr>
            <w:noProof/>
            <w:webHidden/>
          </w:rPr>
          <w:instrText xml:space="preserve"> PAGEREF _Toc419788336 \h </w:instrText>
        </w:r>
        <w:r w:rsidR="000D271A">
          <w:rPr>
            <w:noProof/>
            <w:webHidden/>
          </w:rPr>
        </w:r>
        <w:r w:rsidR="000D271A">
          <w:rPr>
            <w:noProof/>
            <w:webHidden/>
          </w:rPr>
          <w:fldChar w:fldCharType="separate"/>
        </w:r>
        <w:r w:rsidR="000D271A">
          <w:rPr>
            <w:noProof/>
            <w:webHidden/>
          </w:rPr>
          <w:t>5</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37" w:history="1">
        <w:r w:rsidR="000D271A" w:rsidRPr="005D0A49">
          <w:rPr>
            <w:rStyle w:val="Hyperlink"/>
            <w:noProof/>
          </w:rPr>
          <w:t>Hyperlink Names</w:t>
        </w:r>
        <w:r w:rsidR="000D271A">
          <w:rPr>
            <w:noProof/>
            <w:webHidden/>
          </w:rPr>
          <w:tab/>
        </w:r>
        <w:r w:rsidR="000D271A">
          <w:rPr>
            <w:noProof/>
            <w:webHidden/>
          </w:rPr>
          <w:fldChar w:fldCharType="begin"/>
        </w:r>
        <w:r w:rsidR="000D271A">
          <w:rPr>
            <w:noProof/>
            <w:webHidden/>
          </w:rPr>
          <w:instrText xml:space="preserve"> PAGEREF _Toc419788337 \h </w:instrText>
        </w:r>
        <w:r w:rsidR="000D271A">
          <w:rPr>
            <w:noProof/>
            <w:webHidden/>
          </w:rPr>
        </w:r>
        <w:r w:rsidR="000D271A">
          <w:rPr>
            <w:noProof/>
            <w:webHidden/>
          </w:rPr>
          <w:fldChar w:fldCharType="separate"/>
        </w:r>
        <w:r w:rsidR="000D271A">
          <w:rPr>
            <w:noProof/>
            <w:webHidden/>
          </w:rPr>
          <w:t>6</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38" w:history="1">
        <w:r w:rsidR="000D271A" w:rsidRPr="005D0A49">
          <w:rPr>
            <w:rStyle w:val="Hyperlink"/>
            <w:noProof/>
          </w:rPr>
          <w:t>Hyperlink Emails</w:t>
        </w:r>
        <w:r w:rsidR="000D271A">
          <w:rPr>
            <w:noProof/>
            <w:webHidden/>
          </w:rPr>
          <w:tab/>
        </w:r>
        <w:r w:rsidR="000D271A">
          <w:rPr>
            <w:noProof/>
            <w:webHidden/>
          </w:rPr>
          <w:fldChar w:fldCharType="begin"/>
        </w:r>
        <w:r w:rsidR="000D271A">
          <w:rPr>
            <w:noProof/>
            <w:webHidden/>
          </w:rPr>
          <w:instrText xml:space="preserve"> PAGEREF _Toc419788338 \h </w:instrText>
        </w:r>
        <w:r w:rsidR="000D271A">
          <w:rPr>
            <w:noProof/>
            <w:webHidden/>
          </w:rPr>
        </w:r>
        <w:r w:rsidR="000D271A">
          <w:rPr>
            <w:noProof/>
            <w:webHidden/>
          </w:rPr>
          <w:fldChar w:fldCharType="separate"/>
        </w:r>
        <w:r w:rsidR="000D271A">
          <w:rPr>
            <w:noProof/>
            <w:webHidden/>
          </w:rPr>
          <w:t>6</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39" w:history="1">
        <w:r w:rsidR="000D271A" w:rsidRPr="005D0A49">
          <w:rPr>
            <w:rStyle w:val="Hyperlink"/>
            <w:noProof/>
          </w:rPr>
          <w:t>Disabled Checkbox</w:t>
        </w:r>
        <w:r w:rsidR="000D271A">
          <w:rPr>
            <w:noProof/>
            <w:webHidden/>
          </w:rPr>
          <w:tab/>
        </w:r>
        <w:r w:rsidR="000D271A">
          <w:rPr>
            <w:noProof/>
            <w:webHidden/>
          </w:rPr>
          <w:fldChar w:fldCharType="begin"/>
        </w:r>
        <w:r w:rsidR="000D271A">
          <w:rPr>
            <w:noProof/>
            <w:webHidden/>
          </w:rPr>
          <w:instrText xml:space="preserve"> PAGEREF _Toc419788339 \h </w:instrText>
        </w:r>
        <w:r w:rsidR="000D271A">
          <w:rPr>
            <w:noProof/>
            <w:webHidden/>
          </w:rPr>
        </w:r>
        <w:r w:rsidR="000D271A">
          <w:rPr>
            <w:noProof/>
            <w:webHidden/>
          </w:rPr>
          <w:fldChar w:fldCharType="separate"/>
        </w:r>
        <w:r w:rsidR="000D271A">
          <w:rPr>
            <w:noProof/>
            <w:webHidden/>
          </w:rPr>
          <w:t>6</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40" w:history="1">
        <w:r w:rsidR="000D271A" w:rsidRPr="005D0A49">
          <w:rPr>
            <w:rStyle w:val="Hyperlink"/>
            <w:noProof/>
          </w:rPr>
          <w:t>“VCR” Controls</w:t>
        </w:r>
        <w:r w:rsidR="000D271A">
          <w:rPr>
            <w:noProof/>
            <w:webHidden/>
          </w:rPr>
          <w:tab/>
        </w:r>
        <w:r w:rsidR="000D271A">
          <w:rPr>
            <w:noProof/>
            <w:webHidden/>
          </w:rPr>
          <w:fldChar w:fldCharType="begin"/>
        </w:r>
        <w:r w:rsidR="000D271A">
          <w:rPr>
            <w:noProof/>
            <w:webHidden/>
          </w:rPr>
          <w:instrText xml:space="preserve"> PAGEREF _Toc419788340 \h </w:instrText>
        </w:r>
        <w:r w:rsidR="000D271A">
          <w:rPr>
            <w:noProof/>
            <w:webHidden/>
          </w:rPr>
        </w:r>
        <w:r w:rsidR="000D271A">
          <w:rPr>
            <w:noProof/>
            <w:webHidden/>
          </w:rPr>
          <w:fldChar w:fldCharType="separate"/>
        </w:r>
        <w:r w:rsidR="000D271A">
          <w:rPr>
            <w:noProof/>
            <w:webHidden/>
          </w:rPr>
          <w:t>6</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41" w:history="1">
        <w:r w:rsidR="000D271A" w:rsidRPr="005D0A49">
          <w:rPr>
            <w:rStyle w:val="Hyperlink"/>
            <w:noProof/>
          </w:rPr>
          <w:t>Page Controls</w:t>
        </w:r>
        <w:r w:rsidR="000D271A">
          <w:rPr>
            <w:noProof/>
            <w:webHidden/>
          </w:rPr>
          <w:tab/>
        </w:r>
        <w:r w:rsidR="000D271A">
          <w:rPr>
            <w:noProof/>
            <w:webHidden/>
          </w:rPr>
          <w:fldChar w:fldCharType="begin"/>
        </w:r>
        <w:r w:rsidR="000D271A">
          <w:rPr>
            <w:noProof/>
            <w:webHidden/>
          </w:rPr>
          <w:instrText xml:space="preserve"> PAGEREF _Toc419788341 \h </w:instrText>
        </w:r>
        <w:r w:rsidR="000D271A">
          <w:rPr>
            <w:noProof/>
            <w:webHidden/>
          </w:rPr>
        </w:r>
        <w:r w:rsidR="000D271A">
          <w:rPr>
            <w:noProof/>
            <w:webHidden/>
          </w:rPr>
          <w:fldChar w:fldCharType="separate"/>
        </w:r>
        <w:r w:rsidR="000D271A">
          <w:rPr>
            <w:noProof/>
            <w:webHidden/>
          </w:rPr>
          <w:t>6</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2" w:history="1">
        <w:r w:rsidR="000D271A" w:rsidRPr="005D0A49">
          <w:rPr>
            <w:rStyle w:val="Hyperlink"/>
            <w:noProof/>
          </w:rPr>
          <w:t>Firm Administration – Update Firm</w:t>
        </w:r>
        <w:r w:rsidR="000D271A">
          <w:rPr>
            <w:noProof/>
            <w:webHidden/>
          </w:rPr>
          <w:tab/>
        </w:r>
        <w:r w:rsidR="000D271A">
          <w:rPr>
            <w:noProof/>
            <w:webHidden/>
          </w:rPr>
          <w:fldChar w:fldCharType="begin"/>
        </w:r>
        <w:r w:rsidR="000D271A">
          <w:rPr>
            <w:noProof/>
            <w:webHidden/>
          </w:rPr>
          <w:instrText xml:space="preserve"> PAGEREF _Toc419788342 \h </w:instrText>
        </w:r>
        <w:r w:rsidR="000D271A">
          <w:rPr>
            <w:noProof/>
            <w:webHidden/>
          </w:rPr>
        </w:r>
        <w:r w:rsidR="000D271A">
          <w:rPr>
            <w:noProof/>
            <w:webHidden/>
          </w:rPr>
          <w:fldChar w:fldCharType="separate"/>
        </w:r>
        <w:r w:rsidR="000D271A">
          <w:rPr>
            <w:noProof/>
            <w:webHidden/>
          </w:rPr>
          <w:t>6</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3" w:history="1">
        <w:r w:rsidR="000D271A" w:rsidRPr="005D0A49">
          <w:rPr>
            <w:rStyle w:val="Hyperlink"/>
            <w:noProof/>
          </w:rPr>
          <w:t>Firm Admins</w:t>
        </w:r>
        <w:r w:rsidR="000D271A">
          <w:rPr>
            <w:noProof/>
            <w:webHidden/>
          </w:rPr>
          <w:tab/>
        </w:r>
        <w:r w:rsidR="000D271A">
          <w:rPr>
            <w:noProof/>
            <w:webHidden/>
          </w:rPr>
          <w:fldChar w:fldCharType="begin"/>
        </w:r>
        <w:r w:rsidR="000D271A">
          <w:rPr>
            <w:noProof/>
            <w:webHidden/>
          </w:rPr>
          <w:instrText xml:space="preserve"> PAGEREF _Toc419788343 \h </w:instrText>
        </w:r>
        <w:r w:rsidR="000D271A">
          <w:rPr>
            <w:noProof/>
            <w:webHidden/>
          </w:rPr>
        </w:r>
        <w:r w:rsidR="000D271A">
          <w:rPr>
            <w:noProof/>
            <w:webHidden/>
          </w:rPr>
          <w:fldChar w:fldCharType="separate"/>
        </w:r>
        <w:r w:rsidR="000D271A">
          <w:rPr>
            <w:noProof/>
            <w:webHidden/>
          </w:rPr>
          <w:t>8</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4" w:history="1">
        <w:r w:rsidR="000D271A" w:rsidRPr="005D0A49">
          <w:rPr>
            <w:rStyle w:val="Hyperlink"/>
            <w:noProof/>
          </w:rPr>
          <w:t>Firm User</w:t>
        </w:r>
        <w:r w:rsidR="000D271A">
          <w:rPr>
            <w:noProof/>
            <w:webHidden/>
          </w:rPr>
          <w:tab/>
        </w:r>
        <w:r w:rsidR="000D271A">
          <w:rPr>
            <w:noProof/>
            <w:webHidden/>
          </w:rPr>
          <w:fldChar w:fldCharType="begin"/>
        </w:r>
        <w:r w:rsidR="000D271A">
          <w:rPr>
            <w:noProof/>
            <w:webHidden/>
          </w:rPr>
          <w:instrText xml:space="preserve"> PAGEREF _Toc419788344 \h </w:instrText>
        </w:r>
        <w:r w:rsidR="000D271A">
          <w:rPr>
            <w:noProof/>
            <w:webHidden/>
          </w:rPr>
        </w:r>
        <w:r w:rsidR="000D271A">
          <w:rPr>
            <w:noProof/>
            <w:webHidden/>
          </w:rPr>
          <w:fldChar w:fldCharType="separate"/>
        </w:r>
        <w:r w:rsidR="000D271A">
          <w:rPr>
            <w:noProof/>
            <w:webHidden/>
          </w:rPr>
          <w:t>9</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5" w:history="1">
        <w:r w:rsidR="000D271A" w:rsidRPr="005D0A49">
          <w:rPr>
            <w:rStyle w:val="Hyperlink"/>
            <w:noProof/>
          </w:rPr>
          <w:t>Firm Purchases</w:t>
        </w:r>
        <w:r w:rsidR="000D271A">
          <w:rPr>
            <w:noProof/>
            <w:webHidden/>
          </w:rPr>
          <w:tab/>
        </w:r>
        <w:r w:rsidR="000D271A">
          <w:rPr>
            <w:noProof/>
            <w:webHidden/>
          </w:rPr>
          <w:fldChar w:fldCharType="begin"/>
        </w:r>
        <w:r w:rsidR="000D271A">
          <w:rPr>
            <w:noProof/>
            <w:webHidden/>
          </w:rPr>
          <w:instrText xml:space="preserve"> PAGEREF _Toc419788345 \h </w:instrText>
        </w:r>
        <w:r w:rsidR="000D271A">
          <w:rPr>
            <w:noProof/>
            <w:webHidden/>
          </w:rPr>
        </w:r>
        <w:r w:rsidR="000D271A">
          <w:rPr>
            <w:noProof/>
            <w:webHidden/>
          </w:rPr>
          <w:fldChar w:fldCharType="separate"/>
        </w:r>
        <w:r w:rsidR="000D271A">
          <w:rPr>
            <w:noProof/>
            <w:webHidden/>
          </w:rPr>
          <w:t>11</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6" w:history="1">
        <w:r w:rsidR="000D271A" w:rsidRPr="005D0A49">
          <w:rPr>
            <w:rStyle w:val="Hyperlink"/>
            <w:noProof/>
          </w:rPr>
          <w:t>Firm Seat Purchase</w:t>
        </w:r>
        <w:r w:rsidR="000D271A">
          <w:rPr>
            <w:noProof/>
            <w:webHidden/>
          </w:rPr>
          <w:tab/>
        </w:r>
        <w:r w:rsidR="000D271A">
          <w:rPr>
            <w:noProof/>
            <w:webHidden/>
          </w:rPr>
          <w:fldChar w:fldCharType="begin"/>
        </w:r>
        <w:r w:rsidR="000D271A">
          <w:rPr>
            <w:noProof/>
            <w:webHidden/>
          </w:rPr>
          <w:instrText xml:space="preserve"> PAGEREF _Toc419788346 \h </w:instrText>
        </w:r>
        <w:r w:rsidR="000D271A">
          <w:rPr>
            <w:noProof/>
            <w:webHidden/>
          </w:rPr>
        </w:r>
        <w:r w:rsidR="000D271A">
          <w:rPr>
            <w:noProof/>
            <w:webHidden/>
          </w:rPr>
          <w:fldChar w:fldCharType="separate"/>
        </w:r>
        <w:r w:rsidR="000D271A">
          <w:rPr>
            <w:noProof/>
            <w:webHidden/>
          </w:rPr>
          <w:t>12</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7" w:history="1">
        <w:r w:rsidR="000D271A" w:rsidRPr="005D0A49">
          <w:rPr>
            <w:rStyle w:val="Hyperlink"/>
            <w:noProof/>
          </w:rPr>
          <w:t>Divisions</w:t>
        </w:r>
        <w:r w:rsidR="000D271A">
          <w:rPr>
            <w:noProof/>
            <w:webHidden/>
          </w:rPr>
          <w:tab/>
        </w:r>
        <w:r w:rsidR="000D271A">
          <w:rPr>
            <w:noProof/>
            <w:webHidden/>
          </w:rPr>
          <w:fldChar w:fldCharType="begin"/>
        </w:r>
        <w:r w:rsidR="000D271A">
          <w:rPr>
            <w:noProof/>
            <w:webHidden/>
          </w:rPr>
          <w:instrText xml:space="preserve"> PAGEREF _Toc419788347 \h </w:instrText>
        </w:r>
        <w:r w:rsidR="000D271A">
          <w:rPr>
            <w:noProof/>
            <w:webHidden/>
          </w:rPr>
        </w:r>
        <w:r w:rsidR="000D271A">
          <w:rPr>
            <w:noProof/>
            <w:webHidden/>
          </w:rPr>
          <w:fldChar w:fldCharType="separate"/>
        </w:r>
        <w:r w:rsidR="000D271A">
          <w:rPr>
            <w:noProof/>
            <w:webHidden/>
          </w:rPr>
          <w:t>14</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8" w:history="1">
        <w:r w:rsidR="000D271A" w:rsidRPr="005D0A49">
          <w:rPr>
            <w:rStyle w:val="Hyperlink"/>
            <w:noProof/>
          </w:rPr>
          <w:t>Firm Division Form</w:t>
        </w:r>
        <w:r w:rsidR="000D271A">
          <w:rPr>
            <w:noProof/>
            <w:webHidden/>
          </w:rPr>
          <w:tab/>
        </w:r>
        <w:r w:rsidR="000D271A">
          <w:rPr>
            <w:noProof/>
            <w:webHidden/>
          </w:rPr>
          <w:fldChar w:fldCharType="begin"/>
        </w:r>
        <w:r w:rsidR="000D271A">
          <w:rPr>
            <w:noProof/>
            <w:webHidden/>
          </w:rPr>
          <w:instrText xml:space="preserve"> PAGEREF _Toc419788348 \h </w:instrText>
        </w:r>
        <w:r w:rsidR="000D271A">
          <w:rPr>
            <w:noProof/>
            <w:webHidden/>
          </w:rPr>
        </w:r>
        <w:r w:rsidR="000D271A">
          <w:rPr>
            <w:noProof/>
            <w:webHidden/>
          </w:rPr>
          <w:fldChar w:fldCharType="separate"/>
        </w:r>
        <w:r w:rsidR="000D271A">
          <w:rPr>
            <w:noProof/>
            <w:webHidden/>
          </w:rPr>
          <w:t>15</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49" w:history="1">
        <w:r w:rsidR="000D271A" w:rsidRPr="005D0A49">
          <w:rPr>
            <w:rStyle w:val="Hyperlink"/>
            <w:noProof/>
          </w:rPr>
          <w:t>Division Admin</w:t>
        </w:r>
        <w:r w:rsidR="000D271A">
          <w:rPr>
            <w:noProof/>
            <w:webHidden/>
          </w:rPr>
          <w:tab/>
        </w:r>
        <w:r w:rsidR="000D271A">
          <w:rPr>
            <w:noProof/>
            <w:webHidden/>
          </w:rPr>
          <w:fldChar w:fldCharType="begin"/>
        </w:r>
        <w:r w:rsidR="000D271A">
          <w:rPr>
            <w:noProof/>
            <w:webHidden/>
          </w:rPr>
          <w:instrText xml:space="preserve"> PAGEREF _Toc419788349 \h </w:instrText>
        </w:r>
        <w:r w:rsidR="000D271A">
          <w:rPr>
            <w:noProof/>
            <w:webHidden/>
          </w:rPr>
        </w:r>
        <w:r w:rsidR="000D271A">
          <w:rPr>
            <w:noProof/>
            <w:webHidden/>
          </w:rPr>
          <w:fldChar w:fldCharType="separate"/>
        </w:r>
        <w:r w:rsidR="000D271A">
          <w:rPr>
            <w:noProof/>
            <w:webHidden/>
          </w:rPr>
          <w:t>16</w:t>
        </w:r>
        <w:r w:rsidR="000D271A">
          <w:rPr>
            <w:noProof/>
            <w:webHidden/>
          </w:rPr>
          <w:fldChar w:fldCharType="end"/>
        </w:r>
      </w:hyperlink>
    </w:p>
    <w:p w:rsidR="000D271A" w:rsidRDefault="00B80AA4">
      <w:pPr>
        <w:pStyle w:val="TOC1"/>
        <w:rPr>
          <w:rFonts w:asciiTheme="minorHAnsi" w:eastAsiaTheme="minorEastAsia" w:hAnsiTheme="minorHAnsi" w:cstheme="minorBidi"/>
          <w:noProof/>
          <w:lang w:eastAsia="en-US"/>
        </w:rPr>
      </w:pPr>
      <w:hyperlink w:anchor="_Toc419788350" w:history="1">
        <w:r w:rsidR="000D271A" w:rsidRPr="005D0A49">
          <w:rPr>
            <w:rStyle w:val="Hyperlink"/>
            <w:noProof/>
          </w:rPr>
          <w:t>Task 12228 – Implement UI Framework</w:t>
        </w:r>
        <w:r w:rsidR="000D271A">
          <w:rPr>
            <w:noProof/>
            <w:webHidden/>
          </w:rPr>
          <w:tab/>
        </w:r>
        <w:r w:rsidR="000D271A">
          <w:rPr>
            <w:noProof/>
            <w:webHidden/>
          </w:rPr>
          <w:fldChar w:fldCharType="begin"/>
        </w:r>
        <w:r w:rsidR="000D271A">
          <w:rPr>
            <w:noProof/>
            <w:webHidden/>
          </w:rPr>
          <w:instrText xml:space="preserve"> PAGEREF _Toc419788350 \h </w:instrText>
        </w:r>
        <w:r w:rsidR="000D271A">
          <w:rPr>
            <w:noProof/>
            <w:webHidden/>
          </w:rPr>
        </w:r>
        <w:r w:rsidR="000D271A">
          <w:rPr>
            <w:noProof/>
            <w:webHidden/>
          </w:rPr>
          <w:fldChar w:fldCharType="separate"/>
        </w:r>
        <w:r w:rsidR="000D271A">
          <w:rPr>
            <w:noProof/>
            <w:webHidden/>
          </w:rPr>
          <w:t>17</w:t>
        </w:r>
        <w:r w:rsidR="000D271A">
          <w:rPr>
            <w:noProof/>
            <w:webHidden/>
          </w:rPr>
          <w:fldChar w:fldCharType="end"/>
        </w:r>
      </w:hyperlink>
    </w:p>
    <w:p w:rsidR="000D271A" w:rsidRDefault="00B80AA4">
      <w:pPr>
        <w:pStyle w:val="TOC1"/>
        <w:rPr>
          <w:rFonts w:asciiTheme="minorHAnsi" w:eastAsiaTheme="minorEastAsia" w:hAnsiTheme="minorHAnsi" w:cstheme="minorBidi"/>
          <w:noProof/>
          <w:lang w:eastAsia="en-US"/>
        </w:rPr>
      </w:pPr>
      <w:hyperlink w:anchor="_Toc419788351" w:history="1">
        <w:r w:rsidR="000D271A" w:rsidRPr="005D0A49">
          <w:rPr>
            <w:rStyle w:val="Hyperlink"/>
            <w:noProof/>
          </w:rPr>
          <w:t>Task 11502 – Create Functionality for Update Firm</w:t>
        </w:r>
        <w:r w:rsidR="000D271A">
          <w:rPr>
            <w:noProof/>
            <w:webHidden/>
          </w:rPr>
          <w:tab/>
        </w:r>
        <w:r w:rsidR="000D271A">
          <w:rPr>
            <w:noProof/>
            <w:webHidden/>
          </w:rPr>
          <w:fldChar w:fldCharType="begin"/>
        </w:r>
        <w:r w:rsidR="000D271A">
          <w:rPr>
            <w:noProof/>
            <w:webHidden/>
          </w:rPr>
          <w:instrText xml:space="preserve"> PAGEREF _Toc419788351 \h </w:instrText>
        </w:r>
        <w:r w:rsidR="000D271A">
          <w:rPr>
            <w:noProof/>
            <w:webHidden/>
          </w:rPr>
        </w:r>
        <w:r w:rsidR="000D271A">
          <w:rPr>
            <w:noProof/>
            <w:webHidden/>
          </w:rPr>
          <w:fldChar w:fldCharType="separate"/>
        </w:r>
        <w:r w:rsidR="000D271A">
          <w:rPr>
            <w:noProof/>
            <w:webHidden/>
          </w:rPr>
          <w:t>26</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52" w:history="1">
        <w:r w:rsidR="000D271A" w:rsidRPr="005D0A49">
          <w:rPr>
            <w:rStyle w:val="Hyperlink"/>
            <w:noProof/>
          </w:rPr>
          <w:t>Form Changes – Grids</w:t>
        </w:r>
        <w:r w:rsidR="000D271A">
          <w:rPr>
            <w:noProof/>
            <w:webHidden/>
          </w:rPr>
          <w:tab/>
        </w:r>
        <w:r w:rsidR="000D271A">
          <w:rPr>
            <w:noProof/>
            <w:webHidden/>
          </w:rPr>
          <w:fldChar w:fldCharType="begin"/>
        </w:r>
        <w:r w:rsidR="000D271A">
          <w:rPr>
            <w:noProof/>
            <w:webHidden/>
          </w:rPr>
          <w:instrText xml:space="preserve"> PAGEREF _Toc419788352 \h </w:instrText>
        </w:r>
        <w:r w:rsidR="000D271A">
          <w:rPr>
            <w:noProof/>
            <w:webHidden/>
          </w:rPr>
        </w:r>
        <w:r w:rsidR="000D271A">
          <w:rPr>
            <w:noProof/>
            <w:webHidden/>
          </w:rPr>
          <w:fldChar w:fldCharType="separate"/>
        </w:r>
        <w:r w:rsidR="000D271A">
          <w:rPr>
            <w:noProof/>
            <w:webHidden/>
          </w:rPr>
          <w:t>27</w:t>
        </w:r>
        <w:r w:rsidR="000D271A">
          <w:rPr>
            <w:noProof/>
            <w:webHidden/>
          </w:rPr>
          <w:fldChar w:fldCharType="end"/>
        </w:r>
      </w:hyperlink>
    </w:p>
    <w:p w:rsidR="000D271A" w:rsidRDefault="00B80AA4">
      <w:pPr>
        <w:pStyle w:val="TOC1"/>
        <w:rPr>
          <w:rFonts w:asciiTheme="minorHAnsi" w:eastAsiaTheme="minorEastAsia" w:hAnsiTheme="minorHAnsi" w:cstheme="minorBidi"/>
          <w:noProof/>
          <w:lang w:eastAsia="en-US"/>
        </w:rPr>
      </w:pPr>
      <w:hyperlink w:anchor="_Toc419788353" w:history="1">
        <w:r w:rsidR="000D271A" w:rsidRPr="005D0A49">
          <w:rPr>
            <w:rStyle w:val="Hyperlink"/>
            <w:noProof/>
          </w:rPr>
          <w:t>Task 12219 – Create Functionality for Firm Users</w:t>
        </w:r>
        <w:r w:rsidR="000D271A">
          <w:rPr>
            <w:noProof/>
            <w:webHidden/>
          </w:rPr>
          <w:tab/>
        </w:r>
        <w:r w:rsidR="000D271A">
          <w:rPr>
            <w:noProof/>
            <w:webHidden/>
          </w:rPr>
          <w:fldChar w:fldCharType="begin"/>
        </w:r>
        <w:r w:rsidR="000D271A">
          <w:rPr>
            <w:noProof/>
            <w:webHidden/>
          </w:rPr>
          <w:instrText xml:space="preserve"> PAGEREF _Toc419788353 \h </w:instrText>
        </w:r>
        <w:r w:rsidR="000D271A">
          <w:rPr>
            <w:noProof/>
            <w:webHidden/>
          </w:rPr>
        </w:r>
        <w:r w:rsidR="000D271A">
          <w:rPr>
            <w:noProof/>
            <w:webHidden/>
          </w:rPr>
          <w:fldChar w:fldCharType="separate"/>
        </w:r>
        <w:r w:rsidR="000D271A">
          <w:rPr>
            <w:noProof/>
            <w:webHidden/>
          </w:rPr>
          <w:t>28</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54" w:history="1">
        <w:r w:rsidR="000D271A" w:rsidRPr="005D0A49">
          <w:rPr>
            <w:rStyle w:val="Hyperlink"/>
            <w:noProof/>
          </w:rPr>
          <w:t>Roles</w:t>
        </w:r>
        <w:r w:rsidR="000D271A">
          <w:rPr>
            <w:noProof/>
            <w:webHidden/>
          </w:rPr>
          <w:tab/>
        </w:r>
        <w:r w:rsidR="000D271A">
          <w:rPr>
            <w:noProof/>
            <w:webHidden/>
          </w:rPr>
          <w:fldChar w:fldCharType="begin"/>
        </w:r>
        <w:r w:rsidR="000D271A">
          <w:rPr>
            <w:noProof/>
            <w:webHidden/>
          </w:rPr>
          <w:instrText xml:space="preserve"> PAGEREF _Toc419788354 \h </w:instrText>
        </w:r>
        <w:r w:rsidR="000D271A">
          <w:rPr>
            <w:noProof/>
            <w:webHidden/>
          </w:rPr>
        </w:r>
        <w:r w:rsidR="000D271A">
          <w:rPr>
            <w:noProof/>
            <w:webHidden/>
          </w:rPr>
          <w:fldChar w:fldCharType="separate"/>
        </w:r>
        <w:r w:rsidR="000D271A">
          <w:rPr>
            <w:noProof/>
            <w:webHidden/>
          </w:rPr>
          <w:t>28</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55" w:history="1">
        <w:r w:rsidR="000D271A" w:rsidRPr="005D0A49">
          <w:rPr>
            <w:rStyle w:val="Hyperlink"/>
            <w:noProof/>
          </w:rPr>
          <w:t>Session Variables</w:t>
        </w:r>
        <w:r w:rsidR="000D271A">
          <w:rPr>
            <w:noProof/>
            <w:webHidden/>
          </w:rPr>
          <w:tab/>
        </w:r>
        <w:r w:rsidR="000D271A">
          <w:rPr>
            <w:noProof/>
            <w:webHidden/>
          </w:rPr>
          <w:fldChar w:fldCharType="begin"/>
        </w:r>
        <w:r w:rsidR="000D271A">
          <w:rPr>
            <w:noProof/>
            <w:webHidden/>
          </w:rPr>
          <w:instrText xml:space="preserve"> PAGEREF _Toc419788355 \h </w:instrText>
        </w:r>
        <w:r w:rsidR="000D271A">
          <w:rPr>
            <w:noProof/>
            <w:webHidden/>
          </w:rPr>
        </w:r>
        <w:r w:rsidR="000D271A">
          <w:rPr>
            <w:noProof/>
            <w:webHidden/>
          </w:rPr>
          <w:fldChar w:fldCharType="separate"/>
        </w:r>
        <w:r w:rsidR="000D271A">
          <w:rPr>
            <w:noProof/>
            <w:webHidden/>
          </w:rPr>
          <w:t>29</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56" w:history="1">
        <w:r w:rsidR="000D271A" w:rsidRPr="005D0A49">
          <w:rPr>
            <w:rStyle w:val="Hyperlink"/>
            <w:noProof/>
          </w:rPr>
          <w:t>UI Form</w:t>
        </w:r>
        <w:r w:rsidR="000D271A">
          <w:rPr>
            <w:noProof/>
            <w:webHidden/>
          </w:rPr>
          <w:tab/>
        </w:r>
        <w:r w:rsidR="000D271A">
          <w:rPr>
            <w:noProof/>
            <w:webHidden/>
          </w:rPr>
          <w:fldChar w:fldCharType="begin"/>
        </w:r>
        <w:r w:rsidR="000D271A">
          <w:rPr>
            <w:noProof/>
            <w:webHidden/>
          </w:rPr>
          <w:instrText xml:space="preserve"> PAGEREF _Toc419788356 \h </w:instrText>
        </w:r>
        <w:r w:rsidR="000D271A">
          <w:rPr>
            <w:noProof/>
            <w:webHidden/>
          </w:rPr>
        </w:r>
        <w:r w:rsidR="000D271A">
          <w:rPr>
            <w:noProof/>
            <w:webHidden/>
          </w:rPr>
          <w:fldChar w:fldCharType="separate"/>
        </w:r>
        <w:r w:rsidR="000D271A">
          <w:rPr>
            <w:noProof/>
            <w:webHidden/>
          </w:rPr>
          <w:t>29</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57" w:history="1">
        <w:r w:rsidR="000D271A" w:rsidRPr="005D0A49">
          <w:rPr>
            <w:rStyle w:val="Hyperlink"/>
            <w:noProof/>
          </w:rPr>
          <w:t>Temp User Name and Password</w:t>
        </w:r>
        <w:r w:rsidR="000D271A">
          <w:rPr>
            <w:noProof/>
            <w:webHidden/>
          </w:rPr>
          <w:tab/>
        </w:r>
        <w:r w:rsidR="000D271A">
          <w:rPr>
            <w:noProof/>
            <w:webHidden/>
          </w:rPr>
          <w:fldChar w:fldCharType="begin"/>
        </w:r>
        <w:r w:rsidR="000D271A">
          <w:rPr>
            <w:noProof/>
            <w:webHidden/>
          </w:rPr>
          <w:instrText xml:space="preserve"> PAGEREF _Toc419788357 \h </w:instrText>
        </w:r>
        <w:r w:rsidR="000D271A">
          <w:rPr>
            <w:noProof/>
            <w:webHidden/>
          </w:rPr>
        </w:r>
        <w:r w:rsidR="000D271A">
          <w:rPr>
            <w:noProof/>
            <w:webHidden/>
          </w:rPr>
          <w:fldChar w:fldCharType="separate"/>
        </w:r>
        <w:r w:rsidR="000D271A">
          <w:rPr>
            <w:noProof/>
            <w:webHidden/>
          </w:rPr>
          <w:t>33</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58" w:history="1">
        <w:r w:rsidR="000D271A" w:rsidRPr="005D0A49">
          <w:rPr>
            <w:rStyle w:val="Hyperlink"/>
            <w:noProof/>
          </w:rPr>
          <w:t>UI Grid</w:t>
        </w:r>
        <w:r w:rsidR="000D271A">
          <w:rPr>
            <w:noProof/>
            <w:webHidden/>
          </w:rPr>
          <w:tab/>
        </w:r>
        <w:r w:rsidR="000D271A">
          <w:rPr>
            <w:noProof/>
            <w:webHidden/>
          </w:rPr>
          <w:fldChar w:fldCharType="begin"/>
        </w:r>
        <w:r w:rsidR="000D271A">
          <w:rPr>
            <w:noProof/>
            <w:webHidden/>
          </w:rPr>
          <w:instrText xml:space="preserve"> PAGEREF _Toc419788358 \h </w:instrText>
        </w:r>
        <w:r w:rsidR="000D271A">
          <w:rPr>
            <w:noProof/>
            <w:webHidden/>
          </w:rPr>
        </w:r>
        <w:r w:rsidR="000D271A">
          <w:rPr>
            <w:noProof/>
            <w:webHidden/>
          </w:rPr>
          <w:fldChar w:fldCharType="separate"/>
        </w:r>
        <w:r w:rsidR="000D271A">
          <w:rPr>
            <w:noProof/>
            <w:webHidden/>
          </w:rPr>
          <w:t>34</w:t>
        </w:r>
        <w:r w:rsidR="000D271A">
          <w:rPr>
            <w:noProof/>
            <w:webHidden/>
          </w:rPr>
          <w:fldChar w:fldCharType="end"/>
        </w:r>
      </w:hyperlink>
    </w:p>
    <w:p w:rsidR="000D271A" w:rsidRDefault="00B80AA4">
      <w:pPr>
        <w:pStyle w:val="TOC1"/>
        <w:rPr>
          <w:rFonts w:asciiTheme="minorHAnsi" w:eastAsiaTheme="minorEastAsia" w:hAnsiTheme="minorHAnsi" w:cstheme="minorBidi"/>
          <w:noProof/>
          <w:lang w:eastAsia="en-US"/>
        </w:rPr>
      </w:pPr>
      <w:hyperlink w:anchor="_Toc419788359" w:history="1">
        <w:r w:rsidR="000D271A" w:rsidRPr="005D0A49">
          <w:rPr>
            <w:rStyle w:val="Hyperlink"/>
            <w:noProof/>
          </w:rPr>
          <w:t>Task 11504 - Create Functionality for Global Firm Administrators</w:t>
        </w:r>
        <w:r w:rsidR="000D271A">
          <w:rPr>
            <w:noProof/>
            <w:webHidden/>
          </w:rPr>
          <w:tab/>
        </w:r>
        <w:r w:rsidR="000D271A">
          <w:rPr>
            <w:noProof/>
            <w:webHidden/>
          </w:rPr>
          <w:fldChar w:fldCharType="begin"/>
        </w:r>
        <w:r w:rsidR="000D271A">
          <w:rPr>
            <w:noProof/>
            <w:webHidden/>
          </w:rPr>
          <w:instrText xml:space="preserve"> PAGEREF _Toc419788359 \h </w:instrText>
        </w:r>
        <w:r w:rsidR="000D271A">
          <w:rPr>
            <w:noProof/>
            <w:webHidden/>
          </w:rPr>
        </w:r>
        <w:r w:rsidR="000D271A">
          <w:rPr>
            <w:noProof/>
            <w:webHidden/>
          </w:rPr>
          <w:fldChar w:fldCharType="separate"/>
        </w:r>
        <w:r w:rsidR="000D271A">
          <w:rPr>
            <w:noProof/>
            <w:webHidden/>
          </w:rPr>
          <w:t>35</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60" w:history="1">
        <w:r w:rsidR="000D271A" w:rsidRPr="005D0A49">
          <w:rPr>
            <w:rStyle w:val="Hyperlink"/>
            <w:noProof/>
          </w:rPr>
          <w:t>Firms</w:t>
        </w:r>
        <w:r w:rsidR="000D271A">
          <w:rPr>
            <w:noProof/>
            <w:webHidden/>
          </w:rPr>
          <w:tab/>
        </w:r>
        <w:r w:rsidR="000D271A">
          <w:rPr>
            <w:noProof/>
            <w:webHidden/>
          </w:rPr>
          <w:fldChar w:fldCharType="begin"/>
        </w:r>
        <w:r w:rsidR="000D271A">
          <w:rPr>
            <w:noProof/>
            <w:webHidden/>
          </w:rPr>
          <w:instrText xml:space="preserve"> PAGEREF _Toc419788360 \h </w:instrText>
        </w:r>
        <w:r w:rsidR="000D271A">
          <w:rPr>
            <w:noProof/>
            <w:webHidden/>
          </w:rPr>
        </w:r>
        <w:r w:rsidR="000D271A">
          <w:rPr>
            <w:noProof/>
            <w:webHidden/>
          </w:rPr>
          <w:fldChar w:fldCharType="separate"/>
        </w:r>
        <w:r w:rsidR="000D271A">
          <w:rPr>
            <w:noProof/>
            <w:webHidden/>
          </w:rPr>
          <w:t>36</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61" w:history="1">
        <w:r w:rsidR="000D271A" w:rsidRPr="005D0A49">
          <w:rPr>
            <w:rStyle w:val="Hyperlink"/>
            <w:noProof/>
          </w:rPr>
          <w:t>Firm Administrators</w:t>
        </w:r>
        <w:r w:rsidR="000D271A">
          <w:rPr>
            <w:noProof/>
            <w:webHidden/>
          </w:rPr>
          <w:tab/>
        </w:r>
        <w:r w:rsidR="000D271A">
          <w:rPr>
            <w:noProof/>
            <w:webHidden/>
          </w:rPr>
          <w:fldChar w:fldCharType="begin"/>
        </w:r>
        <w:r w:rsidR="000D271A">
          <w:rPr>
            <w:noProof/>
            <w:webHidden/>
          </w:rPr>
          <w:instrText xml:space="preserve"> PAGEREF _Toc419788361 \h </w:instrText>
        </w:r>
        <w:r w:rsidR="000D271A">
          <w:rPr>
            <w:noProof/>
            <w:webHidden/>
          </w:rPr>
        </w:r>
        <w:r w:rsidR="000D271A">
          <w:rPr>
            <w:noProof/>
            <w:webHidden/>
          </w:rPr>
          <w:fldChar w:fldCharType="separate"/>
        </w:r>
        <w:r w:rsidR="000D271A">
          <w:rPr>
            <w:noProof/>
            <w:webHidden/>
          </w:rPr>
          <w:t>37</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62" w:history="1">
        <w:r w:rsidR="000D271A" w:rsidRPr="005D0A49">
          <w:rPr>
            <w:rStyle w:val="Hyperlink"/>
            <w:noProof/>
          </w:rPr>
          <w:t>Firm Administrator</w:t>
        </w:r>
        <w:r w:rsidR="000D271A">
          <w:rPr>
            <w:noProof/>
            <w:webHidden/>
          </w:rPr>
          <w:tab/>
        </w:r>
        <w:r w:rsidR="000D271A">
          <w:rPr>
            <w:noProof/>
            <w:webHidden/>
          </w:rPr>
          <w:fldChar w:fldCharType="begin"/>
        </w:r>
        <w:r w:rsidR="000D271A">
          <w:rPr>
            <w:noProof/>
            <w:webHidden/>
          </w:rPr>
          <w:instrText xml:space="preserve"> PAGEREF _Toc419788362 \h </w:instrText>
        </w:r>
        <w:r w:rsidR="000D271A">
          <w:rPr>
            <w:noProof/>
            <w:webHidden/>
          </w:rPr>
        </w:r>
        <w:r w:rsidR="000D271A">
          <w:rPr>
            <w:noProof/>
            <w:webHidden/>
          </w:rPr>
          <w:fldChar w:fldCharType="separate"/>
        </w:r>
        <w:r w:rsidR="000D271A">
          <w:rPr>
            <w:noProof/>
            <w:webHidden/>
          </w:rPr>
          <w:t>38</w:t>
        </w:r>
        <w:r w:rsidR="000D271A">
          <w:rPr>
            <w:noProof/>
            <w:webHidden/>
          </w:rPr>
          <w:fldChar w:fldCharType="end"/>
        </w:r>
      </w:hyperlink>
    </w:p>
    <w:p w:rsidR="000D271A" w:rsidRDefault="00B80AA4">
      <w:pPr>
        <w:pStyle w:val="TOC2"/>
        <w:tabs>
          <w:tab w:val="right" w:leader="dot" w:pos="8630"/>
        </w:tabs>
        <w:rPr>
          <w:rFonts w:asciiTheme="minorHAnsi" w:eastAsiaTheme="minorEastAsia" w:hAnsiTheme="minorHAnsi" w:cstheme="minorBidi"/>
          <w:noProof/>
          <w:lang w:eastAsia="en-US"/>
        </w:rPr>
      </w:pPr>
      <w:hyperlink w:anchor="_Toc419788363" w:history="1">
        <w:r w:rsidR="000D271A" w:rsidRPr="005D0A49">
          <w:rPr>
            <w:rStyle w:val="Hyperlink"/>
            <w:noProof/>
          </w:rPr>
          <w:t>User Role</w:t>
        </w:r>
        <w:r w:rsidR="000D271A">
          <w:rPr>
            <w:noProof/>
            <w:webHidden/>
          </w:rPr>
          <w:tab/>
        </w:r>
        <w:r w:rsidR="000D271A">
          <w:rPr>
            <w:noProof/>
            <w:webHidden/>
          </w:rPr>
          <w:fldChar w:fldCharType="begin"/>
        </w:r>
        <w:r w:rsidR="000D271A">
          <w:rPr>
            <w:noProof/>
            <w:webHidden/>
          </w:rPr>
          <w:instrText xml:space="preserve"> PAGEREF _Toc419788363 \h </w:instrText>
        </w:r>
        <w:r w:rsidR="000D271A">
          <w:rPr>
            <w:noProof/>
            <w:webHidden/>
          </w:rPr>
        </w:r>
        <w:r w:rsidR="000D271A">
          <w:rPr>
            <w:noProof/>
            <w:webHidden/>
          </w:rPr>
          <w:fldChar w:fldCharType="separate"/>
        </w:r>
        <w:r w:rsidR="000D271A">
          <w:rPr>
            <w:noProof/>
            <w:webHidden/>
          </w:rPr>
          <w:t>41</w:t>
        </w:r>
        <w:r w:rsidR="000D271A">
          <w:rPr>
            <w:noProof/>
            <w:webHidden/>
          </w:rPr>
          <w:fldChar w:fldCharType="end"/>
        </w:r>
      </w:hyperlink>
    </w:p>
    <w:p w:rsidR="000D271A" w:rsidRDefault="00B80AA4">
      <w:pPr>
        <w:pStyle w:val="TOC3"/>
        <w:tabs>
          <w:tab w:val="right" w:leader="dot" w:pos="8630"/>
        </w:tabs>
        <w:rPr>
          <w:rFonts w:asciiTheme="minorHAnsi" w:eastAsiaTheme="minorEastAsia" w:hAnsiTheme="minorHAnsi" w:cstheme="minorBidi"/>
          <w:noProof/>
          <w:lang w:eastAsia="en-US"/>
        </w:rPr>
      </w:pPr>
      <w:hyperlink w:anchor="_Toc419788364" w:history="1">
        <w:r w:rsidR="000D271A" w:rsidRPr="005D0A49">
          <w:rPr>
            <w:rStyle w:val="Hyperlink"/>
            <w:noProof/>
          </w:rPr>
          <w:t>Division Users</w:t>
        </w:r>
        <w:r w:rsidR="000D271A">
          <w:rPr>
            <w:noProof/>
            <w:webHidden/>
          </w:rPr>
          <w:tab/>
        </w:r>
        <w:r w:rsidR="000D271A">
          <w:rPr>
            <w:noProof/>
            <w:webHidden/>
          </w:rPr>
          <w:fldChar w:fldCharType="begin"/>
        </w:r>
        <w:r w:rsidR="000D271A">
          <w:rPr>
            <w:noProof/>
            <w:webHidden/>
          </w:rPr>
          <w:instrText xml:space="preserve"> PAGEREF _Toc419788364 \h </w:instrText>
        </w:r>
        <w:r w:rsidR="000D271A">
          <w:rPr>
            <w:noProof/>
            <w:webHidden/>
          </w:rPr>
        </w:r>
        <w:r w:rsidR="000D271A">
          <w:rPr>
            <w:noProof/>
            <w:webHidden/>
          </w:rPr>
          <w:fldChar w:fldCharType="separate"/>
        </w:r>
        <w:r w:rsidR="000D271A">
          <w:rPr>
            <w:noProof/>
            <w:webHidden/>
          </w:rPr>
          <w:t>42</w:t>
        </w:r>
        <w:r w:rsidR="000D271A">
          <w:rPr>
            <w:noProof/>
            <w:webHidden/>
          </w:rPr>
          <w:fldChar w:fldCharType="end"/>
        </w:r>
      </w:hyperlink>
    </w:p>
    <w:p w:rsidR="000D271A" w:rsidRDefault="00B80AA4">
      <w:pPr>
        <w:pStyle w:val="TOC1"/>
        <w:rPr>
          <w:rFonts w:asciiTheme="minorHAnsi" w:eastAsiaTheme="minorEastAsia" w:hAnsiTheme="minorHAnsi" w:cstheme="minorBidi"/>
          <w:noProof/>
          <w:lang w:eastAsia="en-US"/>
        </w:rPr>
      </w:pPr>
      <w:hyperlink w:anchor="_Toc419788365" w:history="1">
        <w:r w:rsidR="000D271A" w:rsidRPr="005D0A49">
          <w:rPr>
            <w:rStyle w:val="Hyperlink"/>
            <w:noProof/>
          </w:rPr>
          <w:t>Task 11503 – Create Functionality for Firm Purchases</w:t>
        </w:r>
        <w:r w:rsidR="000D271A">
          <w:rPr>
            <w:noProof/>
            <w:webHidden/>
          </w:rPr>
          <w:tab/>
        </w:r>
        <w:r w:rsidR="000D271A">
          <w:rPr>
            <w:noProof/>
            <w:webHidden/>
          </w:rPr>
          <w:fldChar w:fldCharType="begin"/>
        </w:r>
        <w:r w:rsidR="000D271A">
          <w:rPr>
            <w:noProof/>
            <w:webHidden/>
          </w:rPr>
          <w:instrText xml:space="preserve"> PAGEREF _Toc419788365 \h </w:instrText>
        </w:r>
        <w:r w:rsidR="000D271A">
          <w:rPr>
            <w:noProof/>
            <w:webHidden/>
          </w:rPr>
        </w:r>
        <w:r w:rsidR="000D271A">
          <w:rPr>
            <w:noProof/>
            <w:webHidden/>
          </w:rPr>
          <w:fldChar w:fldCharType="separate"/>
        </w:r>
        <w:r w:rsidR="000D271A">
          <w:rPr>
            <w:noProof/>
            <w:webHidden/>
          </w:rPr>
          <w:t>43</w:t>
        </w:r>
        <w:r w:rsidR="000D271A">
          <w:rPr>
            <w:noProof/>
            <w:webHidden/>
          </w:rPr>
          <w:fldChar w:fldCharType="end"/>
        </w:r>
      </w:hyperlink>
    </w:p>
    <w:p w:rsidR="00030FD2" w:rsidRDefault="00030FD2" w:rsidP="00030FD2">
      <w:r>
        <w:rPr>
          <w:b/>
          <w:bCs/>
          <w:noProof/>
        </w:rPr>
        <w:fldChar w:fldCharType="end"/>
      </w:r>
    </w:p>
    <w:p w:rsidR="00030FD2" w:rsidRDefault="00030FD2" w:rsidP="00030FD2">
      <w:pPr>
        <w:sectPr w:rsidR="00030FD2" w:rsidSect="00586269">
          <w:headerReference w:type="default" r:id="rId8"/>
          <w:footerReference w:type="default" r:id="rId9"/>
          <w:headerReference w:type="first" r:id="rId10"/>
          <w:pgSz w:w="12240" w:h="15840"/>
          <w:pgMar w:top="1440" w:right="1800" w:bottom="1440" w:left="1800" w:header="720" w:footer="720" w:gutter="0"/>
          <w:pgNumType w:start="0"/>
          <w:cols w:space="720"/>
          <w:titlePg/>
          <w:docGrid w:linePitch="360"/>
        </w:sectPr>
      </w:pPr>
    </w:p>
    <w:p w:rsidR="00030FD2" w:rsidRDefault="000214E0" w:rsidP="00030FD2">
      <w:pPr>
        <w:pStyle w:val="Heading1"/>
      </w:pPr>
      <w:bookmarkStart w:id="1" w:name="_Toc419788334"/>
      <w:r>
        <w:lastRenderedPageBreak/>
        <w:t>User Story 11214 Overview</w:t>
      </w:r>
      <w:bookmarkEnd w:id="1"/>
    </w:p>
    <w:p w:rsidR="00030FD2" w:rsidRDefault="00030FD2" w:rsidP="00030FD2"/>
    <w:p w:rsidR="000214E0" w:rsidRPr="000214E0" w:rsidRDefault="000214E0" w:rsidP="000214E0">
      <w:pPr>
        <w:shd w:val="clear" w:color="auto" w:fill="FFFFFF"/>
        <w:rPr>
          <w:rFonts w:ascii="Segoe UI" w:hAnsi="Segoe UI" w:cs="Segoe UI"/>
          <w:color w:val="1E1E1E"/>
          <w:sz w:val="20"/>
          <w:szCs w:val="20"/>
        </w:rPr>
      </w:pPr>
      <w:r w:rsidRPr="000214E0">
        <w:rPr>
          <w:rFonts w:ascii="Segoe UI" w:hAnsi="Segoe UI" w:cs="Segoe UI"/>
          <w:color w:val="1E1E1E"/>
          <w:sz w:val="20"/>
          <w:szCs w:val="20"/>
        </w:rPr>
        <w:t xml:space="preserve">As a </w:t>
      </w:r>
      <w:r w:rsidRPr="000214E0">
        <w:rPr>
          <w:rFonts w:ascii="Segoe UI" w:hAnsi="Segoe UI" w:cs="Segoe UI"/>
          <w:b/>
          <w:bCs/>
          <w:color w:val="1E1E1E"/>
          <w:sz w:val="20"/>
          <w:szCs w:val="20"/>
        </w:rPr>
        <w:t>Bisk Administrator</w:t>
      </w:r>
      <w:r w:rsidRPr="000214E0">
        <w:rPr>
          <w:rFonts w:ascii="Segoe UI" w:hAnsi="Segoe UI" w:cs="Segoe UI"/>
          <w:color w:val="1E1E1E"/>
          <w:sz w:val="20"/>
          <w:szCs w:val="20"/>
        </w:rPr>
        <w:t xml:space="preserve"> I would like the ability to manage the various firms so that I can easily perform admin duties. </w:t>
      </w:r>
    </w:p>
    <w:p w:rsidR="000214E0" w:rsidRPr="000214E0" w:rsidRDefault="000214E0" w:rsidP="000214E0">
      <w:pPr>
        <w:shd w:val="clear" w:color="auto" w:fill="FFFFFF"/>
        <w:rPr>
          <w:rFonts w:ascii="Segoe UI" w:hAnsi="Segoe UI" w:cs="Segoe UI"/>
          <w:color w:val="1E1E1E"/>
          <w:sz w:val="20"/>
          <w:szCs w:val="20"/>
        </w:rPr>
      </w:pPr>
    </w:p>
    <w:p w:rsidR="000214E0" w:rsidRPr="000214E0" w:rsidRDefault="000214E0" w:rsidP="000214E0">
      <w:pPr>
        <w:shd w:val="clear" w:color="auto" w:fill="FFFFFF"/>
        <w:rPr>
          <w:rFonts w:ascii="Segoe UI" w:hAnsi="Segoe UI" w:cs="Segoe UI"/>
          <w:color w:val="1E1E1E"/>
          <w:sz w:val="20"/>
          <w:szCs w:val="20"/>
        </w:rPr>
      </w:pPr>
      <w:r w:rsidRPr="000214E0">
        <w:rPr>
          <w:rFonts w:ascii="Segoe UI" w:hAnsi="Segoe UI" w:cs="Segoe UI"/>
          <w:b/>
          <w:bCs/>
          <w:color w:val="1E1E1E"/>
          <w:sz w:val="20"/>
          <w:szCs w:val="20"/>
        </w:rPr>
        <w:t>Acceptance Criteria</w:t>
      </w:r>
    </w:p>
    <w:p w:rsidR="000214E0" w:rsidRPr="000214E0" w:rsidRDefault="000214E0" w:rsidP="000214E0">
      <w:pPr>
        <w:numPr>
          <w:ilvl w:val="0"/>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The ability to search existing firms by (partial keyword).</w:t>
      </w:r>
    </w:p>
    <w:p w:rsidR="000214E0" w:rsidRPr="000214E0" w:rsidRDefault="000214E0" w:rsidP="000214E0">
      <w:pPr>
        <w:numPr>
          <w:ilvl w:val="1"/>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Name  </w:t>
      </w:r>
    </w:p>
    <w:p w:rsidR="000214E0" w:rsidRPr="000214E0" w:rsidRDefault="000214E0" w:rsidP="000214E0">
      <w:pPr>
        <w:numPr>
          <w:ilvl w:val="1"/>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E-mail</w:t>
      </w:r>
    </w:p>
    <w:p w:rsidR="000214E0" w:rsidRPr="000214E0" w:rsidRDefault="000214E0" w:rsidP="000214E0">
      <w:pPr>
        <w:numPr>
          <w:ilvl w:val="0"/>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The ability to edit (Add, Delete, Modify) a firms contact information (See Create a Firm story; all fields). Sub Admins.</w:t>
      </w:r>
    </w:p>
    <w:p w:rsidR="000214E0" w:rsidRPr="000214E0" w:rsidRDefault="000214E0" w:rsidP="000214E0">
      <w:pPr>
        <w:numPr>
          <w:ilvl w:val="0"/>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The ability to assign (add) and remove firm administrators for the firm.</w:t>
      </w:r>
    </w:p>
    <w:p w:rsidR="000214E0" w:rsidRPr="000214E0" w:rsidRDefault="000214E0" w:rsidP="000214E0">
      <w:pPr>
        <w:numPr>
          <w:ilvl w:val="0"/>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 xml:space="preserve">Ability to Assign and Edit a primary Firm Administrator  </w:t>
      </w:r>
    </w:p>
    <w:p w:rsidR="000214E0" w:rsidRPr="000214E0" w:rsidRDefault="000214E0" w:rsidP="000214E0">
      <w:pPr>
        <w:numPr>
          <w:ilvl w:val="0"/>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The ability to disable an entire firm's access to the site including its candidates.</w:t>
      </w:r>
    </w:p>
    <w:p w:rsidR="000214E0" w:rsidRPr="000214E0" w:rsidRDefault="000214E0" w:rsidP="000214E0">
      <w:pPr>
        <w:numPr>
          <w:ilvl w:val="1"/>
          <w:numId w:val="1"/>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Use Case Scenario:</w:t>
      </w:r>
    </w:p>
    <w:p w:rsidR="000214E0" w:rsidRPr="000214E0" w:rsidRDefault="000214E0" w:rsidP="000214E0">
      <w:pPr>
        <w:shd w:val="clear" w:color="auto" w:fill="FFFFFF"/>
        <w:rPr>
          <w:rFonts w:ascii="Segoe UI" w:hAnsi="Segoe UI" w:cs="Segoe UI"/>
          <w:color w:val="1E1E1E"/>
          <w:sz w:val="20"/>
          <w:szCs w:val="20"/>
        </w:rPr>
      </w:pPr>
      <w:r w:rsidRPr="000214E0">
        <w:rPr>
          <w:rFonts w:ascii="Segoe UI" w:hAnsi="Segoe UI" w:cs="Segoe UI"/>
          <w:color w:val="1E1E1E"/>
          <w:sz w:val="20"/>
          <w:szCs w:val="20"/>
        </w:rPr>
        <w:t>Term has expired</w:t>
      </w:r>
    </w:p>
    <w:p w:rsidR="000214E0" w:rsidRPr="000214E0" w:rsidRDefault="000214E0" w:rsidP="000214E0">
      <w:pPr>
        <w:shd w:val="clear" w:color="auto" w:fill="FFFFFF"/>
        <w:rPr>
          <w:rFonts w:ascii="Segoe UI" w:hAnsi="Segoe UI" w:cs="Segoe UI"/>
          <w:color w:val="1E1E1E"/>
          <w:sz w:val="20"/>
          <w:szCs w:val="20"/>
        </w:rPr>
      </w:pPr>
      <w:r w:rsidRPr="000214E0">
        <w:rPr>
          <w:rFonts w:ascii="Segoe UI" w:hAnsi="Segoe UI" w:cs="Segoe UI"/>
          <w:color w:val="1E1E1E"/>
          <w:sz w:val="20"/>
          <w:szCs w:val="20"/>
        </w:rPr>
        <w:t xml:space="preserve">Non-payment </w:t>
      </w:r>
    </w:p>
    <w:p w:rsidR="000214E0" w:rsidRPr="000214E0" w:rsidRDefault="000214E0" w:rsidP="000214E0">
      <w:pPr>
        <w:numPr>
          <w:ilvl w:val="0"/>
          <w:numId w:val="2"/>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Ability to view all firm admins</w:t>
      </w:r>
    </w:p>
    <w:p w:rsidR="000214E0" w:rsidRPr="000214E0" w:rsidRDefault="000214E0" w:rsidP="000214E0">
      <w:pPr>
        <w:numPr>
          <w:ilvl w:val="0"/>
          <w:numId w:val="2"/>
        </w:numPr>
        <w:shd w:val="clear" w:color="auto" w:fill="FFFFFF"/>
        <w:spacing w:before="100" w:beforeAutospacing="1" w:after="100" w:afterAutospacing="1"/>
        <w:rPr>
          <w:rFonts w:ascii="Segoe UI" w:hAnsi="Segoe UI" w:cs="Segoe UI"/>
          <w:color w:val="1E1E1E"/>
          <w:sz w:val="20"/>
          <w:szCs w:val="20"/>
        </w:rPr>
      </w:pPr>
      <w:r w:rsidRPr="000214E0">
        <w:rPr>
          <w:rFonts w:ascii="Segoe UI" w:hAnsi="Segoe UI" w:cs="Segoe UI"/>
          <w:color w:val="1E1E1E"/>
          <w:sz w:val="20"/>
          <w:szCs w:val="20"/>
        </w:rPr>
        <w:t xml:space="preserve">Ability to view all firm information </w:t>
      </w:r>
    </w:p>
    <w:p w:rsidR="000214E0" w:rsidRDefault="000214E0" w:rsidP="00030FD2"/>
    <w:p w:rsidR="000214E0" w:rsidRDefault="000214E0" w:rsidP="00030FD2">
      <w:r>
        <w:t xml:space="preserve">This iteration is geared towards an administrative component for the CPAReview Administrators. As a Bisk Administrator, you will be able to add new firms, add purchases, and accomplish other tasks the actual Firm administrator should be doing. </w:t>
      </w:r>
    </w:p>
    <w:p w:rsidR="000214E0" w:rsidRDefault="000214E0" w:rsidP="00030FD2"/>
    <w:p w:rsidR="000214E0" w:rsidRDefault="000214E0" w:rsidP="00030FD2">
      <w:r>
        <w:t xml:space="preserve">Once the Global Firm administrator has been added, he/she will be able to add new Global administrators, division administrators, divisions, and work with the seats purchased for their organization. The intent of this application is to NOT have Bisk Administrators doing anything more than creating the firm, adding an administrator, and adding seat purchases. </w:t>
      </w:r>
    </w:p>
    <w:p w:rsidR="000214E0" w:rsidRDefault="000214E0" w:rsidP="00030FD2"/>
    <w:p w:rsidR="000214E0" w:rsidRDefault="000214E0" w:rsidP="00030FD2">
      <w:r>
        <w:t>It is expected that the Bisk Administrators will be adding seat purchases on a regular basis, so the UI should be easily available from the CPAReview admin location and it should be simple to use without much training.</w:t>
      </w:r>
    </w:p>
    <w:p w:rsidR="000214E0" w:rsidRDefault="000214E0" w:rsidP="00030FD2"/>
    <w:p w:rsidR="000214E0" w:rsidRDefault="000214E0">
      <w:r>
        <w:br w:type="page"/>
      </w:r>
    </w:p>
    <w:p w:rsidR="000214E0" w:rsidRPr="00C034F8" w:rsidRDefault="000214E0" w:rsidP="000214E0">
      <w:pPr>
        <w:pStyle w:val="Heading1"/>
      </w:pPr>
      <w:bookmarkStart w:id="2" w:name="_Toc419788335"/>
      <w:r>
        <w:lastRenderedPageBreak/>
        <w:t>Task 12018 – Create UI wireframe for Bisk Admin Firm Management</w:t>
      </w:r>
      <w:bookmarkEnd w:id="2"/>
    </w:p>
    <w:p w:rsidR="000214E0" w:rsidRDefault="000214E0" w:rsidP="00030FD2">
      <w:pPr>
        <w:ind w:firstLine="360"/>
      </w:pPr>
    </w:p>
    <w:p w:rsidR="006F3918" w:rsidRDefault="000214E0" w:rsidP="00030FD2">
      <w:pPr>
        <w:ind w:firstLine="360"/>
      </w:pPr>
      <w:r>
        <w:t>A large mouthful, but this task is paramount in terms of defining the “How” for navigating the application from a Bisk Administrators point of view. This wireframe will be adapted to the actual Firm user experience</w:t>
      </w:r>
      <w:r w:rsidR="006F3918">
        <w:t>, so the paradigms exposed here will be important for the overall look and feel.</w:t>
      </w:r>
    </w:p>
    <w:p w:rsidR="006F3918" w:rsidRDefault="006F3918" w:rsidP="00030FD2">
      <w:pPr>
        <w:ind w:firstLine="360"/>
      </w:pPr>
    </w:p>
    <w:p w:rsidR="006F3918" w:rsidRDefault="006F3918" w:rsidP="00030FD2">
      <w:pPr>
        <w:ind w:firstLine="360"/>
      </w:pPr>
    </w:p>
    <w:p w:rsidR="00983C04" w:rsidRDefault="00983C04" w:rsidP="00030FD2">
      <w:pPr>
        <w:ind w:firstLine="360"/>
      </w:pPr>
      <w:r>
        <w:t>The wireframe has been created in the following application</w:t>
      </w:r>
    </w:p>
    <w:p w:rsidR="00983C04" w:rsidRDefault="00983C04" w:rsidP="00030FD2">
      <w:pPr>
        <w:ind w:firstLine="360"/>
      </w:pPr>
    </w:p>
    <w:p w:rsidR="00983C04" w:rsidRDefault="00983C04" w:rsidP="00983C04">
      <w:pPr>
        <w:ind w:firstLine="360"/>
      </w:pPr>
      <w:r>
        <w:t>Balsamiq Mockups</w:t>
      </w:r>
    </w:p>
    <w:p w:rsidR="00983C04" w:rsidRDefault="00983C04" w:rsidP="00983C04">
      <w:pPr>
        <w:ind w:firstLine="360"/>
      </w:pPr>
      <w:r>
        <w:t>Version: 3.0.3 - 03/11/2015 10:31</w:t>
      </w:r>
    </w:p>
    <w:p w:rsidR="00983C04" w:rsidRDefault="00983C04" w:rsidP="00983C04">
      <w:pPr>
        <w:ind w:firstLine="360"/>
      </w:pPr>
      <w:r>
        <w:t>Flash Player Version: WIN 17,0,0,128</w:t>
      </w:r>
    </w:p>
    <w:p w:rsidR="00983C04" w:rsidRDefault="00983C04" w:rsidP="00983C04">
      <w:pPr>
        <w:ind w:firstLine="360"/>
      </w:pPr>
    </w:p>
    <w:p w:rsidR="00983C04" w:rsidRDefault="00983C04" w:rsidP="00983C04">
      <w:pPr>
        <w:ind w:firstLine="360"/>
      </w:pPr>
      <w:r>
        <w:t>In the beginning, the following process was coded for the Create Firm user story:</w:t>
      </w:r>
    </w:p>
    <w:p w:rsidR="00983C04" w:rsidRDefault="00983C04" w:rsidP="00983C04">
      <w:pP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983C04" w:rsidTr="00983C04">
        <w:tc>
          <w:tcPr>
            <w:tcW w:w="8856" w:type="dxa"/>
          </w:tcPr>
          <w:p w:rsidR="00983C04" w:rsidRDefault="00983C04" w:rsidP="00983C04">
            <w:r>
              <w:rPr>
                <w:noProof/>
              </w:rPr>
              <w:drawing>
                <wp:inline distT="0" distB="0" distL="0" distR="0" wp14:anchorId="476F2DE9" wp14:editId="0F411D1D">
                  <wp:extent cx="4857750" cy="3689044"/>
                  <wp:effectExtent l="171450" t="171450" r="381000" b="368935"/>
                  <wp:docPr id="3" name="Picture 3" descr="C:\Users\uc190433\AppData\Local\Temp\flaFCF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190433\AppData\Local\Temp\flaFCFC.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548" cy="369800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983C04" w:rsidRDefault="00983C04" w:rsidP="00983C04">
      <w:pPr>
        <w:ind w:firstLine="360"/>
      </w:pPr>
    </w:p>
    <w:p w:rsidR="00983C04" w:rsidRDefault="00983C04" w:rsidP="00983C04">
      <w:pPr>
        <w:ind w:firstLine="360"/>
      </w:pPr>
    </w:p>
    <w:p w:rsidR="00983C04" w:rsidRDefault="000214E0" w:rsidP="00983C04">
      <w:pPr>
        <w:ind w:firstLine="360"/>
      </w:pPr>
      <w:r>
        <w:lastRenderedPageBreak/>
        <w:t xml:space="preserve"> </w:t>
      </w:r>
      <w:r w:rsidR="00983C04">
        <w:t xml:space="preserve">By selecting the Firm button, the user was sent to a form that allowed them to enter the data, and then press a Create Firm button to create a record in the FirmParent data table. Additional Search functionality was added to support the User Story for Create Firm. </w:t>
      </w:r>
    </w:p>
    <w:p w:rsidR="00983C04" w:rsidRDefault="00983C04" w:rsidP="00983C04">
      <w:pPr>
        <w:ind w:firstLine="360"/>
      </w:pPr>
    </w:p>
    <w:p w:rsidR="00983C04" w:rsidRDefault="00983C04" w:rsidP="00983C04">
      <w:pPr>
        <w:ind w:firstLine="360"/>
      </w:pPr>
      <w:r>
        <w:t>All of this work actually provided complex data structures and behind the scenes functionality that will allow development for all of the data table requirements, LINQ capabilities, and some very sophisticated UI implementations. With that in mind, this is the expected flow to begin sorting out Task 12018, which has the following description:</w:t>
      </w:r>
    </w:p>
    <w:p w:rsidR="00983C04" w:rsidRDefault="00983C04" w:rsidP="00983C04">
      <w:pPr>
        <w:ind w:firstLine="360"/>
      </w:pPr>
    </w:p>
    <w:p w:rsidR="00983C04" w:rsidRPr="00983C04" w:rsidRDefault="00983C04" w:rsidP="005303BE">
      <w:pPr>
        <w:shd w:val="clear" w:color="auto" w:fill="FFFFFF"/>
        <w:ind w:left="360"/>
        <w:rPr>
          <w:rFonts w:ascii="Segoe UI" w:hAnsi="Segoe UI" w:cs="Segoe UI"/>
          <w:i/>
          <w:color w:val="1E1E1E"/>
          <w:sz w:val="20"/>
          <w:szCs w:val="20"/>
        </w:rPr>
      </w:pPr>
      <w:r w:rsidRPr="00983C04">
        <w:rPr>
          <w:rFonts w:ascii="Segoe UI" w:hAnsi="Segoe UI" w:cs="Segoe UI"/>
          <w:i/>
          <w:color w:val="1E1E1E"/>
          <w:sz w:val="20"/>
          <w:szCs w:val="20"/>
        </w:rPr>
        <w:t xml:space="preserve">As a Firm Administration I need a UI to access actions to create, manage, and update firms. </w:t>
      </w:r>
    </w:p>
    <w:p w:rsidR="00983C04" w:rsidRPr="00983C04" w:rsidRDefault="00983C04" w:rsidP="005303BE">
      <w:pPr>
        <w:shd w:val="clear" w:color="auto" w:fill="FFFFFF"/>
        <w:ind w:left="360"/>
        <w:rPr>
          <w:rFonts w:ascii="Segoe UI" w:hAnsi="Segoe UI" w:cs="Segoe UI"/>
          <w:i/>
          <w:color w:val="1E1E1E"/>
          <w:sz w:val="20"/>
          <w:szCs w:val="20"/>
        </w:rPr>
      </w:pPr>
    </w:p>
    <w:p w:rsidR="00983C04" w:rsidRPr="00983C04" w:rsidRDefault="00983C04" w:rsidP="005303BE">
      <w:pPr>
        <w:shd w:val="clear" w:color="auto" w:fill="FFFFFF"/>
        <w:ind w:left="360"/>
        <w:rPr>
          <w:rFonts w:ascii="Segoe UI" w:hAnsi="Segoe UI" w:cs="Segoe UI"/>
          <w:i/>
          <w:color w:val="1E1E1E"/>
          <w:sz w:val="20"/>
          <w:szCs w:val="20"/>
        </w:rPr>
      </w:pPr>
      <w:r w:rsidRPr="00983C04">
        <w:rPr>
          <w:rFonts w:ascii="Segoe UI" w:hAnsi="Segoe UI" w:cs="Segoe UI"/>
          <w:i/>
          <w:color w:val="1E1E1E"/>
          <w:sz w:val="20"/>
          <w:szCs w:val="20"/>
        </w:rPr>
        <w:t>This framework should provide easy access to create, search for, update firms, update firm purchases, disable, and view firms. It will be used to tie together all of the Bisk Administration functionalities regarding the firm administration application.</w:t>
      </w:r>
    </w:p>
    <w:p w:rsidR="00983C04" w:rsidRDefault="00983C04" w:rsidP="00983C04">
      <w:pPr>
        <w:ind w:firstLine="360"/>
      </w:pPr>
    </w:p>
    <w:p w:rsidR="00983C04" w:rsidRDefault="005303BE" w:rsidP="00983C04">
      <w:pPr>
        <w:ind w:firstLine="360"/>
      </w:pPr>
      <w:r>
        <w:t>The previous wireframe illustration brought the user to the Firm Selection button. The following are wireframe that extend that process…</w:t>
      </w:r>
    </w:p>
    <w:p w:rsidR="005303BE" w:rsidRDefault="005303BE" w:rsidP="00983C04">
      <w:pP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303BE" w:rsidTr="005303BE">
        <w:tc>
          <w:tcPr>
            <w:tcW w:w="8856" w:type="dxa"/>
          </w:tcPr>
          <w:p w:rsidR="005303BE" w:rsidRDefault="005303BE" w:rsidP="00983C04">
            <w:r>
              <w:rPr>
                <w:noProof/>
              </w:rPr>
              <w:drawing>
                <wp:inline distT="0" distB="0" distL="0" distR="0" wp14:anchorId="5006905D" wp14:editId="26DD2DC8">
                  <wp:extent cx="4476750" cy="3399708"/>
                  <wp:effectExtent l="171450" t="171450" r="381000" b="353695"/>
                  <wp:docPr id="5" name="Picture 5" descr="C:\Users\uc190433\AppData\Local\Temp\fla251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c190433\AppData\Local\Temp\fla2516.tmp\Snap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339970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303BE" w:rsidRDefault="005303BE" w:rsidP="00983C04">
      <w:pPr>
        <w:ind w:firstLine="360"/>
      </w:pPr>
    </w:p>
    <w:p w:rsidR="005303BE" w:rsidRDefault="005303BE" w:rsidP="00983C04">
      <w:pPr>
        <w:ind w:firstLine="360"/>
      </w:pPr>
    </w:p>
    <w:p w:rsidR="005303BE" w:rsidRDefault="005303BE" w:rsidP="00983C04">
      <w:pPr>
        <w:ind w:firstLine="360"/>
      </w:pPr>
      <w:r>
        <w:t>The text that the user will first see for this application appears as follows:</w:t>
      </w:r>
    </w:p>
    <w:p w:rsidR="005303BE" w:rsidRDefault="005303BE" w:rsidP="00983C04">
      <w:pPr>
        <w:ind w:firstLine="360"/>
      </w:pPr>
    </w:p>
    <w:tbl>
      <w:tblPr>
        <w:tblStyle w:val="TableGrid"/>
        <w:tblW w:w="0" w:type="auto"/>
        <w:tblLook w:val="04A0" w:firstRow="1" w:lastRow="0" w:firstColumn="1" w:lastColumn="0" w:noHBand="0" w:noVBand="1"/>
      </w:tblPr>
      <w:tblGrid>
        <w:gridCol w:w="8856"/>
      </w:tblGrid>
      <w:tr w:rsidR="005303BE" w:rsidTr="005303BE">
        <w:tc>
          <w:tcPr>
            <w:tcW w:w="8856" w:type="dxa"/>
          </w:tcPr>
          <w:p w:rsidR="005303BE" w:rsidRDefault="005303BE" w:rsidP="005303BE">
            <w:r>
              <w:lastRenderedPageBreak/>
              <w:t>Welcome To CPAReview Firm Administration</w:t>
            </w:r>
          </w:p>
          <w:p w:rsidR="005303BE" w:rsidRDefault="005303BE" w:rsidP="005303BE">
            <w:r>
              <w:t xml:space="preserve"> </w:t>
            </w:r>
          </w:p>
          <w:p w:rsidR="005303BE" w:rsidRDefault="005303BE" w:rsidP="005303BE">
            <w:r>
              <w:t xml:space="preserve">If this is your first visit, you will need to create a firm to associate with purchases, firm administrators, divisions, division administrators, etc. Each time you select an item that does not have any records associated with the firm selected, you will be presented with a form to enter information in for that item. </w:t>
            </w:r>
          </w:p>
          <w:p w:rsidR="005303BE" w:rsidRDefault="005303BE" w:rsidP="005303BE">
            <w:r>
              <w:t xml:space="preserve"> </w:t>
            </w:r>
          </w:p>
          <w:p w:rsidR="005303BE" w:rsidRDefault="005303BE" w:rsidP="005303BE">
            <w:r>
              <w:t>After you have successfully entered the information, the next time you select that item, you will be presented with a grid that will provide a link to create new items, an ability to disable any of the items, and a hyperlink under the name of the item that will navigate you to the form so that you can edit the item.</w:t>
            </w:r>
          </w:p>
          <w:p w:rsidR="005303BE" w:rsidRDefault="005303BE" w:rsidP="005303BE">
            <w:r>
              <w:t xml:space="preserve"> </w:t>
            </w:r>
          </w:p>
          <w:p w:rsidR="005303BE" w:rsidRDefault="005303BE" w:rsidP="005303BE">
            <w:r>
              <w:t xml:space="preserve">When you click on the Firm menu item at the left, you will be taken to the "Create a Firm" form. If there are already Firm records, you will see the grid UI that will allow you to select a firm to work with. </w:t>
            </w:r>
          </w:p>
        </w:tc>
      </w:tr>
    </w:tbl>
    <w:p w:rsidR="005303BE" w:rsidRDefault="005303BE" w:rsidP="00983C04">
      <w:pPr>
        <w:ind w:firstLine="360"/>
      </w:pPr>
      <w:r>
        <w:t xml:space="preserve"> </w:t>
      </w:r>
    </w:p>
    <w:p w:rsidR="00030FD2" w:rsidRDefault="005303BE" w:rsidP="00983C04">
      <w:pPr>
        <w:ind w:firstLine="360"/>
      </w:pPr>
      <w:r>
        <w:t xml:space="preserve">This expresses the experience that the user can expect throughout their interaction with this Firm Management application. They will see Forms or Grids representing an item or a list of those items. The navigation actions are clearly accessible by the user. A tree selection always exists on the left, and the items under the tree would represent information linked directly to the firm selected. </w:t>
      </w:r>
    </w:p>
    <w:p w:rsidR="005303BE" w:rsidRDefault="005303BE" w:rsidP="00983C04">
      <w:pP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0"/>
        <w:gridCol w:w="6396"/>
      </w:tblGrid>
      <w:tr w:rsidR="005303BE" w:rsidTr="00584C09">
        <w:tc>
          <w:tcPr>
            <w:tcW w:w="2538" w:type="dxa"/>
            <w:vAlign w:val="center"/>
          </w:tcPr>
          <w:p w:rsidR="005303BE" w:rsidRDefault="005303BE" w:rsidP="005303BE">
            <w:r>
              <w:t>The next thing if the Firm database has never had any records add</w:t>
            </w:r>
            <w:r w:rsidR="00584C09">
              <w:t>ed would be that user would be presented with a form to fill in.</w:t>
            </w:r>
          </w:p>
          <w:p w:rsidR="00584C09" w:rsidRDefault="00584C09" w:rsidP="005303BE"/>
          <w:p w:rsidR="00584C09" w:rsidRDefault="00584C09" w:rsidP="005303BE">
            <w:r>
              <w:t xml:space="preserve">Once the Firm information has been added correctly, the next time the user clicks on the </w:t>
            </w:r>
            <w:r w:rsidRPr="00584C09">
              <w:rPr>
                <w:b/>
              </w:rPr>
              <w:t>Firm</w:t>
            </w:r>
            <w:r>
              <w:t xml:space="preserve"> Tree navigation is that they would see a grid instead of a form.</w:t>
            </w:r>
          </w:p>
          <w:p w:rsidR="00584C09" w:rsidRDefault="00584C09" w:rsidP="005303BE"/>
          <w:p w:rsidR="00584C09" w:rsidRDefault="00584C09" w:rsidP="005303BE"/>
          <w:p w:rsidR="005303BE" w:rsidRDefault="005303BE" w:rsidP="005303BE"/>
        </w:tc>
        <w:tc>
          <w:tcPr>
            <w:tcW w:w="6318" w:type="dxa"/>
          </w:tcPr>
          <w:p w:rsidR="005303BE" w:rsidRDefault="005303BE" w:rsidP="00983C04">
            <w:r>
              <w:rPr>
                <w:noProof/>
              </w:rPr>
              <w:drawing>
                <wp:inline distT="0" distB="0" distL="0" distR="0" wp14:anchorId="0E321E03" wp14:editId="33B61017">
                  <wp:extent cx="3381375" cy="2567863"/>
                  <wp:effectExtent l="171450" t="171450" r="371475" b="366395"/>
                  <wp:docPr id="6" name="Picture 6" descr="C:\Users\uc190433\AppData\Local\Temp\flaDDD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c190433\AppData\Local\Temp\flaDDDB.tmp\Snapsh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2672" cy="257644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303BE" w:rsidRDefault="005303BE" w:rsidP="00983C04">
      <w:pPr>
        <w:ind w:firstLine="360"/>
      </w:pPr>
    </w:p>
    <w:p w:rsidR="005303BE" w:rsidRDefault="005303BE" w:rsidP="00983C04">
      <w:pPr>
        <w:ind w:firstLine="360"/>
      </w:pPr>
    </w:p>
    <w:p w:rsidR="00584C09" w:rsidRDefault="00584C09" w:rsidP="00983C04">
      <w:pPr>
        <w:ind w:firstLine="360"/>
      </w:pPr>
      <w:r>
        <w:t xml:space="preserve">The grid that would appear for Firms after the very first firm was entered has a number of features and functionality that mirror what almost every other Firm specific table will have. The </w:t>
      </w:r>
      <w:r>
        <w:lastRenderedPageBreak/>
        <w:t>following features can be considered common to almost every other grid you will encounter in this application:</w:t>
      </w:r>
    </w:p>
    <w:p w:rsidR="00584C09" w:rsidRDefault="00584C09" w:rsidP="00983C04">
      <w:pPr>
        <w:ind w:firstLine="360"/>
      </w:pPr>
    </w:p>
    <w:p w:rsidR="00584C09" w:rsidRDefault="00584C09" w:rsidP="00584C09">
      <w:pPr>
        <w:pStyle w:val="ListParagraph"/>
        <w:numPr>
          <w:ilvl w:val="0"/>
          <w:numId w:val="4"/>
        </w:numPr>
      </w:pPr>
      <w:r>
        <w:t>Search</w:t>
      </w:r>
    </w:p>
    <w:p w:rsidR="00584C09" w:rsidRDefault="00584C09" w:rsidP="00584C09">
      <w:pPr>
        <w:pStyle w:val="ListParagraph"/>
        <w:numPr>
          <w:ilvl w:val="0"/>
          <w:numId w:val="4"/>
        </w:numPr>
      </w:pPr>
      <w:r>
        <w:t>Hyperlink Names</w:t>
      </w:r>
    </w:p>
    <w:p w:rsidR="00584C09" w:rsidRDefault="00584C09" w:rsidP="00584C09">
      <w:pPr>
        <w:pStyle w:val="ListParagraph"/>
        <w:numPr>
          <w:ilvl w:val="0"/>
          <w:numId w:val="4"/>
        </w:numPr>
      </w:pPr>
      <w:r>
        <w:t>Hyperlink Emails</w:t>
      </w:r>
    </w:p>
    <w:p w:rsidR="00584C09" w:rsidRDefault="00584C09" w:rsidP="00584C09">
      <w:pPr>
        <w:pStyle w:val="ListParagraph"/>
        <w:numPr>
          <w:ilvl w:val="0"/>
          <w:numId w:val="4"/>
        </w:numPr>
      </w:pPr>
      <w:r>
        <w:t>Disabled Checkbox</w:t>
      </w:r>
    </w:p>
    <w:p w:rsidR="00584C09" w:rsidRDefault="00584C09" w:rsidP="00584C09">
      <w:pPr>
        <w:pStyle w:val="ListParagraph"/>
        <w:numPr>
          <w:ilvl w:val="0"/>
          <w:numId w:val="4"/>
        </w:numPr>
      </w:pPr>
      <w:r>
        <w:t>“VCR” Controls</w:t>
      </w:r>
    </w:p>
    <w:p w:rsidR="00584C09" w:rsidRDefault="00584C09" w:rsidP="00584C09">
      <w:pPr>
        <w:pStyle w:val="ListParagraph"/>
        <w:numPr>
          <w:ilvl w:val="0"/>
          <w:numId w:val="4"/>
        </w:numPr>
      </w:pPr>
      <w:r>
        <w:t>Page Controls</w:t>
      </w:r>
    </w:p>
    <w:p w:rsidR="00584C09" w:rsidRDefault="00584C09" w:rsidP="00983C04">
      <w:pP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303BE" w:rsidTr="00AE3E21">
        <w:tc>
          <w:tcPr>
            <w:tcW w:w="8856" w:type="dxa"/>
          </w:tcPr>
          <w:p w:rsidR="005303BE" w:rsidRDefault="00584C09" w:rsidP="00983C04">
            <w:r>
              <w:rPr>
                <w:noProof/>
              </w:rPr>
              <w:drawing>
                <wp:inline distT="0" distB="0" distL="0" distR="0" wp14:anchorId="6A940244" wp14:editId="4B27E895">
                  <wp:extent cx="4914900" cy="3648485"/>
                  <wp:effectExtent l="171450" t="171450" r="381000" b="371475"/>
                  <wp:docPr id="7" name="Picture 7" descr="C:\Users\uc190433\AppData\Local\Temp\flaA06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c190433\AppData\Local\Temp\flaA060.tmp\Snap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172" cy="365314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303BE" w:rsidRDefault="005303BE" w:rsidP="00983C04">
      <w:pPr>
        <w:ind w:firstLine="360"/>
      </w:pPr>
    </w:p>
    <w:p w:rsidR="005303BE" w:rsidRDefault="00584C09">
      <w:r>
        <w:t>You can expect the following from each of these bulleted items:</w:t>
      </w:r>
    </w:p>
    <w:p w:rsidR="00584C09" w:rsidRDefault="00584C09"/>
    <w:p w:rsidR="00584C09" w:rsidRDefault="00584C09" w:rsidP="00584C09">
      <w:pPr>
        <w:pStyle w:val="Heading3"/>
      </w:pPr>
      <w:bookmarkStart w:id="3" w:name="_Toc419788336"/>
      <w:r>
        <w:t>Search</w:t>
      </w:r>
      <w:bookmarkEnd w:id="3"/>
    </w:p>
    <w:p w:rsidR="00190F80" w:rsidRDefault="00584C09" w:rsidP="00584C09">
      <w:r>
        <w:t xml:space="preserve">The search will be specific to the context of the grid. If it is a firm grid, the search will go through multiple field columns to try and match the search string. We can add or remove column references for the search pattern, if the search appears to work slowing. The search uses an optimistic pattern – if Name is a primary field, it would be first in the search, address might be the second, </w:t>
      </w:r>
      <w:r w:rsidR="00190F80">
        <w:t>email address is a possible search column, etc…</w:t>
      </w:r>
    </w:p>
    <w:p w:rsidR="00190F80" w:rsidRDefault="00190F80" w:rsidP="00584C09"/>
    <w:p w:rsidR="00190F80" w:rsidRDefault="00190F80" w:rsidP="00584C09">
      <w:r>
        <w:t>Search uses internal LINQ coding techniques, which allow for a more sophisticated search patterning than SQL.</w:t>
      </w:r>
    </w:p>
    <w:p w:rsidR="00584C09" w:rsidRPr="00584C09" w:rsidRDefault="00584C09" w:rsidP="00584C09">
      <w:r>
        <w:t xml:space="preserve"> </w:t>
      </w:r>
    </w:p>
    <w:p w:rsidR="00584C09" w:rsidRDefault="00584C09" w:rsidP="00190F80">
      <w:pPr>
        <w:pStyle w:val="Heading3"/>
      </w:pPr>
      <w:bookmarkStart w:id="4" w:name="_Toc419788337"/>
      <w:r>
        <w:t>Hyperlink Names</w:t>
      </w:r>
      <w:bookmarkEnd w:id="4"/>
    </w:p>
    <w:p w:rsidR="00190F80" w:rsidRPr="00190F80" w:rsidRDefault="00190F80" w:rsidP="00190F80">
      <w:r>
        <w:t xml:space="preserve">Any name that is hyperlinked would navigate to the Firm Users form for that user. </w:t>
      </w:r>
      <w:r w:rsidR="00CE23F5">
        <w:t xml:space="preserve"> If the hyperlink is a Firm, Department, Seat Purchase, or Seats - it would navigate to that item’s grid or form if there are no records found for that navigation item.</w:t>
      </w:r>
    </w:p>
    <w:p w:rsidR="00584C09" w:rsidRDefault="00584C09" w:rsidP="00190F80">
      <w:pPr>
        <w:pStyle w:val="Heading3"/>
      </w:pPr>
      <w:bookmarkStart w:id="5" w:name="_Toc419788338"/>
      <w:r>
        <w:t>Hyperlink Emails</w:t>
      </w:r>
      <w:bookmarkEnd w:id="5"/>
    </w:p>
    <w:p w:rsidR="00190F80" w:rsidRDefault="00190F80" w:rsidP="00190F80">
      <w:r>
        <w:t>Any hyperlinked email would launch an email to that user.</w:t>
      </w:r>
    </w:p>
    <w:p w:rsidR="00584C09" w:rsidRDefault="00584C09" w:rsidP="00190F80">
      <w:pPr>
        <w:pStyle w:val="Heading3"/>
      </w:pPr>
      <w:bookmarkStart w:id="6" w:name="_Toc419788339"/>
      <w:r>
        <w:t>Disabled Checkbox</w:t>
      </w:r>
      <w:bookmarkEnd w:id="6"/>
    </w:p>
    <w:p w:rsidR="00190F80" w:rsidRDefault="00190F80" w:rsidP="00190F80">
      <w:r>
        <w:t>Once an item has been disabled, there will be business logic reference to understand how to decouple the record from any associated children and/or disable those associated records.</w:t>
      </w:r>
    </w:p>
    <w:p w:rsidR="00584C09" w:rsidRDefault="00584C09" w:rsidP="00190F80">
      <w:pPr>
        <w:pStyle w:val="Heading3"/>
      </w:pPr>
      <w:bookmarkStart w:id="7" w:name="_Toc419788340"/>
      <w:r>
        <w:t>“VCR” Controls</w:t>
      </w:r>
      <w:bookmarkEnd w:id="7"/>
    </w:p>
    <w:p w:rsidR="00190F80" w:rsidRPr="00190F80" w:rsidRDefault="00190F80" w:rsidP="00190F80">
      <w:r>
        <w:t>A stated – first record, last record, next record, previous record</w:t>
      </w:r>
    </w:p>
    <w:p w:rsidR="00584C09" w:rsidRDefault="00584C09" w:rsidP="00190F80">
      <w:pPr>
        <w:pStyle w:val="Heading3"/>
      </w:pPr>
      <w:bookmarkStart w:id="8" w:name="_Toc419788341"/>
      <w:r>
        <w:t>Page Controls</w:t>
      </w:r>
      <w:bookmarkEnd w:id="8"/>
    </w:p>
    <w:p w:rsidR="00190F80" w:rsidRDefault="00190F80" w:rsidP="00190F80">
      <w:r>
        <w:t>Clicking on the Page number link will take you to the set of records on that page. Paging is arbitrarily set to 5 records per page. Setting this limit by each user has been discussed, but this is a larger discussion. We would need to have user available settings which would need to be saved in some fashion (cookie, xml file, database table).</w:t>
      </w:r>
    </w:p>
    <w:p w:rsidR="00190F80" w:rsidRDefault="00190F80" w:rsidP="00190F80"/>
    <w:p w:rsidR="00190F80" w:rsidRDefault="00190F80" w:rsidP="00190F8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310"/>
      </w:tblGrid>
      <w:tr w:rsidR="00190F80" w:rsidTr="009004BF">
        <w:tc>
          <w:tcPr>
            <w:tcW w:w="3258" w:type="dxa"/>
            <w:vAlign w:val="center"/>
          </w:tcPr>
          <w:p w:rsidR="00190F80" w:rsidRDefault="009004BF" w:rsidP="009004BF">
            <w:pPr>
              <w:jc w:val="center"/>
            </w:pPr>
            <w:r>
              <w:rPr>
                <w:noProof/>
              </w:rPr>
              <w:drawing>
                <wp:inline distT="0" distB="0" distL="0" distR="0" wp14:anchorId="55127BF6" wp14:editId="412A726B">
                  <wp:extent cx="1552575" cy="1628775"/>
                  <wp:effectExtent l="171450" t="171450" r="390525"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52575" cy="162877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5598" w:type="dxa"/>
            <w:vAlign w:val="center"/>
          </w:tcPr>
          <w:p w:rsidR="009004BF" w:rsidRDefault="009004BF" w:rsidP="009004BF">
            <w:r>
              <w:t>Please note that the Tree navigation on the left side of the screen is intended to be contextually driven.</w:t>
            </w:r>
          </w:p>
          <w:p w:rsidR="009004BF" w:rsidRDefault="009004BF" w:rsidP="009004BF"/>
          <w:p w:rsidR="009004BF" w:rsidRDefault="009004BF" w:rsidP="009004BF">
            <w:r>
              <w:t>You would not see or be able to reference Firm Admins, Firm purchases, Divisions, etc. unless you had actually selected or created a firm.</w:t>
            </w:r>
          </w:p>
          <w:p w:rsidR="00190F80" w:rsidRDefault="00190F80" w:rsidP="009004BF"/>
        </w:tc>
      </w:tr>
    </w:tbl>
    <w:p w:rsidR="00190F80" w:rsidRPr="00190F80" w:rsidRDefault="00190F80" w:rsidP="00190F80"/>
    <w:p w:rsidR="00584C09" w:rsidRDefault="00584C09"/>
    <w:p w:rsidR="002418A5" w:rsidRDefault="002418A5" w:rsidP="002418A5">
      <w:pPr>
        <w:pStyle w:val="Heading2"/>
      </w:pPr>
      <w:bookmarkStart w:id="9" w:name="_Toc419788342"/>
      <w:r>
        <w:t>Firm Administration – Update Firm</w:t>
      </w:r>
      <w:bookmarkEnd w:id="9"/>
    </w:p>
    <w:p w:rsidR="002418A5" w:rsidRDefault="002418A5"/>
    <w:p w:rsidR="00AE3E21" w:rsidRDefault="00AE3E21">
      <w:r>
        <w:lastRenderedPageBreak/>
        <w:t xml:space="preserve">As mentioned in the </w:t>
      </w:r>
      <w:r w:rsidRPr="00AE3E21">
        <w:rPr>
          <w:i/>
        </w:rPr>
        <w:t>Hyperlink Names</w:t>
      </w:r>
      <w:r>
        <w:t xml:space="preserve"> reference previously – if you select a Firm by name, you will get a form (not filled here – but it would be) with the Update Firm button available to update this record if there any changes.</w:t>
      </w:r>
    </w:p>
    <w:p w:rsidR="00584C09" w:rsidRDefault="00AE3E21">
      <w:r>
        <w:rPr>
          <w:noProof/>
        </w:rPr>
        <w:drawing>
          <wp:inline distT="0" distB="0" distL="0" distR="0" wp14:anchorId="14745BD9" wp14:editId="4EF459AA">
            <wp:extent cx="5486400" cy="4166450"/>
            <wp:effectExtent l="171450" t="171450" r="381000" b="367665"/>
            <wp:docPr id="9" name="Picture 9" descr="C:\Users\uc190433\AppData\Local\Temp\flaCB1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190433\AppData\Local\Temp\flaCB19.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6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AE3E21" w:rsidRDefault="00AE3E21"/>
    <w:p w:rsidR="002418A5" w:rsidRDefault="00EB6D8A">
      <w:r>
        <w:t xml:space="preserve">The same process is true for the </w:t>
      </w:r>
      <w:r w:rsidR="002418A5">
        <w:t xml:space="preserve">Firm Administrator (Design change might involve adding an Administrator for the Firm and displaying with the Firm grid information). </w:t>
      </w:r>
    </w:p>
    <w:p w:rsidR="002418A5" w:rsidRDefault="002418A5"/>
    <w:p w:rsidR="002418A5" w:rsidRDefault="002418A5">
      <w:r>
        <w:br w:type="page"/>
      </w:r>
    </w:p>
    <w:p w:rsidR="002418A5" w:rsidRDefault="002418A5"/>
    <w:p w:rsidR="002418A5" w:rsidRDefault="002418A5" w:rsidP="002418A5">
      <w:pPr>
        <w:pStyle w:val="Heading2"/>
      </w:pPr>
      <w:bookmarkStart w:id="10" w:name="_Toc419788343"/>
      <w:r>
        <w:t>Firm Admins</w:t>
      </w:r>
      <w:bookmarkEnd w:id="10"/>
    </w:p>
    <w:p w:rsidR="002418A5" w:rsidRDefault="002418A5"/>
    <w:p w:rsidR="002418A5" w:rsidRDefault="002418A5">
      <w:r>
        <w:t>If there are no Firm Administrators, you would be taken to a Firm Administrator’s form entry. If there are Firm Administrators for the selected firm, you would see a Firm Administrators screen such as the following:</w:t>
      </w:r>
    </w:p>
    <w:p w:rsidR="002418A5" w:rsidRDefault="002418A5"/>
    <w:p w:rsidR="002418A5" w:rsidRDefault="0065664B">
      <w:r>
        <w:rPr>
          <w:noProof/>
        </w:rPr>
        <w:drawing>
          <wp:inline distT="0" distB="0" distL="0" distR="0" wp14:anchorId="0F20B3B1" wp14:editId="749A341C">
            <wp:extent cx="5486400" cy="4166450"/>
            <wp:effectExtent l="171450" t="171450" r="381000" b="367665"/>
            <wp:docPr id="32" name="Picture 32" descr="C:\Users\uc190433\AppData\Local\Temp\fla436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c190433\AppData\Local\Temp\fla4369.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6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2418A5" w:rsidRDefault="002418A5"/>
    <w:p w:rsidR="002418A5" w:rsidRDefault="00D56AA2">
      <w:r>
        <w:t xml:space="preserve">If there are no records for the </w:t>
      </w:r>
      <w:r w:rsidRPr="00EC1F75">
        <w:rPr>
          <w:b/>
        </w:rPr>
        <w:t>Firm Administrator</w:t>
      </w:r>
      <w:r>
        <w:t xml:space="preserve"> for this firm, you would see the </w:t>
      </w:r>
      <w:r w:rsidRPr="00EC1F75">
        <w:rPr>
          <w:b/>
        </w:rPr>
        <w:t>Firm User</w:t>
      </w:r>
      <w:r>
        <w:t xml:space="preserve"> form first, instead of the Firm Administrator grid. This is the same form you would see if you clicked on the name hyperlink.</w:t>
      </w:r>
    </w:p>
    <w:p w:rsidR="00D56AA2" w:rsidRDefault="00D56AA2"/>
    <w:p w:rsidR="00D56AA2" w:rsidRDefault="00D56AA2">
      <w:r>
        <w:br w:type="page"/>
      </w:r>
    </w:p>
    <w:p w:rsidR="00D56AA2" w:rsidRDefault="00D56AA2"/>
    <w:p w:rsidR="00D56AA2" w:rsidRDefault="00D56AA2" w:rsidP="00D56AA2">
      <w:pPr>
        <w:pStyle w:val="Heading2"/>
      </w:pPr>
      <w:bookmarkStart w:id="11" w:name="_Toc419788344"/>
      <w:r>
        <w:t>Firm User</w:t>
      </w:r>
      <w:bookmarkEnd w:id="11"/>
    </w:p>
    <w:p w:rsidR="00D56AA2" w:rsidRDefault="00081264">
      <w:r>
        <w:rPr>
          <w:noProof/>
        </w:rPr>
        <w:drawing>
          <wp:inline distT="0" distB="0" distL="0" distR="0" wp14:anchorId="5ACE19D2" wp14:editId="2FC16CAD">
            <wp:extent cx="5486400" cy="4166450"/>
            <wp:effectExtent l="171450" t="171450" r="381000" b="367665"/>
            <wp:docPr id="16" name="Picture 16" descr="C:\Users\uc190433\AppData\Local\Temp\flaF0C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c190433\AppData\Local\Temp\flaF0CD.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6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D56AA2" w:rsidRDefault="00D56AA2">
      <w:r>
        <w:t xml:space="preserve">This table is actually a link between </w:t>
      </w:r>
      <w:r w:rsidRPr="00D56AA2">
        <w:rPr>
          <w:b/>
        </w:rPr>
        <w:t>FirmUser</w:t>
      </w:r>
      <w:r>
        <w:rPr>
          <w:b/>
        </w:rPr>
        <w:t>s</w:t>
      </w:r>
      <w:r>
        <w:t xml:space="preserve"> and the CPAReview table – </w:t>
      </w:r>
      <w:r w:rsidRPr="00D56AA2">
        <w:rPr>
          <w:b/>
        </w:rPr>
        <w:t>User</w:t>
      </w:r>
      <w:r>
        <w:t>.</w:t>
      </w:r>
    </w:p>
    <w:p w:rsidR="00D56AA2" w:rsidRDefault="00D56AA2"/>
    <w:tbl>
      <w:tblPr>
        <w:tblStyle w:val="TableGrid"/>
        <w:tblW w:w="0" w:type="auto"/>
        <w:tblLook w:val="04A0" w:firstRow="1" w:lastRow="0" w:firstColumn="1" w:lastColumn="0" w:noHBand="0" w:noVBand="1"/>
      </w:tblPr>
      <w:tblGrid>
        <w:gridCol w:w="4428"/>
        <w:gridCol w:w="4428"/>
      </w:tblGrid>
      <w:tr w:rsidR="00D56AA2" w:rsidTr="00D56AA2">
        <w:tc>
          <w:tcPr>
            <w:tcW w:w="4428" w:type="dxa"/>
          </w:tcPr>
          <w:p w:rsidR="00D56AA2" w:rsidRDefault="00D56AA2">
            <w:r>
              <w:t>FirmUsers</w:t>
            </w:r>
          </w:p>
        </w:tc>
        <w:tc>
          <w:tcPr>
            <w:tcW w:w="4428" w:type="dxa"/>
          </w:tcPr>
          <w:p w:rsidR="00D56AA2" w:rsidRDefault="00D56AA2">
            <w:r>
              <w:t>Users</w:t>
            </w:r>
          </w:p>
        </w:tc>
      </w:tr>
      <w:tr w:rsidR="00D56AA2" w:rsidTr="00D56AA2">
        <w:tc>
          <w:tcPr>
            <w:tcW w:w="4428" w:type="dxa"/>
          </w:tcPr>
          <w:p w:rsidR="00D56AA2" w:rsidRDefault="00D56AA2" w:rsidP="00D56AA2">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[FirmUsersID]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[UserID]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[FirmParentID]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[FirmDivisionID]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[FirmRoleID]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[DateCreated]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[LastModified]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[ModifiedBy]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[IsDisabled]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[FirmUsers]</w:t>
            </w:r>
          </w:p>
          <w:p w:rsidR="00D56AA2" w:rsidRDefault="00D56AA2"/>
        </w:tc>
        <w:tc>
          <w:tcPr>
            <w:tcW w:w="4428" w:type="dxa"/>
          </w:tcPr>
          <w:p w:rsidR="00D56AA2" w:rsidRDefault="00D56AA2" w:rsidP="00D56AA2">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sidRPr="00FD7BD6">
              <w:rPr>
                <w:rFonts w:ascii="Consolas" w:hAnsi="Consolas" w:cs="Consolas"/>
                <w:sz w:val="19"/>
                <w:szCs w:val="19"/>
                <w:highlight w:val="yellow"/>
              </w:rPr>
              <w:t>UserID</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green"/>
              </w:rPr>
              <w:t>TypeKey</w:t>
            </w:r>
            <w:r>
              <w:rPr>
                <w:rFonts w:ascii="Consolas" w:hAnsi="Consolas" w:cs="Consolas"/>
                <w:sz w:val="19"/>
                <w:szCs w:val="19"/>
              </w:rPr>
              <w:t>]</w:t>
            </w:r>
            <w:r w:rsidR="00FD7BD6">
              <w:rPr>
                <w:rFonts w:ascii="Consolas" w:hAnsi="Consolas" w:cs="Consolas"/>
                <w:sz w:val="19"/>
                <w:szCs w:val="19"/>
              </w:rPr>
              <w:t xml:space="preserve"> - autoset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FD7BD6">
              <w:rPr>
                <w:rFonts w:ascii="Consolas" w:hAnsi="Consolas" w:cs="Consolas"/>
                <w:color w:val="808080"/>
                <w:sz w:val="19"/>
                <w:szCs w:val="19"/>
                <w:highlight w:val="yellow"/>
              </w:rPr>
              <w:t>,</w:t>
            </w:r>
            <w:r w:rsidRPr="00FD7BD6">
              <w:rPr>
                <w:rFonts w:ascii="Consolas" w:hAnsi="Consolas" w:cs="Consolas"/>
                <w:sz w:val="19"/>
                <w:szCs w:val="19"/>
                <w:highlight w:val="yellow"/>
              </w:rPr>
              <w:t>[</w:t>
            </w:r>
            <w:r w:rsidRPr="00FD7BD6">
              <w:rPr>
                <w:rFonts w:ascii="Consolas" w:hAnsi="Consolas" w:cs="Consolas"/>
                <w:sz w:val="19"/>
                <w:szCs w:val="19"/>
              </w:rPr>
              <w:t>UserName]</w:t>
            </w:r>
            <w:r w:rsidR="00FD7BD6">
              <w:rPr>
                <w:rFonts w:ascii="Consolas" w:hAnsi="Consolas" w:cs="Consolas"/>
                <w:sz w:val="19"/>
                <w:szCs w:val="19"/>
              </w:rPr>
              <w:t xml:space="preserve"> – readonly?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green"/>
              </w:rPr>
              <w:t>Password</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FName</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LName</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[CustomerNum]</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[DivisionKey]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Email</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Address</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Address2</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City</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State</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Zip]</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CountryID</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DayPhone</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FD7BD6">
              <w:rPr>
                <w:rFonts w:ascii="Consolas" w:hAnsi="Consolas" w:cs="Consolas"/>
                <w:color w:val="808080"/>
                <w:sz w:val="19"/>
                <w:szCs w:val="19"/>
                <w:highlight w:val="yellow"/>
              </w:rPr>
              <w:t>,</w:t>
            </w:r>
            <w:r w:rsidRPr="00FD7BD6">
              <w:rPr>
                <w:rFonts w:ascii="Consolas" w:hAnsi="Consolas" w:cs="Consolas"/>
                <w:sz w:val="19"/>
                <w:szCs w:val="19"/>
                <w:highlight w:val="yellow"/>
              </w:rPr>
              <w:t>[EvePhone</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[Fax]</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[SchoolAttended]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[SalesRep]</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[bBioVisible]</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[Biography]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[CDROM]</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[UPN]</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[OfficeKey]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[ServiceLineKey]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FD7BD6">
              <w:rPr>
                <w:rFonts w:ascii="Consolas" w:hAnsi="Consolas" w:cs="Consolas"/>
                <w:color w:val="808080"/>
                <w:sz w:val="19"/>
                <w:szCs w:val="19"/>
                <w:highlight w:val="yellow"/>
              </w:rPr>
              <w:t>,</w:t>
            </w:r>
            <w:r w:rsidRPr="00FD7BD6">
              <w:rPr>
                <w:rFonts w:ascii="Consolas" w:hAnsi="Consolas" w:cs="Consolas"/>
                <w:sz w:val="19"/>
                <w:szCs w:val="19"/>
                <w:highlight w:val="yellow"/>
              </w:rPr>
              <w:t>[UserDateCreated</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FD7BD6">
              <w:rPr>
                <w:rFonts w:ascii="Consolas" w:hAnsi="Consolas" w:cs="Consolas"/>
                <w:color w:val="808080"/>
                <w:sz w:val="19"/>
                <w:szCs w:val="19"/>
                <w:highlight w:val="yellow"/>
              </w:rPr>
              <w:t>,</w:t>
            </w:r>
            <w:r w:rsidRPr="00FD7BD6">
              <w:rPr>
                <w:rFonts w:ascii="Consolas" w:hAnsi="Consolas" w:cs="Consolas"/>
                <w:sz w:val="19"/>
                <w:szCs w:val="19"/>
                <w:highlight w:val="yellow"/>
              </w:rPr>
              <w:t>[UserLastModified</w:t>
            </w:r>
            <w:r>
              <w:rPr>
                <w:rFonts w:ascii="Consolas" w:hAnsi="Consolas" w:cs="Consolas"/>
                <w:sz w:val="19"/>
                <w:szCs w:val="19"/>
              </w:rPr>
              <w:t>]</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FD7BD6">
              <w:rPr>
                <w:rFonts w:ascii="Consolas" w:hAnsi="Consolas" w:cs="Consolas"/>
                <w:color w:val="808080"/>
                <w:sz w:val="19"/>
                <w:szCs w:val="19"/>
                <w:highlight w:val="yellow"/>
              </w:rPr>
              <w:t>,</w:t>
            </w:r>
            <w:r w:rsidRPr="00FD7BD6">
              <w:rPr>
                <w:rFonts w:ascii="Consolas" w:hAnsi="Consolas" w:cs="Consolas"/>
                <w:sz w:val="19"/>
                <w:szCs w:val="19"/>
                <w:highlight w:val="yellow"/>
              </w:rPr>
              <w:t>[UserModifiedBy]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[WebsiteID]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[PasswordExpiration]</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[bShowQuestionsExplanations]</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[SpecialShippingInstructions]</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[SalesRepEmail]</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[University]</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[GraduationDate]</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[SalesRepUPN]</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[WizardStatus]</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[GreatPlainsRepID]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[CandidatePostNotificationTypeID]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[FacultyPostNotificationTypeID]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[EnableBookmarks]</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[EnableBooknotes]</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t>
            </w:r>
            <w:r w:rsidRPr="00FD7BD6">
              <w:rPr>
                <w:rFonts w:ascii="Consolas" w:hAnsi="Consolas" w:cs="Consolas"/>
                <w:sz w:val="19"/>
                <w:szCs w:val="19"/>
                <w:highlight w:val="yellow"/>
              </w:rPr>
              <w:t>IsDisabled]</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[TestUser]</w:t>
            </w:r>
          </w:p>
          <w:p w:rsidR="00D56AA2" w:rsidRDefault="00D56AA2" w:rsidP="00D56AA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[Users]</w:t>
            </w:r>
          </w:p>
          <w:p w:rsidR="00D56AA2" w:rsidRDefault="00D56AA2"/>
        </w:tc>
      </w:tr>
    </w:tbl>
    <w:p w:rsidR="00D56AA2" w:rsidRDefault="00D56AA2"/>
    <w:p w:rsidR="002418A5" w:rsidRDefault="00D56AA2">
      <w:r>
        <w:t xml:space="preserve">If the user already exists, you would only change the </w:t>
      </w:r>
      <w:r w:rsidRPr="00D56AA2">
        <w:rPr>
          <w:b/>
          <w:i/>
        </w:rPr>
        <w:t>Division</w:t>
      </w:r>
      <w:r>
        <w:t xml:space="preserve"> and the </w:t>
      </w:r>
      <w:r w:rsidRPr="00D56AA2">
        <w:rPr>
          <w:b/>
          <w:i/>
        </w:rPr>
        <w:t>Role</w:t>
      </w:r>
      <w:r>
        <w:t xml:space="preserve"> from the drop-downs. The system will do a search on </w:t>
      </w:r>
      <w:r w:rsidRPr="00342C45">
        <w:rPr>
          <w:b/>
          <w:i/>
        </w:rPr>
        <w:t>UserName</w:t>
      </w:r>
      <w:r w:rsidRPr="00342C45">
        <w:t>,</w:t>
      </w:r>
      <w:r w:rsidRPr="00342C45">
        <w:rPr>
          <w:b/>
          <w:i/>
        </w:rPr>
        <w:t xml:space="preserve"> Fname</w:t>
      </w:r>
      <w:r w:rsidRPr="00342C45">
        <w:t>,</w:t>
      </w:r>
      <w:r w:rsidRPr="00342C45">
        <w:rPr>
          <w:b/>
          <w:i/>
        </w:rPr>
        <w:t xml:space="preserve"> Lname</w:t>
      </w:r>
      <w:r>
        <w:t xml:space="preserve">, and the </w:t>
      </w:r>
      <w:r w:rsidR="00342C45" w:rsidRPr="00342C45">
        <w:rPr>
          <w:b/>
          <w:i/>
        </w:rPr>
        <w:t>E</w:t>
      </w:r>
      <w:r w:rsidRPr="00342C45">
        <w:rPr>
          <w:b/>
          <w:i/>
        </w:rPr>
        <w:t>mail</w:t>
      </w:r>
      <w:r>
        <w:t xml:space="preserve"> fields to in</w:t>
      </w:r>
      <w:r w:rsidR="00342C45">
        <w:t>sure that this is a unique user and would present the Users grid to select from if there is more than one match. If there is only one match – the user’s details would be filled in, and if there is no match – you would enter data as expected.</w:t>
      </w:r>
    </w:p>
    <w:p w:rsidR="00D56AA2" w:rsidRDefault="00D56AA2"/>
    <w:p w:rsidR="00D56AA2" w:rsidRDefault="00D56AA2">
      <w:r>
        <w:t>The routine for adding a new user would mirror the routine in CPAReview, so that the system can take advantage of that already established process. It is important to remember that this user is exactly the same as any user in the CPAReview application.</w:t>
      </w:r>
      <w:r w:rsidR="00342C45">
        <w:t xml:space="preserve"> That can be viewed in CPAReview like any other user and they can be assigned to classrooms like any CPAReview user.</w:t>
      </w:r>
    </w:p>
    <w:p w:rsidR="00342C45" w:rsidRDefault="00342C45"/>
    <w:p w:rsidR="00342C45" w:rsidRDefault="00342C45">
      <w:r>
        <w:t xml:space="preserve">The primary difference is that their </w:t>
      </w:r>
      <w:r w:rsidRPr="00C505E5">
        <w:rPr>
          <w:i/>
        </w:rPr>
        <w:t>UserID</w:t>
      </w:r>
      <w:r>
        <w:t xml:space="preserve"> has been added as part of the FirmUsers table records and will be referenced in the Firm Administration as a member of a firm and possibly a division (not all firms will have divisions)</w:t>
      </w:r>
    </w:p>
    <w:p w:rsidR="00D56AA2" w:rsidRDefault="00D56AA2">
      <w:r>
        <w:br w:type="column"/>
      </w:r>
    </w:p>
    <w:p w:rsidR="002418A5" w:rsidRDefault="002418A5" w:rsidP="002418A5">
      <w:pPr>
        <w:pStyle w:val="Heading2"/>
      </w:pPr>
      <w:bookmarkStart w:id="12" w:name="_Toc419788345"/>
      <w:r>
        <w:t>Firm Purchases</w:t>
      </w:r>
      <w:bookmarkEnd w:id="12"/>
    </w:p>
    <w:p w:rsidR="002418A5" w:rsidRDefault="002418A5"/>
    <w:p w:rsidR="002418A5" w:rsidRDefault="006D2A83">
      <w:r>
        <w:rPr>
          <w:noProof/>
        </w:rPr>
        <w:drawing>
          <wp:inline distT="0" distB="0" distL="0" distR="0" wp14:anchorId="2A72E517" wp14:editId="14CB7EB2">
            <wp:extent cx="5486400" cy="4166450"/>
            <wp:effectExtent l="171450" t="171450" r="381000" b="367665"/>
            <wp:docPr id="20" name="Picture 20" descr="C:\Users\uc190433\AppData\Local\Temp\fla39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c190433\AppData\Local\Temp\fla3927.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6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2418A5" w:rsidRDefault="002418A5"/>
    <w:p w:rsidR="006214C2" w:rsidRDefault="002418A5">
      <w:r>
        <w:t>This form has some complex events that will follow the Add Purchase button action. There are business rules that might come into play with this particular</w:t>
      </w:r>
      <w:r w:rsidR="006214C2">
        <w:t xml:space="preserve"> table set. The user may need to juggle around the seat totals between each of the Functional seat areas (REG, FAR, BEC, or AUD). They also may be allowed to change or move the Purchase to a different time set.</w:t>
      </w:r>
    </w:p>
    <w:p w:rsidR="006214C2" w:rsidRDefault="006214C2"/>
    <w:p w:rsidR="001F12FC" w:rsidRDefault="006214C2">
      <w:r>
        <w:t>As with other grids, clicking the Add… button should take you to a form that represents a single Firm purchase record. Currently – there is no cross-reference between the Firm Seat Purchases and some order record. This should be considered here.</w:t>
      </w:r>
    </w:p>
    <w:p w:rsidR="00AF50B4" w:rsidRDefault="00AF50B4">
      <w:r>
        <w:br w:type="page"/>
      </w:r>
    </w:p>
    <w:p w:rsidR="001F12FC" w:rsidRDefault="00AF50B4" w:rsidP="00D122B3">
      <w:pPr>
        <w:pStyle w:val="Heading2"/>
      </w:pPr>
      <w:bookmarkStart w:id="13" w:name="_Toc419788346"/>
      <w:r>
        <w:lastRenderedPageBreak/>
        <w:t>Firm Seat Purchase</w:t>
      </w:r>
      <w:bookmarkEnd w:id="13"/>
    </w:p>
    <w:p w:rsidR="00AF50B4" w:rsidRDefault="00AF50B4"/>
    <w:p w:rsidR="00D122B3" w:rsidRDefault="00D122B3">
      <w:r>
        <w:rPr>
          <w:noProof/>
        </w:rPr>
        <w:drawing>
          <wp:inline distT="0" distB="0" distL="0" distR="0" wp14:anchorId="5DC8363F" wp14:editId="64D608F1">
            <wp:extent cx="5154993" cy="3914775"/>
            <wp:effectExtent l="171450" t="171450" r="388620" b="352425"/>
            <wp:docPr id="21" name="Picture 21" descr="C:\Users\uc190433\AppData\Local\Temp\flaCF8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c190433\AppData\Local\Temp\flaCF8E.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9978" cy="3918561"/>
                    </a:xfrm>
                    <a:prstGeom prst="rect">
                      <a:avLst/>
                    </a:prstGeom>
                    <a:ln>
                      <a:noFill/>
                    </a:ln>
                    <a:effectLst>
                      <a:outerShdw blurRad="292100" dist="139700" dir="2700000" algn="tl" rotWithShape="0">
                        <a:srgbClr val="333333">
                          <a:alpha val="65000"/>
                        </a:srgbClr>
                      </a:outerShdw>
                    </a:effectLst>
                  </pic:spPr>
                </pic:pic>
              </a:graphicData>
            </a:graphic>
          </wp:inline>
        </w:drawing>
      </w:r>
    </w:p>
    <w:p w:rsidR="00AF50B4" w:rsidRDefault="00AF50B4"/>
    <w:p w:rsidR="00AF50B4" w:rsidRDefault="00AF50B4">
      <w:r>
        <w:t>This is a lot of TBD since this is a plumbing issue. The Tables that are impacted extend beyond the Firm Administration application. The link between Firm and CPAReview starts with the CPAExam3.dbo.</w:t>
      </w:r>
      <w:r w:rsidRPr="00AF50B4">
        <w:rPr>
          <w:b/>
        </w:rPr>
        <w:t>FirmSeatPurchase</w:t>
      </w:r>
      <w:r w:rsidR="00D122B3">
        <w:t xml:space="preserve"> and the CPAExam3.dbo.</w:t>
      </w:r>
      <w:r w:rsidR="00D122B3" w:rsidRPr="00D122B3">
        <w:rPr>
          <w:b/>
        </w:rPr>
        <w:t>FirmUsers</w:t>
      </w:r>
      <w:r>
        <w:t xml:space="preserve"> </w:t>
      </w:r>
      <w:r w:rsidR="00D122B3">
        <w:t xml:space="preserve">table </w:t>
      </w:r>
      <w:r>
        <w:t>to the CPAExam3.dbo.</w:t>
      </w:r>
      <w:r w:rsidRPr="00AF50B4">
        <w:rPr>
          <w:b/>
        </w:rPr>
        <w:t>Registration</w:t>
      </w:r>
      <w:r>
        <w:t xml:space="preserve"> </w:t>
      </w:r>
      <w:r w:rsidR="00D122B3">
        <w:t>t</w:t>
      </w:r>
      <w:r>
        <w:t>able</w:t>
      </w:r>
      <w:r w:rsidR="00D122B3">
        <w:t>. There are tertiary links from the CPAExam3.dbo.</w:t>
      </w:r>
      <w:r w:rsidR="00D122B3" w:rsidRPr="00D122B3">
        <w:rPr>
          <w:b/>
        </w:rPr>
        <w:t>Registration</w:t>
      </w:r>
      <w:r w:rsidR="00D122B3">
        <w:t xml:space="preserve"> table and the CPAExam3.dbo.</w:t>
      </w:r>
      <w:r w:rsidR="00D122B3" w:rsidRPr="00D122B3">
        <w:rPr>
          <w:b/>
        </w:rPr>
        <w:t>Calendar</w:t>
      </w:r>
      <w:r w:rsidR="00D122B3">
        <w:t xml:space="preserve"> table and it’s links.</w:t>
      </w:r>
    </w:p>
    <w:p w:rsidR="00AF50B4" w:rsidRDefault="00AF50B4"/>
    <w:tbl>
      <w:tblPr>
        <w:tblStyle w:val="TableGrid"/>
        <w:tblW w:w="0" w:type="auto"/>
        <w:tblLook w:val="04A0" w:firstRow="1" w:lastRow="0" w:firstColumn="1" w:lastColumn="0" w:noHBand="0" w:noVBand="1"/>
      </w:tblPr>
      <w:tblGrid>
        <w:gridCol w:w="4428"/>
        <w:gridCol w:w="4428"/>
      </w:tblGrid>
      <w:tr w:rsidR="00AF50B4" w:rsidTr="00AF50B4">
        <w:tc>
          <w:tcPr>
            <w:tcW w:w="4428" w:type="dxa"/>
          </w:tcPr>
          <w:p w:rsidR="00AF50B4" w:rsidRDefault="00AF50B4">
            <w:r>
              <w:t>FirmSeatPurchase</w:t>
            </w:r>
          </w:p>
        </w:tc>
        <w:tc>
          <w:tcPr>
            <w:tcW w:w="4428" w:type="dxa"/>
          </w:tcPr>
          <w:p w:rsidR="00AF50B4" w:rsidRDefault="00AF50B4" w:rsidP="00AF50B4">
            <w:r>
              <w:t>Registration</w:t>
            </w:r>
          </w:p>
        </w:tc>
      </w:tr>
      <w:tr w:rsidR="00AF50B4" w:rsidTr="00AF50B4">
        <w:tc>
          <w:tcPr>
            <w:tcW w:w="4428" w:type="dxa"/>
          </w:tcPr>
          <w:p w:rsidR="00AF50B4" w:rsidRDefault="00AF50B4" w:rsidP="00AF50B4">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[FirmSeatPurchaseID]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[FirmParentID]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[RegistrationKey]</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[DateTimeStamp]</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[FirmSeatPurchase]</w:t>
            </w:r>
          </w:p>
          <w:p w:rsidR="00AF50B4" w:rsidRDefault="00AF50B4"/>
        </w:tc>
        <w:tc>
          <w:tcPr>
            <w:tcW w:w="4428" w:type="dxa"/>
          </w:tcPr>
          <w:p w:rsidR="00AF50B4" w:rsidRDefault="00AF50B4" w:rsidP="00AF50B4">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[RegistrationKey]</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[CalID]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[UserID]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[RegistrationStatus]</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[RegistrationDate]</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[TransferID]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[DateShipped]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[CPAOnlinePaid_to_be_deleted]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[CPAOnlinePaidStatus]</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[eCommOrderID]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sz w:val="19"/>
                <w:szCs w:val="19"/>
              </w:rPr>
              <w:t>[IsDeleted]</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[NewsDate]</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[CourseStartDate]</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[CourseEndDate]</w:t>
            </w:r>
          </w:p>
          <w:p w:rsidR="00AF50B4" w:rsidRDefault="00AF50B4" w:rsidP="00AF50B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[Registration]</w:t>
            </w:r>
          </w:p>
          <w:p w:rsidR="00AF50B4" w:rsidRDefault="00AF50B4"/>
        </w:tc>
      </w:tr>
    </w:tbl>
    <w:p w:rsidR="00AF50B4" w:rsidRDefault="00AF50B4"/>
    <w:tbl>
      <w:tblPr>
        <w:tblStyle w:val="TableGrid"/>
        <w:tblW w:w="0" w:type="auto"/>
        <w:tblLook w:val="04A0" w:firstRow="1" w:lastRow="0" w:firstColumn="1" w:lastColumn="0" w:noHBand="0" w:noVBand="1"/>
      </w:tblPr>
      <w:tblGrid>
        <w:gridCol w:w="4264"/>
        <w:gridCol w:w="4592"/>
      </w:tblGrid>
      <w:tr w:rsidR="00D122B3" w:rsidTr="00D122B3">
        <w:tc>
          <w:tcPr>
            <w:tcW w:w="4428" w:type="dxa"/>
          </w:tcPr>
          <w:p w:rsidR="00D122B3" w:rsidRDefault="00D122B3">
            <w:r>
              <w:t>Calendar</w:t>
            </w:r>
          </w:p>
        </w:tc>
        <w:tc>
          <w:tcPr>
            <w:tcW w:w="4428" w:type="dxa"/>
          </w:tcPr>
          <w:p w:rsidR="00D122B3" w:rsidRDefault="00D122B3">
            <w:r>
              <w:t>WebVersion</w:t>
            </w:r>
          </w:p>
        </w:tc>
      </w:tr>
      <w:tr w:rsidR="00D122B3" w:rsidTr="00D122B3">
        <w:tc>
          <w:tcPr>
            <w:tcW w:w="4428" w:type="dxa"/>
          </w:tcPr>
          <w:p w:rsidR="00D122B3" w:rsidRDefault="00D122B3" w:rsidP="00D122B3">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[CalID]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[TermKey]</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[WebVersionID]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[SectionNum]</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[StartDate]</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[EndDate]</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[SurveyWeek]</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[EvalWeek]</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[bolInstructor]</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[Calendar]</w:t>
            </w:r>
          </w:p>
          <w:p w:rsidR="00D122B3" w:rsidRDefault="00D122B3"/>
        </w:tc>
        <w:tc>
          <w:tcPr>
            <w:tcW w:w="4428" w:type="dxa"/>
          </w:tcPr>
          <w:p w:rsidR="00D122B3" w:rsidRDefault="00D122B3" w:rsidP="00D122B3">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[WebVersionID]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[Version]</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[CourseVersionID]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[MediaVersion]</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[WebVersionStatusKey]</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[LectureVersionID]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[ParentCourseID]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[WebVersionTypeID]</w:t>
            </w:r>
          </w:p>
          <w:p w:rsidR="00D122B3" w:rsidRDefault="00D122B3" w:rsidP="00D122B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[WebVersion]</w:t>
            </w:r>
          </w:p>
          <w:p w:rsidR="00D122B3" w:rsidRDefault="00D122B3"/>
        </w:tc>
      </w:tr>
      <w:tr w:rsidR="00604C64" w:rsidTr="00D122B3">
        <w:tc>
          <w:tcPr>
            <w:tcW w:w="4428" w:type="dxa"/>
          </w:tcPr>
          <w:p w:rsidR="00604C64" w:rsidRDefault="00604C64" w:rsidP="00D122B3">
            <w:pPr>
              <w:autoSpaceDE w:val="0"/>
              <w:autoSpaceDN w:val="0"/>
              <w:adjustRightInd w:val="0"/>
              <w:rPr>
                <w:rFonts w:ascii="Consolas" w:hAnsi="Consolas" w:cs="Consolas"/>
                <w:color w:val="0000FF"/>
                <w:sz w:val="19"/>
                <w:szCs w:val="19"/>
              </w:rPr>
            </w:pPr>
            <w:r>
              <w:rPr>
                <w:noProof/>
              </w:rPr>
              <w:drawing>
                <wp:inline distT="0" distB="0" distL="0" distR="0" wp14:anchorId="022201A3" wp14:editId="6DA575E5">
                  <wp:extent cx="2031461" cy="2228850"/>
                  <wp:effectExtent l="171450" t="171450" r="38798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31461" cy="222885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428" w:type="dxa"/>
          </w:tcPr>
          <w:p w:rsidR="00604C64" w:rsidRDefault="00604C64" w:rsidP="00D122B3">
            <w:pPr>
              <w:autoSpaceDE w:val="0"/>
              <w:autoSpaceDN w:val="0"/>
              <w:adjustRightInd w:val="0"/>
              <w:rPr>
                <w:rFonts w:ascii="Consolas" w:hAnsi="Consolas" w:cs="Consolas"/>
                <w:color w:val="0000FF"/>
                <w:sz w:val="19"/>
                <w:szCs w:val="19"/>
              </w:rPr>
            </w:pPr>
            <w:r>
              <w:rPr>
                <w:noProof/>
              </w:rPr>
              <w:drawing>
                <wp:inline distT="0" distB="0" distL="0" distR="0" wp14:anchorId="7FA8CE6C" wp14:editId="0A03FC26">
                  <wp:extent cx="2247900" cy="2395176"/>
                  <wp:effectExtent l="171450" t="171450" r="381000" b="3676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47900" cy="239517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D122B3" w:rsidRDefault="00D122B3"/>
    <w:p w:rsidR="00D122B3" w:rsidRDefault="00D122B3">
      <w:r>
        <w:t>Yipes – lots of dependencies as we transition through the links.</w:t>
      </w:r>
      <w:r w:rsidR="00565F9A">
        <w:t xml:space="preserve"> The documentation for this will be in the next User Story – Bisk Admin Seat Assignment Management.</w:t>
      </w:r>
    </w:p>
    <w:p w:rsidR="00D122B3" w:rsidRDefault="00D122B3">
      <w:r>
        <w:br w:type="page"/>
      </w:r>
    </w:p>
    <w:p w:rsidR="00D122B3" w:rsidRDefault="00D122B3"/>
    <w:p w:rsidR="001F12FC" w:rsidRDefault="001F12FC" w:rsidP="001F12FC">
      <w:pPr>
        <w:pStyle w:val="Heading2"/>
      </w:pPr>
      <w:bookmarkStart w:id="14" w:name="_Toc419788347"/>
      <w:r>
        <w:t>Divisions</w:t>
      </w:r>
      <w:bookmarkEnd w:id="14"/>
    </w:p>
    <w:p w:rsidR="001F12FC" w:rsidRPr="001F12FC" w:rsidRDefault="001F12FC" w:rsidP="001F12FC">
      <w:r>
        <w:t>Like previous grid, the functionality here allows you to add a new division, or click on the Division name to edit/update that division’s information. If there are no existing divisions, you would see a Division form instead of the grid.</w:t>
      </w:r>
    </w:p>
    <w:p w:rsidR="00EC1F75" w:rsidRDefault="00EC1F75" w:rsidP="001F12FC"/>
    <w:p w:rsidR="001F12FC" w:rsidRPr="001F12FC" w:rsidRDefault="001F12FC" w:rsidP="001F12FC">
      <w:r>
        <w:rPr>
          <w:noProof/>
        </w:rPr>
        <w:drawing>
          <wp:inline distT="0" distB="0" distL="0" distR="0" wp14:anchorId="55ECFB78" wp14:editId="7F78173C">
            <wp:extent cx="5486400" cy="4166450"/>
            <wp:effectExtent l="171450" t="171450" r="381000" b="367665"/>
            <wp:docPr id="12" name="Picture 12" descr="C:\Users\uc190433\AppData\Local\Temp\flaEE1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c190433\AppData\Local\Temp\flaEE17.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6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EC1F75" w:rsidRDefault="00EC1F75"/>
    <w:p w:rsidR="00EC1F75" w:rsidRDefault="00EC1F75" w:rsidP="00EC1F75">
      <w:r>
        <w:t xml:space="preserve">Clicking on the </w:t>
      </w:r>
      <w:r w:rsidRPr="00DA2A5D">
        <w:rPr>
          <w:b/>
          <w:sz w:val="20"/>
          <w:szCs w:val="20"/>
          <w:highlight w:val="lightGray"/>
        </w:rPr>
        <w:t>Add Division</w:t>
      </w:r>
      <w:r>
        <w:t xml:space="preserve"> button or clicking on the Division </w:t>
      </w:r>
      <w:r w:rsidRPr="00342C45">
        <w:rPr>
          <w:i/>
          <w:u w:val="single"/>
        </w:rPr>
        <w:t>Name</w:t>
      </w:r>
      <w:r>
        <w:t xml:space="preserve"> hyperlink will take you to the </w:t>
      </w:r>
      <w:r w:rsidRPr="00342C45">
        <w:rPr>
          <w:b/>
        </w:rPr>
        <w:t>Division</w:t>
      </w:r>
      <w:r>
        <w:t xml:space="preserve"> form, where you can add and/or change information. Clicking on the </w:t>
      </w:r>
      <w:r w:rsidRPr="00342C45">
        <w:rPr>
          <w:i/>
          <w:u w:val="single"/>
        </w:rPr>
        <w:t>Administrator</w:t>
      </w:r>
      <w:r>
        <w:t xml:space="preserve"> name hyperlink will take you to the </w:t>
      </w:r>
      <w:r w:rsidRPr="00342C45">
        <w:rPr>
          <w:b/>
        </w:rPr>
        <w:t>Firm Users</w:t>
      </w:r>
      <w:r>
        <w:t xml:space="preserve"> form, where you can edit that information.</w:t>
      </w:r>
    </w:p>
    <w:p w:rsidR="00EC1F75" w:rsidRDefault="00EC1F75"/>
    <w:p w:rsidR="00EC1F75" w:rsidRDefault="00EC1F75">
      <w:r>
        <w:br w:type="page"/>
      </w:r>
    </w:p>
    <w:p w:rsidR="00EC1F75" w:rsidRDefault="00EC1F75"/>
    <w:p w:rsidR="00EC1F75" w:rsidRDefault="00BB0740" w:rsidP="00BB0740">
      <w:pPr>
        <w:pStyle w:val="Heading2"/>
      </w:pPr>
      <w:bookmarkStart w:id="15" w:name="_Toc419788348"/>
      <w:r>
        <w:t>Firm Division Form</w:t>
      </w:r>
      <w:bookmarkEnd w:id="15"/>
    </w:p>
    <w:p w:rsidR="00EC1F75" w:rsidRDefault="00BB0740">
      <w:r>
        <w:rPr>
          <w:noProof/>
        </w:rPr>
        <w:drawing>
          <wp:inline distT="0" distB="0" distL="0" distR="0" wp14:anchorId="3D206789" wp14:editId="1F30CDA9">
            <wp:extent cx="4914900" cy="3732445"/>
            <wp:effectExtent l="171450" t="171450" r="381000" b="363855"/>
            <wp:docPr id="18" name="Picture 18" descr="C:\Users\uc190433\AppData\Local\Temp\fla413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190433\AppData\Local\Temp\fla4130.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6056" cy="374091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4428"/>
        <w:gridCol w:w="4428"/>
      </w:tblGrid>
      <w:tr w:rsidR="00EC1F75" w:rsidTr="00EC1F75">
        <w:tc>
          <w:tcPr>
            <w:tcW w:w="4428" w:type="dxa"/>
            <w:vAlign w:val="center"/>
          </w:tcPr>
          <w:p w:rsidR="00EC1F75" w:rsidRDefault="00BB0740" w:rsidP="00EC1F75">
            <w:r>
              <w:t xml:space="preserve">The FirmParentID will be passed when this form appears as it would be an expected filter. </w:t>
            </w:r>
          </w:p>
          <w:p w:rsidR="00BB0740" w:rsidRDefault="00BB0740" w:rsidP="00EC1F75"/>
          <w:p w:rsidR="00BB0740" w:rsidRDefault="00BB0740" w:rsidP="00EC1F75">
            <w:r>
              <w:t xml:space="preserve">When adding a division name, the system will look to see if this division exists in this firm first. </w:t>
            </w:r>
          </w:p>
          <w:p w:rsidR="00BB0740" w:rsidRDefault="00BB0740" w:rsidP="00EC1F75"/>
          <w:p w:rsidR="00BB0740" w:rsidRDefault="00BB0740" w:rsidP="00EC1F75"/>
        </w:tc>
        <w:tc>
          <w:tcPr>
            <w:tcW w:w="4428" w:type="dxa"/>
            <w:vAlign w:val="center"/>
          </w:tcPr>
          <w:p w:rsidR="00EC1F75" w:rsidRDefault="00EC1F75" w:rsidP="00EC1F75">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[FirmDivisionId]</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[FirmParentID]</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[DivisionName]</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[Address]</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[Address2]</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[City]</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[State]</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[Zip]</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[CountryID]</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[ContactName]</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[ContactEmail]</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[ContactPhone]</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[DateCreated]</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[LastModified]</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[ModifiedBy]</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[IsDisabled]</w:t>
            </w:r>
          </w:p>
          <w:p w:rsidR="00EC1F75" w:rsidRDefault="00EC1F75" w:rsidP="00EC1F75">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[CPAExam3]</w:t>
            </w:r>
            <w:r>
              <w:rPr>
                <w:rFonts w:ascii="Consolas" w:hAnsi="Consolas" w:cs="Consolas"/>
                <w:color w:val="808080"/>
                <w:sz w:val="19"/>
                <w:szCs w:val="19"/>
              </w:rPr>
              <w:t>.</w:t>
            </w:r>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[FirmDivision]</w:t>
            </w:r>
          </w:p>
          <w:p w:rsidR="00EC1F75" w:rsidRDefault="00EC1F75" w:rsidP="00EC1F75"/>
        </w:tc>
      </w:tr>
    </w:tbl>
    <w:p w:rsidR="00EC1F75" w:rsidRDefault="00EC1F75"/>
    <w:p w:rsidR="00EC1F75" w:rsidRDefault="00EC1F75"/>
    <w:p w:rsidR="001F12FC" w:rsidRDefault="001F12FC" w:rsidP="001F12FC">
      <w:pPr>
        <w:pStyle w:val="Heading2"/>
      </w:pPr>
      <w:bookmarkStart w:id="16" w:name="_Toc419788349"/>
      <w:r>
        <w:lastRenderedPageBreak/>
        <w:t>Division Admin</w:t>
      </w:r>
      <w:bookmarkEnd w:id="16"/>
    </w:p>
    <w:p w:rsidR="001F12FC" w:rsidRDefault="001F12FC">
      <w:r>
        <w:t xml:space="preserve">This grid would be used to view/review the Division Administrators that are associated with each Division. </w:t>
      </w:r>
      <w:r w:rsidR="00386E31">
        <w:t>If there are no users associated with the Firm’s Divisions, an update form would appear for this firm.</w:t>
      </w:r>
    </w:p>
    <w:p w:rsidR="001F12FC" w:rsidRDefault="001F12FC"/>
    <w:p w:rsidR="00DA2A5D" w:rsidRDefault="006D2A83">
      <w:r>
        <w:rPr>
          <w:noProof/>
        </w:rPr>
        <w:drawing>
          <wp:inline distT="0" distB="0" distL="0" distR="0" wp14:anchorId="2E4E8C89" wp14:editId="167229D5">
            <wp:extent cx="5486400" cy="4166450"/>
            <wp:effectExtent l="171450" t="171450" r="381000" b="367665"/>
            <wp:docPr id="19" name="Picture 19" descr="C:\Users\uc190433\AppData\Local\Temp\fla511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c190433\AppData\Local\Temp\fla5119.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6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DA2A5D" w:rsidRDefault="00DA2A5D"/>
    <w:p w:rsidR="00DA2A5D" w:rsidRDefault="00DA2A5D">
      <w:r>
        <w:t xml:space="preserve">As mentioned previously, clicking on the </w:t>
      </w:r>
      <w:r w:rsidRPr="00DA2A5D">
        <w:rPr>
          <w:i/>
          <w:u w:val="single"/>
        </w:rPr>
        <w:t>Name</w:t>
      </w:r>
      <w:r>
        <w:t xml:space="preserve"> hyperlink will take you to the </w:t>
      </w:r>
      <w:r w:rsidRPr="00DA2A5D">
        <w:rPr>
          <w:b/>
        </w:rPr>
        <w:t>Firm Users</w:t>
      </w:r>
      <w:r>
        <w:t xml:space="preserve"> form, and clicking on the </w:t>
      </w:r>
      <w:r w:rsidRPr="00DA2A5D">
        <w:rPr>
          <w:i/>
          <w:u w:val="single"/>
        </w:rPr>
        <w:t>Division</w:t>
      </w:r>
      <w:r>
        <w:t xml:space="preserve"> hyperlink will take you to that division in the </w:t>
      </w:r>
      <w:r w:rsidRPr="00DA2A5D">
        <w:rPr>
          <w:b/>
        </w:rPr>
        <w:t>Division</w:t>
      </w:r>
      <w:r>
        <w:t xml:space="preserve"> form. Clicking on the </w:t>
      </w:r>
      <w:r w:rsidRPr="00DA2A5D">
        <w:rPr>
          <w:b/>
          <w:sz w:val="20"/>
          <w:szCs w:val="20"/>
          <w:highlight w:val="lightGray"/>
        </w:rPr>
        <w:t>Add Administrator</w:t>
      </w:r>
      <w:r>
        <w:t xml:space="preserve"> button will again take you to the </w:t>
      </w:r>
      <w:r w:rsidRPr="00DA2A5D">
        <w:rPr>
          <w:b/>
        </w:rPr>
        <w:t>Firm Users</w:t>
      </w:r>
      <w:r>
        <w:t xml:space="preserve"> form, where the </w:t>
      </w:r>
      <w:r w:rsidRPr="00DA2A5D">
        <w:rPr>
          <w:b/>
        </w:rPr>
        <w:t>FirmParentID</w:t>
      </w:r>
      <w:r>
        <w:t xml:space="preserve"> and the </w:t>
      </w:r>
      <w:r w:rsidRPr="00DA2A5D">
        <w:rPr>
          <w:b/>
        </w:rPr>
        <w:t>Role</w:t>
      </w:r>
      <w:r>
        <w:t xml:space="preserve"> as </w:t>
      </w:r>
      <w:r w:rsidRPr="00DA2A5D">
        <w:rPr>
          <w:i/>
        </w:rPr>
        <w:t>Global Administrator</w:t>
      </w:r>
      <w:r>
        <w:t xml:space="preserve"> will be set. </w:t>
      </w:r>
    </w:p>
    <w:p w:rsidR="00DA2A5D" w:rsidRDefault="00DA2A5D"/>
    <w:p w:rsidR="005303BE" w:rsidRDefault="00DA2A5D">
      <w:r>
        <w:t xml:space="preserve">The </w:t>
      </w:r>
      <w:r w:rsidRPr="00DA2A5D">
        <w:rPr>
          <w:b/>
        </w:rPr>
        <w:t>Users</w:t>
      </w:r>
      <w:r>
        <w:t xml:space="preserve"> table record will also have the </w:t>
      </w:r>
      <w:r w:rsidRPr="00DA2A5D">
        <w:rPr>
          <w:b/>
        </w:rPr>
        <w:t>UserType</w:t>
      </w:r>
      <w:r>
        <w:t xml:space="preserve"> field set to </w:t>
      </w:r>
      <w:r w:rsidRPr="00DA2A5D">
        <w:rPr>
          <w:i/>
        </w:rPr>
        <w:t>Firm Administrator</w:t>
      </w:r>
      <w:r>
        <w:t xml:space="preserve"> so that the system can differentiate when a firm administrator (or division administrator for the firm) logs into CPAReview.</w:t>
      </w:r>
    </w:p>
    <w:p w:rsidR="002873D2" w:rsidRDefault="002873D2" w:rsidP="00286BC4">
      <w:pPr>
        <w:pStyle w:val="Heading1"/>
      </w:pPr>
      <w:bookmarkStart w:id="17" w:name="_Toc419788350"/>
      <w:r>
        <w:lastRenderedPageBreak/>
        <w:t>Task 12228 – Implement UI Framework</w:t>
      </w:r>
      <w:bookmarkEnd w:id="17"/>
    </w:p>
    <w:p w:rsidR="002873D2" w:rsidRDefault="002873D2"/>
    <w:p w:rsidR="002873D2" w:rsidRDefault="002873D2">
      <w:r>
        <w:t>This is a complex set of technology implementations. We will be adding Routing for ASP.NET web forms, and Navigation processes to allow for State management routing.</w:t>
      </w:r>
    </w:p>
    <w:p w:rsidR="002873D2" w:rsidRDefault="002873D2"/>
    <w:p w:rsidR="002873D2" w:rsidRDefault="002873D2">
      <w:r>
        <w:t xml:space="preserve">In the first implementation of this, I am installing author </w:t>
      </w:r>
      <w:r w:rsidRPr="002873D2">
        <w:rPr>
          <w:i/>
        </w:rPr>
        <w:t>Graham Mendick</w:t>
      </w:r>
      <w:r>
        <w:rPr>
          <w:i/>
        </w:rPr>
        <w:t>’s</w:t>
      </w:r>
      <w:r>
        <w:t xml:space="preserve"> Navigation component that is detailed on Github</w:t>
      </w:r>
      <w:r>
        <w:rPr>
          <w:rStyle w:val="EndnoteReference"/>
        </w:rPr>
        <w:endnoteReference w:id="1"/>
      </w:r>
      <w:r>
        <w:t>.  Installing it, I used the following Nuget command:</w:t>
      </w:r>
    </w:p>
    <w:p w:rsidR="002873D2" w:rsidRDefault="002873D2"/>
    <w:tbl>
      <w:tblPr>
        <w:tblStyle w:val="TableGrid"/>
        <w:tblW w:w="0" w:type="auto"/>
        <w:tblLook w:val="04A0" w:firstRow="1" w:lastRow="0" w:firstColumn="1" w:lastColumn="0" w:noHBand="0" w:noVBand="1"/>
      </w:tblPr>
      <w:tblGrid>
        <w:gridCol w:w="8856"/>
      </w:tblGrid>
      <w:tr w:rsidR="002873D2" w:rsidTr="002873D2">
        <w:tc>
          <w:tcPr>
            <w:tcW w:w="8856" w:type="dxa"/>
          </w:tcPr>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 xml:space="preserve">PM&gt; </w:t>
            </w:r>
            <w:r w:rsidRPr="00822EA7">
              <w:rPr>
                <w:rFonts w:ascii="Consolas" w:hAnsi="Consolas" w:cs="Consolas"/>
                <w:color w:val="1E1E1E"/>
                <w:sz w:val="18"/>
                <w:szCs w:val="18"/>
                <w:highlight w:val="yellow"/>
              </w:rPr>
              <w:t>Install-Package Navigation</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Attempting to resolve dependency 'WebActivatorEx (≥ 2.0.0)'.</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Attempting to resolve dependency 'Microsoft.Web.Infrastructure (≥ 1.0.0.0)'.</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Installing 'Microsoft.Web.Infrastructure 1.0.0.0'.</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Successfully installed 'Microsoft.Web.Infrastructure 1.0.0.0'.</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Installing 'WebActivatorEx 2.0'.</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Successfully installed 'WebActivatorEx 2.0'.</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Installing 'Navigation 1.11'.</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You are downloading Navigation from Graham Mendick, the license agreement to which is available at http://navigation.codeplex.com/license. Check the package for additional dependencies, which may come with their own license agreement(s). Your use of the package and dependencies constitutes your acceptance of their license agreements. If you do not accept the license agreement(s), then delete the relevant components from your device.</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Successfully installed 'Navigation 1.11'.</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Adding 'Microsoft.Web.Infrastructure 1.0.0.0' to CPAExamWebsite.</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Successfully added 'Microsoft.Web.Infrastructure 1.0.0.0' to CPAExamWebsite.</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Adding 'WebActivatorEx 2.0' to CPAExamWebsite.</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Successfully added 'WebActivatorEx 2.0' to CPAExamWebsite.</w:t>
            </w:r>
          </w:p>
          <w:p w:rsidR="00822EA7" w:rsidRDefault="00822EA7" w:rsidP="00822EA7">
            <w:pPr>
              <w:autoSpaceDE w:val="0"/>
              <w:autoSpaceDN w:val="0"/>
              <w:adjustRightInd w:val="0"/>
              <w:rPr>
                <w:rFonts w:ascii="Consolas" w:hAnsi="Consolas" w:cs="Consolas"/>
                <w:color w:val="1E1E1E"/>
                <w:sz w:val="18"/>
                <w:szCs w:val="18"/>
                <w:highlight w:val="white"/>
              </w:rPr>
            </w:pPr>
            <w:r>
              <w:rPr>
                <w:rFonts w:ascii="Consolas" w:hAnsi="Consolas" w:cs="Consolas"/>
                <w:color w:val="1E1E1E"/>
                <w:sz w:val="18"/>
                <w:szCs w:val="18"/>
                <w:highlight w:val="white"/>
              </w:rPr>
              <w:t>Adding 'Navigation 1.11' to CPAExamWebsite.</w:t>
            </w:r>
          </w:p>
          <w:p w:rsidR="002873D2" w:rsidRDefault="00822EA7" w:rsidP="00822EA7">
            <w:r>
              <w:rPr>
                <w:rFonts w:ascii="Consolas" w:hAnsi="Consolas" w:cs="Consolas"/>
                <w:color w:val="1E1E1E"/>
                <w:sz w:val="18"/>
                <w:szCs w:val="18"/>
                <w:highlight w:val="white"/>
              </w:rPr>
              <w:t>Successfully added 'Navigation 1.11' to CPAExamWebsite.</w:t>
            </w:r>
          </w:p>
        </w:tc>
      </w:tr>
    </w:tbl>
    <w:p w:rsidR="002873D2" w:rsidRDefault="002873D2"/>
    <w:p w:rsidR="002873D2" w:rsidRDefault="002873D2"/>
    <w:p w:rsidR="002873D2" w:rsidRDefault="00286BC4">
      <w:r>
        <w:t>Web.config</w:t>
      </w:r>
    </w:p>
    <w:p w:rsidR="00286BC4" w:rsidRDefault="00286BC4"/>
    <w:tbl>
      <w:tblPr>
        <w:tblStyle w:val="TableGrid"/>
        <w:tblW w:w="0" w:type="auto"/>
        <w:tblLook w:val="04A0" w:firstRow="1" w:lastRow="0" w:firstColumn="1" w:lastColumn="0" w:noHBand="0" w:noVBand="1"/>
      </w:tblPr>
      <w:tblGrid>
        <w:gridCol w:w="8856"/>
      </w:tblGrid>
      <w:tr w:rsidR="00286BC4" w:rsidTr="00286BC4">
        <w:tc>
          <w:tcPr>
            <w:tcW w:w="8856" w:type="dxa"/>
          </w:tcPr>
          <w:p w:rsidR="00286BC4" w:rsidRDefault="00286BC4">
            <w:pPr>
              <w:rPr>
                <w:rFonts w:ascii="Consolas" w:hAnsi="Consolas" w:cs="Consolas"/>
                <w:color w:val="0000FF"/>
                <w:sz w:val="20"/>
                <w:szCs w:val="20"/>
              </w:rPr>
            </w:pPr>
            <w:r w:rsidRPr="00286BC4">
              <w:rPr>
                <w:rFonts w:ascii="Consolas" w:hAnsi="Consolas" w:cs="Consolas"/>
                <w:color w:val="0000FF"/>
                <w:sz w:val="20"/>
                <w:szCs w:val="20"/>
              </w:rPr>
              <w:t>    &lt;</w:t>
            </w:r>
            <w:r w:rsidRPr="00286BC4">
              <w:rPr>
                <w:rFonts w:ascii="Consolas" w:hAnsi="Consolas" w:cs="Consolas"/>
                <w:color w:val="A31515"/>
                <w:sz w:val="20"/>
                <w:szCs w:val="20"/>
              </w:rPr>
              <w:t>modules</w:t>
            </w:r>
            <w:r w:rsidRPr="00286BC4">
              <w:rPr>
                <w:rFonts w:ascii="Consolas" w:hAnsi="Consolas" w:cs="Consolas"/>
                <w:color w:val="0000FF"/>
                <w:sz w:val="20"/>
                <w:szCs w:val="20"/>
              </w:rPr>
              <w:t>&gt;</w:t>
            </w:r>
          </w:p>
          <w:p w:rsidR="00286BC4" w:rsidRDefault="00286BC4">
            <w:pPr>
              <w:rPr>
                <w:rFonts w:ascii="Consolas" w:hAnsi="Consolas" w:cs="Consolas"/>
                <w:color w:val="0000FF"/>
                <w:sz w:val="20"/>
                <w:szCs w:val="20"/>
              </w:rPr>
            </w:pPr>
            <w:r>
              <w:rPr>
                <w:rFonts w:ascii="Consolas" w:hAnsi="Consolas" w:cs="Consolas"/>
                <w:color w:val="0000FF"/>
                <w:sz w:val="20"/>
                <w:szCs w:val="20"/>
              </w:rPr>
              <w:t>…</w:t>
            </w:r>
          </w:p>
          <w:p w:rsidR="00286BC4" w:rsidRDefault="00286BC4"/>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&lt;</w:t>
            </w:r>
            <w:r w:rsidRPr="00286BC4">
              <w:rPr>
                <w:rFonts w:ascii="Consolas" w:hAnsi="Consolas" w:cs="Consolas"/>
                <w:color w:val="A31515"/>
                <w:sz w:val="20"/>
                <w:szCs w:val="20"/>
              </w:rPr>
              <w:t>add</w:t>
            </w:r>
            <w:r w:rsidRPr="00286BC4">
              <w:rPr>
                <w:rFonts w:ascii="Consolas" w:hAnsi="Consolas" w:cs="Consolas"/>
                <w:color w:val="0000FF"/>
                <w:sz w:val="20"/>
                <w:szCs w:val="20"/>
              </w:rPr>
              <w:t> </w:t>
            </w:r>
            <w:r w:rsidRPr="00286BC4">
              <w:rPr>
                <w:rFonts w:ascii="Consolas" w:hAnsi="Consolas" w:cs="Consolas"/>
                <w:color w:val="FF0000"/>
                <w:sz w:val="20"/>
                <w:szCs w:val="20"/>
              </w:rPr>
              <w:t>name</w:t>
            </w:r>
            <w:r w:rsidRPr="00286BC4">
              <w:rPr>
                <w:rFonts w:ascii="Consolas" w:hAnsi="Consolas" w:cs="Consolas"/>
                <w:color w:val="0000FF"/>
                <w:sz w:val="20"/>
                <w:szCs w:val="20"/>
              </w:rPr>
              <w:t>=</w:t>
            </w:r>
            <w:r w:rsidRPr="00286BC4">
              <w:rPr>
                <w:rFonts w:ascii="Consolas" w:hAnsi="Consolas" w:cs="Consolas"/>
                <w:color w:val="000000"/>
                <w:sz w:val="20"/>
                <w:szCs w:val="20"/>
              </w:rPr>
              <w:t>"</w:t>
            </w:r>
            <w:r w:rsidRPr="00286BC4">
              <w:rPr>
                <w:rFonts w:ascii="Consolas" w:hAnsi="Consolas" w:cs="Consolas"/>
                <w:color w:val="0000FF"/>
                <w:sz w:val="20"/>
                <w:szCs w:val="20"/>
              </w:rPr>
              <w:t>UrlRoutingModule</w:t>
            </w:r>
            <w:r w:rsidRPr="00286BC4">
              <w:rPr>
                <w:rFonts w:ascii="Consolas" w:hAnsi="Consolas" w:cs="Consolas"/>
                <w:color w:val="000000"/>
                <w:sz w:val="20"/>
                <w:szCs w:val="20"/>
              </w:rPr>
              <w:t>"</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w:t>
            </w:r>
            <w:r w:rsidRPr="00286BC4">
              <w:rPr>
                <w:rFonts w:ascii="Consolas" w:hAnsi="Consolas" w:cs="Consolas"/>
                <w:color w:val="FF0000"/>
                <w:sz w:val="20"/>
                <w:szCs w:val="20"/>
              </w:rPr>
              <w:t>type</w:t>
            </w:r>
            <w:r w:rsidRPr="00286BC4">
              <w:rPr>
                <w:rFonts w:ascii="Consolas" w:hAnsi="Consolas" w:cs="Consolas"/>
                <w:color w:val="0000FF"/>
                <w:sz w:val="20"/>
                <w:szCs w:val="20"/>
              </w:rPr>
              <w:t>=</w:t>
            </w:r>
            <w:r w:rsidRPr="00286BC4">
              <w:rPr>
                <w:rFonts w:ascii="Consolas" w:hAnsi="Consolas" w:cs="Consolas"/>
                <w:color w:val="000000"/>
                <w:sz w:val="20"/>
                <w:szCs w:val="20"/>
              </w:rPr>
              <w:t>"</w:t>
            </w:r>
            <w:r w:rsidRPr="00286BC4">
              <w:rPr>
                <w:rFonts w:ascii="Consolas" w:hAnsi="Consolas" w:cs="Consolas"/>
                <w:color w:val="0000FF"/>
                <w:sz w:val="20"/>
                <w:szCs w:val="20"/>
              </w:rPr>
              <w:t>System.Web.Routing.UrlRoutingModule, </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System.Web.Routing, </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Version=3.5.0.0, </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Culture=neutral, </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PublicKeyToken=31BF3856AD364E35</w:t>
            </w:r>
            <w:r w:rsidRPr="00286BC4">
              <w:rPr>
                <w:rFonts w:ascii="Consolas" w:hAnsi="Consolas" w:cs="Consolas"/>
                <w:color w:val="000000"/>
                <w:sz w:val="20"/>
                <w:szCs w:val="20"/>
              </w:rPr>
              <w:t>"</w:t>
            </w:r>
            <w:r w:rsidRPr="00286BC4">
              <w:rPr>
                <w:rFonts w:ascii="Consolas" w:hAnsi="Consolas" w:cs="Consolas"/>
                <w:color w:val="0000FF"/>
                <w:sz w:val="20"/>
                <w:szCs w:val="20"/>
              </w:rPr>
              <w:t>/&gt;</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00"/>
                <w:sz w:val="20"/>
                <w:szCs w:val="20"/>
              </w:rPr>
              <w:t xml:space="preserve">  </w:t>
            </w:r>
          </w:p>
          <w:p w:rsidR="00286BC4" w:rsidRPr="00286BC4" w:rsidRDefault="00286BC4" w:rsidP="00286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6BC4">
              <w:rPr>
                <w:rFonts w:ascii="Consolas" w:hAnsi="Consolas" w:cs="Consolas"/>
                <w:color w:val="0000FF"/>
                <w:sz w:val="20"/>
                <w:szCs w:val="20"/>
              </w:rPr>
              <w:t>    &lt;/</w:t>
            </w:r>
            <w:r w:rsidRPr="00286BC4">
              <w:rPr>
                <w:rFonts w:ascii="Consolas" w:hAnsi="Consolas" w:cs="Consolas"/>
                <w:color w:val="A31515"/>
                <w:sz w:val="20"/>
                <w:szCs w:val="20"/>
              </w:rPr>
              <w:t>modules</w:t>
            </w:r>
            <w:r w:rsidRPr="00286BC4">
              <w:rPr>
                <w:rFonts w:ascii="Consolas" w:hAnsi="Consolas" w:cs="Consolas"/>
                <w:color w:val="0000FF"/>
                <w:sz w:val="20"/>
                <w:szCs w:val="20"/>
              </w:rPr>
              <w:t>&gt;</w:t>
            </w:r>
          </w:p>
          <w:p w:rsidR="00286BC4" w:rsidRDefault="00286BC4"/>
          <w:p w:rsidR="00286BC4" w:rsidRDefault="00286BC4"/>
          <w:p w:rsidR="00286BC4" w:rsidRDefault="00286BC4">
            <w:r>
              <w:t>And under &lt;handlers&gt;</w:t>
            </w:r>
          </w:p>
          <w:p w:rsidR="00286BC4" w:rsidRDefault="00286BC4"/>
          <w:p w:rsidR="00286BC4" w:rsidRDefault="00286BC4"/>
          <w:p w:rsidR="00286BC4" w:rsidRDefault="00286BC4"/>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lastRenderedPageBreak/>
              <w:t>      &lt;</w:t>
            </w:r>
            <w:r>
              <w:rPr>
                <w:rFonts w:ascii="Consolas" w:hAnsi="Consolas" w:cs="Consolas"/>
                <w:color w:val="A31515"/>
              </w:rPr>
              <w:t>handlers</w:t>
            </w:r>
            <w:r>
              <w:rPr>
                <w:rFonts w:ascii="Consolas" w:hAnsi="Consolas" w:cs="Consolas"/>
                <w:color w:val="0000FF"/>
              </w:rPr>
              <w:t>&gt;</w:t>
            </w:r>
          </w:p>
          <w:p w:rsidR="00286BC4" w:rsidRDefault="00286BC4" w:rsidP="00286BC4">
            <w:pPr>
              <w:pStyle w:val="HTMLPreformatted"/>
              <w:shd w:val="clear" w:color="auto" w:fill="FFFFFF"/>
              <w:rPr>
                <w:rFonts w:ascii="Consolas" w:hAnsi="Consolas" w:cs="Consolas"/>
                <w:color w:val="000000"/>
              </w:rPr>
            </w:pP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add</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UrlRoutingHandler</w:t>
            </w:r>
            <w:r>
              <w:rPr>
                <w:rFonts w:ascii="Consolas" w:hAnsi="Consolas" w:cs="Consolas"/>
                <w:color w:val="000000"/>
              </w:rPr>
              <w:t>"</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w:t>
            </w:r>
            <w:r>
              <w:rPr>
                <w:rFonts w:ascii="Consolas" w:hAnsi="Consolas" w:cs="Consolas"/>
                <w:color w:val="FF0000"/>
              </w:rPr>
              <w:t>preCondition</w:t>
            </w:r>
            <w:r>
              <w:rPr>
                <w:rFonts w:ascii="Consolas" w:hAnsi="Consolas" w:cs="Consolas"/>
                <w:color w:val="0000FF"/>
              </w:rPr>
              <w:t>=</w:t>
            </w:r>
            <w:r>
              <w:rPr>
                <w:rFonts w:ascii="Consolas" w:hAnsi="Consolas" w:cs="Consolas"/>
                <w:color w:val="000000"/>
              </w:rPr>
              <w:t>"</w:t>
            </w:r>
            <w:r>
              <w:rPr>
                <w:rFonts w:ascii="Consolas" w:hAnsi="Consolas" w:cs="Consolas"/>
                <w:color w:val="0000FF"/>
              </w:rPr>
              <w:t>integratedMode</w:t>
            </w:r>
            <w:r>
              <w:rPr>
                <w:rFonts w:ascii="Consolas" w:hAnsi="Consolas" w:cs="Consolas"/>
                <w:color w:val="000000"/>
              </w:rPr>
              <w:t>"</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w:t>
            </w:r>
            <w:r>
              <w:rPr>
                <w:rFonts w:ascii="Consolas" w:hAnsi="Consolas" w:cs="Consolas"/>
                <w:color w:val="FF0000"/>
              </w:rPr>
              <w:t>verb</w:t>
            </w:r>
            <w:r>
              <w:rPr>
                <w:rFonts w:ascii="Consolas" w:hAnsi="Consolas" w:cs="Consolas"/>
                <w:color w:val="0000FF"/>
              </w:rPr>
              <w:t>=</w:t>
            </w:r>
            <w:r>
              <w:rPr>
                <w:rFonts w:ascii="Consolas" w:hAnsi="Consolas" w:cs="Consolas"/>
                <w:color w:val="000000"/>
              </w:rPr>
              <w:t>"</w:t>
            </w:r>
            <w:r>
              <w:rPr>
                <w:rFonts w:ascii="Consolas" w:hAnsi="Consolas" w:cs="Consolas"/>
                <w:color w:val="0000FF"/>
              </w:rPr>
              <w:t>*</w:t>
            </w:r>
            <w:r>
              <w:rPr>
                <w:rFonts w:ascii="Consolas" w:hAnsi="Consolas" w:cs="Consolas"/>
                <w:color w:val="000000"/>
              </w:rPr>
              <w:t>"</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w:t>
            </w:r>
            <w:r>
              <w:rPr>
                <w:rFonts w:ascii="Consolas" w:hAnsi="Consolas" w:cs="Consolas"/>
                <w:color w:val="FF0000"/>
              </w:rPr>
              <w:t>path</w:t>
            </w:r>
            <w:r>
              <w:rPr>
                <w:rFonts w:ascii="Consolas" w:hAnsi="Consolas" w:cs="Consolas"/>
                <w:color w:val="0000FF"/>
              </w:rPr>
              <w:t>=</w:t>
            </w:r>
            <w:r>
              <w:rPr>
                <w:rFonts w:ascii="Consolas" w:hAnsi="Consolas" w:cs="Consolas"/>
                <w:color w:val="000000"/>
              </w:rPr>
              <w:t>"</w:t>
            </w:r>
            <w:r>
              <w:rPr>
                <w:rFonts w:ascii="Consolas" w:hAnsi="Consolas" w:cs="Consolas"/>
                <w:color w:val="0000FF"/>
              </w:rPr>
              <w:t>UrlRouting.axd</w:t>
            </w:r>
            <w:r>
              <w:rPr>
                <w:rFonts w:ascii="Consolas" w:hAnsi="Consolas" w:cs="Consolas"/>
                <w:color w:val="000000"/>
              </w:rPr>
              <w:t>"</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System.Web.HttpForbiddenHandler, </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System.Web, Version=2.0.0.0, </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Culture=neutral, </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PublicKeyToken=b03f5f7f11d50a3a</w:t>
            </w:r>
            <w:r>
              <w:rPr>
                <w:rFonts w:ascii="Consolas" w:hAnsi="Consolas" w:cs="Consolas"/>
                <w:color w:val="000000"/>
              </w:rPr>
              <w:t>"</w:t>
            </w:r>
            <w:r>
              <w:rPr>
                <w:rFonts w:ascii="Consolas" w:hAnsi="Consolas" w:cs="Consolas"/>
                <w:color w:val="0000FF"/>
              </w:rPr>
              <w:t> /&gt;</w:t>
            </w:r>
          </w:p>
          <w:p w:rsidR="00286BC4" w:rsidRDefault="00286BC4" w:rsidP="00286BC4">
            <w:pPr>
              <w:pStyle w:val="HTMLPreformatted"/>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handlers</w:t>
            </w:r>
            <w:r>
              <w:rPr>
                <w:rFonts w:ascii="Consolas" w:hAnsi="Consolas" w:cs="Consolas"/>
                <w:color w:val="0000FF"/>
              </w:rPr>
              <w:t>&gt;</w:t>
            </w:r>
          </w:p>
          <w:p w:rsidR="00286BC4" w:rsidRDefault="00286BC4"/>
          <w:p w:rsidR="00286BC4" w:rsidRDefault="00286BC4"/>
        </w:tc>
      </w:tr>
    </w:tbl>
    <w:p w:rsidR="00286BC4" w:rsidRDefault="00286BC4"/>
    <w:p w:rsidR="002873D2" w:rsidRDefault="002873D2"/>
    <w:p w:rsidR="00286BC4" w:rsidRDefault="00F64D9A">
      <w:r>
        <w:t xml:space="preserve">The UI Framework relies on an asp:Treeview control  and the site.master page which contains the page links. Navigation could be provisioned by a xml file or through a database, but the requirements do not call for this more complex approach. The site.master navigation links can easily be changed and deployed without deploying the CPAExam.dll. </w:t>
      </w:r>
    </w:p>
    <w:p w:rsidR="00F64D9A" w:rsidRDefault="00F64D9A"/>
    <w:p w:rsidR="00F64D9A" w:rsidRDefault="00F64D9A">
      <w:r>
        <w:t>The following is the Treeview and landing page for the CPAExam Firm administration application:</w:t>
      </w:r>
    </w:p>
    <w:p w:rsidR="00F64D9A" w:rsidRDefault="00F64D9A"/>
    <w:p w:rsidR="00F64D9A" w:rsidRDefault="00F64D9A">
      <w:r>
        <w:rPr>
          <w:noProof/>
        </w:rPr>
        <w:drawing>
          <wp:inline distT="0" distB="0" distL="0" distR="0" wp14:anchorId="34BB7D7D" wp14:editId="17C9E53A">
            <wp:extent cx="5493607" cy="2457450"/>
            <wp:effectExtent l="171450" t="171450" r="37401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94667" cy="2457924"/>
                    </a:xfrm>
                    <a:prstGeom prst="rect">
                      <a:avLst/>
                    </a:prstGeom>
                    <a:ln>
                      <a:noFill/>
                    </a:ln>
                    <a:effectLst>
                      <a:outerShdw blurRad="292100" dist="139700" dir="2700000" algn="tl" rotWithShape="0">
                        <a:srgbClr val="333333">
                          <a:alpha val="65000"/>
                        </a:srgbClr>
                      </a:outerShdw>
                    </a:effectLst>
                  </pic:spPr>
                </pic:pic>
              </a:graphicData>
            </a:graphic>
          </wp:inline>
        </w:drawing>
      </w:r>
    </w:p>
    <w:p w:rsidR="00F64D9A" w:rsidRDefault="00F64D9A"/>
    <w:p w:rsidR="00F64D9A" w:rsidRDefault="00F64D9A">
      <w:r>
        <w:t>Note that the Treeview control is placed into its own content area on the left panel. The content to the right is in a ContentPlaceHolder control with an ID=”MainContent”. This site is using master pages, and new pages are added to the MainContent area when a menu item is clicked on from the left content area that is referenced as :</w:t>
      </w:r>
    </w:p>
    <w:p w:rsidR="00F64D9A" w:rsidRDefault="00F64D9A"/>
    <w:p w:rsidR="00F64D9A" w:rsidRDefault="00F64D9A" w:rsidP="00F64D9A">
      <w:pPr>
        <w:pStyle w:val="HTMLPreformatted"/>
        <w:shd w:val="clear" w:color="auto" w:fill="FFFFFF"/>
        <w:rPr>
          <w:rFonts w:ascii="Consolas" w:hAnsi="Consolas" w:cs="Consolas"/>
          <w:color w:val="000000"/>
        </w:rPr>
      </w:pPr>
      <w:r>
        <w:rPr>
          <w:rFonts w:ascii="Consolas" w:hAnsi="Consolas" w:cs="Consolas"/>
          <w:color w:val="800000"/>
        </w:rPr>
        <w:lastRenderedPageBreak/>
        <w:t>asp</w:t>
      </w:r>
      <w:r>
        <w:rPr>
          <w:rFonts w:ascii="Consolas" w:hAnsi="Consolas" w:cs="Consolas"/>
          <w:color w:val="0000FF"/>
        </w:rPr>
        <w:t>:</w:t>
      </w:r>
      <w:r>
        <w:rPr>
          <w:rFonts w:ascii="Consolas" w:hAnsi="Consolas" w:cs="Consolas"/>
          <w:color w:val="800000"/>
        </w:rPr>
        <w:t>ContentPlaceHolder</w:t>
      </w:r>
      <w:r>
        <w:rPr>
          <w:rFonts w:ascii="Consolas" w:hAnsi="Consolas" w:cs="Consolas"/>
          <w:color w:val="000000"/>
        </w:rPr>
        <w:t> </w:t>
      </w:r>
      <w:r>
        <w:rPr>
          <w:rFonts w:ascii="Consolas" w:hAnsi="Consolas" w:cs="Consolas"/>
          <w:color w:val="FF0000"/>
        </w:rPr>
        <w:t>ID</w:t>
      </w:r>
      <w:r>
        <w:rPr>
          <w:rFonts w:ascii="Consolas" w:hAnsi="Consolas" w:cs="Consolas"/>
          <w:color w:val="0000FF"/>
        </w:rPr>
        <w:t>="LeftNav"</w:t>
      </w:r>
      <w:r>
        <w:rPr>
          <w:rFonts w:ascii="Consolas" w:hAnsi="Consolas" w:cs="Consolas"/>
          <w:color w:val="000000"/>
        </w:rPr>
        <w:t> </w:t>
      </w:r>
      <w:r>
        <w:rPr>
          <w:rFonts w:ascii="Consolas" w:hAnsi="Consolas" w:cs="Consolas"/>
          <w:color w:val="FF0000"/>
        </w:rPr>
        <w:t>runat</w:t>
      </w:r>
      <w:r>
        <w:rPr>
          <w:rFonts w:ascii="Consolas" w:hAnsi="Consolas" w:cs="Consolas"/>
          <w:color w:val="0000FF"/>
        </w:rPr>
        <w:t>="server"&gt;</w:t>
      </w:r>
    </w:p>
    <w:p w:rsidR="00F64D9A" w:rsidRDefault="00F64D9A"/>
    <w:p w:rsidR="00286BC4" w:rsidRDefault="00F64D9A">
      <w:r>
        <w:t>This content area is static through all pages, making it easy to transition between pages. The current TreeView implementation items are only draft</w:t>
      </w:r>
      <w:r w:rsidR="002E5356">
        <w:t xml:space="preserve"> suggestions. In code the nodes appear as follows:</w:t>
      </w:r>
    </w:p>
    <w:p w:rsidR="002E5356" w:rsidRDefault="002E5356"/>
    <w:tbl>
      <w:tblPr>
        <w:tblStyle w:val="TableGrid"/>
        <w:tblW w:w="0" w:type="auto"/>
        <w:tblLook w:val="04A0" w:firstRow="1" w:lastRow="0" w:firstColumn="1" w:lastColumn="0" w:noHBand="0" w:noVBand="1"/>
      </w:tblPr>
      <w:tblGrid>
        <w:gridCol w:w="8856"/>
      </w:tblGrid>
      <w:tr w:rsidR="002E5356" w:rsidRPr="002E5356" w:rsidTr="002E5356">
        <w:tc>
          <w:tcPr>
            <w:tcW w:w="8856" w:type="dxa"/>
          </w:tcPr>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FF"/>
                <w:sz w:val="16"/>
                <w:szCs w:val="16"/>
              </w:rPr>
              <w:t>&lt;</w:t>
            </w:r>
            <w:r w:rsidRPr="002E5356">
              <w:rPr>
                <w:rFonts w:ascii="Consolas" w:hAnsi="Consolas" w:cs="Consolas"/>
                <w:color w:val="800000"/>
                <w:sz w:val="16"/>
                <w:szCs w:val="16"/>
              </w:rPr>
              <w:t>div</w:t>
            </w:r>
            <w:r w:rsidRPr="002E5356">
              <w:rPr>
                <w:rFonts w:ascii="Consolas" w:hAnsi="Consolas" w:cs="Consolas"/>
                <w:color w:val="000000"/>
                <w:sz w:val="16"/>
                <w:szCs w:val="16"/>
              </w:rPr>
              <w:t> </w:t>
            </w:r>
            <w:r w:rsidRPr="002E5356">
              <w:rPr>
                <w:rFonts w:ascii="Consolas" w:hAnsi="Consolas" w:cs="Consolas"/>
                <w:color w:val="FF0000"/>
                <w:sz w:val="16"/>
                <w:szCs w:val="16"/>
              </w:rPr>
              <w:t>id</w:t>
            </w:r>
            <w:r w:rsidRPr="002E5356">
              <w:rPr>
                <w:rFonts w:ascii="Consolas" w:hAnsi="Consolas" w:cs="Consolas"/>
                <w:color w:val="0000FF"/>
                <w:sz w:val="16"/>
                <w:szCs w:val="16"/>
              </w:rPr>
              <w:t>="leftcontent"&gt;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ContentPlaceHolder</w:t>
            </w:r>
            <w:r w:rsidRPr="002E5356">
              <w:rPr>
                <w:rFonts w:ascii="Consolas" w:hAnsi="Consolas" w:cs="Consolas"/>
                <w:color w:val="000000"/>
                <w:sz w:val="16"/>
                <w:szCs w:val="16"/>
              </w:rPr>
              <w:t> </w:t>
            </w:r>
            <w:r w:rsidRPr="002E5356">
              <w:rPr>
                <w:rFonts w:ascii="Consolas" w:hAnsi="Consolas" w:cs="Consolas"/>
                <w:color w:val="FF0000"/>
                <w:sz w:val="16"/>
                <w:szCs w:val="16"/>
              </w:rPr>
              <w:t>ID</w:t>
            </w:r>
            <w:r w:rsidRPr="002E5356">
              <w:rPr>
                <w:rFonts w:ascii="Consolas" w:hAnsi="Consolas" w:cs="Consolas"/>
                <w:color w:val="0000FF"/>
                <w:sz w:val="16"/>
                <w:szCs w:val="16"/>
              </w:rPr>
              <w:t>="LeftNav"</w:t>
            </w:r>
            <w:r w:rsidRPr="002E5356">
              <w:rPr>
                <w:rFonts w:ascii="Consolas" w:hAnsi="Consolas" w:cs="Consolas"/>
                <w:color w:val="000000"/>
                <w:sz w:val="16"/>
                <w:szCs w:val="16"/>
              </w:rPr>
              <w:t> </w:t>
            </w:r>
            <w:r w:rsidRPr="002E5356">
              <w:rPr>
                <w:rFonts w:ascii="Consolas" w:hAnsi="Consolas" w:cs="Consolas"/>
                <w:color w:val="FF0000"/>
                <w:sz w:val="16"/>
                <w:szCs w:val="16"/>
              </w:rPr>
              <w:t>runat</w:t>
            </w:r>
            <w:r w:rsidRPr="002E5356">
              <w:rPr>
                <w:rFonts w:ascii="Consolas" w:hAnsi="Consolas" w:cs="Consolas"/>
                <w:color w:val="0000FF"/>
                <w:sz w:val="16"/>
                <w:szCs w:val="16"/>
              </w:rPr>
              <w:t>="server"&gt;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xml:space="preserve"> </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div</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TreeView</w:t>
            </w:r>
            <w:r w:rsidRPr="002E5356">
              <w:rPr>
                <w:rFonts w:ascii="Consolas" w:hAnsi="Consolas" w:cs="Consolas"/>
                <w:color w:val="000000"/>
                <w:sz w:val="16"/>
                <w:szCs w:val="16"/>
              </w:rPr>
              <w:t> </w:t>
            </w:r>
            <w:r w:rsidRPr="002E5356">
              <w:rPr>
                <w:rFonts w:ascii="Consolas" w:hAnsi="Consolas" w:cs="Consolas"/>
                <w:color w:val="FF0000"/>
                <w:sz w:val="16"/>
                <w:szCs w:val="16"/>
              </w:rPr>
              <w:t>ID</w:t>
            </w:r>
            <w:r w:rsidRPr="002E5356">
              <w:rPr>
                <w:rFonts w:ascii="Consolas" w:hAnsi="Consolas" w:cs="Consolas"/>
                <w:color w:val="0000FF"/>
                <w:sz w:val="16"/>
                <w:szCs w:val="16"/>
              </w:rPr>
              <w:t>="TreeView1"</w:t>
            </w:r>
            <w:r w:rsidRPr="002E5356">
              <w:rPr>
                <w:rFonts w:ascii="Consolas" w:hAnsi="Consolas" w:cs="Consolas"/>
                <w:color w:val="000000"/>
                <w:sz w:val="16"/>
                <w:szCs w:val="16"/>
              </w:rPr>
              <w:t> </w:t>
            </w:r>
            <w:r w:rsidRPr="002E5356">
              <w:rPr>
                <w:rFonts w:ascii="Consolas" w:hAnsi="Consolas" w:cs="Consolas"/>
                <w:color w:val="FF0000"/>
                <w:sz w:val="16"/>
                <w:szCs w:val="16"/>
              </w:rPr>
              <w:t>runat</w:t>
            </w:r>
            <w:r w:rsidRPr="002E5356">
              <w:rPr>
                <w:rFonts w:ascii="Consolas" w:hAnsi="Consolas" w:cs="Consolas"/>
                <w:color w:val="0000FF"/>
                <w:sz w:val="16"/>
                <w:szCs w:val="16"/>
              </w:rPr>
              <w:t>="server"</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FF0000"/>
                <w:sz w:val="16"/>
                <w:szCs w:val="16"/>
              </w:rPr>
              <w:t>ImageSet</w:t>
            </w:r>
            <w:r w:rsidRPr="002E5356">
              <w:rPr>
                <w:rFonts w:ascii="Consolas" w:hAnsi="Consolas" w:cs="Consolas"/>
                <w:color w:val="0000FF"/>
                <w:sz w:val="16"/>
                <w:szCs w:val="16"/>
              </w:rPr>
              <w:t>="Arrows"&gt;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Nodes</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FF"/>
                <w:sz w:val="16"/>
                <w:szCs w:val="16"/>
              </w:rPr>
              <w:t>="Firms"</w:t>
            </w:r>
            <w:r w:rsidRPr="002E5356">
              <w:rPr>
                <w:rFonts w:ascii="Consolas" w:hAnsi="Consolas" w:cs="Consolas"/>
                <w:color w:val="000000"/>
                <w:sz w:val="16"/>
                <w:szCs w:val="16"/>
              </w:rPr>
              <w:t> </w:t>
            </w:r>
            <w:r w:rsidRPr="002E5356">
              <w:rPr>
                <w:rFonts w:ascii="Consolas" w:hAnsi="Consolas" w:cs="Consolas"/>
                <w:color w:val="FF0000"/>
                <w:sz w:val="16"/>
                <w:szCs w:val="16"/>
              </w:rPr>
              <w:t>NavigateUrl</w:t>
            </w:r>
            <w:r w:rsidRPr="002E5356">
              <w:rPr>
                <w:rFonts w:ascii="Consolas" w:hAnsi="Consolas" w:cs="Consolas"/>
                <w:color w:val="0000FF"/>
                <w:sz w:val="16"/>
                <w:szCs w:val="16"/>
              </w:rPr>
              <w:t>="default.aspx"&gt;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="Firm"</w:t>
            </w:r>
            <w:r w:rsidRPr="002E5356">
              <w:rPr>
                <w:rFonts w:ascii="Consolas" w:hAnsi="Consolas" w:cs="Consolas"/>
                <w:color w:val="000000"/>
                <w:sz w:val="16"/>
                <w:szCs w:val="16"/>
              </w:rPr>
              <w:t> </w:t>
            </w:r>
            <w:r w:rsidRPr="002E5356">
              <w:rPr>
                <w:rFonts w:ascii="Consolas" w:hAnsi="Consolas" w:cs="Consolas"/>
                <w:color w:val="FF0000"/>
                <w:sz w:val="16"/>
                <w:szCs w:val="16"/>
              </w:rPr>
              <w:t>NavigateUrl</w:t>
            </w:r>
            <w:r w:rsidRPr="002E5356">
              <w:rPr>
                <w:rFonts w:ascii="Consolas" w:hAnsi="Consolas" w:cs="Consolas"/>
                <w:color w:val="0000FF"/>
                <w:sz w:val="16"/>
                <w:szCs w:val="16"/>
              </w:rPr>
              <w:t>="Views\Firms.aspx"&gt;&lt;/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="Admins"</w:t>
            </w:r>
            <w:r w:rsidRPr="002E5356">
              <w:rPr>
                <w:rFonts w:ascii="Consolas" w:hAnsi="Consolas" w:cs="Consolas"/>
                <w:color w:val="000000"/>
                <w:sz w:val="16"/>
                <w:szCs w:val="16"/>
              </w:rPr>
              <w:t> </w:t>
            </w:r>
            <w:r w:rsidRPr="002E5356">
              <w:rPr>
                <w:rFonts w:ascii="Consolas" w:hAnsi="Consolas" w:cs="Consolas"/>
                <w:color w:val="FF0000"/>
                <w:sz w:val="16"/>
                <w:szCs w:val="16"/>
              </w:rPr>
              <w:t>NavigateUrl</w:t>
            </w:r>
            <w:r w:rsidRPr="002E5356">
              <w:rPr>
                <w:rFonts w:ascii="Consolas" w:hAnsi="Consolas" w:cs="Consolas"/>
                <w:color w:val="0000FF"/>
                <w:sz w:val="16"/>
                <w:szCs w:val="16"/>
              </w:rPr>
              <w:t>="NotThereYet.aspx"&gt;&lt;/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="Seat Purchases"</w:t>
            </w:r>
            <w:r w:rsidRPr="002E5356">
              <w:rPr>
                <w:rFonts w:ascii="Consolas" w:hAnsi="Consolas" w:cs="Consolas"/>
                <w:color w:val="000000"/>
                <w:sz w:val="16"/>
                <w:szCs w:val="16"/>
              </w:rPr>
              <w:t> </w:t>
            </w:r>
            <w:r w:rsidRPr="002E5356">
              <w:rPr>
                <w:rFonts w:ascii="Consolas" w:hAnsi="Consolas" w:cs="Consolas"/>
                <w:color w:val="FF0000"/>
                <w:sz w:val="16"/>
                <w:szCs w:val="16"/>
              </w:rPr>
              <w:t>NavigateUrl</w:t>
            </w:r>
            <w:r w:rsidRPr="002E5356">
              <w:rPr>
                <w:rFonts w:ascii="Consolas" w:hAnsi="Consolas" w:cs="Consolas"/>
                <w:color w:val="0000FF"/>
                <w:sz w:val="16"/>
                <w:szCs w:val="16"/>
              </w:rPr>
              <w:t>="NotThereYet.aspx"&gt;&lt;/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="Seat Enrollments"</w:t>
            </w:r>
            <w:r w:rsidRPr="002E5356">
              <w:rPr>
                <w:rFonts w:ascii="Consolas" w:hAnsi="Consolas" w:cs="Consolas"/>
                <w:color w:val="000000"/>
                <w:sz w:val="16"/>
                <w:szCs w:val="16"/>
              </w:rPr>
              <w:t> </w:t>
            </w:r>
            <w:r w:rsidRPr="002E5356">
              <w:rPr>
                <w:rFonts w:ascii="Consolas" w:hAnsi="Consolas" w:cs="Consolas"/>
                <w:color w:val="FF0000"/>
                <w:sz w:val="16"/>
                <w:szCs w:val="16"/>
              </w:rPr>
              <w:t>NavigateUrl</w:t>
            </w:r>
            <w:r w:rsidRPr="002E5356">
              <w:rPr>
                <w:rFonts w:ascii="Consolas" w:hAnsi="Consolas" w:cs="Consolas"/>
                <w:color w:val="0000FF"/>
                <w:sz w:val="16"/>
                <w:szCs w:val="16"/>
              </w:rPr>
              <w:t>="NotThereYet.aspx"&gt;&lt;/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="Users"</w:t>
            </w:r>
            <w:r w:rsidRPr="002E5356">
              <w:rPr>
                <w:rFonts w:ascii="Consolas" w:hAnsi="Consolas" w:cs="Consolas"/>
                <w:color w:val="000000"/>
                <w:sz w:val="16"/>
                <w:szCs w:val="16"/>
              </w:rPr>
              <w:t> </w:t>
            </w:r>
            <w:r w:rsidRPr="002E5356">
              <w:rPr>
                <w:rFonts w:ascii="Consolas" w:hAnsi="Consolas" w:cs="Consolas"/>
                <w:color w:val="FF0000"/>
                <w:sz w:val="16"/>
                <w:szCs w:val="16"/>
              </w:rPr>
              <w:t>Value</w:t>
            </w:r>
            <w:r w:rsidRPr="002E5356">
              <w:rPr>
                <w:rFonts w:ascii="Consolas" w:hAnsi="Consolas" w:cs="Consolas"/>
                <w:color w:val="0000FF"/>
                <w:sz w:val="16"/>
                <w:szCs w:val="16"/>
              </w:rPr>
              <w:t>="NotThereYet.aspx"&gt;&lt;/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="Divisions"</w:t>
            </w:r>
            <w:r w:rsidRPr="002E5356">
              <w:rPr>
                <w:rFonts w:ascii="Consolas" w:hAnsi="Consolas" w:cs="Consolas"/>
                <w:color w:val="000000"/>
                <w:sz w:val="16"/>
                <w:szCs w:val="16"/>
              </w:rPr>
              <w:t> </w:t>
            </w:r>
            <w:r w:rsidRPr="002E5356">
              <w:rPr>
                <w:rFonts w:ascii="Consolas" w:hAnsi="Consolas" w:cs="Consolas"/>
                <w:color w:val="FF0000"/>
                <w:sz w:val="16"/>
                <w:szCs w:val="16"/>
              </w:rPr>
              <w:t>Value</w:t>
            </w:r>
            <w:r w:rsidRPr="002E5356">
              <w:rPr>
                <w:rFonts w:ascii="Consolas" w:hAnsi="Consolas" w:cs="Consolas"/>
                <w:color w:val="0000FF"/>
                <w:sz w:val="16"/>
                <w:szCs w:val="16"/>
              </w:rPr>
              <w:t>="NotThereYet.aspx"&gt;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="Division"</w:t>
            </w:r>
            <w:r w:rsidRPr="002E5356">
              <w:rPr>
                <w:rFonts w:ascii="Consolas" w:hAnsi="Consolas" w:cs="Consolas"/>
                <w:color w:val="000000"/>
                <w:sz w:val="16"/>
                <w:szCs w:val="16"/>
              </w:rPr>
              <w:t> </w:t>
            </w:r>
            <w:r w:rsidRPr="002E5356">
              <w:rPr>
                <w:rFonts w:ascii="Consolas" w:hAnsi="Consolas" w:cs="Consolas"/>
                <w:color w:val="FF0000"/>
                <w:sz w:val="16"/>
                <w:szCs w:val="16"/>
              </w:rPr>
              <w:t>Value</w:t>
            </w:r>
            <w:r w:rsidRPr="002E5356">
              <w:rPr>
                <w:rFonts w:ascii="Consolas" w:hAnsi="Consolas" w:cs="Consolas"/>
                <w:color w:val="0000FF"/>
                <w:sz w:val="16"/>
                <w:szCs w:val="16"/>
              </w:rPr>
              <w:t>="NotThereYet.aspx"&gt;&lt;/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00"/>
                <w:sz w:val="16"/>
                <w:szCs w:val="16"/>
              </w:rPr>
              <w:t> </w:t>
            </w:r>
            <w:r w:rsidRPr="002E5356">
              <w:rPr>
                <w:rFonts w:ascii="Consolas" w:hAnsi="Consolas" w:cs="Consolas"/>
                <w:color w:val="FF0000"/>
                <w:sz w:val="16"/>
                <w:szCs w:val="16"/>
              </w:rPr>
              <w:t>Text</w:t>
            </w:r>
            <w:r w:rsidRPr="002E5356">
              <w:rPr>
                <w:rFonts w:ascii="Consolas" w:hAnsi="Consolas" w:cs="Consolas"/>
                <w:color w:val="000000"/>
                <w:sz w:val="16"/>
                <w:szCs w:val="16"/>
              </w:rPr>
              <w:t> </w:t>
            </w:r>
            <w:r w:rsidRPr="002E5356">
              <w:rPr>
                <w:rFonts w:ascii="Consolas" w:hAnsi="Consolas" w:cs="Consolas"/>
                <w:color w:val="0000FF"/>
                <w:sz w:val="16"/>
                <w:szCs w:val="16"/>
              </w:rPr>
              <w:t>="Admins"</w:t>
            </w:r>
            <w:r w:rsidRPr="002E5356">
              <w:rPr>
                <w:rFonts w:ascii="Consolas" w:hAnsi="Consolas" w:cs="Consolas"/>
                <w:color w:val="000000"/>
                <w:sz w:val="16"/>
                <w:szCs w:val="16"/>
              </w:rPr>
              <w:t> </w:t>
            </w:r>
            <w:r w:rsidRPr="002E5356">
              <w:rPr>
                <w:rFonts w:ascii="Consolas" w:hAnsi="Consolas" w:cs="Consolas"/>
                <w:color w:val="FF0000"/>
                <w:sz w:val="16"/>
                <w:szCs w:val="16"/>
              </w:rPr>
              <w:t>Value</w:t>
            </w:r>
            <w:r w:rsidRPr="002E5356">
              <w:rPr>
                <w:rFonts w:ascii="Consolas" w:hAnsi="Consolas" w:cs="Consolas"/>
                <w:color w:val="0000FF"/>
                <w:sz w:val="16"/>
                <w:szCs w:val="16"/>
              </w:rPr>
              <w:t>="NotThereYet.aspx"&gt;&lt;/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TreeNode</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Nodes</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HoverNodeStyle</w:t>
            </w:r>
            <w:r w:rsidRPr="002E5356">
              <w:rPr>
                <w:rFonts w:ascii="Consolas" w:hAnsi="Consolas" w:cs="Consolas"/>
                <w:color w:val="000000"/>
                <w:sz w:val="16"/>
                <w:szCs w:val="16"/>
              </w:rPr>
              <w:t> </w:t>
            </w:r>
            <w:r w:rsidRPr="002E5356">
              <w:rPr>
                <w:rFonts w:ascii="Consolas" w:hAnsi="Consolas" w:cs="Consolas"/>
                <w:color w:val="FF0000"/>
                <w:sz w:val="16"/>
                <w:szCs w:val="16"/>
              </w:rPr>
              <w:t>Font-Underline</w:t>
            </w:r>
            <w:r w:rsidRPr="002E5356">
              <w:rPr>
                <w:rFonts w:ascii="Consolas" w:hAnsi="Consolas" w:cs="Consolas"/>
                <w:color w:val="0000FF"/>
                <w:sz w:val="16"/>
                <w:szCs w:val="16"/>
              </w:rPr>
              <w:t>="True"</w:t>
            </w:r>
            <w:r w:rsidRPr="002E5356">
              <w:rPr>
                <w:rFonts w:ascii="Consolas" w:hAnsi="Consolas" w:cs="Consolas"/>
                <w:color w:val="000000"/>
                <w:sz w:val="16"/>
                <w:szCs w:val="16"/>
              </w:rPr>
              <w:t> </w:t>
            </w:r>
            <w:r w:rsidRPr="002E5356">
              <w:rPr>
                <w:rFonts w:ascii="Consolas" w:hAnsi="Consolas" w:cs="Consolas"/>
                <w:color w:val="FF0000"/>
                <w:sz w:val="16"/>
                <w:szCs w:val="16"/>
              </w:rPr>
              <w:t>ForeColor</w:t>
            </w:r>
            <w:r w:rsidRPr="002E5356">
              <w:rPr>
                <w:rFonts w:ascii="Consolas" w:hAnsi="Consolas" w:cs="Consolas"/>
                <w:color w:val="0000FF"/>
                <w:sz w:val="16"/>
                <w:szCs w:val="16"/>
              </w:rPr>
              <w:t>="#5555DD"</w:t>
            </w:r>
            <w:r w:rsidRPr="002E5356">
              <w:rPr>
                <w:rFonts w:ascii="Consolas" w:hAnsi="Consolas" w:cs="Consolas"/>
                <w:color w:val="000000"/>
                <w:sz w:val="16"/>
                <w:szCs w:val="16"/>
              </w:rPr>
              <w:t> </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NodeStyle</w:t>
            </w:r>
            <w:r w:rsidRPr="002E5356">
              <w:rPr>
                <w:rFonts w:ascii="Consolas" w:hAnsi="Consolas" w:cs="Consolas"/>
                <w:color w:val="000000"/>
                <w:sz w:val="16"/>
                <w:szCs w:val="16"/>
              </w:rPr>
              <w:t> </w:t>
            </w:r>
            <w:r w:rsidRPr="002E5356">
              <w:rPr>
                <w:rFonts w:ascii="Consolas" w:hAnsi="Consolas" w:cs="Consolas"/>
                <w:color w:val="FF0000"/>
                <w:sz w:val="16"/>
                <w:szCs w:val="16"/>
              </w:rPr>
              <w:t>Font-Names</w:t>
            </w:r>
            <w:r w:rsidRPr="002E5356">
              <w:rPr>
                <w:rFonts w:ascii="Consolas" w:hAnsi="Consolas" w:cs="Consolas"/>
                <w:color w:val="0000FF"/>
                <w:sz w:val="16"/>
                <w:szCs w:val="16"/>
              </w:rPr>
              <w:t>="Verdana"</w:t>
            </w:r>
            <w:r w:rsidRPr="002E5356">
              <w:rPr>
                <w:rFonts w:ascii="Consolas" w:hAnsi="Consolas" w:cs="Consolas"/>
                <w:color w:val="000000"/>
                <w:sz w:val="16"/>
                <w:szCs w:val="16"/>
              </w:rPr>
              <w:t> </w:t>
            </w:r>
            <w:r w:rsidRPr="002E5356">
              <w:rPr>
                <w:rFonts w:ascii="Consolas" w:hAnsi="Consolas" w:cs="Consolas"/>
                <w:color w:val="FF0000"/>
                <w:sz w:val="16"/>
                <w:szCs w:val="16"/>
              </w:rPr>
              <w:t>Font-Size</w:t>
            </w:r>
            <w:r w:rsidRPr="002E5356">
              <w:rPr>
                <w:rFonts w:ascii="Consolas" w:hAnsi="Consolas" w:cs="Consolas"/>
                <w:color w:val="0000FF"/>
                <w:sz w:val="16"/>
                <w:szCs w:val="16"/>
              </w:rPr>
              <w:t>="10pt"</w:t>
            </w:r>
            <w:r w:rsidRPr="002E5356">
              <w:rPr>
                <w:rFonts w:ascii="Consolas" w:hAnsi="Consolas" w:cs="Consolas"/>
                <w:color w:val="000000"/>
                <w:sz w:val="16"/>
                <w:szCs w:val="16"/>
              </w:rPr>
              <w:t> </w:t>
            </w:r>
            <w:r w:rsidRPr="002E5356">
              <w:rPr>
                <w:rFonts w:ascii="Consolas" w:hAnsi="Consolas" w:cs="Consolas"/>
                <w:color w:val="FF0000"/>
                <w:sz w:val="16"/>
                <w:szCs w:val="16"/>
              </w:rPr>
              <w:t>ForeColor</w:t>
            </w:r>
            <w:r w:rsidRPr="002E5356">
              <w:rPr>
                <w:rFonts w:ascii="Consolas" w:hAnsi="Consolas" w:cs="Consolas"/>
                <w:color w:val="0000FF"/>
                <w:sz w:val="16"/>
                <w:szCs w:val="16"/>
              </w:rPr>
              <w:t>="white"</w:t>
            </w:r>
            <w:r w:rsidRPr="002E5356">
              <w:rPr>
                <w:rFonts w:ascii="Consolas" w:hAnsi="Consolas" w:cs="Consolas"/>
                <w:color w:val="000000"/>
                <w:sz w:val="16"/>
                <w:szCs w:val="16"/>
              </w:rPr>
              <w:t> </w:t>
            </w:r>
            <w:r w:rsidRPr="002E5356">
              <w:rPr>
                <w:rFonts w:ascii="Consolas" w:hAnsi="Consolas" w:cs="Consolas"/>
                <w:color w:val="FF0000"/>
                <w:sz w:val="16"/>
                <w:szCs w:val="16"/>
              </w:rPr>
              <w:t>HorizontalPadding</w:t>
            </w:r>
            <w:r w:rsidRPr="002E5356">
              <w:rPr>
                <w:rFonts w:ascii="Consolas" w:hAnsi="Consolas" w:cs="Consolas"/>
                <w:color w:val="0000FF"/>
                <w:sz w:val="16"/>
                <w:szCs w:val="16"/>
              </w:rPr>
              <w:t>="5px"</w:t>
            </w:r>
            <w:r w:rsidRPr="002E5356">
              <w:rPr>
                <w:rFonts w:ascii="Consolas" w:hAnsi="Consolas" w:cs="Consolas"/>
                <w:color w:val="000000"/>
                <w:sz w:val="16"/>
                <w:szCs w:val="16"/>
              </w:rPr>
              <w:t> </w:t>
            </w:r>
            <w:r w:rsidRPr="002E5356">
              <w:rPr>
                <w:rFonts w:ascii="Consolas" w:hAnsi="Consolas" w:cs="Consolas"/>
                <w:color w:val="FF0000"/>
                <w:sz w:val="16"/>
                <w:szCs w:val="16"/>
              </w:rPr>
              <w:t>NodeSpacing</w:t>
            </w:r>
            <w:r w:rsidRPr="002E5356">
              <w:rPr>
                <w:rFonts w:ascii="Consolas" w:hAnsi="Consolas" w:cs="Consolas"/>
                <w:color w:val="0000FF"/>
                <w:sz w:val="16"/>
                <w:szCs w:val="16"/>
              </w:rPr>
              <w:t>="0px"</w:t>
            </w:r>
            <w:r w:rsidRPr="002E5356">
              <w:rPr>
                <w:rFonts w:ascii="Consolas" w:hAnsi="Consolas" w:cs="Consolas"/>
                <w:color w:val="000000"/>
                <w:sz w:val="16"/>
                <w:szCs w:val="16"/>
              </w:rPr>
              <w:t> </w:t>
            </w:r>
            <w:r w:rsidRPr="002E5356">
              <w:rPr>
                <w:rFonts w:ascii="Consolas" w:hAnsi="Consolas" w:cs="Consolas"/>
                <w:color w:val="FF0000"/>
                <w:sz w:val="16"/>
                <w:szCs w:val="16"/>
              </w:rPr>
              <w:t>VerticalPadding</w:t>
            </w:r>
            <w:r w:rsidRPr="002E5356">
              <w:rPr>
                <w:rFonts w:ascii="Consolas" w:hAnsi="Consolas" w:cs="Consolas"/>
                <w:color w:val="0000FF"/>
                <w:sz w:val="16"/>
                <w:szCs w:val="16"/>
              </w:rPr>
              <w:t>="0px"</w:t>
            </w:r>
            <w:r w:rsidRPr="002E5356">
              <w:rPr>
                <w:rFonts w:ascii="Consolas" w:hAnsi="Consolas" w:cs="Consolas"/>
                <w:color w:val="000000"/>
                <w:sz w:val="16"/>
                <w:szCs w:val="16"/>
              </w:rPr>
              <w:t> </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ParentNodeStyle</w:t>
            </w:r>
            <w:r w:rsidRPr="002E5356">
              <w:rPr>
                <w:rFonts w:ascii="Consolas" w:hAnsi="Consolas" w:cs="Consolas"/>
                <w:color w:val="000000"/>
                <w:sz w:val="16"/>
                <w:szCs w:val="16"/>
              </w:rPr>
              <w:t> </w:t>
            </w:r>
            <w:r w:rsidRPr="002E5356">
              <w:rPr>
                <w:rFonts w:ascii="Consolas" w:hAnsi="Consolas" w:cs="Consolas"/>
                <w:color w:val="FF0000"/>
                <w:sz w:val="16"/>
                <w:szCs w:val="16"/>
              </w:rPr>
              <w:t>Font-Bold</w:t>
            </w:r>
            <w:r w:rsidRPr="002E5356">
              <w:rPr>
                <w:rFonts w:ascii="Consolas" w:hAnsi="Consolas" w:cs="Consolas"/>
                <w:color w:val="0000FF"/>
                <w:sz w:val="16"/>
                <w:szCs w:val="16"/>
              </w:rPr>
              <w:t>="False"</w:t>
            </w:r>
            <w:r w:rsidRPr="002E5356">
              <w:rPr>
                <w:rFonts w:ascii="Consolas" w:hAnsi="Consolas" w:cs="Consolas"/>
                <w:color w:val="000000"/>
                <w:sz w:val="16"/>
                <w:szCs w:val="16"/>
              </w:rPr>
              <w:t> </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SelectedNodeStyle</w:t>
            </w:r>
            <w:r w:rsidRPr="002E5356">
              <w:rPr>
                <w:rFonts w:ascii="Consolas" w:hAnsi="Consolas" w:cs="Consolas"/>
                <w:color w:val="000000"/>
                <w:sz w:val="16"/>
                <w:szCs w:val="16"/>
              </w:rPr>
              <w:t> </w:t>
            </w:r>
            <w:r w:rsidRPr="002E5356">
              <w:rPr>
                <w:rFonts w:ascii="Consolas" w:hAnsi="Consolas" w:cs="Consolas"/>
                <w:color w:val="FF0000"/>
                <w:sz w:val="16"/>
                <w:szCs w:val="16"/>
              </w:rPr>
              <w:t>Font-Underline</w:t>
            </w:r>
            <w:r w:rsidRPr="002E5356">
              <w:rPr>
                <w:rFonts w:ascii="Consolas" w:hAnsi="Consolas" w:cs="Consolas"/>
                <w:color w:val="0000FF"/>
                <w:sz w:val="16"/>
                <w:szCs w:val="16"/>
              </w:rPr>
              <w:t>="True"</w:t>
            </w:r>
            <w:r w:rsidRPr="002E5356">
              <w:rPr>
                <w:rFonts w:ascii="Consolas" w:hAnsi="Consolas" w:cs="Consolas"/>
                <w:color w:val="000000"/>
                <w:sz w:val="16"/>
                <w:szCs w:val="16"/>
              </w:rPr>
              <w:t> </w:t>
            </w:r>
            <w:r w:rsidRPr="002E5356">
              <w:rPr>
                <w:rFonts w:ascii="Consolas" w:hAnsi="Consolas" w:cs="Consolas"/>
                <w:color w:val="FF0000"/>
                <w:sz w:val="16"/>
                <w:szCs w:val="16"/>
              </w:rPr>
              <w:t>ForeColor</w:t>
            </w:r>
            <w:r w:rsidRPr="002E5356">
              <w:rPr>
                <w:rFonts w:ascii="Consolas" w:hAnsi="Consolas" w:cs="Consolas"/>
                <w:color w:val="0000FF"/>
                <w:sz w:val="16"/>
                <w:szCs w:val="16"/>
              </w:rPr>
              <w:t>="#5555DD"</w:t>
            </w:r>
            <w:r w:rsidRPr="002E5356">
              <w:rPr>
                <w:rFonts w:ascii="Consolas" w:hAnsi="Consolas" w:cs="Consolas"/>
                <w:color w:val="000000"/>
                <w:sz w:val="16"/>
                <w:szCs w:val="16"/>
              </w:rPr>
              <w:t> </w:t>
            </w:r>
            <w:r w:rsidRPr="002E5356">
              <w:rPr>
                <w:rFonts w:ascii="Consolas" w:hAnsi="Consolas" w:cs="Consolas"/>
                <w:color w:val="FF0000"/>
                <w:sz w:val="16"/>
                <w:szCs w:val="16"/>
              </w:rPr>
              <w:t>HorizontalPadding</w:t>
            </w:r>
            <w:r w:rsidRPr="002E5356">
              <w:rPr>
                <w:rFonts w:ascii="Consolas" w:hAnsi="Consolas" w:cs="Consolas"/>
                <w:color w:val="0000FF"/>
                <w:sz w:val="16"/>
                <w:szCs w:val="16"/>
              </w:rPr>
              <w:t>="0px"</w:t>
            </w:r>
            <w:r w:rsidRPr="002E5356">
              <w:rPr>
                <w:rFonts w:ascii="Consolas" w:hAnsi="Consolas" w:cs="Consolas"/>
                <w:color w:val="000000"/>
                <w:sz w:val="16"/>
                <w:szCs w:val="16"/>
              </w:rPr>
              <w:t> </w:t>
            </w:r>
            <w:r w:rsidRPr="002E5356">
              <w:rPr>
                <w:rFonts w:ascii="Consolas" w:hAnsi="Consolas" w:cs="Consolas"/>
                <w:color w:val="FF0000"/>
                <w:sz w:val="16"/>
                <w:szCs w:val="16"/>
              </w:rPr>
              <w:t>VerticalPadding</w:t>
            </w:r>
            <w:r w:rsidRPr="002E5356">
              <w:rPr>
                <w:rFonts w:ascii="Consolas" w:hAnsi="Consolas" w:cs="Consolas"/>
                <w:color w:val="0000FF"/>
                <w:sz w:val="16"/>
                <w:szCs w:val="16"/>
              </w:rPr>
              <w:t>="0px"</w:t>
            </w:r>
            <w:r w:rsidRPr="002E5356">
              <w:rPr>
                <w:rFonts w:ascii="Consolas" w:hAnsi="Consolas" w:cs="Consolas"/>
                <w:color w:val="000000"/>
                <w:sz w:val="16"/>
                <w:szCs w:val="16"/>
              </w:rPr>
              <w:t> </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TreeView</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div</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00"/>
                <w:sz w:val="16"/>
                <w:szCs w:val="16"/>
              </w:rPr>
              <w:t>    </w:t>
            </w:r>
            <w:r w:rsidRPr="002E5356">
              <w:rPr>
                <w:rFonts w:ascii="Consolas" w:hAnsi="Consolas" w:cs="Consolas"/>
                <w:color w:val="0000FF"/>
                <w:sz w:val="16"/>
                <w:szCs w:val="16"/>
              </w:rPr>
              <w:t>&lt;/</w:t>
            </w:r>
            <w:r w:rsidRPr="002E5356">
              <w:rPr>
                <w:rFonts w:ascii="Consolas" w:hAnsi="Consolas" w:cs="Consolas"/>
                <w:color w:val="800000"/>
                <w:sz w:val="16"/>
                <w:szCs w:val="16"/>
              </w:rPr>
              <w:t>asp</w:t>
            </w:r>
            <w:r w:rsidRPr="002E5356">
              <w:rPr>
                <w:rFonts w:ascii="Consolas" w:hAnsi="Consolas" w:cs="Consolas"/>
                <w:color w:val="0000FF"/>
                <w:sz w:val="16"/>
                <w:szCs w:val="16"/>
              </w:rPr>
              <w:t>:</w:t>
            </w:r>
            <w:r w:rsidRPr="002E5356">
              <w:rPr>
                <w:rFonts w:ascii="Consolas" w:hAnsi="Consolas" w:cs="Consolas"/>
                <w:color w:val="800000"/>
                <w:sz w:val="16"/>
                <w:szCs w:val="16"/>
              </w:rPr>
              <w:t>ContentPlaceHolder</w:t>
            </w:r>
            <w:r w:rsidRPr="002E5356">
              <w:rPr>
                <w:rFonts w:ascii="Consolas" w:hAnsi="Consolas" w:cs="Consolas"/>
                <w:color w:val="0000FF"/>
                <w:sz w:val="16"/>
                <w:szCs w:val="16"/>
              </w:rPr>
              <w:t>&gt;</w:t>
            </w:r>
          </w:p>
          <w:p w:rsidR="002E5356" w:rsidRPr="002E5356" w:rsidRDefault="002E5356" w:rsidP="002E5356">
            <w:pPr>
              <w:pStyle w:val="HTMLPreformatted"/>
              <w:shd w:val="clear" w:color="auto" w:fill="FFFFFF"/>
              <w:rPr>
                <w:rFonts w:ascii="Consolas" w:hAnsi="Consolas" w:cs="Consolas"/>
                <w:color w:val="000000"/>
                <w:sz w:val="16"/>
                <w:szCs w:val="16"/>
              </w:rPr>
            </w:pPr>
            <w:r w:rsidRPr="002E5356">
              <w:rPr>
                <w:rFonts w:ascii="Consolas" w:hAnsi="Consolas" w:cs="Consolas"/>
                <w:color w:val="0000FF"/>
                <w:sz w:val="16"/>
                <w:szCs w:val="16"/>
              </w:rPr>
              <w:t>&lt;/</w:t>
            </w:r>
            <w:r w:rsidRPr="002E5356">
              <w:rPr>
                <w:rFonts w:ascii="Consolas" w:hAnsi="Consolas" w:cs="Consolas"/>
                <w:color w:val="800000"/>
                <w:sz w:val="16"/>
                <w:szCs w:val="16"/>
              </w:rPr>
              <w:t>div</w:t>
            </w:r>
            <w:r w:rsidRPr="002E5356">
              <w:rPr>
                <w:rFonts w:ascii="Consolas" w:hAnsi="Consolas" w:cs="Consolas"/>
                <w:color w:val="0000FF"/>
                <w:sz w:val="16"/>
                <w:szCs w:val="16"/>
              </w:rPr>
              <w:t>&gt;</w:t>
            </w:r>
          </w:p>
          <w:p w:rsidR="002E5356" w:rsidRPr="002E5356" w:rsidRDefault="002E5356">
            <w:pPr>
              <w:rPr>
                <w:sz w:val="16"/>
                <w:szCs w:val="16"/>
              </w:rPr>
            </w:pPr>
          </w:p>
        </w:tc>
      </w:tr>
    </w:tbl>
    <w:p w:rsidR="002E5356" w:rsidRDefault="002E5356"/>
    <w:p w:rsidR="00286BC4" w:rsidRDefault="002E5356">
      <w:r>
        <w:t>The styles have not been optimized, but a system of CSS styles has been implemented in the Site.Master page. These CSS styles will eventually be contained in a separate CSS file that will be referenced from the Site.Master page, but they have been placed in the Site.Master page for ease of development. This is also true of the jQuery/JavaScript code – which will also be moved to a separate file that will be referenced from the Site.Master file.</w:t>
      </w:r>
    </w:p>
    <w:p w:rsidR="002E5356" w:rsidRDefault="002E5356"/>
    <w:p w:rsidR="002E5356" w:rsidRDefault="002E5356">
      <w:r>
        <w:t xml:space="preserve"> The CSS styles and jQuery code that is contained in the Site.Master file are as follows:</w:t>
      </w:r>
    </w:p>
    <w:p w:rsidR="002E5356" w:rsidRDefault="002E5356"/>
    <w:tbl>
      <w:tblPr>
        <w:tblStyle w:val="TableGrid"/>
        <w:tblW w:w="0" w:type="auto"/>
        <w:tblLook w:val="04A0" w:firstRow="1" w:lastRow="0" w:firstColumn="1" w:lastColumn="0" w:noHBand="0" w:noVBand="1"/>
      </w:tblPr>
      <w:tblGrid>
        <w:gridCol w:w="8856"/>
      </w:tblGrid>
      <w:tr w:rsidR="002E5356" w:rsidTr="002E5356">
        <w:tc>
          <w:tcPr>
            <w:tcW w:w="8856" w:type="dxa"/>
          </w:tcPr>
          <w:p w:rsidR="002E5356" w:rsidRDefault="002E5356">
            <w:r>
              <w:t>CSS</w:t>
            </w:r>
          </w:p>
        </w:tc>
      </w:tr>
      <w:tr w:rsidR="002E5356" w:rsidTr="002E5356">
        <w:tc>
          <w:tcPr>
            <w:tcW w:w="8856" w:type="dxa"/>
          </w:tcPr>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style</w:t>
            </w:r>
            <w:r>
              <w:rPr>
                <w:rFonts w:ascii="Consolas" w:hAnsi="Consolas" w:cs="Consolas"/>
                <w:color w:val="000000"/>
              </w:rPr>
              <w:t> </w:t>
            </w:r>
            <w:r>
              <w:rPr>
                <w:rFonts w:ascii="Consolas" w:hAnsi="Consolas" w:cs="Consolas"/>
                <w:color w:val="FF0000"/>
              </w:rPr>
              <w:t>type</w:t>
            </w:r>
            <w:r>
              <w:rPr>
                <w:rFonts w:ascii="Consolas" w:hAnsi="Consolas" w:cs="Consolas"/>
                <w:color w:val="0000FF"/>
              </w:rPr>
              <w:t>="text/css"</w:t>
            </w:r>
            <w:r>
              <w:rPr>
                <w:rFonts w:ascii="Consolas" w:hAnsi="Consolas" w:cs="Consolas"/>
                <w:color w:val="000000"/>
              </w:rPr>
              <w:t> </w:t>
            </w:r>
            <w:r>
              <w:rPr>
                <w:rFonts w:ascii="Consolas" w:hAnsi="Consolas" w:cs="Consolas"/>
                <w:color w:val="FF0000"/>
              </w:rPr>
              <w:t>media</w:t>
            </w:r>
            <w:r>
              <w:rPr>
                <w:rFonts w:ascii="Consolas" w:hAnsi="Consolas" w:cs="Consolas"/>
                <w:color w:val="0000FF"/>
              </w:rPr>
              <w:t>="screen"&gt;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#leftcontent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position</w:t>
            </w:r>
            <w:r>
              <w:rPr>
                <w:rFonts w:ascii="Consolas" w:hAnsi="Consolas" w:cs="Consolas"/>
                <w:color w:val="000000"/>
              </w:rPr>
              <w:t>:</w:t>
            </w:r>
            <w:r>
              <w:rPr>
                <w:rFonts w:ascii="Consolas" w:hAnsi="Consolas" w:cs="Consolas"/>
                <w:color w:val="0000FF"/>
              </w:rPr>
              <w:t>fixed</w:t>
            </w:r>
            <w:r>
              <w:rPr>
                <w:rFonts w:ascii="Consolas" w:hAnsi="Consolas" w:cs="Consolas"/>
                <w:color w:val="000000"/>
              </w:rPr>
              <w:t> </w:t>
            </w:r>
            <w:r>
              <w:rPr>
                <w:rFonts w:ascii="Consolas" w:hAnsi="Consolas" w:cs="Consolas"/>
                <w:color w:val="0000FF"/>
              </w:rPr>
              <w:t>!important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position</w:t>
            </w:r>
            <w:r>
              <w:rPr>
                <w:rFonts w:ascii="Consolas" w:hAnsi="Consolas" w:cs="Consolas"/>
                <w:color w:val="000000"/>
              </w:rPr>
              <w:t>:</w:t>
            </w:r>
            <w:r>
              <w:rPr>
                <w:rFonts w:ascii="Consolas" w:hAnsi="Consolas" w:cs="Consolas"/>
                <w:color w:val="0000FF"/>
              </w:rPr>
              <w:t>absolute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top</w:t>
            </w:r>
            <w:r>
              <w:rPr>
                <w:rFonts w:ascii="Consolas" w:hAnsi="Consolas" w:cs="Consolas"/>
                <w:color w:val="000000"/>
              </w:rPr>
              <w:t>:</w:t>
            </w:r>
            <w:r>
              <w:rPr>
                <w:rFonts w:ascii="Consolas" w:hAnsi="Consolas" w:cs="Consolas"/>
                <w:color w:val="0000FF"/>
              </w:rPr>
              <w:t>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right</w:t>
            </w:r>
            <w:r>
              <w:rPr>
                <w:rFonts w:ascii="Consolas" w:hAnsi="Consolas" w:cs="Consolas"/>
                <w:color w:val="000000"/>
              </w:rPr>
              <w:t>:</w:t>
            </w:r>
            <w:r>
              <w:rPr>
                <w:rFonts w:ascii="Consolas" w:hAnsi="Consolas" w:cs="Consolas"/>
                <w:color w:val="0000FF"/>
              </w:rPr>
              <w:t>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lastRenderedPageBreak/>
              <w:t>        </w:t>
            </w:r>
            <w:r>
              <w:rPr>
                <w:rFonts w:ascii="Consolas" w:hAnsi="Consolas" w:cs="Consolas"/>
                <w:color w:val="FF0000"/>
              </w:rPr>
              <w:t>bottom</w:t>
            </w:r>
            <w:r>
              <w:rPr>
                <w:rFonts w:ascii="Consolas" w:hAnsi="Consolas" w:cs="Consolas"/>
                <w:color w:val="000000"/>
              </w:rPr>
              <w:t>:</w:t>
            </w:r>
            <w:r>
              <w:rPr>
                <w:rFonts w:ascii="Consolas" w:hAnsi="Consolas" w:cs="Consolas"/>
                <w:color w:val="0000FF"/>
              </w:rPr>
              <w:t>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left</w:t>
            </w:r>
            <w:r>
              <w:rPr>
                <w:rFonts w:ascii="Consolas" w:hAnsi="Consolas" w:cs="Consolas"/>
                <w:color w:val="000000"/>
              </w:rPr>
              <w:t>:</w:t>
            </w:r>
            <w:r>
              <w:rPr>
                <w:rFonts w:ascii="Consolas" w:hAnsi="Consolas" w:cs="Consolas"/>
                <w:color w:val="0000FF"/>
              </w:rPr>
              <w:t>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border</w:t>
            </w:r>
            <w:r>
              <w:rPr>
                <w:rFonts w:ascii="Consolas" w:hAnsi="Consolas" w:cs="Consolas"/>
                <w:color w:val="000000"/>
              </w:rPr>
              <w:t>:</w:t>
            </w:r>
            <w:r>
              <w:rPr>
                <w:rFonts w:ascii="Consolas" w:hAnsi="Consolas" w:cs="Consolas"/>
                <w:color w:val="0000FF"/>
              </w:rPr>
              <w:t>5px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border-color</w:t>
            </w:r>
            <w:r>
              <w:rPr>
                <w:rFonts w:ascii="Consolas" w:hAnsi="Consolas" w:cs="Consolas"/>
                <w:color w:val="000000"/>
              </w:rPr>
              <w:t>:</w:t>
            </w:r>
            <w:r>
              <w:rPr>
                <w:rFonts w:ascii="Consolas" w:hAnsi="Consolas" w:cs="Consolas"/>
                <w:color w:val="0000FF"/>
              </w:rPr>
              <w:t>#95C9EC</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border-style</w:t>
            </w:r>
            <w:r>
              <w:rPr>
                <w:rFonts w:ascii="Consolas" w:hAnsi="Consolas" w:cs="Consolas"/>
                <w:color w:val="000000"/>
              </w:rPr>
              <w:t>:</w:t>
            </w:r>
            <w:r>
              <w:rPr>
                <w:rFonts w:ascii="Consolas" w:hAnsi="Consolas" w:cs="Consolas"/>
                <w:color w:val="0000FF"/>
              </w:rPr>
              <w:t>inset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background-color</w:t>
            </w:r>
            <w:r>
              <w:rPr>
                <w:rFonts w:ascii="Consolas" w:hAnsi="Consolas" w:cs="Consolas"/>
                <w:color w:val="000000"/>
              </w:rPr>
              <w:t>:</w:t>
            </w:r>
            <w:r>
              <w:rPr>
                <w:rFonts w:ascii="Consolas" w:hAnsi="Consolas" w:cs="Consolas"/>
                <w:color w:val="0000FF"/>
              </w:rPr>
              <w:t>#258CD1</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color</w:t>
            </w:r>
            <w:r>
              <w:rPr>
                <w:rFonts w:ascii="Consolas" w:hAnsi="Consolas" w:cs="Consolas"/>
                <w:color w:val="000000"/>
              </w:rPr>
              <w:t>:</w:t>
            </w:r>
            <w:r>
              <w:rPr>
                <w:rFonts w:ascii="Consolas" w:hAnsi="Consolas" w:cs="Consolas"/>
                <w:color w:val="0000FF"/>
              </w:rPr>
              <w:t>white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margin-top</w:t>
            </w:r>
            <w:r>
              <w:rPr>
                <w:rFonts w:ascii="Consolas" w:hAnsi="Consolas" w:cs="Consolas"/>
                <w:color w:val="000000"/>
              </w:rPr>
              <w:t>:</w:t>
            </w:r>
            <w:r>
              <w:rPr>
                <w:rFonts w:ascii="Consolas" w:hAnsi="Consolas" w:cs="Consolas"/>
                <w:color w:val="0000FF"/>
              </w:rPr>
              <w:t>auto</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margin-bottom</w:t>
            </w:r>
            <w:r>
              <w:rPr>
                <w:rFonts w:ascii="Consolas" w:hAnsi="Consolas" w:cs="Consolas"/>
                <w:color w:val="000000"/>
              </w:rPr>
              <w:t>:</w:t>
            </w:r>
            <w:r>
              <w:rPr>
                <w:rFonts w:ascii="Consolas" w:hAnsi="Consolas" w:cs="Consolas"/>
                <w:color w:val="0000FF"/>
              </w:rPr>
              <w:t>auto</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.lbltitle</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 </w:t>
            </w:r>
            <w:r>
              <w:rPr>
                <w:rFonts w:ascii="Consolas" w:hAnsi="Consolas" w:cs="Consolas"/>
                <w:color w:val="0000FF"/>
              </w:rPr>
              <w:t>Calibri</w:t>
            </w:r>
            <w:r>
              <w:rPr>
                <w:rFonts w:ascii="Consolas" w:hAnsi="Consolas" w:cs="Consolas"/>
                <w:color w:val="000000"/>
              </w:rPr>
              <w:t>,</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 </w:t>
            </w:r>
            <w:r>
              <w:rPr>
                <w:rFonts w:ascii="Consolas" w:hAnsi="Consolas" w:cs="Consolas"/>
                <w:color w:val="0000FF"/>
              </w:rPr>
              <w:t>9pt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font-weight</w:t>
            </w:r>
            <w:r>
              <w:rPr>
                <w:rFonts w:ascii="Consolas" w:hAnsi="Consolas" w:cs="Consolas"/>
                <w:color w:val="000000"/>
              </w:rPr>
              <w:t>: </w:t>
            </w:r>
            <w:r>
              <w:rPr>
                <w:rFonts w:ascii="Consolas" w:hAnsi="Consolas" w:cs="Consolas"/>
                <w:color w:val="0000FF"/>
              </w:rPr>
              <w:t>800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.auto-style1</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width</w:t>
            </w:r>
            <w:r>
              <w:rPr>
                <w:rFonts w:ascii="Consolas" w:hAnsi="Consolas" w:cs="Consolas"/>
                <w:color w:val="000000"/>
              </w:rPr>
              <w:t>: </w:t>
            </w:r>
            <w:r>
              <w:rPr>
                <w:rFonts w:ascii="Consolas" w:hAnsi="Consolas" w:cs="Consolas"/>
                <w:color w:val="0000FF"/>
              </w:rPr>
              <w:t>120px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.errorTitle</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 </w:t>
            </w:r>
            <w:r>
              <w:rPr>
                <w:rFonts w:ascii="Consolas" w:hAnsi="Consolas" w:cs="Consolas"/>
                <w:color w:val="0000FF"/>
              </w:rPr>
              <w:t>Calibri</w:t>
            </w:r>
            <w:r>
              <w:rPr>
                <w:rFonts w:ascii="Consolas" w:hAnsi="Consolas" w:cs="Consolas"/>
                <w:color w:val="000000"/>
              </w:rPr>
              <w:t>,</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 </w:t>
            </w:r>
            <w:r>
              <w:rPr>
                <w:rFonts w:ascii="Consolas" w:hAnsi="Consolas" w:cs="Consolas"/>
                <w:color w:val="0000FF"/>
              </w:rPr>
              <w:t>8pt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color</w:t>
            </w:r>
            <w:r>
              <w:rPr>
                <w:rFonts w:ascii="Consolas" w:hAnsi="Consolas" w:cs="Consolas"/>
                <w:color w:val="000000"/>
              </w:rPr>
              <w:t>: </w:t>
            </w:r>
            <w:r>
              <w:rPr>
                <w:rFonts w:ascii="Consolas" w:hAnsi="Consolas" w:cs="Consolas"/>
                <w:color w:val="0000FF"/>
              </w:rPr>
              <w:t>red</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.error</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 </w:t>
            </w:r>
            <w:r>
              <w:rPr>
                <w:rFonts w:ascii="Consolas" w:hAnsi="Consolas" w:cs="Consolas"/>
                <w:color w:val="0000FF"/>
              </w:rPr>
              <w:t>Calibri</w:t>
            </w:r>
            <w:r>
              <w:rPr>
                <w:rFonts w:ascii="Consolas" w:hAnsi="Consolas" w:cs="Consolas"/>
                <w:color w:val="000000"/>
              </w:rPr>
              <w:t>,</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 </w:t>
            </w:r>
            <w:r>
              <w:rPr>
                <w:rFonts w:ascii="Consolas" w:hAnsi="Consolas" w:cs="Consolas"/>
                <w:color w:val="0000FF"/>
              </w:rPr>
              <w:t>8pt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color</w:t>
            </w:r>
            <w:r>
              <w:rPr>
                <w:rFonts w:ascii="Consolas" w:hAnsi="Consolas" w:cs="Consolas"/>
                <w:color w:val="000000"/>
              </w:rPr>
              <w:t>: </w:t>
            </w:r>
            <w:r>
              <w:rPr>
                <w:rFonts w:ascii="Consolas" w:hAnsi="Consolas" w:cs="Consolas"/>
                <w:color w:val="0000FF"/>
              </w:rPr>
              <w:t>red</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body</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margin</w:t>
            </w:r>
            <w:r>
              <w:rPr>
                <w:rFonts w:ascii="Consolas" w:hAnsi="Consolas" w:cs="Consolas"/>
                <w:color w:val="000000"/>
              </w:rPr>
              <w:t>: </w:t>
            </w:r>
            <w:r>
              <w:rPr>
                <w:rFonts w:ascii="Consolas" w:hAnsi="Consolas" w:cs="Consolas"/>
                <w:color w:val="0000FF"/>
              </w:rPr>
              <w:t>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padding</w:t>
            </w:r>
            <w:r>
              <w:rPr>
                <w:rFonts w:ascii="Consolas" w:hAnsi="Consolas" w:cs="Consolas"/>
                <w:color w:val="000000"/>
              </w:rPr>
              <w:t>: </w:t>
            </w:r>
            <w:r>
              <w:rPr>
                <w:rFonts w:ascii="Consolas" w:hAnsi="Consolas" w:cs="Consolas"/>
                <w:color w:val="0000FF"/>
              </w:rPr>
              <w:t>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background</w:t>
            </w:r>
            <w:r>
              <w:rPr>
                <w:rFonts w:ascii="Consolas" w:hAnsi="Consolas" w:cs="Consolas"/>
                <w:color w:val="000000"/>
              </w:rPr>
              <w:t>: </w:t>
            </w:r>
            <w:r>
              <w:rPr>
                <w:rFonts w:ascii="Consolas" w:hAnsi="Consolas" w:cs="Consolas"/>
                <w:color w:val="0000FF"/>
              </w:rPr>
              <w:t>#fff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h1</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w:t>
            </w:r>
            <w:r>
              <w:rPr>
                <w:rFonts w:ascii="Consolas" w:hAnsi="Consolas" w:cs="Consolas"/>
                <w:color w:val="0000FF"/>
              </w:rPr>
              <w:t>Calibri</w:t>
            </w:r>
            <w:r>
              <w:rPr>
                <w:rFonts w:ascii="Consolas" w:hAnsi="Consolas" w:cs="Consolas"/>
                <w:color w:val="000000"/>
              </w:rPr>
              <w:t>, </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w:t>
            </w:r>
            <w:r>
              <w:rPr>
                <w:rFonts w:ascii="Consolas" w:hAnsi="Consolas" w:cs="Consolas"/>
                <w:color w:val="0000FF"/>
              </w:rPr>
              <w:t>18pt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font-weight</w:t>
            </w:r>
            <w:r>
              <w:rPr>
                <w:rFonts w:ascii="Consolas" w:hAnsi="Consolas" w:cs="Consolas"/>
                <w:color w:val="000000"/>
              </w:rPr>
              <w:t>:</w:t>
            </w:r>
            <w:r>
              <w:rPr>
                <w:rFonts w:ascii="Consolas" w:hAnsi="Consolas" w:cs="Consolas"/>
                <w:color w:val="0000FF"/>
              </w:rPr>
              <w:t>700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h3</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w:t>
            </w:r>
            <w:r>
              <w:rPr>
                <w:rFonts w:ascii="Consolas" w:hAnsi="Consolas" w:cs="Consolas"/>
                <w:color w:val="0000FF"/>
              </w:rPr>
              <w:t>Calibri</w:t>
            </w:r>
            <w:r>
              <w:rPr>
                <w:rFonts w:ascii="Consolas" w:hAnsi="Consolas" w:cs="Consolas"/>
                <w:color w:val="000000"/>
              </w:rPr>
              <w:t>, </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w:t>
            </w:r>
            <w:r>
              <w:rPr>
                <w:rFonts w:ascii="Consolas" w:hAnsi="Consolas" w:cs="Consolas"/>
                <w:color w:val="0000FF"/>
              </w:rPr>
              <w:t>16pt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p</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w:t>
            </w:r>
            <w:r>
              <w:rPr>
                <w:rFonts w:ascii="Consolas" w:hAnsi="Consolas" w:cs="Consolas"/>
                <w:color w:val="0000FF"/>
              </w:rPr>
              <w:t>Calibri</w:t>
            </w:r>
            <w:r>
              <w:rPr>
                <w:rFonts w:ascii="Consolas" w:hAnsi="Consolas" w:cs="Consolas"/>
                <w:color w:val="000000"/>
              </w:rPr>
              <w:t>, </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w:t>
            </w:r>
            <w:r>
              <w:rPr>
                <w:rFonts w:ascii="Consolas" w:hAnsi="Consolas" w:cs="Consolas"/>
                <w:color w:val="0000FF"/>
              </w:rPr>
              <w:t>14pt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lastRenderedPageBreak/>
              <w:t>    </w:t>
            </w:r>
            <w:r>
              <w:rPr>
                <w:rFonts w:ascii="Consolas" w:hAnsi="Consolas" w:cs="Consolas"/>
                <w:color w:val="800000"/>
              </w:rPr>
              <w:t>#leftcontent</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width</w:t>
            </w:r>
            <w:r>
              <w:rPr>
                <w:rFonts w:ascii="Consolas" w:hAnsi="Consolas" w:cs="Consolas"/>
                <w:color w:val="000000"/>
              </w:rPr>
              <w:t>: </w:t>
            </w:r>
            <w:r>
              <w:rPr>
                <w:rFonts w:ascii="Consolas" w:hAnsi="Consolas" w:cs="Consolas"/>
                <w:color w:val="0000FF"/>
              </w:rPr>
              <w:t>15%</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float</w:t>
            </w:r>
            <w:r>
              <w:rPr>
                <w:rFonts w:ascii="Consolas" w:hAnsi="Consolas" w:cs="Consolas"/>
                <w:color w:val="000000"/>
              </w:rPr>
              <w:t>: </w:t>
            </w:r>
            <w:r>
              <w:rPr>
                <w:rFonts w:ascii="Consolas" w:hAnsi="Consolas" w:cs="Consolas"/>
                <w:color w:val="0000FF"/>
              </w:rPr>
              <w:t>left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color</w:t>
            </w:r>
            <w:r>
              <w:rPr>
                <w:rFonts w:ascii="Consolas" w:hAnsi="Consolas" w:cs="Consolas"/>
                <w:color w:val="000000"/>
              </w:rPr>
              <w:t>: </w:t>
            </w:r>
            <w:r>
              <w:rPr>
                <w:rFonts w:ascii="Consolas" w:hAnsi="Consolas" w:cs="Consolas"/>
                <w:color w:val="0000FF"/>
              </w:rPr>
              <w:t>#000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padding</w:t>
            </w:r>
            <w:r>
              <w:rPr>
                <w:rFonts w:ascii="Consolas" w:hAnsi="Consolas" w:cs="Consolas"/>
                <w:color w:val="000000"/>
              </w:rPr>
              <w:t>: </w:t>
            </w:r>
            <w:r>
              <w:rPr>
                <w:rFonts w:ascii="Consolas" w:hAnsi="Consolas" w:cs="Consolas"/>
                <w:color w:val="0000FF"/>
              </w:rPr>
              <w:t>5px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height</w:t>
            </w:r>
            <w:r>
              <w:rPr>
                <w:rFonts w:ascii="Consolas" w:hAnsi="Consolas" w:cs="Consolas"/>
                <w:color w:val="000000"/>
              </w:rPr>
              <w:t>:</w:t>
            </w:r>
            <w:r>
              <w:rPr>
                <w:rFonts w:ascii="Consolas" w:hAnsi="Consolas" w:cs="Consolas"/>
                <w:color w:val="0000FF"/>
              </w:rPr>
              <w:t>100%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border</w:t>
            </w:r>
            <w:r>
              <w:rPr>
                <w:rFonts w:ascii="Consolas" w:hAnsi="Consolas" w:cs="Consolas"/>
                <w:color w:val="000000"/>
              </w:rPr>
              <w:t>:</w:t>
            </w:r>
            <w:r>
              <w:rPr>
                <w:rFonts w:ascii="Consolas" w:hAnsi="Consolas" w:cs="Consolas"/>
                <w:color w:val="0000FF"/>
              </w:rPr>
              <w:t>1px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#rightcontent</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float</w:t>
            </w:r>
            <w:r>
              <w:rPr>
                <w:rFonts w:ascii="Consolas" w:hAnsi="Consolas" w:cs="Consolas"/>
                <w:color w:val="000000"/>
              </w:rPr>
              <w:t>: </w:t>
            </w:r>
            <w:r>
              <w:rPr>
                <w:rFonts w:ascii="Consolas" w:hAnsi="Consolas" w:cs="Consolas"/>
                <w:color w:val="0000FF"/>
              </w:rPr>
              <w:t>right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width</w:t>
            </w:r>
            <w:r>
              <w:rPr>
                <w:rFonts w:ascii="Consolas" w:hAnsi="Consolas" w:cs="Consolas"/>
                <w:color w:val="000000"/>
              </w:rPr>
              <w:t>: </w:t>
            </w:r>
            <w:r>
              <w:rPr>
                <w:rFonts w:ascii="Consolas" w:hAnsi="Consolas" w:cs="Consolas"/>
                <w:color w:val="0000FF"/>
              </w:rPr>
              <w:t>80%</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padding</w:t>
            </w:r>
            <w:r>
              <w:rPr>
                <w:rFonts w:ascii="Consolas" w:hAnsi="Consolas" w:cs="Consolas"/>
                <w:color w:val="000000"/>
              </w:rPr>
              <w:t>: </w:t>
            </w:r>
            <w:r>
              <w:rPr>
                <w:rFonts w:ascii="Consolas" w:hAnsi="Consolas" w:cs="Consolas"/>
                <w:color w:val="0000FF"/>
              </w:rPr>
              <w:t>20px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.FirmGrid</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 </w:t>
            </w:r>
            <w:r>
              <w:rPr>
                <w:rFonts w:ascii="Consolas" w:hAnsi="Consolas" w:cs="Consolas"/>
                <w:color w:val="0000FF"/>
              </w:rPr>
              <w:t>Calibri</w:t>
            </w:r>
            <w:r>
              <w:rPr>
                <w:rFonts w:ascii="Consolas" w:hAnsi="Consolas" w:cs="Consolas"/>
                <w:color w:val="000000"/>
              </w:rPr>
              <w:t>,</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 </w:t>
            </w:r>
            <w:r>
              <w:rPr>
                <w:rFonts w:ascii="Consolas" w:hAnsi="Consolas" w:cs="Consolas"/>
                <w:color w:val="0000FF"/>
              </w:rPr>
              <w:t>11pt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.gridHead</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background-color</w:t>
            </w:r>
            <w:r>
              <w:rPr>
                <w:rFonts w:ascii="Consolas" w:hAnsi="Consolas" w:cs="Consolas"/>
                <w:color w:val="000000"/>
              </w:rPr>
              <w:t>: </w:t>
            </w:r>
            <w:r>
              <w:rPr>
                <w:rFonts w:ascii="Consolas" w:hAnsi="Consolas" w:cs="Consolas"/>
                <w:color w:val="0000FF"/>
              </w:rPr>
              <w:t>#258CD1</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font-family</w:t>
            </w:r>
            <w:r>
              <w:rPr>
                <w:rFonts w:ascii="Consolas" w:hAnsi="Consolas" w:cs="Consolas"/>
                <w:color w:val="000000"/>
              </w:rPr>
              <w:t>: </w:t>
            </w:r>
            <w:r>
              <w:rPr>
                <w:rFonts w:ascii="Consolas" w:hAnsi="Consolas" w:cs="Consolas"/>
                <w:color w:val="0000FF"/>
              </w:rPr>
              <w:t>Calibri</w:t>
            </w:r>
            <w:r>
              <w:rPr>
                <w:rFonts w:ascii="Consolas" w:hAnsi="Consolas" w:cs="Consolas"/>
                <w:color w:val="000000"/>
              </w:rPr>
              <w:t>, </w:t>
            </w:r>
            <w:r>
              <w:rPr>
                <w:rFonts w:ascii="Consolas" w:hAnsi="Consolas" w:cs="Consolas"/>
                <w:color w:val="0000FF"/>
              </w:rPr>
              <w:t>sans-serif</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font-size</w:t>
            </w:r>
            <w:r>
              <w:rPr>
                <w:rFonts w:ascii="Consolas" w:hAnsi="Consolas" w:cs="Consolas"/>
                <w:color w:val="000000"/>
              </w:rPr>
              <w:t>: </w:t>
            </w:r>
            <w:r>
              <w:rPr>
                <w:rFonts w:ascii="Consolas" w:hAnsi="Consolas" w:cs="Consolas"/>
                <w:color w:val="0000FF"/>
              </w:rPr>
              <w:t>10pt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color</w:t>
            </w:r>
            <w:r>
              <w:rPr>
                <w:rFonts w:ascii="Consolas" w:hAnsi="Consolas" w:cs="Consolas"/>
                <w:color w:val="000000"/>
              </w:rPr>
              <w:t>:</w:t>
            </w:r>
            <w:r>
              <w:rPr>
                <w:rFonts w:ascii="Consolas" w:hAnsi="Consolas" w:cs="Consolas"/>
                <w:color w:val="0000FF"/>
              </w:rPr>
              <w:t>white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.gridRow</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background-color</w:t>
            </w:r>
            <w:r>
              <w:rPr>
                <w:rFonts w:ascii="Consolas" w:hAnsi="Consolas" w:cs="Consolas"/>
                <w:color w:val="000000"/>
              </w:rPr>
              <w:t>: </w:t>
            </w:r>
            <w:r>
              <w:rPr>
                <w:rFonts w:ascii="Consolas" w:hAnsi="Consolas" w:cs="Consolas"/>
                <w:color w:val="0000FF"/>
              </w:rPr>
              <w:t>#95C9EC</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.gridAltRow</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background-color</w:t>
            </w:r>
            <w:r>
              <w:rPr>
                <w:rFonts w:ascii="Consolas" w:hAnsi="Consolas" w:cs="Consolas"/>
                <w:color w:val="000000"/>
              </w:rPr>
              <w:t>: </w:t>
            </w:r>
            <w:r>
              <w:rPr>
                <w:rFonts w:ascii="Consolas" w:hAnsi="Consolas" w:cs="Consolas"/>
                <w:color w:val="0000FF"/>
              </w:rPr>
              <w:t>white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00000"/>
              </w:rPr>
              <w:t>.gridContainer</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margin-top</w:t>
            </w:r>
            <w:r>
              <w:rPr>
                <w:rFonts w:ascii="Consolas" w:hAnsi="Consolas" w:cs="Consolas"/>
                <w:color w:val="000000"/>
              </w:rPr>
              <w:t>: </w:t>
            </w:r>
            <w:r>
              <w:rPr>
                <w:rFonts w:ascii="Consolas" w:hAnsi="Consolas" w:cs="Consolas"/>
                <w:color w:val="0000FF"/>
              </w:rPr>
              <w:t>40px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width</w:t>
            </w:r>
            <w:r>
              <w:rPr>
                <w:rFonts w:ascii="Consolas" w:hAnsi="Consolas" w:cs="Consolas"/>
                <w:color w:val="000000"/>
              </w:rPr>
              <w:t>: </w:t>
            </w:r>
            <w:r>
              <w:rPr>
                <w:rFonts w:ascii="Consolas" w:hAnsi="Consolas" w:cs="Consolas"/>
                <w:color w:val="0000FF"/>
              </w:rPr>
              <w:t>850px</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border</w:t>
            </w:r>
            <w:r>
              <w:rPr>
                <w:rFonts w:ascii="Consolas" w:hAnsi="Consolas" w:cs="Consolas"/>
                <w:color w:val="000000"/>
              </w:rPr>
              <w:t>: </w:t>
            </w:r>
            <w:r>
              <w:rPr>
                <w:rFonts w:ascii="Consolas" w:hAnsi="Consolas" w:cs="Consolas"/>
                <w:color w:val="0000FF"/>
              </w:rPr>
              <w:t>1px</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border-style</w:t>
            </w:r>
            <w:r>
              <w:rPr>
                <w:rFonts w:ascii="Consolas" w:hAnsi="Consolas" w:cs="Consolas"/>
                <w:color w:val="000000"/>
              </w:rPr>
              <w:t>: </w:t>
            </w:r>
            <w:r>
              <w:rPr>
                <w:rFonts w:ascii="Consolas" w:hAnsi="Consolas" w:cs="Consolas"/>
                <w:color w:val="0000FF"/>
              </w:rPr>
              <w:t>inset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FF0000"/>
              </w:rPr>
              <w:t>background-color</w:t>
            </w:r>
            <w:r>
              <w:rPr>
                <w:rFonts w:ascii="Consolas" w:hAnsi="Consolas" w:cs="Consolas"/>
                <w:color w:val="000000"/>
              </w:rPr>
              <w:t>: </w:t>
            </w:r>
            <w:r>
              <w:rPr>
                <w:rFonts w:ascii="Consolas" w:hAnsi="Consolas" w:cs="Consolas"/>
                <w:color w:val="0000FF"/>
              </w:rPr>
              <w:t>white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style</w:t>
            </w:r>
            <w:r>
              <w:rPr>
                <w:rFonts w:ascii="Consolas" w:hAnsi="Consolas" w:cs="Consolas"/>
                <w:color w:val="0000FF"/>
              </w:rPr>
              <w:t>&gt;</w:t>
            </w:r>
          </w:p>
          <w:p w:rsidR="002E5356" w:rsidRDefault="002E5356"/>
        </w:tc>
      </w:tr>
    </w:tbl>
    <w:p w:rsidR="002E5356" w:rsidRDefault="002E5356"/>
    <w:p w:rsidR="00286BC4" w:rsidRDefault="00286BC4"/>
    <w:p w:rsidR="002E5356" w:rsidRDefault="002E5356">
      <w:r>
        <w:br w:type="page"/>
      </w:r>
    </w:p>
    <w:p w:rsidR="00286BC4" w:rsidRDefault="00286BC4"/>
    <w:tbl>
      <w:tblPr>
        <w:tblStyle w:val="TableGrid"/>
        <w:tblW w:w="0" w:type="auto"/>
        <w:tblLook w:val="04A0" w:firstRow="1" w:lastRow="0" w:firstColumn="1" w:lastColumn="0" w:noHBand="0" w:noVBand="1"/>
      </w:tblPr>
      <w:tblGrid>
        <w:gridCol w:w="8856"/>
      </w:tblGrid>
      <w:tr w:rsidR="002E5356" w:rsidTr="002E5356">
        <w:tc>
          <w:tcPr>
            <w:tcW w:w="8856" w:type="dxa"/>
          </w:tcPr>
          <w:p w:rsidR="002E5356" w:rsidRDefault="002E5356">
            <w:r>
              <w:t>jQuery/JavaScript</w:t>
            </w:r>
          </w:p>
        </w:tc>
      </w:tr>
      <w:tr w:rsidR="002E5356" w:rsidTr="002E5356">
        <w:tc>
          <w:tcPr>
            <w:tcW w:w="8856" w:type="dxa"/>
          </w:tcPr>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script</w:t>
            </w:r>
            <w:r>
              <w:rPr>
                <w:rFonts w:ascii="Consolas" w:hAnsi="Consolas" w:cs="Consolas"/>
                <w:color w:val="000000"/>
              </w:rPr>
              <w:t> </w:t>
            </w:r>
            <w:r>
              <w:rPr>
                <w:rFonts w:ascii="Consolas" w:hAnsi="Consolas" w:cs="Consolas"/>
                <w:color w:val="FF0000"/>
              </w:rPr>
              <w:t>type</w:t>
            </w:r>
            <w:r>
              <w:rPr>
                <w:rFonts w:ascii="Consolas" w:hAnsi="Consolas" w:cs="Consolas"/>
                <w:color w:val="0000FF"/>
              </w:rPr>
              <w:t>="text/javascript"</w:t>
            </w:r>
            <w:r>
              <w:rPr>
                <w:rFonts w:ascii="Consolas" w:hAnsi="Consolas" w:cs="Consolas"/>
                <w:color w:val="000000"/>
              </w:rPr>
              <w:t> </w:t>
            </w:r>
            <w:r>
              <w:rPr>
                <w:rFonts w:ascii="Consolas" w:hAnsi="Consolas" w:cs="Consolas"/>
                <w:color w:val="FF0000"/>
              </w:rPr>
              <w:t>src</w:t>
            </w:r>
            <w:r>
              <w:rPr>
                <w:rFonts w:ascii="Consolas" w:hAnsi="Consolas" w:cs="Consolas"/>
                <w:color w:val="0000FF"/>
              </w:rPr>
              <w:t>="http://ajax.googleapis.com/ajax/libs/jquery/1.7.2/jquery.min.js"&gt;&lt;/</w:t>
            </w:r>
            <w:r>
              <w:rPr>
                <w:rFonts w:ascii="Consolas" w:hAnsi="Consolas" w:cs="Consolas"/>
                <w:color w:val="800000"/>
              </w:rPr>
              <w:t>script</w:t>
            </w:r>
            <w:r>
              <w:rPr>
                <w:rFonts w:ascii="Consolas" w:hAnsi="Consolas" w:cs="Consolas"/>
                <w:color w:val="0000FF"/>
              </w:rPr>
              <w:t>&gt;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script</w:t>
            </w:r>
            <w:r>
              <w:rPr>
                <w:rFonts w:ascii="Consolas" w:hAnsi="Consolas" w:cs="Consolas"/>
                <w:color w:val="000000"/>
              </w:rPr>
              <w:t> </w:t>
            </w:r>
            <w:r>
              <w:rPr>
                <w:rFonts w:ascii="Consolas" w:hAnsi="Consolas" w:cs="Consolas"/>
                <w:color w:val="FF0000"/>
              </w:rPr>
              <w:t>type</w:t>
            </w:r>
            <w:r>
              <w:rPr>
                <w:rFonts w:ascii="Consolas" w:hAnsi="Consolas" w:cs="Consolas"/>
                <w:color w:val="0000FF"/>
              </w:rPr>
              <w:t>="text/javascript"&gt;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$(document).ready(</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would need to have regular class name assignments to use the .keyup-&lt;whatever&gt;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'.keyup-blank'</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'span.error-keyup-0'</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numericReg = </w:t>
            </w:r>
            <w:r>
              <w:rPr>
                <w:rFonts w:ascii="Consolas" w:hAnsi="Consolas" w:cs="Consolas"/>
                <w:color w:val="800000"/>
              </w:rPr>
              <w:t>/^\d*[0-9](|.\d*[0-9]|,\d*[0-9])?$/</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(!numericReg.test(inputVal))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error-keyup-0"&gt;Enter Information&lt;/span&gt;'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'.keyup-numeric'</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'span.error-keyup-1'</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numericReg = </w:t>
            </w:r>
            <w:r>
              <w:rPr>
                <w:rFonts w:ascii="Consolas" w:hAnsi="Consolas" w:cs="Consolas"/>
                <w:color w:val="800000"/>
              </w:rPr>
              <w:t>/^\d*[0-9](|.\d*[0-9]|,\d*[0-9])?$/</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(!numericReg.test(inputVal))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error-keyup-1"&gt;Numeric characters only&lt;/span&gt;'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'.keyup-characters'</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'span.error-keyup-2'</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characterReg = </w:t>
            </w:r>
            <w:r>
              <w:rPr>
                <w:rFonts w:ascii="Consolas" w:hAnsi="Consolas" w:cs="Consolas"/>
                <w:color w:val="800000"/>
              </w:rPr>
              <w:t>/^\s*[a-zA-Z0-9,\s]+\s*$/</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(!characterReg.test(inputVal))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error-keyup-2"&gt;No special characters&lt;/span&gt;'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'.keyup-limit-8'</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'span.error-keyup-3'</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characterReg = </w:t>
            </w:r>
            <w:r>
              <w:rPr>
                <w:rFonts w:ascii="Consolas" w:hAnsi="Consolas" w:cs="Consolas"/>
                <w:color w:val="800000"/>
              </w:rPr>
              <w:t>/^([a-zA-Z0-9]{0,8})$/</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(!characterReg.test(inputVal))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error-keyup-3"&gt;Maximum 8 characters&lt;/span&gt;'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'.keyup-phone'</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'span.error-keyup-4'</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(inputVal == </w:t>
            </w:r>
            <w:r>
              <w:rPr>
                <w:rFonts w:ascii="Consolas" w:hAnsi="Consolas" w:cs="Consolas"/>
                <w:color w:val="A31515"/>
              </w:rPr>
              <w:t>""</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'span.error-keyup-4'</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characterReg = </w:t>
            </w:r>
            <w:r>
              <w:rPr>
                <w:rFonts w:ascii="Consolas" w:hAnsi="Consolas" w:cs="Consolas"/>
                <w:color w:val="800000"/>
              </w:rPr>
              <w:t>/^[2-9]\d{2}-\d{3}-\d{4}$/</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lastRenderedPageBreak/>
              <w:t>            </w:t>
            </w:r>
            <w:r>
              <w:rPr>
                <w:rFonts w:ascii="Consolas" w:hAnsi="Consolas" w:cs="Consolas"/>
                <w:color w:val="0000FF"/>
              </w:rPr>
              <w:t>if</w:t>
            </w:r>
            <w:r>
              <w:rPr>
                <w:rFonts w:ascii="Consolas" w:hAnsi="Consolas" w:cs="Consolas"/>
                <w:color w:val="000000"/>
              </w:rPr>
              <w:t> (!characterReg.test(inputVal))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error-keyup-4"&gt;Format xxx-xxx-xxxx&lt;/span&gt;'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script</w:t>
            </w:r>
            <w:r>
              <w:rPr>
                <w:rFonts w:ascii="Consolas" w:hAnsi="Consolas" w:cs="Consolas"/>
                <w:color w:val="0000FF"/>
              </w:rPr>
              <w:t>&gt;</w:t>
            </w:r>
          </w:p>
          <w:p w:rsidR="002E5356" w:rsidRDefault="002E5356"/>
        </w:tc>
      </w:tr>
    </w:tbl>
    <w:p w:rsidR="002E5356" w:rsidRDefault="002E5356"/>
    <w:p w:rsidR="00286BC4" w:rsidRDefault="002E5356">
      <w:r>
        <w:t>The jQuery referenced above is a template for the actual Validation jQuery referenced in the Firm.aspx file. That file implements the following jQuery.</w:t>
      </w:r>
    </w:p>
    <w:p w:rsidR="002E5356" w:rsidRDefault="002E5356"/>
    <w:tbl>
      <w:tblPr>
        <w:tblStyle w:val="TableGrid"/>
        <w:tblW w:w="0" w:type="auto"/>
        <w:tblLook w:val="04A0" w:firstRow="1" w:lastRow="0" w:firstColumn="1" w:lastColumn="0" w:noHBand="0" w:noVBand="1"/>
      </w:tblPr>
      <w:tblGrid>
        <w:gridCol w:w="8856"/>
      </w:tblGrid>
      <w:tr w:rsidR="002E5356" w:rsidTr="002E5356">
        <w:tc>
          <w:tcPr>
            <w:tcW w:w="8856" w:type="dxa"/>
          </w:tcPr>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FF"/>
              </w:rPr>
              <w:t>&lt;</w:t>
            </w:r>
            <w:r>
              <w:rPr>
                <w:rFonts w:ascii="Consolas" w:hAnsi="Consolas" w:cs="Consolas"/>
                <w:color w:val="800000"/>
              </w:rPr>
              <w:t>script</w:t>
            </w:r>
            <w:r>
              <w:rPr>
                <w:rFonts w:ascii="Consolas" w:hAnsi="Consolas" w:cs="Consolas"/>
                <w:color w:val="000000"/>
              </w:rPr>
              <w:t> </w:t>
            </w:r>
            <w:r>
              <w:rPr>
                <w:rFonts w:ascii="Consolas" w:hAnsi="Consolas" w:cs="Consolas"/>
                <w:color w:val="FF0000"/>
              </w:rPr>
              <w:t>type</w:t>
            </w:r>
            <w:r>
              <w:rPr>
                <w:rFonts w:ascii="Consolas" w:hAnsi="Consolas" w:cs="Consolas"/>
                <w:color w:val="0000FF"/>
              </w:rPr>
              <w:t>="text/javascript"</w:t>
            </w:r>
            <w:r>
              <w:rPr>
                <w:rFonts w:ascii="Consolas" w:hAnsi="Consolas" w:cs="Consolas"/>
                <w:color w:val="000000"/>
              </w:rPr>
              <w:t> </w:t>
            </w:r>
            <w:r>
              <w:rPr>
                <w:rFonts w:ascii="Consolas" w:hAnsi="Consolas" w:cs="Consolas"/>
                <w:color w:val="FF0000"/>
              </w:rPr>
              <w:t>src</w:t>
            </w:r>
            <w:r>
              <w:rPr>
                <w:rFonts w:ascii="Consolas" w:hAnsi="Consolas" w:cs="Consolas"/>
                <w:color w:val="0000FF"/>
              </w:rPr>
              <w:t>="http://ajax.googleapis.com/ajax/libs/jquery/1.7.2/jquery.min.js"&gt;&lt;/</w:t>
            </w:r>
            <w:r>
              <w:rPr>
                <w:rFonts w:ascii="Consolas" w:hAnsi="Consolas" w:cs="Consolas"/>
                <w:color w:val="800000"/>
              </w:rPr>
              <w:t>script</w:t>
            </w:r>
            <w:r>
              <w:rPr>
                <w:rFonts w:ascii="Consolas" w:hAnsi="Consolas" w:cs="Consolas"/>
                <w:color w:val="0000FF"/>
              </w:rPr>
              <w:t>&gt;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script</w:t>
            </w:r>
            <w:r>
              <w:rPr>
                <w:rFonts w:ascii="Consolas" w:hAnsi="Consolas" w:cs="Consolas"/>
                <w:color w:val="000000"/>
              </w:rPr>
              <w:t> </w:t>
            </w:r>
            <w:r>
              <w:rPr>
                <w:rFonts w:ascii="Consolas" w:hAnsi="Consolas" w:cs="Consolas"/>
                <w:color w:val="FF0000"/>
              </w:rPr>
              <w:t>type</w:t>
            </w:r>
            <w:r>
              <w:rPr>
                <w:rFonts w:ascii="Consolas" w:hAnsi="Consolas" w:cs="Consolas"/>
                <w:color w:val="0000FF"/>
              </w:rPr>
              <w:t>="text/javascript"&gt;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$(document).ready(</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focus to firm</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'#MainContent_tbFirm'</w:t>
            </w:r>
            <w:r>
              <w:rPr>
                <w:rFonts w:ascii="Consolas" w:hAnsi="Consolas" w:cs="Consolas"/>
                <w:color w:val="000000"/>
              </w:rPr>
              <w:t>).focus();</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'#MainContent_tbFirm'</w:t>
            </w:r>
            <w:r>
              <w:rPr>
                <w:rFonts w:ascii="Consolas" w:hAnsi="Consolas" w:cs="Consolas"/>
                <w:color w:val="000000"/>
              </w:rPr>
              <w:t>).keydown(</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(event.which == 13)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event.preventDefault();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'span.error-keyup-firm'</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CharReg = </w:t>
            </w:r>
            <w:r>
              <w:rPr>
                <w:rFonts w:ascii="Consolas" w:hAnsi="Consolas" w:cs="Consolas"/>
                <w:color w:val="800000"/>
              </w:rPr>
              <w:t>/\S/</w:t>
            </w:r>
            <w:r>
              <w:rPr>
                <w:rFonts w:ascii="Consolas" w:hAnsi="Consolas" w:cs="Consolas"/>
                <w:color w:val="000000"/>
              </w:rPr>
              <w:t>; </w:t>
            </w:r>
            <w:r>
              <w:rPr>
                <w:rFonts w:ascii="Consolas" w:hAnsi="Consolas" w:cs="Consolas"/>
                <w:color w:val="008000"/>
              </w:rPr>
              <w:t>// this will match any non-blank character</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(!CharReg.test(inputVal))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error-keyup-firm"&gt;Enter Firm Information&lt;/span&gt;'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'#MainContent_tbAddress'</w:t>
            </w:r>
            <w:r>
              <w:rPr>
                <w:rFonts w:ascii="Consolas" w:hAnsi="Consolas" w:cs="Consolas"/>
                <w:color w:val="000000"/>
              </w:rPr>
              <w:t>).keydown(</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(event.which == 13)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event.preventDefault();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'span.error-keyup-address'</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CharReg = </w:t>
            </w:r>
            <w:r>
              <w:rPr>
                <w:rFonts w:ascii="Consolas" w:hAnsi="Consolas" w:cs="Consolas"/>
                <w:color w:val="800000"/>
              </w:rPr>
              <w:t>/\S/</w:t>
            </w:r>
            <w:r>
              <w:rPr>
                <w:rFonts w:ascii="Consolas" w:hAnsi="Consolas" w:cs="Consolas"/>
                <w:color w:val="000000"/>
              </w:rPr>
              <w:t>; </w:t>
            </w:r>
            <w:r>
              <w:rPr>
                <w:rFonts w:ascii="Consolas" w:hAnsi="Consolas" w:cs="Consolas"/>
                <w:color w:val="008000"/>
              </w:rPr>
              <w:t>// this will match any non-blank character</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(!CharReg.test(inputVal))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error-keyup-address"&gt;Enter Address Information&lt;/span&gt;'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lastRenderedPageBreak/>
              <w:t>         $(</w:t>
            </w:r>
            <w:r>
              <w:rPr>
                <w:rFonts w:ascii="Consolas" w:hAnsi="Consolas" w:cs="Consolas"/>
                <w:color w:val="A31515"/>
              </w:rPr>
              <w:t>'#MainContent_tbCity'</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(event.which == 13)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event.preventDefault();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'span.error-keyup-city'</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CharReg = </w:t>
            </w:r>
            <w:r>
              <w:rPr>
                <w:rFonts w:ascii="Consolas" w:hAnsi="Consolas" w:cs="Consolas"/>
                <w:color w:val="800000"/>
              </w:rPr>
              <w:t>/\S/</w:t>
            </w:r>
            <w:r>
              <w:rPr>
                <w:rFonts w:ascii="Consolas" w:hAnsi="Consolas" w:cs="Consolas"/>
                <w:color w:val="000000"/>
              </w:rPr>
              <w:t>; </w:t>
            </w:r>
            <w:r>
              <w:rPr>
                <w:rFonts w:ascii="Consolas" w:hAnsi="Consolas" w:cs="Consolas"/>
                <w:color w:val="008000"/>
              </w:rPr>
              <w:t>// this will match any non-blank character</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(!CharReg.test(inputVal))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error-keyup-city"&gt;Enter a City&lt;/span&gt;'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'#MainContent_tbContactEmail'</w:t>
            </w:r>
            <w:r>
              <w:rPr>
                <w:rFonts w:ascii="Consolas" w:hAnsi="Consolas" w:cs="Consolas"/>
                <w:color w:val="000000"/>
              </w:rPr>
              <w:t>).keyup(</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(event.which == 13)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event.preventDefault();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'span.error-keyup-7'</w:t>
            </w:r>
            <w:r>
              <w:rPr>
                <w:rFonts w:ascii="Consolas" w:hAnsi="Consolas" w:cs="Consolas"/>
                <w:color w:val="000000"/>
              </w:rPr>
              <w:t>).remove();</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inputVal = $(</w:t>
            </w:r>
            <w:r>
              <w:rPr>
                <w:rFonts w:ascii="Consolas" w:hAnsi="Consolas" w:cs="Consolas"/>
                <w:color w:val="0000FF"/>
              </w:rPr>
              <w:t>this</w:t>
            </w:r>
            <w:r>
              <w:rPr>
                <w:rFonts w:ascii="Consolas" w:hAnsi="Consolas" w:cs="Consolas"/>
                <w:color w:val="000000"/>
              </w:rPr>
              <w:t>).val();</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CharReg = </w:t>
            </w:r>
            <w:r>
              <w:rPr>
                <w:rFonts w:ascii="Consolas" w:hAnsi="Consolas" w:cs="Consolas"/>
                <w:color w:val="800000"/>
              </w:rPr>
              <w:t>/\S/</w:t>
            </w:r>
            <w:r>
              <w:rPr>
                <w:rFonts w:ascii="Consolas" w:hAnsi="Consolas" w:cs="Consolas"/>
                <w:color w:val="000000"/>
              </w:rPr>
              <w:t>; </w:t>
            </w:r>
            <w:r>
              <w:rPr>
                <w:rFonts w:ascii="Consolas" w:hAnsi="Consolas" w:cs="Consolas"/>
                <w:color w:val="008000"/>
              </w:rPr>
              <w:t>// this will match any non-blank character</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(!CharReg.test(inputVal))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error-keyup-7"&gt;Enter an Email Address&lt;/span&gt;'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else</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emailReg = </w:t>
            </w:r>
            <w:r>
              <w:rPr>
                <w:rFonts w:ascii="Consolas" w:hAnsi="Consolas" w:cs="Consolas"/>
                <w:color w:val="800000"/>
              </w:rPr>
              <w:t>/^([\w-\.]+)@((\[[0-9]{1,3}\.[0-9]{1,3}\.[0-9]{1,3}\.)|(([\w-]+\.)+))([a-zA-Z]{2,4}|[0-9]{1,3})(\]?)$/</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//var emailReg = /^([\w-\.]+@([\w-]+\.)+[\w-]{2,4})?$/;</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(!emailReg.test(inputVal))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this</w:t>
            </w:r>
            <w:r>
              <w:rPr>
                <w:rFonts w:ascii="Consolas" w:hAnsi="Consolas" w:cs="Consolas"/>
                <w:color w:val="000000"/>
              </w:rPr>
              <w:t>).after(</w:t>
            </w:r>
            <w:r>
              <w:rPr>
                <w:rFonts w:ascii="Consolas" w:hAnsi="Consolas" w:cs="Consolas"/>
                <w:color w:val="A31515"/>
              </w:rPr>
              <w:t>'&lt;span class="error error-keyup-7"&gt;Invalid Email Format.&lt;/span&gt;'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'#MainContent_CreateFirm'</w:t>
            </w:r>
            <w:r>
              <w:rPr>
                <w:rFonts w:ascii="Consolas" w:hAnsi="Consolas" w:cs="Consolas"/>
                <w:color w:val="000000"/>
              </w:rPr>
              <w:t>).click(</w:t>
            </w:r>
            <w:r>
              <w:rPr>
                <w:rFonts w:ascii="Consolas" w:hAnsi="Consolas" w:cs="Consolas"/>
                <w:color w:val="0000FF"/>
              </w:rPr>
              <w:t>function</w:t>
            </w:r>
            <w:r>
              <w:rPr>
                <w:rFonts w:ascii="Consolas" w:hAnsi="Consolas" w:cs="Consolas"/>
                <w:color w:val="000000"/>
              </w:rPr>
              <w:t> ()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if</w:t>
            </w:r>
            <w:r>
              <w:rPr>
                <w:rFonts w:ascii="Consolas" w:hAnsi="Consolas" w:cs="Consolas"/>
                <w:color w:val="000000"/>
              </w:rPr>
              <w:t> ($(</w:t>
            </w:r>
            <w:r>
              <w:rPr>
                <w:rFonts w:ascii="Consolas" w:hAnsi="Consolas" w:cs="Consolas"/>
                <w:color w:val="A31515"/>
              </w:rPr>
              <w:t>'span.error'</w:t>
            </w:r>
            <w:r>
              <w:rPr>
                <w:rFonts w:ascii="Consolas" w:hAnsi="Consolas" w:cs="Consolas"/>
                <w:color w:val="000000"/>
              </w:rPr>
              <w:t>).length &gt; 0)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alert(</w:t>
            </w:r>
            <w:r>
              <w:rPr>
                <w:rFonts w:ascii="Consolas" w:hAnsi="Consolas" w:cs="Consolas"/>
                <w:color w:val="A31515"/>
              </w:rPr>
              <w:t>'Errors!'</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0000FF"/>
              </w:rPr>
              <w:t>false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0000FF"/>
              </w:rPr>
              <w:t>else</w:t>
            </w: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"#CreateFirm"</w:t>
            </w:r>
            <w:r>
              <w:rPr>
                <w:rFonts w:ascii="Consolas" w:hAnsi="Consolas" w:cs="Consolas"/>
                <w:color w:val="000000"/>
              </w:rPr>
              <w:t>).after(</w:t>
            </w:r>
            <w:r>
              <w:rPr>
                <w:rFonts w:ascii="Consolas" w:hAnsi="Consolas" w:cs="Consolas"/>
                <w:color w:val="A31515"/>
              </w:rPr>
              <w:t>'&lt;span class="error"&gt;Form Accepted&lt;/span&gt;'</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0000FF"/>
              </w:rPr>
              <w:t>true</w:t>
            </w:r>
            <w:r>
              <w:rPr>
                <w:rFonts w:ascii="Consolas" w:hAnsi="Consolas" w:cs="Consolas"/>
                <w:color w:val="000000"/>
              </w:rPr>
              <w:t>;</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lastRenderedPageBreak/>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xml:space="preserve"> </w:t>
            </w:r>
          </w:p>
          <w:p w:rsidR="002E5356" w:rsidRDefault="002E5356" w:rsidP="002E5356">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&lt;/</w:t>
            </w:r>
            <w:r>
              <w:rPr>
                <w:rFonts w:ascii="Consolas" w:hAnsi="Consolas" w:cs="Consolas"/>
                <w:color w:val="800000"/>
              </w:rPr>
              <w:t>script</w:t>
            </w:r>
            <w:r>
              <w:rPr>
                <w:rFonts w:ascii="Consolas" w:hAnsi="Consolas" w:cs="Consolas"/>
                <w:color w:val="0000FF"/>
              </w:rPr>
              <w:t>&gt;</w:t>
            </w:r>
          </w:p>
          <w:p w:rsidR="002E5356" w:rsidRDefault="002E5356"/>
        </w:tc>
      </w:tr>
    </w:tbl>
    <w:p w:rsidR="002E5356" w:rsidRDefault="002E5356"/>
    <w:p w:rsidR="009B3B65" w:rsidRDefault="002E5356">
      <w:r>
        <w:t>The actual difference here is that instead of using a “</w:t>
      </w:r>
      <w:r w:rsidRPr="002E5356">
        <w:rPr>
          <w:i/>
        </w:rPr>
        <w:t>Class=</w:t>
      </w:r>
      <w:r>
        <w:t>”</w:t>
      </w:r>
      <w:r w:rsidR="009B3B65">
        <w:t xml:space="preserve"> reference as seen in the Site.Master reference, I am using an “ID=” reference such as (</w:t>
      </w:r>
      <w:r w:rsidR="009B3B65">
        <w:rPr>
          <w:rFonts w:ascii="Consolas" w:hAnsi="Consolas" w:cs="Consolas"/>
          <w:color w:val="A31515"/>
        </w:rPr>
        <w:t>#MainContent_tbContactEmail</w:t>
      </w:r>
      <w:r w:rsidR="009B3B65">
        <w:t>) id reference for a MainContent asp:TextBox with an ID of tbContactEmail. Standardization of textbox field names might minimize the need for individual jQuery code in each of the Form pages that require validation for their fields, but this creates a dependency that may or may not work as Form requirements evolve. This is a possible area where optimization might occur. At the moment, it is more import to have working validation on each of the forms without external dependencies.</w:t>
      </w:r>
    </w:p>
    <w:p w:rsidR="00DF36B8" w:rsidRDefault="00DF36B8"/>
    <w:p w:rsidR="00DF36B8" w:rsidRDefault="00DF36B8">
      <w:r>
        <w:t>Another item that may not be apparent – the containers can be (and are) referenced to allow for changes in styles at the CSS level. This makes it much easier to change colors, fonts, and font sizes without too much trouble. When/if the requirement is implemented to have the capability to allow firms to change the look &amp; feel, this built-in capability will allow for an easier implementation for that requirement.</w:t>
      </w:r>
    </w:p>
    <w:p w:rsidR="009B3B65" w:rsidRDefault="009B3B65"/>
    <w:p w:rsidR="00135F9C" w:rsidRDefault="00135F9C">
      <w:r>
        <w:br w:type="page"/>
      </w:r>
    </w:p>
    <w:p w:rsidR="00135F9C" w:rsidRDefault="00135F9C"/>
    <w:p w:rsidR="00135F9C" w:rsidRDefault="00135F9C" w:rsidP="00135F9C">
      <w:pPr>
        <w:pStyle w:val="Heading1"/>
      </w:pPr>
      <w:bookmarkStart w:id="18" w:name="_Toc419788351"/>
      <w:r>
        <w:t>Task 11502 – Create Functionality for Update Firm</w:t>
      </w:r>
      <w:bookmarkEnd w:id="18"/>
    </w:p>
    <w:p w:rsidR="00135F9C" w:rsidRDefault="00135F9C"/>
    <w:p w:rsidR="00031E4D" w:rsidRDefault="00135F9C">
      <w:r>
        <w:t>In this task, the user will be able to</w:t>
      </w:r>
      <w:r w:rsidR="009B3B65">
        <w:t xml:space="preserve"> </w:t>
      </w:r>
      <w:r w:rsidR="00031E4D">
        <w:t xml:space="preserve">Update Firm information after the very first Firm has been created. As stated previously, when there are no records for Firm, Firm Divisions, Firm Administrators, Division Administrators, etc. – the first item the user will see when clicking on the associated menu link, the user will need to add information in a Form associated with that item type. </w:t>
      </w:r>
    </w:p>
    <w:p w:rsidR="00031E4D" w:rsidRDefault="00031E4D"/>
    <w:p w:rsidR="00286BC4" w:rsidRDefault="00031E4D">
      <w:r>
        <w:t>After a record has been added to any of the associated Firm or firm children records, the user will be presented with a grid that has hyperlinks on the Name column item. The Hyperlink will take the user to a Form that will allow them to update that record.</w:t>
      </w:r>
    </w:p>
    <w:p w:rsidR="00031E4D" w:rsidRDefault="00031E4D"/>
    <w:p w:rsidR="00031E4D" w:rsidRDefault="000805CD">
      <w:r>
        <w:t>Here is an example of clicking on the Firm navigation menu item from the TreeView control on the left:</w:t>
      </w:r>
    </w:p>
    <w:p w:rsidR="000805CD" w:rsidRDefault="000805CD">
      <w:r>
        <w:rPr>
          <w:noProof/>
        </w:rPr>
        <w:drawing>
          <wp:inline distT="0" distB="0" distL="0" distR="0" wp14:anchorId="376B9A1E" wp14:editId="360445A5">
            <wp:extent cx="5486400" cy="2940734"/>
            <wp:effectExtent l="171450" t="171450" r="38100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940734"/>
                    </a:xfrm>
                    <a:prstGeom prst="rect">
                      <a:avLst/>
                    </a:prstGeom>
                    <a:ln>
                      <a:noFill/>
                    </a:ln>
                    <a:effectLst>
                      <a:outerShdw blurRad="292100" dist="139700" dir="2700000" algn="tl" rotWithShape="0">
                        <a:srgbClr val="333333">
                          <a:alpha val="65000"/>
                        </a:srgbClr>
                      </a:outerShdw>
                    </a:effectLst>
                  </pic:spPr>
                </pic:pic>
              </a:graphicData>
            </a:graphic>
          </wp:inline>
        </w:drawing>
      </w:r>
    </w:p>
    <w:p w:rsidR="000805CD" w:rsidRDefault="000805CD">
      <w:r>
        <w:t xml:space="preserve">Note that you can click on the hyperlink to the </w:t>
      </w:r>
      <w:r w:rsidRPr="000805CD">
        <w:rPr>
          <w:b/>
        </w:rPr>
        <w:t>Firm Name</w:t>
      </w:r>
      <w:r>
        <w:t xml:space="preserve">, or enter an item in the Search Text area and click on the Search button to locate the Firm, and then click on the hyperlinked </w:t>
      </w:r>
      <w:r w:rsidRPr="000805CD">
        <w:rPr>
          <w:b/>
        </w:rPr>
        <w:t>Firm Name</w:t>
      </w:r>
      <w:r>
        <w:t xml:space="preserve"> to update that firm.</w:t>
      </w:r>
    </w:p>
    <w:p w:rsidR="000805CD" w:rsidRDefault="000805CD"/>
    <w:p w:rsidR="002873D2" w:rsidRDefault="002873D2">
      <w:r>
        <w:br w:type="page"/>
      </w:r>
    </w:p>
    <w:p w:rsidR="002873D2" w:rsidRDefault="002873D2"/>
    <w:p w:rsidR="000805CD" w:rsidRDefault="000805CD" w:rsidP="000805CD">
      <w:r>
        <w:t>Here is an example of the Update Firm form:</w:t>
      </w:r>
    </w:p>
    <w:p w:rsidR="000805CD" w:rsidRDefault="000805CD" w:rsidP="000805CD"/>
    <w:p w:rsidR="000805CD" w:rsidRDefault="000805CD" w:rsidP="000805CD">
      <w:r>
        <w:rPr>
          <w:noProof/>
        </w:rPr>
        <w:drawing>
          <wp:inline distT="0" distB="0" distL="0" distR="0" wp14:anchorId="5CF08F20" wp14:editId="13AFA3B5">
            <wp:extent cx="5486400" cy="2516358"/>
            <wp:effectExtent l="171450" t="171450" r="381000" b="360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516358"/>
                    </a:xfrm>
                    <a:prstGeom prst="rect">
                      <a:avLst/>
                    </a:prstGeom>
                    <a:ln>
                      <a:noFill/>
                    </a:ln>
                    <a:effectLst>
                      <a:outerShdw blurRad="292100" dist="139700" dir="2700000" algn="tl" rotWithShape="0">
                        <a:srgbClr val="333333">
                          <a:alpha val="65000"/>
                        </a:srgbClr>
                      </a:outerShdw>
                    </a:effectLst>
                  </pic:spPr>
                </pic:pic>
              </a:graphicData>
            </a:graphic>
          </wp:inline>
        </w:drawing>
      </w:r>
    </w:p>
    <w:p w:rsidR="000805CD" w:rsidRDefault="000805CD" w:rsidP="000805CD">
      <w:r>
        <w:t>Clicking on the Firm navigation menu item will take you back to the Firm Grid. This behavior will be common in each of the subsequent Firm children form areas.</w:t>
      </w:r>
    </w:p>
    <w:p w:rsidR="000805CD" w:rsidRDefault="000805CD"/>
    <w:p w:rsidR="004E42B7" w:rsidRDefault="004E42B7" w:rsidP="004E42B7">
      <w:pPr>
        <w:pStyle w:val="Heading2"/>
      </w:pPr>
      <w:bookmarkStart w:id="19" w:name="_Toc419788352"/>
      <w:r>
        <w:t>Form Changes – Grids</w:t>
      </w:r>
      <w:bookmarkEnd w:id="19"/>
    </w:p>
    <w:p w:rsidR="004E42B7" w:rsidRDefault="004E42B7" w:rsidP="004E42B7"/>
    <w:p w:rsidR="004E42B7" w:rsidRDefault="004E42B7" w:rsidP="004E42B7">
      <w:r>
        <w:t>This iteration of forms should be considered a draft approach, as some changes are expected in future coding. For example, the following list provides a view into some features that should be added:</w:t>
      </w:r>
    </w:p>
    <w:p w:rsidR="004E42B7" w:rsidRDefault="004E42B7" w:rsidP="004E42B7"/>
    <w:p w:rsidR="004E42B7" w:rsidRDefault="004E42B7" w:rsidP="004E42B7">
      <w:pPr>
        <w:pStyle w:val="ListParagraph"/>
        <w:numPr>
          <w:ilvl w:val="0"/>
          <w:numId w:val="5"/>
        </w:numPr>
      </w:pPr>
      <w:r>
        <w:t>Paging control will change from”</w:t>
      </w:r>
    </w:p>
    <w:p w:rsidR="004E42B7" w:rsidRDefault="003D7090" w:rsidP="004E42B7">
      <w:r>
        <w:rPr>
          <w:noProof/>
        </w:rPr>
        <w:drawing>
          <wp:inline distT="0" distB="0" distL="0" distR="0" wp14:anchorId="54280B81" wp14:editId="1F4E28E9">
            <wp:extent cx="2028825" cy="42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428625"/>
                    </a:xfrm>
                    <a:prstGeom prst="rect">
                      <a:avLst/>
                    </a:prstGeom>
                  </pic:spPr>
                </pic:pic>
              </a:graphicData>
            </a:graphic>
          </wp:inline>
        </w:drawing>
      </w:r>
    </w:p>
    <w:p w:rsidR="003D7090" w:rsidRDefault="003D7090" w:rsidP="004E42B7">
      <w:r>
        <w:t>To something like…</w:t>
      </w:r>
    </w:p>
    <w:p w:rsidR="003D7090" w:rsidRDefault="003D7090" w:rsidP="004E42B7"/>
    <w:p w:rsidR="003D7090" w:rsidRDefault="003D7090" w:rsidP="004E42B7">
      <w:r>
        <w:t xml:space="preserve">&lt;&lt; | &lt; Page </w:t>
      </w:r>
      <w:r w:rsidRPr="003D7090">
        <w:rPr>
          <w:u w:val="single"/>
        </w:rPr>
        <w:t>1</w:t>
      </w:r>
      <w:r>
        <w:t xml:space="preserve"> </w:t>
      </w:r>
      <w:r w:rsidRPr="003D7090">
        <w:rPr>
          <w:u w:val="single"/>
        </w:rPr>
        <w:t>2</w:t>
      </w:r>
      <w:r>
        <w:t xml:space="preserve"> </w:t>
      </w:r>
      <w:r w:rsidRPr="003D7090">
        <w:rPr>
          <w:u w:val="single"/>
        </w:rPr>
        <w:t>3</w:t>
      </w:r>
      <w:r>
        <w:t xml:space="preserve"> </w:t>
      </w:r>
      <w:r w:rsidRPr="003D7090">
        <w:rPr>
          <w:u w:val="single"/>
        </w:rPr>
        <w:t>4</w:t>
      </w:r>
      <w:r>
        <w:t xml:space="preserve"> </w:t>
      </w:r>
      <w:r w:rsidRPr="003D7090">
        <w:rPr>
          <w:u w:val="single"/>
        </w:rPr>
        <w:t>5</w:t>
      </w:r>
      <w:r>
        <w:t xml:space="preserve"> </w:t>
      </w:r>
      <w:r w:rsidRPr="003D7090">
        <w:rPr>
          <w:u w:val="single"/>
        </w:rPr>
        <w:t>6</w:t>
      </w:r>
      <w:r>
        <w:t xml:space="preserve"> </w:t>
      </w:r>
      <w:r w:rsidRPr="003D7090">
        <w:rPr>
          <w:u w:val="single"/>
        </w:rPr>
        <w:t>7</w:t>
      </w:r>
      <w:r>
        <w:t>… &gt;| &gt;&gt;</w:t>
      </w:r>
    </w:p>
    <w:p w:rsidR="003D7090" w:rsidRDefault="003D7090" w:rsidP="003D7090"/>
    <w:p w:rsidR="003D7090" w:rsidRDefault="003D7090" w:rsidP="003D7090">
      <w:pPr>
        <w:pStyle w:val="ListParagraph"/>
        <w:numPr>
          <w:ilvl w:val="0"/>
          <w:numId w:val="5"/>
        </w:numPr>
      </w:pPr>
      <w:r>
        <w:t>Contact Email may be a hyperlink that will allow the user to click and popup an email client to email to the contact email address.</w:t>
      </w:r>
    </w:p>
    <w:p w:rsidR="003D7090" w:rsidRDefault="003D7090" w:rsidP="003D7090"/>
    <w:p w:rsidR="003D7090" w:rsidRDefault="003D7090" w:rsidP="003D7090">
      <w:pPr>
        <w:pStyle w:val="ListParagraph"/>
        <w:numPr>
          <w:ilvl w:val="0"/>
          <w:numId w:val="5"/>
        </w:numPr>
      </w:pPr>
      <w:r>
        <w:t>The Disabled button will be enabled with the program logic that accompanies this function. It should not be implemented until all child features have been added, since this function should undo (disable) all children from this level.</w:t>
      </w:r>
    </w:p>
    <w:p w:rsidR="003D7090" w:rsidRDefault="00B50106" w:rsidP="00B50106">
      <w:pPr>
        <w:pStyle w:val="Heading1"/>
      </w:pPr>
      <w:bookmarkStart w:id="20" w:name="_Toc419788353"/>
      <w:r>
        <w:lastRenderedPageBreak/>
        <w:t>Task 12219 – Create Functionality for Firm Users</w:t>
      </w:r>
      <w:bookmarkEnd w:id="20"/>
    </w:p>
    <w:p w:rsidR="00B50106" w:rsidRDefault="00B50106" w:rsidP="003D7090"/>
    <w:p w:rsidR="00B50106" w:rsidRDefault="00B50106" w:rsidP="003D7090">
      <w:r>
        <w:t>The description for this task states:</w:t>
      </w:r>
    </w:p>
    <w:p w:rsidR="00B50106" w:rsidRDefault="00B50106" w:rsidP="003D7090"/>
    <w:p w:rsidR="00B50106" w:rsidRPr="00B50106" w:rsidRDefault="00B50106" w:rsidP="00B50106">
      <w:pPr>
        <w:shd w:val="clear" w:color="auto" w:fill="FFFFFF"/>
        <w:rPr>
          <w:rFonts w:ascii="Segoe UI" w:hAnsi="Segoe UI" w:cs="Segoe UI"/>
          <w:color w:val="1E1E1E"/>
          <w:sz w:val="20"/>
          <w:szCs w:val="20"/>
        </w:rPr>
      </w:pPr>
      <w:r w:rsidRPr="00B50106">
        <w:rPr>
          <w:rFonts w:ascii="Segoe UI" w:hAnsi="Segoe UI" w:cs="Segoe UI"/>
          <w:color w:val="1E1E1E"/>
          <w:sz w:val="20"/>
          <w:szCs w:val="20"/>
        </w:rPr>
        <w:t>Provide the following processes and implement functionality as required:</w:t>
      </w:r>
    </w:p>
    <w:p w:rsidR="00B50106" w:rsidRPr="00B50106" w:rsidRDefault="00B50106" w:rsidP="00B50106">
      <w:pPr>
        <w:shd w:val="clear" w:color="auto" w:fill="FFFFFF"/>
        <w:rPr>
          <w:rFonts w:ascii="Segoe UI" w:hAnsi="Segoe UI" w:cs="Segoe UI"/>
          <w:color w:val="1E1E1E"/>
          <w:sz w:val="20"/>
          <w:szCs w:val="20"/>
        </w:rPr>
      </w:pP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Role filtering</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Seat assignments, adjusting, and business rules</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Sync or Add to CPAReview Users table</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Mimic CPAReview User registration process</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Linq and/or Stored Procedures</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UI Grid</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UI Form</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Business Rules</w:t>
      </w:r>
    </w:p>
    <w:p w:rsidR="00B50106" w:rsidRPr="00B50106" w:rsidRDefault="00B50106" w:rsidP="00B50106">
      <w:pPr>
        <w:numPr>
          <w:ilvl w:val="0"/>
          <w:numId w:val="6"/>
        </w:numPr>
        <w:shd w:val="clear" w:color="auto" w:fill="FFFFFF"/>
        <w:spacing w:before="100" w:beforeAutospacing="1" w:after="100" w:afterAutospacing="1"/>
        <w:rPr>
          <w:rFonts w:ascii="Segoe UI" w:hAnsi="Segoe UI" w:cs="Segoe UI"/>
          <w:color w:val="1E1E1E"/>
          <w:sz w:val="20"/>
          <w:szCs w:val="20"/>
        </w:rPr>
      </w:pPr>
      <w:r w:rsidRPr="00B50106">
        <w:rPr>
          <w:rFonts w:ascii="Segoe UI" w:hAnsi="Segoe UI" w:cs="Segoe UI"/>
          <w:color w:val="1E1E1E"/>
          <w:sz w:val="20"/>
          <w:szCs w:val="20"/>
        </w:rPr>
        <w:t>Testing</w:t>
      </w:r>
    </w:p>
    <w:p w:rsidR="00B50106" w:rsidRDefault="00B50106" w:rsidP="003D7090">
      <w:r>
        <w:t>In terms of complexity, this task rates high. It is crucial that the FirmUser table syncs perfectly with the CPAReview User table. When a FirmUser is established initially, they do not have any particular abilities, nor have they been assigned roles, seats, or classes.</w:t>
      </w:r>
    </w:p>
    <w:p w:rsidR="00B50106" w:rsidRDefault="00B50106" w:rsidP="003D7090"/>
    <w:p w:rsidR="003046D0" w:rsidRDefault="003046D0" w:rsidP="003D7090"/>
    <w:p w:rsidR="00B50106" w:rsidRDefault="00AC6D9C" w:rsidP="00B50106">
      <w:pPr>
        <w:pStyle w:val="Heading2"/>
      </w:pPr>
      <w:bookmarkStart w:id="21" w:name="_Toc419788354"/>
      <w:r>
        <w:t>Roles</w:t>
      </w:r>
      <w:bookmarkEnd w:id="21"/>
    </w:p>
    <w:p w:rsidR="00B50106" w:rsidRDefault="00B50106" w:rsidP="003D7090"/>
    <w:p w:rsidR="00B50106" w:rsidRDefault="00B50106" w:rsidP="003D7090">
      <w:r>
        <w:t xml:space="preserve">When first created, a </w:t>
      </w:r>
      <w:r w:rsidRPr="00B50106">
        <w:rPr>
          <w:b/>
          <w:i/>
        </w:rPr>
        <w:t>Firm User</w:t>
      </w:r>
      <w:r>
        <w:t xml:space="preserve"> has no role assignment. The associated </w:t>
      </w:r>
      <w:r w:rsidRPr="00B50106">
        <w:rPr>
          <w:b/>
          <w:i/>
        </w:rPr>
        <w:t>User</w:t>
      </w:r>
      <w:r>
        <w:t xml:space="preserve"> record has the TypeKey column for role set to 2 – which is a student designation. To reiterate information contained in the </w:t>
      </w:r>
      <w:r w:rsidRPr="00B50106">
        <w:rPr>
          <w:i/>
        </w:rPr>
        <w:t>Firm Support – Create Firm – Dev.docx</w:t>
      </w:r>
      <w:r>
        <w:rPr>
          <w:rStyle w:val="FootnoteReference"/>
          <w:i/>
        </w:rPr>
        <w:footnoteReference w:id="1"/>
      </w:r>
      <w:r>
        <w:t xml:space="preserve"> word document, these are the possible roles for Users in CPAReview:</w:t>
      </w:r>
    </w:p>
    <w:p w:rsidR="00B50106" w:rsidRDefault="00B50106" w:rsidP="003D7090"/>
    <w:tbl>
      <w:tblPr>
        <w:tblStyle w:val="TableGrid"/>
        <w:tblW w:w="0" w:type="auto"/>
        <w:tblLook w:val="04A0" w:firstRow="1" w:lastRow="0" w:firstColumn="1" w:lastColumn="0" w:noHBand="0" w:noVBand="1"/>
      </w:tblPr>
      <w:tblGrid>
        <w:gridCol w:w="766"/>
        <w:gridCol w:w="1600"/>
        <w:gridCol w:w="2242"/>
        <w:gridCol w:w="1260"/>
        <w:gridCol w:w="990"/>
      </w:tblGrid>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TypeKey</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TypeName</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TypeDesc</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TextColor</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HelpRoleID</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0</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Demo</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Demo User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royalblue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Guest</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Guest Account</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MidnightBlue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2</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Student</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Student</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SteelBlue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Professor</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Professor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Sienna</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2</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Sales</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CPAExam Sales Rep</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OrangeRed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5</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UA Rep</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University Alliance Rep</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YellowGreen</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6</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AdminSales</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Administrator for Sales Dept</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#FF0099</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7</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Technical Support</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Tech Support</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8</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Guest 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Guest Admin</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DarkRed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9</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SystemAdmin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System Administrator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OrangeRed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10</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E&amp;Y 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Ernst &amp; Young Admin</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15</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Super 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Ernst &amp; Young Super Admin</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#ff0099</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20</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Question Editor</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Question Editor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Peru</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32</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Site 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Site Administrator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DarkViolet</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lastRenderedPageBreak/>
              <w:t>45</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Bisk 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Bisk Administrator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OrangeRed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46</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CPAOnline_Rep</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 Online Reps</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OrangeRed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47</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CPAOnline_Student</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 Online Student</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OrangeRed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48</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CPAOnline_Professor</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CPA Online Professor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OrangeRed</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5</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49</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KPMG_Admin</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KPMG Area Administrator</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SteelBlue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3</w:t>
            </w:r>
          </w:p>
        </w:tc>
      </w:tr>
      <w:tr w:rsidR="003046D0" w:rsidRPr="00F95814" w:rsidTr="00AB176F">
        <w:tc>
          <w:tcPr>
            <w:tcW w:w="766"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50</w:t>
            </w:r>
          </w:p>
        </w:tc>
        <w:tc>
          <w:tcPr>
            <w:tcW w:w="160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KPMG_AreaAdvisor</w:t>
            </w:r>
          </w:p>
        </w:tc>
        <w:tc>
          <w:tcPr>
            <w:tcW w:w="2242"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KPMG Area Advisors</w:t>
            </w:r>
          </w:p>
        </w:tc>
        <w:tc>
          <w:tcPr>
            <w:tcW w:w="126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SteelBlue</w:t>
            </w:r>
          </w:p>
        </w:tc>
        <w:tc>
          <w:tcPr>
            <w:tcW w:w="990" w:type="dxa"/>
          </w:tcPr>
          <w:p w:rsidR="003046D0" w:rsidRPr="00F95814" w:rsidRDefault="003046D0" w:rsidP="00AB176F">
            <w:pPr>
              <w:rPr>
                <w:rFonts w:asciiTheme="minorHAnsi" w:hAnsiTheme="minorHAnsi"/>
                <w:sz w:val="16"/>
                <w:szCs w:val="16"/>
              </w:rPr>
            </w:pPr>
            <w:r w:rsidRPr="00F95814">
              <w:rPr>
                <w:rFonts w:asciiTheme="minorHAnsi" w:hAnsiTheme="minorHAnsi"/>
                <w:sz w:val="16"/>
                <w:szCs w:val="16"/>
              </w:rPr>
              <w:t>1</w:t>
            </w:r>
          </w:p>
        </w:tc>
      </w:tr>
      <w:tr w:rsidR="003046D0" w:rsidRPr="00F95814" w:rsidTr="00AB176F">
        <w:tc>
          <w:tcPr>
            <w:tcW w:w="766" w:type="dxa"/>
          </w:tcPr>
          <w:p w:rsidR="003046D0" w:rsidRPr="0003685E" w:rsidRDefault="003046D0" w:rsidP="00AB176F">
            <w:pPr>
              <w:rPr>
                <w:rFonts w:asciiTheme="minorHAnsi" w:hAnsiTheme="minorHAnsi"/>
                <w:sz w:val="16"/>
                <w:szCs w:val="16"/>
                <w:highlight w:val="yellow"/>
              </w:rPr>
            </w:pPr>
            <w:r w:rsidRPr="0003685E">
              <w:rPr>
                <w:rFonts w:asciiTheme="minorHAnsi" w:hAnsiTheme="minorHAnsi"/>
                <w:sz w:val="16"/>
                <w:szCs w:val="16"/>
                <w:highlight w:val="yellow"/>
              </w:rPr>
              <w:t>51</w:t>
            </w:r>
          </w:p>
        </w:tc>
        <w:tc>
          <w:tcPr>
            <w:tcW w:w="1600" w:type="dxa"/>
          </w:tcPr>
          <w:p w:rsidR="003046D0" w:rsidRPr="0003685E" w:rsidRDefault="003046D0" w:rsidP="00AB176F">
            <w:pPr>
              <w:rPr>
                <w:rFonts w:asciiTheme="minorHAnsi" w:hAnsiTheme="minorHAnsi"/>
                <w:sz w:val="16"/>
                <w:szCs w:val="16"/>
                <w:highlight w:val="yellow"/>
              </w:rPr>
            </w:pPr>
            <w:r w:rsidRPr="0003685E">
              <w:rPr>
                <w:rFonts w:asciiTheme="minorHAnsi" w:hAnsiTheme="minorHAnsi"/>
                <w:sz w:val="16"/>
                <w:szCs w:val="16"/>
                <w:highlight w:val="yellow"/>
              </w:rPr>
              <w:t>FirmAdminUser</w:t>
            </w:r>
          </w:p>
        </w:tc>
        <w:tc>
          <w:tcPr>
            <w:tcW w:w="2242" w:type="dxa"/>
          </w:tcPr>
          <w:p w:rsidR="003046D0" w:rsidRPr="0003685E" w:rsidRDefault="003046D0" w:rsidP="00AB176F">
            <w:pPr>
              <w:rPr>
                <w:rFonts w:asciiTheme="minorHAnsi" w:hAnsiTheme="minorHAnsi"/>
                <w:sz w:val="16"/>
                <w:szCs w:val="16"/>
                <w:highlight w:val="yellow"/>
              </w:rPr>
            </w:pPr>
            <w:r w:rsidRPr="0003685E">
              <w:rPr>
                <w:rFonts w:asciiTheme="minorHAnsi" w:hAnsiTheme="minorHAnsi"/>
                <w:sz w:val="16"/>
                <w:szCs w:val="16"/>
                <w:highlight w:val="yellow"/>
              </w:rPr>
              <w:t>Type of Firm Administrator</w:t>
            </w:r>
          </w:p>
        </w:tc>
        <w:tc>
          <w:tcPr>
            <w:tcW w:w="1260" w:type="dxa"/>
          </w:tcPr>
          <w:p w:rsidR="003046D0" w:rsidRPr="0003685E" w:rsidRDefault="003046D0" w:rsidP="00AB176F">
            <w:pPr>
              <w:rPr>
                <w:rFonts w:asciiTheme="minorHAnsi" w:hAnsiTheme="minorHAnsi"/>
                <w:sz w:val="16"/>
                <w:szCs w:val="16"/>
                <w:highlight w:val="yellow"/>
              </w:rPr>
            </w:pPr>
            <w:r w:rsidRPr="0003685E">
              <w:rPr>
                <w:rFonts w:asciiTheme="minorHAnsi" w:hAnsiTheme="minorHAnsi"/>
                <w:sz w:val="16"/>
                <w:szCs w:val="16"/>
                <w:highlight w:val="yellow"/>
              </w:rPr>
              <w:t>#cc3300</w:t>
            </w:r>
          </w:p>
        </w:tc>
        <w:tc>
          <w:tcPr>
            <w:tcW w:w="990" w:type="dxa"/>
          </w:tcPr>
          <w:p w:rsidR="003046D0" w:rsidRPr="00F95814" w:rsidRDefault="003046D0" w:rsidP="00AB176F">
            <w:pPr>
              <w:rPr>
                <w:rFonts w:asciiTheme="minorHAnsi" w:hAnsiTheme="minorHAnsi"/>
                <w:sz w:val="16"/>
                <w:szCs w:val="16"/>
              </w:rPr>
            </w:pPr>
            <w:r w:rsidRPr="0003685E">
              <w:rPr>
                <w:rFonts w:asciiTheme="minorHAnsi" w:hAnsiTheme="minorHAnsi"/>
                <w:sz w:val="16"/>
                <w:szCs w:val="16"/>
                <w:highlight w:val="yellow"/>
              </w:rPr>
              <w:t>1</w:t>
            </w:r>
          </w:p>
        </w:tc>
      </w:tr>
    </w:tbl>
    <w:p w:rsidR="003046D0" w:rsidRDefault="003046D0" w:rsidP="003D7090"/>
    <w:p w:rsidR="003046D0" w:rsidRDefault="003046D0" w:rsidP="003D7090">
      <w:r>
        <w:t xml:space="preserve">An additional reference from the </w:t>
      </w:r>
      <w:r w:rsidRPr="00B50106">
        <w:rPr>
          <w:i/>
        </w:rPr>
        <w:t>Firm Support – Create Firm – Dev.docx</w:t>
      </w:r>
      <w:r>
        <w:rPr>
          <w:rStyle w:val="FootnoteReference"/>
          <w:i/>
        </w:rPr>
        <w:footnoteReference w:id="2"/>
      </w:r>
      <w:r>
        <w:rPr>
          <w:i/>
        </w:rPr>
        <w:t xml:space="preserve"> </w:t>
      </w:r>
      <w:r>
        <w:t xml:space="preserve"> Word document details the expected role assignments for members of the FirmUsers table</w:t>
      </w:r>
    </w:p>
    <w:p w:rsidR="003046D0" w:rsidRDefault="003046D0" w:rsidP="003D7090"/>
    <w:tbl>
      <w:tblPr>
        <w:tblStyle w:val="TableGrid"/>
        <w:tblW w:w="9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9"/>
        <w:gridCol w:w="4518"/>
      </w:tblGrid>
      <w:tr w:rsidR="003046D0" w:rsidTr="00AB176F">
        <w:tc>
          <w:tcPr>
            <w:tcW w:w="4559" w:type="dxa"/>
            <w:vAlign w:val="center"/>
          </w:tcPr>
          <w:tbl>
            <w:tblPr>
              <w:tblW w:w="42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
              <w:gridCol w:w="1337"/>
              <w:gridCol w:w="2610"/>
            </w:tblGrid>
            <w:tr w:rsidR="003046D0" w:rsidRPr="001A5C4D" w:rsidTr="00AB176F">
              <w:trPr>
                <w:trHeight w:val="300"/>
              </w:trPr>
              <w:tc>
                <w:tcPr>
                  <w:tcW w:w="298" w:type="dxa"/>
                  <w:shd w:val="clear" w:color="auto" w:fill="auto"/>
                  <w:vAlign w:val="center"/>
                  <w:hideMark/>
                </w:tcPr>
                <w:p w:rsidR="003046D0" w:rsidRPr="001A5C4D" w:rsidRDefault="003046D0" w:rsidP="00AB176F">
                  <w:pPr>
                    <w:jc w:val="right"/>
                    <w:rPr>
                      <w:color w:val="000000"/>
                      <w:sz w:val="16"/>
                      <w:szCs w:val="16"/>
                    </w:rPr>
                  </w:pPr>
                  <w:r w:rsidRPr="001A5C4D">
                    <w:rPr>
                      <w:color w:val="000000"/>
                      <w:sz w:val="16"/>
                      <w:szCs w:val="16"/>
                    </w:rPr>
                    <w:t>1</w:t>
                  </w:r>
                </w:p>
              </w:tc>
              <w:tc>
                <w:tcPr>
                  <w:tcW w:w="1337"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FirmAdmin</w:t>
                  </w:r>
                </w:p>
              </w:tc>
              <w:tc>
                <w:tcPr>
                  <w:tcW w:w="2610"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Primary administrator for the firm</w:t>
                  </w:r>
                </w:p>
              </w:tc>
            </w:tr>
            <w:tr w:rsidR="003046D0" w:rsidRPr="001A5C4D" w:rsidTr="00AB176F">
              <w:trPr>
                <w:trHeight w:val="300"/>
              </w:trPr>
              <w:tc>
                <w:tcPr>
                  <w:tcW w:w="298" w:type="dxa"/>
                  <w:shd w:val="clear" w:color="auto" w:fill="auto"/>
                  <w:vAlign w:val="center"/>
                  <w:hideMark/>
                </w:tcPr>
                <w:p w:rsidR="003046D0" w:rsidRPr="001A5C4D" w:rsidRDefault="003046D0" w:rsidP="00AB176F">
                  <w:pPr>
                    <w:jc w:val="right"/>
                    <w:rPr>
                      <w:color w:val="000000"/>
                      <w:sz w:val="16"/>
                      <w:szCs w:val="16"/>
                    </w:rPr>
                  </w:pPr>
                  <w:r w:rsidRPr="001A5C4D">
                    <w:rPr>
                      <w:color w:val="000000"/>
                      <w:sz w:val="16"/>
                      <w:szCs w:val="16"/>
                    </w:rPr>
                    <w:t>2</w:t>
                  </w:r>
                </w:p>
              </w:tc>
              <w:tc>
                <w:tcPr>
                  <w:tcW w:w="1337"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DivAdmin</w:t>
                  </w:r>
                </w:p>
              </w:tc>
              <w:tc>
                <w:tcPr>
                  <w:tcW w:w="2610"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Division administrator</w:t>
                  </w:r>
                </w:p>
              </w:tc>
            </w:tr>
            <w:tr w:rsidR="003046D0" w:rsidRPr="001A5C4D" w:rsidTr="00AB176F">
              <w:trPr>
                <w:trHeight w:val="450"/>
              </w:trPr>
              <w:tc>
                <w:tcPr>
                  <w:tcW w:w="298" w:type="dxa"/>
                  <w:shd w:val="clear" w:color="auto" w:fill="auto"/>
                  <w:vAlign w:val="center"/>
                  <w:hideMark/>
                </w:tcPr>
                <w:p w:rsidR="003046D0" w:rsidRPr="001A5C4D" w:rsidRDefault="003046D0" w:rsidP="00AB176F">
                  <w:pPr>
                    <w:jc w:val="right"/>
                    <w:rPr>
                      <w:color w:val="000000"/>
                      <w:sz w:val="16"/>
                      <w:szCs w:val="16"/>
                    </w:rPr>
                  </w:pPr>
                  <w:r w:rsidRPr="001A5C4D">
                    <w:rPr>
                      <w:color w:val="000000"/>
                      <w:sz w:val="16"/>
                      <w:szCs w:val="16"/>
                    </w:rPr>
                    <w:t>3</w:t>
                  </w:r>
                </w:p>
              </w:tc>
              <w:tc>
                <w:tcPr>
                  <w:tcW w:w="1337"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ReportAdmin</w:t>
                  </w:r>
                </w:p>
              </w:tc>
              <w:tc>
                <w:tcPr>
                  <w:tcW w:w="2610"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Primary Firm readonly administrator</w:t>
                  </w:r>
                </w:p>
              </w:tc>
            </w:tr>
            <w:tr w:rsidR="003046D0" w:rsidRPr="001A5C4D" w:rsidTr="00AB176F">
              <w:trPr>
                <w:trHeight w:val="300"/>
              </w:trPr>
              <w:tc>
                <w:tcPr>
                  <w:tcW w:w="298" w:type="dxa"/>
                  <w:shd w:val="clear" w:color="auto" w:fill="auto"/>
                  <w:vAlign w:val="center"/>
                  <w:hideMark/>
                </w:tcPr>
                <w:p w:rsidR="003046D0" w:rsidRPr="001A5C4D" w:rsidRDefault="003046D0" w:rsidP="00AB176F">
                  <w:pPr>
                    <w:jc w:val="right"/>
                    <w:rPr>
                      <w:color w:val="000000"/>
                      <w:sz w:val="16"/>
                      <w:szCs w:val="16"/>
                    </w:rPr>
                  </w:pPr>
                  <w:r w:rsidRPr="001A5C4D">
                    <w:rPr>
                      <w:color w:val="000000"/>
                      <w:sz w:val="16"/>
                      <w:szCs w:val="16"/>
                    </w:rPr>
                    <w:t>4</w:t>
                  </w:r>
                </w:p>
              </w:tc>
              <w:tc>
                <w:tcPr>
                  <w:tcW w:w="1337"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DivReportAdmin</w:t>
                  </w:r>
                </w:p>
              </w:tc>
              <w:tc>
                <w:tcPr>
                  <w:tcW w:w="2610"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Division readonly administrator</w:t>
                  </w:r>
                </w:p>
              </w:tc>
            </w:tr>
            <w:tr w:rsidR="003046D0" w:rsidRPr="001A5C4D" w:rsidTr="00AB176F">
              <w:trPr>
                <w:trHeight w:val="300"/>
              </w:trPr>
              <w:tc>
                <w:tcPr>
                  <w:tcW w:w="298" w:type="dxa"/>
                  <w:shd w:val="clear" w:color="auto" w:fill="auto"/>
                  <w:vAlign w:val="center"/>
                  <w:hideMark/>
                </w:tcPr>
                <w:p w:rsidR="003046D0" w:rsidRPr="001A5C4D" w:rsidRDefault="003046D0" w:rsidP="00AB176F">
                  <w:pPr>
                    <w:jc w:val="right"/>
                    <w:rPr>
                      <w:color w:val="000000"/>
                      <w:sz w:val="16"/>
                      <w:szCs w:val="16"/>
                    </w:rPr>
                  </w:pPr>
                  <w:r w:rsidRPr="001A5C4D">
                    <w:rPr>
                      <w:color w:val="000000"/>
                      <w:sz w:val="16"/>
                      <w:szCs w:val="16"/>
                    </w:rPr>
                    <w:t>5</w:t>
                  </w:r>
                </w:p>
              </w:tc>
              <w:tc>
                <w:tcPr>
                  <w:tcW w:w="1337"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FirmUser</w:t>
                  </w:r>
                </w:p>
              </w:tc>
              <w:tc>
                <w:tcPr>
                  <w:tcW w:w="2610" w:type="dxa"/>
                  <w:shd w:val="clear" w:color="auto" w:fill="auto"/>
                  <w:vAlign w:val="center"/>
                  <w:hideMark/>
                </w:tcPr>
                <w:p w:rsidR="003046D0" w:rsidRPr="001A5C4D" w:rsidRDefault="003046D0" w:rsidP="00AB176F">
                  <w:pPr>
                    <w:rPr>
                      <w:color w:val="000000"/>
                      <w:sz w:val="16"/>
                      <w:szCs w:val="16"/>
                    </w:rPr>
                  </w:pPr>
                  <w:r w:rsidRPr="001A5C4D">
                    <w:rPr>
                      <w:color w:val="000000"/>
                      <w:sz w:val="16"/>
                      <w:szCs w:val="16"/>
                    </w:rPr>
                    <w:t>Firm designated user</w:t>
                  </w:r>
                </w:p>
              </w:tc>
            </w:tr>
          </w:tbl>
          <w:p w:rsidR="003046D0" w:rsidRDefault="003046D0" w:rsidP="00AB176F"/>
        </w:tc>
        <w:tc>
          <w:tcPr>
            <w:tcW w:w="4518" w:type="dxa"/>
            <w:vAlign w:val="center"/>
          </w:tcPr>
          <w:p w:rsidR="003046D0" w:rsidRDefault="003046D0" w:rsidP="00AB176F">
            <w:pPr>
              <w:jc w:val="center"/>
            </w:pPr>
            <w:r>
              <w:rPr>
                <w:noProof/>
              </w:rPr>
              <w:drawing>
                <wp:inline distT="0" distB="0" distL="0" distR="0" wp14:anchorId="14842C58" wp14:editId="2DA5DA33">
                  <wp:extent cx="2083004" cy="980237"/>
                  <wp:effectExtent l="171450" t="171450" r="374650" b="353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76944" cy="97738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3046D0" w:rsidRDefault="003046D0" w:rsidP="003D7090"/>
    <w:p w:rsidR="003046D0" w:rsidRDefault="00AB176F" w:rsidP="00AC6D9C">
      <w:pPr>
        <w:pStyle w:val="Heading2"/>
      </w:pPr>
      <w:bookmarkStart w:id="22" w:name="_Toc419788355"/>
      <w:r>
        <w:t>Session</w:t>
      </w:r>
      <w:r w:rsidR="00123480">
        <w:t xml:space="preserve"> Variables</w:t>
      </w:r>
      <w:bookmarkEnd w:id="22"/>
    </w:p>
    <w:p w:rsidR="00AB176F" w:rsidRPr="00AB176F" w:rsidRDefault="00AB176F" w:rsidP="00AB176F">
      <w:r>
        <w:t>The Firm Administration application for Thomson Reuters Administrators has been enabled with session variables – most notably to support the Firm ID, since all</w:t>
      </w:r>
      <w:r w:rsidR="00A47AB6">
        <w:t xml:space="preserve"> child forms rely on this value.</w:t>
      </w:r>
    </w:p>
    <w:p w:rsidR="00123480" w:rsidRDefault="00123480" w:rsidP="003D7090"/>
    <w:p w:rsidR="00AC6D9C" w:rsidRDefault="00AC6D9C" w:rsidP="00C51AAA">
      <w:pPr>
        <w:pStyle w:val="Heading2"/>
      </w:pPr>
      <w:bookmarkStart w:id="23" w:name="_Toc419788356"/>
      <w:r>
        <w:t>UI Form</w:t>
      </w:r>
      <w:bookmarkEnd w:id="23"/>
    </w:p>
    <w:p w:rsidR="00AC6D9C" w:rsidRDefault="00AC6D9C" w:rsidP="003D7090"/>
    <w:p w:rsidR="00A47AB6" w:rsidRDefault="00D76955" w:rsidP="003D7090">
      <w:r>
        <w:t>This is a complex form, in that there needs to be an association between the Firm and FirmUser. This is a state that is also true for all of the children of Firms – FirmUsers, Departments, Seats, Admins, etc. After stumbling about for a proper resolution to this situation, I decided to disable the TreeView</w:t>
      </w:r>
      <w:r w:rsidR="00A47AB6">
        <w:t xml:space="preserve"> child</w:t>
      </w:r>
      <w:r>
        <w:t xml:space="preserve"> menu items </w:t>
      </w:r>
      <w:r w:rsidR="00A47AB6">
        <w:t xml:space="preserve">under </w:t>
      </w:r>
      <w:r w:rsidR="00A47AB6" w:rsidRPr="00A47AB6">
        <w:rPr>
          <w:i/>
          <w:color w:val="FFFFFF" w:themeColor="background1"/>
          <w:highlight w:val="red"/>
        </w:rPr>
        <w:t>Firms</w:t>
      </w:r>
      <w:r w:rsidR="00A47AB6" w:rsidRPr="00A47AB6">
        <w:rPr>
          <w:color w:val="FFFFFF" w:themeColor="background1"/>
        </w:rPr>
        <w:t xml:space="preserve"> </w:t>
      </w:r>
      <w:r>
        <w:t xml:space="preserve">whenever the </w:t>
      </w:r>
      <w:r w:rsidR="00A47AB6">
        <w:t>Session[“</w:t>
      </w:r>
      <w:r>
        <w:t xml:space="preserve"> FirmID</w:t>
      </w:r>
      <w:r w:rsidR="00A47AB6">
        <w:t xml:space="preserve">”] variable </w:t>
      </w:r>
      <w:r>
        <w:t xml:space="preserve"> was not set</w:t>
      </w:r>
      <w:r w:rsidR="00A47AB6">
        <w:t>.</w:t>
      </w:r>
    </w:p>
    <w:p w:rsidR="00D76955" w:rsidRDefault="00A47AB6" w:rsidP="003D7090">
      <w:r>
        <w:t xml:space="preserve"> </w:t>
      </w:r>
    </w:p>
    <w:p w:rsidR="00D76955" w:rsidRDefault="00D76955" w:rsidP="003D7090">
      <w:r>
        <w:t xml:space="preserve">To accomplish bit of program wizardry – the code-behind on the Site.Master page was altered to look for the proper Firm ID being set. Using this approach, it is unnecessary to have each of the child forms that are associated with a Firm force a redirect to the Firm Grid page to have the user select a Firm. </w:t>
      </w:r>
    </w:p>
    <w:p w:rsidR="00D76955" w:rsidRDefault="00D76955" w:rsidP="003D7090"/>
    <w:p w:rsidR="00D76955" w:rsidRDefault="00D76955" w:rsidP="003D70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76955" w:rsidTr="00016034">
        <w:tc>
          <w:tcPr>
            <w:tcW w:w="4428" w:type="dxa"/>
            <w:vAlign w:val="center"/>
          </w:tcPr>
          <w:p w:rsidR="00D76955" w:rsidRDefault="00016034" w:rsidP="00016034">
            <w:r>
              <w:lastRenderedPageBreak/>
              <w:t>The users will only be able to select any of the menu items under the Firms parent menu item if they select a firm.</w:t>
            </w:r>
          </w:p>
          <w:p w:rsidR="00016034" w:rsidRDefault="00016034" w:rsidP="00016034"/>
          <w:p w:rsidR="00016034" w:rsidRDefault="00016034" w:rsidP="00016034">
            <w:r>
              <w:t xml:space="preserve">If you try to select any of the child menu items under parent without first selecting a Firm – there will be no action available. </w:t>
            </w:r>
          </w:p>
        </w:tc>
        <w:tc>
          <w:tcPr>
            <w:tcW w:w="4428" w:type="dxa"/>
            <w:vAlign w:val="center"/>
          </w:tcPr>
          <w:p w:rsidR="00D76955" w:rsidRDefault="00016034" w:rsidP="00016034">
            <w:pPr>
              <w:jc w:val="center"/>
            </w:pPr>
            <w:r>
              <w:rPr>
                <w:noProof/>
              </w:rPr>
              <w:drawing>
                <wp:inline distT="0" distB="0" distL="0" distR="0" wp14:anchorId="4EB0B323" wp14:editId="6BD53308">
                  <wp:extent cx="1743075" cy="1495425"/>
                  <wp:effectExtent l="171450" t="171450" r="390525"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43075" cy="14954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BF5A70" w:rsidRDefault="00BF5A70" w:rsidP="003D7090"/>
    <w:p w:rsidR="00016034" w:rsidRDefault="00016034"/>
    <w:p w:rsidR="00BF5A70" w:rsidRDefault="00016034" w:rsidP="003D7090">
      <w:r>
        <w:t>The Firm Grid should appear as follows:</w:t>
      </w:r>
    </w:p>
    <w:p w:rsidR="00016034" w:rsidRDefault="00016034" w:rsidP="003D7090"/>
    <w:p w:rsidR="00016034" w:rsidRDefault="00016034" w:rsidP="003D7090">
      <w:r>
        <w:rPr>
          <w:noProof/>
        </w:rPr>
        <w:drawing>
          <wp:inline distT="0" distB="0" distL="0" distR="0" wp14:anchorId="6D13BAA1" wp14:editId="28EBB4F1">
            <wp:extent cx="5486400" cy="3293012"/>
            <wp:effectExtent l="171450" t="171450" r="381000" b="3651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293012"/>
                    </a:xfrm>
                    <a:prstGeom prst="rect">
                      <a:avLst/>
                    </a:prstGeom>
                    <a:ln>
                      <a:noFill/>
                    </a:ln>
                    <a:effectLst>
                      <a:outerShdw blurRad="292100" dist="139700" dir="2700000" algn="tl" rotWithShape="0">
                        <a:srgbClr val="333333">
                          <a:alpha val="65000"/>
                        </a:srgbClr>
                      </a:outerShdw>
                    </a:effectLst>
                  </pic:spPr>
                </pic:pic>
              </a:graphicData>
            </a:graphic>
          </wp:inline>
        </w:drawing>
      </w:r>
    </w:p>
    <w:p w:rsidR="00016034" w:rsidRDefault="00016034" w:rsidP="003D7090">
      <w:r>
        <w:t>Please note the message that prompts the user about selecting a firm. Each time the Firm menu item has been clicked – the global Firm ID variable is set to -1. This clears the application and allows for selecting a new firm.</w:t>
      </w:r>
    </w:p>
    <w:p w:rsidR="00016034" w:rsidRDefault="00016034" w:rsidP="003D7090"/>
    <w:p w:rsidR="00016034" w:rsidRDefault="00016034" w:rsidP="003D70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gridCol w:w="2280"/>
      </w:tblGrid>
      <w:tr w:rsidR="005F4696" w:rsidTr="005F4696">
        <w:tc>
          <w:tcPr>
            <w:tcW w:w="4428" w:type="dxa"/>
            <w:vAlign w:val="center"/>
          </w:tcPr>
          <w:p w:rsidR="005F4696" w:rsidRDefault="005F4696" w:rsidP="005F4696">
            <w:pPr>
              <w:jc w:val="center"/>
            </w:pPr>
            <w:r>
              <w:rPr>
                <w:noProof/>
              </w:rPr>
              <w:lastRenderedPageBreak/>
              <w:drawing>
                <wp:inline distT="0" distB="0" distL="0" distR="0" wp14:anchorId="75893E2A" wp14:editId="2D22CF70">
                  <wp:extent cx="3495675" cy="1818423"/>
                  <wp:effectExtent l="171450" t="171450" r="371475" b="3536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01143" cy="182126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428" w:type="dxa"/>
            <w:vAlign w:val="center"/>
          </w:tcPr>
          <w:p w:rsidR="005F4696" w:rsidRDefault="005F4696" w:rsidP="005F4696">
            <w:r>
              <w:t>Once a firm has been selected, the user is taken to the selected Firm form.</w:t>
            </w:r>
          </w:p>
        </w:tc>
      </w:tr>
    </w:tbl>
    <w:p w:rsidR="00016034" w:rsidRDefault="00016034" w:rsidP="003D70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F4696" w:rsidTr="005F4696">
        <w:tc>
          <w:tcPr>
            <w:tcW w:w="4428" w:type="dxa"/>
            <w:vAlign w:val="center"/>
          </w:tcPr>
          <w:p w:rsidR="005F4696" w:rsidRDefault="005F4696" w:rsidP="00AB176F">
            <w:pPr>
              <w:jc w:val="center"/>
            </w:pPr>
            <w:r>
              <w:rPr>
                <w:noProof/>
              </w:rPr>
              <w:drawing>
                <wp:inline distT="0" distB="0" distL="0" distR="0" wp14:anchorId="2B7CD108" wp14:editId="6E6BF579">
                  <wp:extent cx="1743075" cy="1476375"/>
                  <wp:effectExtent l="171450" t="171450" r="390525"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43075" cy="147637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428" w:type="dxa"/>
            <w:vAlign w:val="center"/>
          </w:tcPr>
          <w:p w:rsidR="005F4696" w:rsidRDefault="005F4696" w:rsidP="00AB176F">
            <w:r>
              <w:t>Now the user can select from any of the child menu items. These records will be associated with the Firm that was selected.</w:t>
            </w:r>
          </w:p>
        </w:tc>
      </w:tr>
    </w:tbl>
    <w:p w:rsidR="005F4696" w:rsidRDefault="005F4696" w:rsidP="003D7090"/>
    <w:p w:rsidR="001E09F4" w:rsidRDefault="001E09F4" w:rsidP="003D7090"/>
    <w:p w:rsidR="001E09F4" w:rsidRDefault="001E09F4" w:rsidP="003D7090"/>
    <w:p w:rsidR="001E09F4" w:rsidRDefault="001E09F4" w:rsidP="003D7090"/>
    <w:p w:rsidR="00016034" w:rsidRDefault="00BF5A70" w:rsidP="003D7090">
      <w:r>
        <w:rPr>
          <w:noProof/>
        </w:rPr>
        <w:lastRenderedPageBreak/>
        <w:drawing>
          <wp:inline distT="0" distB="0" distL="0" distR="0" wp14:anchorId="3EB50D6E" wp14:editId="42D11325">
            <wp:extent cx="5478203" cy="3819525"/>
            <wp:effectExtent l="171450" t="171450" r="389255" b="352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79043" cy="3820110"/>
                    </a:xfrm>
                    <a:prstGeom prst="rect">
                      <a:avLst/>
                    </a:prstGeom>
                    <a:ln>
                      <a:noFill/>
                    </a:ln>
                    <a:effectLst>
                      <a:outerShdw blurRad="292100" dist="139700" dir="2700000" algn="tl" rotWithShape="0">
                        <a:srgbClr val="333333">
                          <a:alpha val="65000"/>
                        </a:srgbClr>
                      </a:outerShdw>
                    </a:effectLst>
                  </pic:spPr>
                </pic:pic>
              </a:graphicData>
            </a:graphic>
          </wp:inline>
        </w:drawing>
      </w:r>
    </w:p>
    <w:p w:rsidR="00F71800" w:rsidRDefault="00F71800" w:rsidP="003D7090"/>
    <w:p w:rsidR="00F71800" w:rsidRDefault="00757EAC" w:rsidP="003D7090">
      <w:r>
        <w:t xml:space="preserve">The above form for </w:t>
      </w:r>
      <w:r w:rsidRPr="00757EAC">
        <w:rPr>
          <w:i/>
        </w:rPr>
        <w:t>FirmUser</w:t>
      </w:r>
      <w:r>
        <w:t xml:space="preserve"> will only appear after clicking the </w:t>
      </w:r>
      <w:r w:rsidRPr="00757EAC">
        <w:rPr>
          <w:i/>
          <w:color w:val="FFFFFF" w:themeColor="background1"/>
          <w:highlight w:val="red"/>
          <w:u w:val="single"/>
        </w:rPr>
        <w:t>Users</w:t>
      </w:r>
      <w:r>
        <w:t xml:space="preserve"> navigation link when there are no FirmUsers records for the selected Firm. After there </w:t>
      </w:r>
      <w:r w:rsidR="00A47AB6">
        <w:t>are</w:t>
      </w:r>
      <w:r>
        <w:t xml:space="preserve"> one or more records in the </w:t>
      </w:r>
      <w:r w:rsidRPr="00757EAC">
        <w:rPr>
          <w:b/>
        </w:rPr>
        <w:t>FirmUsers</w:t>
      </w:r>
      <w:r>
        <w:t xml:space="preserve"> table, you would see a </w:t>
      </w:r>
      <w:r w:rsidRPr="00757EAC">
        <w:rPr>
          <w:i/>
        </w:rPr>
        <w:t>FirmUsers</w:t>
      </w:r>
      <w:r>
        <w:t xml:space="preserve"> grid first, and then you could select a Firm User or add a new Firm User.</w:t>
      </w:r>
    </w:p>
    <w:p w:rsidR="00A47AB6" w:rsidRDefault="00A47AB6" w:rsidP="003D7090"/>
    <w:p w:rsidR="00A47AB6" w:rsidRDefault="005524E1" w:rsidP="003D7090">
      <w:r>
        <w:t>This is an example of no records existing for the firm selected:</w:t>
      </w:r>
    </w:p>
    <w:p w:rsidR="005524E1" w:rsidRDefault="005524E1" w:rsidP="003D7090"/>
    <w:p w:rsidR="005524E1" w:rsidRDefault="005524E1" w:rsidP="003D7090">
      <w:r>
        <w:rPr>
          <w:noProof/>
        </w:rPr>
        <w:lastRenderedPageBreak/>
        <w:drawing>
          <wp:inline distT="0" distB="0" distL="0" distR="0" wp14:anchorId="69D858A4" wp14:editId="2BCD827E">
            <wp:extent cx="4410075" cy="3218507"/>
            <wp:effectExtent l="171450" t="171450" r="371475" b="3632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18507" cy="3224661"/>
                    </a:xfrm>
                    <a:prstGeom prst="rect">
                      <a:avLst/>
                    </a:prstGeom>
                    <a:ln>
                      <a:noFill/>
                    </a:ln>
                    <a:effectLst>
                      <a:outerShdw blurRad="292100" dist="139700" dir="2700000" algn="tl" rotWithShape="0">
                        <a:srgbClr val="333333">
                          <a:alpha val="65000"/>
                        </a:srgbClr>
                      </a:outerShdw>
                    </a:effectLst>
                  </pic:spPr>
                </pic:pic>
              </a:graphicData>
            </a:graphic>
          </wp:inline>
        </w:drawing>
      </w:r>
    </w:p>
    <w:p w:rsidR="005524E1" w:rsidRDefault="005524E1" w:rsidP="003D7090"/>
    <w:p w:rsidR="005524E1" w:rsidRDefault="005524E1" w:rsidP="003D7090">
      <w:r>
        <w:t>A new record will be added so there can be a grid display for the FirmUsers records associated with this firm.</w:t>
      </w:r>
      <w:r w:rsidR="00F55A5D">
        <w:t xml:space="preserve"> </w:t>
      </w:r>
    </w:p>
    <w:p w:rsidR="00A47AB6" w:rsidRDefault="00A47AB6" w:rsidP="00A47AB6">
      <w:pPr>
        <w:pStyle w:val="Heading3"/>
      </w:pPr>
      <w:bookmarkStart w:id="24" w:name="_Toc419788357"/>
      <w:r>
        <w:t>Temp User Name and Password</w:t>
      </w:r>
      <w:bookmarkEnd w:id="24"/>
    </w:p>
    <w:p w:rsidR="00A47AB6" w:rsidRDefault="00A47AB6" w:rsidP="003D7090"/>
    <w:p w:rsidR="00A47AB6" w:rsidRDefault="00A47AB6" w:rsidP="003D7090">
      <w:r>
        <w:t>When creating a new user, the following business rule is followed</w:t>
      </w:r>
    </w:p>
    <w:p w:rsidR="00A47AB6" w:rsidRDefault="00A47AB6" w:rsidP="003D7090"/>
    <w:tbl>
      <w:tblPr>
        <w:tblStyle w:val="TableGrid"/>
        <w:tblW w:w="0" w:type="auto"/>
        <w:tblLook w:val="04A0" w:firstRow="1" w:lastRow="0" w:firstColumn="1" w:lastColumn="0" w:noHBand="0" w:noVBand="1"/>
      </w:tblPr>
      <w:tblGrid>
        <w:gridCol w:w="8856"/>
      </w:tblGrid>
      <w:tr w:rsidR="00A47AB6" w:rsidTr="00A47AB6">
        <w:tc>
          <w:tcPr>
            <w:tcW w:w="8856" w:type="dxa"/>
          </w:tcPr>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8000"/>
              </w:rPr>
              <w:t>// have to create a new user</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8000"/>
              </w:rPr>
              <w:t>// need the process for creating new user (Register User?)</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00FF"/>
              </w:rPr>
              <w:t>var</w:t>
            </w:r>
            <w:r>
              <w:rPr>
                <w:rFonts w:ascii="Consolas" w:hAnsi="Consolas" w:cs="Consolas"/>
                <w:color w:val="000000"/>
              </w:rPr>
              <w:t> tmpUserName = tbFirstName.Text.Substring(0,1) + </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0000"/>
              </w:rPr>
              <w:t>    tbLastName.Text + tbZip.Text; </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8000"/>
              </w:rPr>
              <w:t>// first letter of First Name, last name, zip</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8000"/>
              </w:rPr>
              <w:t>// password is initials + "password"</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00FF"/>
              </w:rPr>
              <w:t>var</w:t>
            </w:r>
            <w:r>
              <w:rPr>
                <w:rFonts w:ascii="Consolas" w:hAnsi="Consolas" w:cs="Consolas"/>
                <w:color w:val="000000"/>
              </w:rPr>
              <w:t> tmpPass = tbFirstName.Text.Substring(0, 1) +</w:t>
            </w:r>
          </w:p>
          <w:p w:rsidR="0064613C" w:rsidRDefault="0064613C" w:rsidP="0064613C">
            <w:pPr>
              <w:pStyle w:val="HTMLPreformatted"/>
              <w:shd w:val="clear" w:color="auto" w:fill="FFFFFF"/>
              <w:rPr>
                <w:rFonts w:ascii="Consolas" w:hAnsi="Consolas" w:cs="Consolas"/>
                <w:color w:val="000000"/>
              </w:rPr>
            </w:pPr>
            <w:r>
              <w:rPr>
                <w:rFonts w:ascii="Consolas" w:hAnsi="Consolas" w:cs="Consolas"/>
                <w:color w:val="000000"/>
              </w:rPr>
              <w:t>    tbLastName.Text.Substring(0, 1) + </w:t>
            </w:r>
            <w:r>
              <w:rPr>
                <w:rFonts w:ascii="Consolas" w:hAnsi="Consolas" w:cs="Consolas"/>
                <w:color w:val="A31515"/>
              </w:rPr>
              <w:t>"password"</w:t>
            </w:r>
            <w:r>
              <w:rPr>
                <w:rFonts w:ascii="Consolas" w:hAnsi="Consolas" w:cs="Consolas"/>
                <w:color w:val="000000"/>
              </w:rPr>
              <w:t>;</w:t>
            </w:r>
          </w:p>
          <w:p w:rsidR="00A47AB6" w:rsidRDefault="00A47AB6" w:rsidP="003D7090"/>
        </w:tc>
      </w:tr>
    </w:tbl>
    <w:p w:rsidR="00A47AB6" w:rsidRDefault="00A47AB6" w:rsidP="003D7090"/>
    <w:p w:rsidR="00A47AB6" w:rsidRDefault="00A47AB6" w:rsidP="003D7090">
      <w:r>
        <w:t>This is only a temporary solution. The CPAExam site user</w:t>
      </w:r>
      <w:r w:rsidR="005524E1">
        <w:t xml:space="preserve"> </w:t>
      </w:r>
      <w:r w:rsidR="005524E1" w:rsidRPr="005524E1">
        <w:rPr>
          <w:b/>
          <w:i/>
        </w:rPr>
        <w:t>A</w:t>
      </w:r>
      <w:r w:rsidRPr="005524E1">
        <w:rPr>
          <w:b/>
          <w:i/>
        </w:rPr>
        <w:t>dd</w:t>
      </w:r>
      <w:r w:rsidR="005524E1">
        <w:rPr>
          <w:b/>
          <w:i/>
        </w:rPr>
        <w:t xml:space="preserve"> User</w:t>
      </w:r>
      <w:r w:rsidRPr="005524E1">
        <w:rPr>
          <w:b/>
          <w:i/>
        </w:rPr>
        <w:t xml:space="preserve"> </w:t>
      </w:r>
      <w:r>
        <w:t>functionality has a different approach and the best path forward is to try and mirror this…</w:t>
      </w:r>
    </w:p>
    <w:p w:rsidR="00841B1A" w:rsidRDefault="00841B1A" w:rsidP="003D7090"/>
    <w:p w:rsidR="00A47AB6" w:rsidRDefault="00A47AB6" w:rsidP="003D7090"/>
    <w:p w:rsidR="001E09F4" w:rsidRDefault="001E09F4" w:rsidP="003D7090"/>
    <w:p w:rsidR="00757EAC" w:rsidRDefault="00757EAC" w:rsidP="003D7090"/>
    <w:p w:rsidR="00757EAC" w:rsidRDefault="00757EAC" w:rsidP="001E09F4">
      <w:pPr>
        <w:pStyle w:val="Heading2"/>
      </w:pPr>
      <w:bookmarkStart w:id="25" w:name="_Toc419788358"/>
      <w:r>
        <w:lastRenderedPageBreak/>
        <w:t>UI Grid</w:t>
      </w:r>
      <w:bookmarkEnd w:id="25"/>
    </w:p>
    <w:p w:rsidR="00757EAC" w:rsidRDefault="00757EAC" w:rsidP="003D7090"/>
    <w:p w:rsidR="001E09F4" w:rsidRDefault="001E09F4" w:rsidP="003D7090">
      <w:r>
        <w:rPr>
          <w:noProof/>
        </w:rPr>
        <w:drawing>
          <wp:inline distT="0" distB="0" distL="0" distR="0" wp14:anchorId="0613D95E" wp14:editId="4286AA77">
            <wp:extent cx="5486400" cy="2566768"/>
            <wp:effectExtent l="171450" t="171450" r="381000" b="3670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566768"/>
                    </a:xfrm>
                    <a:prstGeom prst="rect">
                      <a:avLst/>
                    </a:prstGeom>
                    <a:ln>
                      <a:noFill/>
                    </a:ln>
                    <a:effectLst>
                      <a:outerShdw blurRad="292100" dist="139700" dir="2700000" algn="tl" rotWithShape="0">
                        <a:srgbClr val="333333">
                          <a:alpha val="65000"/>
                        </a:srgbClr>
                      </a:outerShdw>
                    </a:effectLst>
                  </pic:spPr>
                </pic:pic>
              </a:graphicData>
            </a:graphic>
          </wp:inline>
        </w:drawing>
      </w:r>
    </w:p>
    <w:p w:rsidR="00757EAC" w:rsidRDefault="001E09F4" w:rsidP="003D7090">
      <w:r>
        <w:t xml:space="preserve">By clicking on a name in the </w:t>
      </w:r>
      <w:r w:rsidRPr="001E09F4">
        <w:rPr>
          <w:i/>
        </w:rPr>
        <w:t>First Name</w:t>
      </w:r>
      <w:r>
        <w:t xml:space="preserve"> column, you will navigate to the Firm User record associated with that name.</w:t>
      </w:r>
    </w:p>
    <w:p w:rsidR="001E09F4" w:rsidRDefault="001E09F4" w:rsidP="003D7090">
      <w:r>
        <w:rPr>
          <w:noProof/>
        </w:rPr>
        <w:drawing>
          <wp:inline distT="0" distB="0" distL="0" distR="0" wp14:anchorId="43465D5D" wp14:editId="7D789338">
            <wp:extent cx="3905250" cy="2794173"/>
            <wp:effectExtent l="171450" t="171450" r="381000" b="368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6416" cy="2795008"/>
                    </a:xfrm>
                    <a:prstGeom prst="rect">
                      <a:avLst/>
                    </a:prstGeom>
                    <a:ln>
                      <a:noFill/>
                    </a:ln>
                    <a:effectLst>
                      <a:outerShdw blurRad="292100" dist="139700" dir="2700000" algn="tl" rotWithShape="0">
                        <a:srgbClr val="333333">
                          <a:alpha val="65000"/>
                        </a:srgbClr>
                      </a:outerShdw>
                    </a:effectLst>
                  </pic:spPr>
                </pic:pic>
              </a:graphicData>
            </a:graphic>
          </wp:inline>
        </w:drawing>
      </w:r>
    </w:p>
    <w:p w:rsidR="00580519" w:rsidRDefault="00580519" w:rsidP="00580519">
      <w:pPr>
        <w:pStyle w:val="Heading1"/>
      </w:pPr>
      <w:bookmarkStart w:id="26" w:name="_Toc419788359"/>
      <w:r>
        <w:lastRenderedPageBreak/>
        <w:t xml:space="preserve">Task 11504 - </w:t>
      </w:r>
      <w:r w:rsidRPr="00580519">
        <w:t>Create Functionality for Global Firm Administrators</w:t>
      </w:r>
      <w:bookmarkEnd w:id="26"/>
    </w:p>
    <w:p w:rsidR="00580519" w:rsidRDefault="00580519"/>
    <w:p w:rsidR="007373D7" w:rsidRDefault="007373D7">
      <w:r>
        <w:t>The brief requirements are stated as following:</w:t>
      </w:r>
    </w:p>
    <w:p w:rsidR="007373D7" w:rsidRDefault="007373D7"/>
    <w:tbl>
      <w:tblPr>
        <w:tblStyle w:val="TableGrid"/>
        <w:tblW w:w="0" w:type="auto"/>
        <w:tblLook w:val="04A0" w:firstRow="1" w:lastRow="0" w:firstColumn="1" w:lastColumn="0" w:noHBand="0" w:noVBand="1"/>
      </w:tblPr>
      <w:tblGrid>
        <w:gridCol w:w="8856"/>
      </w:tblGrid>
      <w:tr w:rsidR="007373D7" w:rsidTr="007373D7">
        <w:tc>
          <w:tcPr>
            <w:tcW w:w="8856" w:type="dxa"/>
          </w:tcPr>
          <w:p w:rsidR="007373D7" w:rsidRPr="007373D7" w:rsidRDefault="007373D7" w:rsidP="007373D7">
            <w:pPr>
              <w:shd w:val="clear" w:color="auto" w:fill="FFFFFF"/>
              <w:rPr>
                <w:rFonts w:ascii="Segoe UI" w:hAnsi="Segoe UI" w:cs="Segoe UI"/>
                <w:color w:val="1E1E1E"/>
                <w:sz w:val="20"/>
                <w:szCs w:val="20"/>
              </w:rPr>
            </w:pPr>
            <w:r w:rsidRPr="007373D7">
              <w:rPr>
                <w:rFonts w:ascii="Segoe UI" w:hAnsi="Segoe UI" w:cs="Segoe UI"/>
                <w:color w:val="1E1E1E"/>
                <w:sz w:val="20"/>
                <w:szCs w:val="20"/>
              </w:rPr>
              <w:t>Provide the following processes and implement functionality as required:</w:t>
            </w:r>
          </w:p>
          <w:p w:rsidR="007373D7" w:rsidRPr="007373D7" w:rsidRDefault="007373D7" w:rsidP="007373D7">
            <w:pPr>
              <w:numPr>
                <w:ilvl w:val="0"/>
                <w:numId w:val="7"/>
              </w:numPr>
              <w:shd w:val="clear" w:color="auto" w:fill="FFFFFF"/>
              <w:spacing w:before="100" w:beforeAutospacing="1" w:after="100" w:afterAutospacing="1"/>
              <w:rPr>
                <w:rFonts w:ascii="Segoe UI" w:hAnsi="Segoe UI" w:cs="Segoe UI"/>
                <w:color w:val="1E1E1E"/>
                <w:sz w:val="20"/>
                <w:szCs w:val="20"/>
              </w:rPr>
            </w:pPr>
            <w:r w:rsidRPr="007373D7">
              <w:rPr>
                <w:color w:val="000000"/>
                <w:sz w:val="24"/>
              </w:rPr>
              <w:t>Role filtering</w:t>
            </w:r>
          </w:p>
          <w:p w:rsidR="007373D7" w:rsidRPr="007373D7" w:rsidRDefault="007373D7" w:rsidP="007373D7">
            <w:pPr>
              <w:numPr>
                <w:ilvl w:val="0"/>
                <w:numId w:val="7"/>
              </w:numPr>
              <w:shd w:val="clear" w:color="auto" w:fill="FFFFFF"/>
              <w:spacing w:before="100" w:beforeAutospacing="1" w:after="100" w:afterAutospacing="1"/>
              <w:rPr>
                <w:rFonts w:ascii="Segoe UI" w:hAnsi="Segoe UI" w:cs="Segoe UI"/>
                <w:color w:val="1E1E1E"/>
                <w:sz w:val="20"/>
                <w:szCs w:val="20"/>
              </w:rPr>
            </w:pPr>
            <w:r w:rsidRPr="007373D7">
              <w:rPr>
                <w:color w:val="000000"/>
                <w:sz w:val="24"/>
              </w:rPr>
              <w:t>Linq and/or Stored Procedures</w:t>
            </w:r>
          </w:p>
          <w:p w:rsidR="007373D7" w:rsidRPr="007373D7" w:rsidRDefault="007373D7" w:rsidP="007373D7">
            <w:pPr>
              <w:numPr>
                <w:ilvl w:val="0"/>
                <w:numId w:val="7"/>
              </w:numPr>
              <w:shd w:val="clear" w:color="auto" w:fill="FFFFFF"/>
              <w:spacing w:before="100" w:beforeAutospacing="1" w:after="100" w:afterAutospacing="1"/>
              <w:rPr>
                <w:rFonts w:ascii="Segoe UI" w:hAnsi="Segoe UI" w:cs="Segoe UI"/>
                <w:color w:val="1E1E1E"/>
                <w:sz w:val="20"/>
                <w:szCs w:val="20"/>
              </w:rPr>
            </w:pPr>
            <w:r w:rsidRPr="007373D7">
              <w:rPr>
                <w:color w:val="000000"/>
                <w:sz w:val="24"/>
              </w:rPr>
              <w:t>UI for Update Firm</w:t>
            </w:r>
          </w:p>
          <w:p w:rsidR="007373D7" w:rsidRPr="007373D7" w:rsidRDefault="007373D7" w:rsidP="007373D7">
            <w:pPr>
              <w:numPr>
                <w:ilvl w:val="0"/>
                <w:numId w:val="7"/>
              </w:numPr>
              <w:shd w:val="clear" w:color="auto" w:fill="FFFFFF"/>
              <w:spacing w:before="100" w:beforeAutospacing="1" w:after="100" w:afterAutospacing="1"/>
              <w:rPr>
                <w:rFonts w:ascii="Segoe UI" w:hAnsi="Segoe UI" w:cs="Segoe UI"/>
                <w:color w:val="1E1E1E"/>
                <w:sz w:val="20"/>
                <w:szCs w:val="20"/>
              </w:rPr>
            </w:pPr>
            <w:r w:rsidRPr="007373D7">
              <w:rPr>
                <w:color w:val="000000"/>
                <w:sz w:val="24"/>
              </w:rPr>
              <w:t>Business Rules</w:t>
            </w:r>
          </w:p>
          <w:p w:rsidR="007373D7" w:rsidRDefault="007373D7" w:rsidP="007373D7">
            <w:pPr>
              <w:numPr>
                <w:ilvl w:val="0"/>
                <w:numId w:val="7"/>
              </w:numPr>
              <w:shd w:val="clear" w:color="auto" w:fill="FFFFFF"/>
              <w:spacing w:before="100" w:beforeAutospacing="1" w:after="100" w:afterAutospacing="1"/>
            </w:pPr>
            <w:r w:rsidRPr="007373D7">
              <w:rPr>
                <w:color w:val="000000"/>
                <w:sz w:val="24"/>
              </w:rPr>
              <w:t>Testing</w:t>
            </w:r>
          </w:p>
        </w:tc>
      </w:tr>
    </w:tbl>
    <w:p w:rsidR="007373D7" w:rsidRDefault="007373D7"/>
    <w:p w:rsidR="00580519" w:rsidRDefault="007373D7">
      <w:r>
        <w:t>In many ways, the functionality and UI will mirror that of Firm User, since an administrator is really a Firm User with a role assignment. The difference will be that this user will be recognized by the CPAReview system when they log in and will be taken to the Firm Admi</w:t>
      </w:r>
      <w:r w:rsidR="00E713C7">
        <w:t>nistration application directly with all of the associations directly linked to the Firm Administrator’s Firm.</w:t>
      </w:r>
    </w:p>
    <w:p w:rsidR="00E713C7" w:rsidRDefault="00E713C7"/>
    <w:p w:rsidR="00E713C7" w:rsidRDefault="00E713C7">
      <w:r>
        <w:t>It is because of this that a Firm Administrators cannot be a CPAReview student. The anomaly could be resolved by having a screen after login recognition that gives the user a choice to login to the CPAReview system or to their Firm. This would be a business decision.</w:t>
      </w:r>
    </w:p>
    <w:p w:rsidR="00E713C7" w:rsidRDefault="00E713C7"/>
    <w:p w:rsidR="004A5214" w:rsidRDefault="004A52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4A5214" w:rsidTr="004A5214">
        <w:tc>
          <w:tcPr>
            <w:tcW w:w="4428" w:type="dxa"/>
            <w:vAlign w:val="center"/>
          </w:tcPr>
          <w:p w:rsidR="004A5214" w:rsidRDefault="004A5214" w:rsidP="004A5214">
            <w:r>
              <w:t>Taking this Firm by Selecting from the Firms Navigation</w:t>
            </w:r>
          </w:p>
          <w:p w:rsidR="004A5214" w:rsidRDefault="004A5214" w:rsidP="004A5214"/>
        </w:tc>
        <w:tc>
          <w:tcPr>
            <w:tcW w:w="4428" w:type="dxa"/>
            <w:vAlign w:val="center"/>
          </w:tcPr>
          <w:p w:rsidR="004A5214" w:rsidRDefault="004A5214" w:rsidP="004A5214">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340360</wp:posOffset>
                      </wp:positionV>
                      <wp:extent cx="762000" cy="361950"/>
                      <wp:effectExtent l="0" t="0" r="19050" b="19050"/>
                      <wp:wrapNone/>
                      <wp:docPr id="33" name="Oval 33"/>
                      <wp:cNvGraphicFramePr/>
                      <a:graphic xmlns:a="http://schemas.openxmlformats.org/drawingml/2006/main">
                        <a:graphicData uri="http://schemas.microsoft.com/office/word/2010/wordprocessingShape">
                          <wps:wsp>
                            <wps:cNvSpPr/>
                            <wps:spPr>
                              <a:xfrm>
                                <a:off x="0" y="0"/>
                                <a:ext cx="762000" cy="36195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246941" id="Oval 33" o:spid="_x0000_s1026" style="position:absolute;margin-left:33.6pt;margin-top:26.8pt;width:60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" filled="f" strokecolor="red" strokeweight=".25pt"/>
                  </w:pict>
                </mc:Fallback>
              </mc:AlternateContent>
            </w:r>
            <w:r>
              <w:rPr>
                <w:noProof/>
              </w:rPr>
              <w:drawing>
                <wp:inline distT="0" distB="0" distL="0" distR="0" wp14:anchorId="5487F3BA" wp14:editId="7E9E00EE">
                  <wp:extent cx="1771650" cy="609600"/>
                  <wp:effectExtent l="171450" t="171450" r="3810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71650" cy="6096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A5214" w:rsidRDefault="004A5214"/>
    <w:p w:rsidR="00AC0AFD" w:rsidRDefault="00AC0AFD"/>
    <w:p w:rsidR="00AC0AFD" w:rsidRDefault="00AC0AFD">
      <w:r>
        <w:br w:type="page"/>
      </w:r>
    </w:p>
    <w:p w:rsidR="00AC0AFD" w:rsidRDefault="00AC0AFD"/>
    <w:p w:rsidR="00AC0AFD" w:rsidRDefault="00AC0AFD" w:rsidP="00AC0AFD">
      <w:pPr>
        <w:pStyle w:val="Heading2"/>
      </w:pPr>
      <w:bookmarkStart w:id="27" w:name="_Toc419788360"/>
      <w:r>
        <w:t>Firms</w:t>
      </w:r>
      <w:bookmarkEnd w:id="27"/>
    </w:p>
    <w:p w:rsidR="00E713C7" w:rsidRDefault="004A5214">
      <w:r>
        <w:rPr>
          <w:noProof/>
        </w:rPr>
        <mc:AlternateContent>
          <mc:Choice Requires="wps">
            <w:drawing>
              <wp:anchor distT="0" distB="0" distL="114300" distR="114300" simplePos="0" relativeHeight="251660288" behindDoc="0" locked="0" layoutInCell="1" allowOverlap="1">
                <wp:simplePos x="0" y="0"/>
                <wp:positionH relativeFrom="column">
                  <wp:posOffset>304800</wp:posOffset>
                </wp:positionH>
                <wp:positionV relativeFrom="paragraph">
                  <wp:posOffset>2000885</wp:posOffset>
                </wp:positionV>
                <wp:extent cx="971550" cy="228600"/>
                <wp:effectExtent l="0" t="0" r="19050" b="19050"/>
                <wp:wrapNone/>
                <wp:docPr id="35" name="Oval 35"/>
                <wp:cNvGraphicFramePr/>
                <a:graphic xmlns:a="http://schemas.openxmlformats.org/drawingml/2006/main">
                  <a:graphicData uri="http://schemas.microsoft.com/office/word/2010/wordprocessingShape">
                    <wps:wsp>
                      <wps:cNvSpPr/>
                      <wps:spPr>
                        <a:xfrm>
                          <a:off x="0" y="0"/>
                          <a:ext cx="971550" cy="22860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FFDF1D" id="Oval 35" o:spid="_x0000_s1026" style="position:absolute;margin-left:24pt;margin-top:157.55pt;width:76.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" filled="f" strokecolor="red" strokeweight=".25pt"/>
            </w:pict>
          </mc:Fallback>
        </mc:AlternateContent>
      </w:r>
      <w:r>
        <w:rPr>
          <w:noProof/>
        </w:rPr>
        <w:drawing>
          <wp:inline distT="0" distB="0" distL="0" distR="0" wp14:anchorId="675BC8A4" wp14:editId="2C080897">
            <wp:extent cx="5543550" cy="3412599"/>
            <wp:effectExtent l="171450" t="171450" r="381000" b="3594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902" cy="3416509"/>
                    </a:xfrm>
                    <a:prstGeom prst="rect">
                      <a:avLst/>
                    </a:prstGeom>
                    <a:ln>
                      <a:noFill/>
                    </a:ln>
                    <a:effectLst>
                      <a:outerShdw blurRad="292100" dist="139700" dir="2700000" algn="tl" rotWithShape="0">
                        <a:srgbClr val="333333">
                          <a:alpha val="65000"/>
                        </a:srgbClr>
                      </a:outerShdw>
                    </a:effectLst>
                  </pic:spPr>
                </pic:pic>
              </a:graphicData>
            </a:graphic>
          </wp:inline>
        </w:drawing>
      </w:r>
    </w:p>
    <w:p w:rsidR="004A5214" w:rsidRDefault="004A5214">
      <w:r>
        <w:t>We Get</w:t>
      </w:r>
    </w:p>
    <w:p w:rsidR="004A5214" w:rsidRDefault="004A5214"/>
    <w:p w:rsidR="004A5214" w:rsidRDefault="004A5214">
      <w:r>
        <w:rPr>
          <w:noProof/>
        </w:rPr>
        <w:drawing>
          <wp:inline distT="0" distB="0" distL="0" distR="0" wp14:anchorId="5DFD51E1" wp14:editId="261F901A">
            <wp:extent cx="4286250" cy="2242037"/>
            <wp:effectExtent l="171450" t="171450" r="381000" b="3683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97962" cy="2248163"/>
                    </a:xfrm>
                    <a:prstGeom prst="rect">
                      <a:avLst/>
                    </a:prstGeom>
                    <a:ln>
                      <a:noFill/>
                    </a:ln>
                    <a:effectLst>
                      <a:outerShdw blurRad="292100" dist="139700" dir="2700000" algn="tl" rotWithShape="0">
                        <a:srgbClr val="333333">
                          <a:alpha val="65000"/>
                        </a:srgbClr>
                      </a:outerShdw>
                    </a:effectLst>
                  </pic:spPr>
                </pic:pic>
              </a:graphicData>
            </a:graphic>
          </wp:inline>
        </w:drawing>
      </w:r>
    </w:p>
    <w:p w:rsidR="00AC0AFD" w:rsidRDefault="00AC0AFD"/>
    <w:p w:rsidR="007373D7" w:rsidRDefault="007373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4A5214" w:rsidTr="004A5214">
        <w:tc>
          <w:tcPr>
            <w:tcW w:w="4428" w:type="dxa"/>
            <w:vAlign w:val="center"/>
          </w:tcPr>
          <w:p w:rsidR="004A5214" w:rsidRDefault="004A5214" w:rsidP="004A5214"/>
          <w:p w:rsidR="004A5214" w:rsidRDefault="004A5214" w:rsidP="004A5214">
            <w:pPr>
              <w:jc w:val="center"/>
            </w:pPr>
            <w:r>
              <w:rPr>
                <w:noProof/>
              </w:rPr>
              <w:drawing>
                <wp:inline distT="0" distB="0" distL="0" distR="0" wp14:anchorId="26D41FF9" wp14:editId="2508A4C9">
                  <wp:extent cx="1733550" cy="1819275"/>
                  <wp:effectExtent l="171450" t="171450" r="381000" b="3714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33550" cy="181927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428" w:type="dxa"/>
            <w:vAlign w:val="center"/>
          </w:tcPr>
          <w:p w:rsidR="004A5214" w:rsidRDefault="004A5214" w:rsidP="004A5214">
            <w:r>
              <w:t>Now All of the Children of Firm are accessible via the Navigation tree menu.</w:t>
            </w:r>
          </w:p>
          <w:p w:rsidR="004A5214" w:rsidRDefault="004A5214" w:rsidP="004A5214"/>
          <w:p w:rsidR="004A5214" w:rsidRDefault="004A5214" w:rsidP="004A5214">
            <w:r>
              <w:t>We will concentrate on the Admins selection.</w:t>
            </w:r>
          </w:p>
          <w:p w:rsidR="004A5214" w:rsidRDefault="004A5214" w:rsidP="004A5214"/>
        </w:tc>
      </w:tr>
    </w:tbl>
    <w:p w:rsidR="004A5214" w:rsidRDefault="004A5214"/>
    <w:p w:rsidR="00AC0AFD" w:rsidRDefault="00AC0AFD" w:rsidP="00AC0AFD">
      <w:pPr>
        <w:pStyle w:val="Heading2"/>
      </w:pPr>
      <w:bookmarkStart w:id="28" w:name="_Toc419788361"/>
      <w:r>
        <w:t>Firm Administrators</w:t>
      </w:r>
      <w:bookmarkEnd w:id="28"/>
    </w:p>
    <w:p w:rsidR="004A5214" w:rsidRDefault="004A5214">
      <w:r>
        <w:rPr>
          <w:noProof/>
        </w:rPr>
        <w:drawing>
          <wp:inline distT="0" distB="0" distL="0" distR="0" wp14:anchorId="1F830D9D" wp14:editId="0A9FEC0A">
            <wp:extent cx="5486400" cy="2627728"/>
            <wp:effectExtent l="171450" t="171450" r="381000" b="3632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627728"/>
                    </a:xfrm>
                    <a:prstGeom prst="rect">
                      <a:avLst/>
                    </a:prstGeom>
                    <a:ln>
                      <a:noFill/>
                    </a:ln>
                    <a:effectLst>
                      <a:outerShdw blurRad="292100" dist="139700" dir="2700000" algn="tl" rotWithShape="0">
                        <a:srgbClr val="333333">
                          <a:alpha val="65000"/>
                        </a:srgbClr>
                      </a:outerShdw>
                    </a:effectLst>
                  </pic:spPr>
                </pic:pic>
              </a:graphicData>
            </a:graphic>
          </wp:inline>
        </w:drawing>
      </w:r>
    </w:p>
    <w:p w:rsidR="007373D7" w:rsidRDefault="004A5214">
      <w:r>
        <w:t xml:space="preserve">As you can see, there are two items with different Role IDs. Future versions of this grid will have the actual role name that associates with the Role ID. In this case, the Role IDs are for Firm Administrator and Division Administrator. Clicking on either </w:t>
      </w:r>
      <w:r w:rsidR="008B439B">
        <w:t>will take you to the Firm Administrator form.</w:t>
      </w:r>
    </w:p>
    <w:p w:rsidR="008B439B" w:rsidRDefault="008B439B"/>
    <w:p w:rsidR="008B439B" w:rsidRDefault="008B439B">
      <w:r>
        <w:br w:type="page"/>
      </w:r>
    </w:p>
    <w:p w:rsidR="008B439B" w:rsidRDefault="008B439B"/>
    <w:p w:rsidR="00AC0AFD" w:rsidRDefault="00AC0AFD" w:rsidP="00AC0AFD">
      <w:pPr>
        <w:pStyle w:val="Heading2"/>
      </w:pPr>
      <w:bookmarkStart w:id="29" w:name="_Toc419788362"/>
      <w:r>
        <w:t>Firm Administrator</w:t>
      </w:r>
      <w:bookmarkEnd w:id="29"/>
    </w:p>
    <w:p w:rsidR="008B439B" w:rsidRDefault="008B439B">
      <w:r>
        <w:rPr>
          <w:noProof/>
        </w:rPr>
        <w:drawing>
          <wp:inline distT="0" distB="0" distL="0" distR="0" wp14:anchorId="7D5656D9" wp14:editId="0BFEE90F">
            <wp:extent cx="5486400" cy="3800622"/>
            <wp:effectExtent l="171450" t="171450" r="381000"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800622"/>
                    </a:xfrm>
                    <a:prstGeom prst="rect">
                      <a:avLst/>
                    </a:prstGeom>
                    <a:ln>
                      <a:noFill/>
                    </a:ln>
                    <a:effectLst>
                      <a:outerShdw blurRad="292100" dist="139700" dir="2700000" algn="tl" rotWithShape="0">
                        <a:srgbClr val="333333">
                          <a:alpha val="65000"/>
                        </a:srgbClr>
                      </a:outerShdw>
                    </a:effectLst>
                  </pic:spPr>
                </pic:pic>
              </a:graphicData>
            </a:graphic>
          </wp:inline>
        </w:drawing>
      </w:r>
    </w:p>
    <w:p w:rsidR="004A5214" w:rsidRDefault="00AC0AFD">
      <w:r>
        <w:t xml:space="preserve">As you can see, this user has been designated as an administrator for the </w:t>
      </w:r>
      <w:r w:rsidRPr="00AC0AFD">
        <w:rPr>
          <w:i/>
        </w:rPr>
        <w:t>Warehouse</w:t>
      </w:r>
      <w:r>
        <w:t xml:space="preserve"> division of the </w:t>
      </w:r>
      <w:r w:rsidRPr="00AC0AFD">
        <w:rPr>
          <w:b/>
        </w:rPr>
        <w:t>Herman’s Books</w:t>
      </w:r>
      <w:r>
        <w:t xml:space="preserve"> firm.</w:t>
      </w:r>
    </w:p>
    <w:p w:rsidR="00AC0AFD" w:rsidRDefault="00AC0A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AC0AFD" w:rsidTr="00AC0AFD">
        <w:tc>
          <w:tcPr>
            <w:tcW w:w="4428" w:type="dxa"/>
            <w:vAlign w:val="center"/>
          </w:tcPr>
          <w:p w:rsidR="00AC0AFD" w:rsidRDefault="00AC0AFD" w:rsidP="00AC0AFD">
            <w:r>
              <w:t>Clicking on the Divisions link will give us the next grid for Divisions associated with this firm.</w:t>
            </w:r>
          </w:p>
        </w:tc>
        <w:tc>
          <w:tcPr>
            <w:tcW w:w="4428" w:type="dxa"/>
            <w:vAlign w:val="center"/>
          </w:tcPr>
          <w:p w:rsidR="00AC0AFD" w:rsidRDefault="00AC0AFD" w:rsidP="00AC0AFD">
            <w:pPr>
              <w:jc w:val="center"/>
            </w:pPr>
            <w:r>
              <w:rPr>
                <w:noProof/>
              </w:rPr>
              <w:drawing>
                <wp:inline distT="0" distB="0" distL="0" distR="0" wp14:anchorId="652894AB" wp14:editId="60DC43A7">
                  <wp:extent cx="1297845" cy="1333500"/>
                  <wp:effectExtent l="171450" t="171450" r="379095"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97845" cy="13335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AC0AFD" w:rsidRDefault="00AC0AFD"/>
    <w:p w:rsidR="00AC0AFD" w:rsidRDefault="00AC0AFD"/>
    <w:p w:rsidR="00AC0AFD" w:rsidRDefault="00AC0AFD"/>
    <w:p w:rsidR="008B439B" w:rsidRDefault="008B439B"/>
    <w:p w:rsidR="00A1779C" w:rsidRDefault="0093625A">
      <w:r>
        <w:rPr>
          <w:noProof/>
        </w:rPr>
        <w:drawing>
          <wp:inline distT="0" distB="0" distL="0" distR="0" wp14:anchorId="2C86D49F" wp14:editId="33DA94DA">
            <wp:extent cx="5486400" cy="2438986"/>
            <wp:effectExtent l="171450" t="171450" r="381000" b="3619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438986"/>
                    </a:xfrm>
                    <a:prstGeom prst="rect">
                      <a:avLst/>
                    </a:prstGeom>
                    <a:ln>
                      <a:noFill/>
                    </a:ln>
                    <a:effectLst>
                      <a:outerShdw blurRad="292100" dist="139700" dir="2700000" algn="tl" rotWithShape="0">
                        <a:srgbClr val="333333">
                          <a:alpha val="65000"/>
                        </a:srgbClr>
                      </a:outerShdw>
                    </a:effectLst>
                  </pic:spPr>
                </pic:pic>
              </a:graphicData>
            </a:graphic>
          </wp:inline>
        </w:drawing>
      </w:r>
      <w:r w:rsidR="00A1779C">
        <w:t>Select the Division</w:t>
      </w:r>
    </w:p>
    <w:p w:rsidR="00A1779C" w:rsidRDefault="00A1779C"/>
    <w:p w:rsidR="00A1779C" w:rsidRDefault="00A1779C">
      <w:r>
        <w:rPr>
          <w:noProof/>
        </w:rPr>
        <w:drawing>
          <wp:inline distT="0" distB="0" distL="0" distR="0" wp14:anchorId="195EA6E6" wp14:editId="7B8901DF">
            <wp:extent cx="5486400" cy="3038622"/>
            <wp:effectExtent l="171450" t="171450" r="381000" b="3714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038622"/>
                    </a:xfrm>
                    <a:prstGeom prst="rect">
                      <a:avLst/>
                    </a:prstGeom>
                    <a:ln>
                      <a:noFill/>
                    </a:ln>
                    <a:effectLst>
                      <a:outerShdw blurRad="292100" dist="139700" dir="2700000" algn="tl" rotWithShape="0">
                        <a:srgbClr val="333333">
                          <a:alpha val="65000"/>
                        </a:srgbClr>
                      </a:outerShdw>
                    </a:effectLst>
                  </pic:spPr>
                </pic:pic>
              </a:graphicData>
            </a:graphic>
          </wp:inline>
        </w:drawing>
      </w:r>
    </w:p>
    <w:p w:rsidR="00A1779C" w:rsidRDefault="00A1779C">
      <w:r>
        <w:br w:type="page"/>
      </w:r>
    </w:p>
    <w:p w:rsidR="00A1779C" w:rsidRDefault="00A1779C">
      <w:r>
        <w:lastRenderedPageBreak/>
        <w:t>Now you can see the Division Administrators associated with this Firm’s Division.</w:t>
      </w:r>
    </w:p>
    <w:p w:rsidR="00A1779C" w:rsidRDefault="00A1779C"/>
    <w:p w:rsidR="00A1779C" w:rsidRDefault="00A1779C">
      <w:r>
        <w:rPr>
          <w:noProof/>
        </w:rPr>
        <w:drawing>
          <wp:inline distT="0" distB="0" distL="0" distR="0" wp14:anchorId="2F8FED08" wp14:editId="3FBB78B5">
            <wp:extent cx="5486400" cy="2523978"/>
            <wp:effectExtent l="171450" t="171450" r="381000" b="3530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523978"/>
                    </a:xfrm>
                    <a:prstGeom prst="rect">
                      <a:avLst/>
                    </a:prstGeom>
                    <a:ln>
                      <a:noFill/>
                    </a:ln>
                    <a:effectLst>
                      <a:outerShdw blurRad="292100" dist="139700" dir="2700000" algn="tl" rotWithShape="0">
                        <a:srgbClr val="333333">
                          <a:alpha val="65000"/>
                        </a:srgbClr>
                      </a:outerShdw>
                    </a:effectLst>
                  </pic:spPr>
                </pic:pic>
              </a:graphicData>
            </a:graphic>
          </wp:inline>
        </w:drawing>
      </w:r>
    </w:p>
    <w:p w:rsidR="00A1779C" w:rsidRDefault="00A1779C"/>
    <w:p w:rsidR="00A1779C" w:rsidRDefault="00A1779C">
      <w:r>
        <w:t>Clicking on the First Name column item will take you to the user form for this user.</w:t>
      </w:r>
    </w:p>
    <w:p w:rsidR="00A1779C" w:rsidRDefault="00A1779C"/>
    <w:p w:rsidR="00A1779C" w:rsidRDefault="00A1779C">
      <w:r>
        <w:rPr>
          <w:noProof/>
        </w:rPr>
        <w:drawing>
          <wp:inline distT="0" distB="0" distL="0" distR="0" wp14:anchorId="39D01936" wp14:editId="2D5D2C03">
            <wp:extent cx="4533900" cy="3136432"/>
            <wp:effectExtent l="171450" t="171450" r="381000" b="3689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39158" cy="3140069"/>
                    </a:xfrm>
                    <a:prstGeom prst="rect">
                      <a:avLst/>
                    </a:prstGeom>
                    <a:ln>
                      <a:noFill/>
                    </a:ln>
                    <a:effectLst>
                      <a:outerShdw blurRad="292100" dist="139700" dir="2700000" algn="tl" rotWithShape="0">
                        <a:srgbClr val="333333">
                          <a:alpha val="65000"/>
                        </a:srgbClr>
                      </a:outerShdw>
                    </a:effectLst>
                  </pic:spPr>
                </pic:pic>
              </a:graphicData>
            </a:graphic>
          </wp:inline>
        </w:drawing>
      </w:r>
    </w:p>
    <w:p w:rsidR="00A1779C" w:rsidRDefault="00C213CC" w:rsidP="00C213CC">
      <w:pPr>
        <w:pStyle w:val="Heading2"/>
      </w:pPr>
      <w:bookmarkStart w:id="30" w:name="_Toc419788363"/>
      <w:r>
        <w:lastRenderedPageBreak/>
        <w:t>User Role</w:t>
      </w:r>
      <w:bookmarkEnd w:id="30"/>
    </w:p>
    <w:p w:rsidR="00C213CC" w:rsidRDefault="00C213CC"/>
    <w:p w:rsidR="00A1779C" w:rsidRDefault="00A1779C">
      <w:r>
        <w:t xml:space="preserve">You can change this user’s role by selecting a new role from the </w:t>
      </w:r>
      <w:r w:rsidRPr="00A1779C">
        <w:rPr>
          <w:b/>
          <w:sz w:val="20"/>
          <w:szCs w:val="20"/>
        </w:rPr>
        <w:t>Firm Role</w:t>
      </w:r>
      <w:r>
        <w:t xml:space="preserve"> drop down list. Once you do this, this user record will no longer be in the </w:t>
      </w:r>
      <w:r w:rsidRPr="00A1779C">
        <w:rPr>
          <w:i/>
        </w:rPr>
        <w:t>Division Admins</w:t>
      </w:r>
      <w:r>
        <w:t xml:space="preserve"> grid. They will still be in the </w:t>
      </w:r>
      <w:r w:rsidRPr="00A1779C">
        <w:rPr>
          <w:i/>
        </w:rPr>
        <w:t>Division Users</w:t>
      </w:r>
      <w:r>
        <w:t xml:space="preserve"> list, unless you change the Division association from the </w:t>
      </w:r>
      <w:r w:rsidRPr="00A1779C">
        <w:rPr>
          <w:b/>
          <w:sz w:val="20"/>
          <w:szCs w:val="20"/>
        </w:rPr>
        <w:t>Division</w:t>
      </w:r>
      <w:r>
        <w:t xml:space="preserve"> drop down list.</w:t>
      </w:r>
    </w:p>
    <w:p w:rsidR="00A1779C" w:rsidRDefault="00A1779C"/>
    <w:p w:rsidR="00A1779C" w:rsidRDefault="00A1779C">
      <w:r>
        <w:t>The following fields are read-only:</w:t>
      </w:r>
    </w:p>
    <w:p w:rsidR="00437F69" w:rsidRDefault="00A1779C" w:rsidP="00437F69">
      <w:pPr>
        <w:pStyle w:val="ListParagraph"/>
        <w:numPr>
          <w:ilvl w:val="0"/>
          <w:numId w:val="8"/>
        </w:numPr>
      </w:pPr>
      <w:r>
        <w:t>User ID</w:t>
      </w:r>
    </w:p>
    <w:p w:rsidR="00437F69" w:rsidRDefault="00437F69" w:rsidP="00437F69"/>
    <w:p w:rsidR="00437F69" w:rsidRDefault="00437F69" w:rsidP="00437F69">
      <w:r>
        <w:t>The User ID field is set automatically for and by the CPAReview Users table (</w:t>
      </w:r>
      <w:r w:rsidRPr="00437F69">
        <w:rPr>
          <w:b/>
          <w:sz w:val="20"/>
          <w:szCs w:val="20"/>
        </w:rPr>
        <w:t>CPAExam3.dbo.Users</w:t>
      </w:r>
      <w:r>
        <w:t>).</w:t>
      </w:r>
    </w:p>
    <w:p w:rsidR="00437F69" w:rsidRDefault="00437F69" w:rsidP="00437F69">
      <w:pPr>
        <w:ind w:left="360"/>
      </w:pPr>
    </w:p>
    <w:p w:rsidR="00A1779C" w:rsidRDefault="00A1779C" w:rsidP="00A1779C">
      <w:pPr>
        <w:pStyle w:val="ListParagraph"/>
        <w:numPr>
          <w:ilvl w:val="0"/>
          <w:numId w:val="8"/>
        </w:numPr>
      </w:pPr>
      <w:r>
        <w:t>User Type</w:t>
      </w:r>
    </w:p>
    <w:p w:rsidR="00437F69" w:rsidRDefault="00437F69" w:rsidP="00437F69">
      <w:r>
        <w:t>This is automatically set in the code. If a user is designated as any type of administrator, they will be assigned as Type of Firm Administrator. This allows the user the ability to log into the CPAExam site and be taken to their Firm association.</w:t>
      </w:r>
    </w:p>
    <w:p w:rsidR="00437F69" w:rsidRDefault="00437F69" w:rsidP="00437F69"/>
    <w:p w:rsidR="00437F69" w:rsidRDefault="00437F69" w:rsidP="00437F69">
      <w:r>
        <w:t>If a user is designated as a Firm Designated User, they will be automatically assigned a role as a CPAReview user. When they log into the CPAExam site, they will be taken to the normal CPAReview student screen. If they have been assigned to classes, their schedule will show on their screen.</w:t>
      </w:r>
    </w:p>
    <w:p w:rsidR="00437F69" w:rsidRDefault="00437F69" w:rsidP="00437F69"/>
    <w:tbl>
      <w:tblPr>
        <w:tblStyle w:val="TableGrid"/>
        <w:tblW w:w="0" w:type="auto"/>
        <w:tblLook w:val="04A0" w:firstRow="1" w:lastRow="0" w:firstColumn="1" w:lastColumn="0" w:noHBand="0" w:noVBand="1"/>
      </w:tblPr>
      <w:tblGrid>
        <w:gridCol w:w="8856"/>
      </w:tblGrid>
      <w:tr w:rsidR="00437F69" w:rsidTr="00437F69">
        <w:tc>
          <w:tcPr>
            <w:tcW w:w="8856" w:type="dxa"/>
          </w:tcPr>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8000"/>
                <w:sz w:val="18"/>
                <w:szCs w:val="18"/>
              </w:rPr>
              <w:t>// have to create a new user</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UserType should be = 2 (Student)</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when user is designated as FirmAdministrator - their TypeKey is = 51 (FirmAdminUser)</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a Firm Administrator cannot be a user in the system - it would not be possible to login</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to the CPAReview as both a user and a FirmAdministrator</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If that is a requirement, the FirmAdministrator would need to set up a different user account</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as either administrator or student - they need to pick...</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w:t>
            </w:r>
            <w:r w:rsidRPr="00C213CC">
              <w:rPr>
                <w:rFonts w:ascii="Consolas" w:hAnsi="Consolas" w:cs="Consolas"/>
                <w:color w:val="008000"/>
                <w:sz w:val="18"/>
                <w:szCs w:val="18"/>
              </w:rPr>
              <w:tab/>
            </w:r>
            <w:r w:rsidRPr="00C213CC">
              <w:rPr>
                <w:rFonts w:ascii="Consolas" w:hAnsi="Consolas" w:cs="Consolas"/>
                <w:color w:val="008000"/>
                <w:sz w:val="18"/>
                <w:szCs w:val="18"/>
              </w:rPr>
              <w:tab/>
            </w:r>
            <w:r w:rsidRPr="00C213CC">
              <w:rPr>
                <w:rFonts w:ascii="Consolas" w:hAnsi="Consolas" w:cs="Consolas"/>
                <w:color w:val="008000"/>
                <w:sz w:val="18"/>
                <w:szCs w:val="18"/>
              </w:rPr>
              <w:tab/>
              <w:t>ddlSalesRep.Items.Add(new ListItem("Unknown / No Rep", "7000"));</w:t>
            </w:r>
          </w:p>
          <w:p w:rsidR="00437F69" w:rsidRPr="00C213CC" w:rsidRDefault="00437F69" w:rsidP="00437F69">
            <w:pPr>
              <w:pStyle w:val="HTMLPreformatted"/>
              <w:shd w:val="clear" w:color="auto" w:fill="FFFFFF"/>
              <w:rPr>
                <w:rFonts w:ascii="Consolas" w:hAnsi="Consolas" w:cs="Consolas"/>
                <w:color w:val="000000"/>
                <w:sz w:val="18"/>
                <w:szCs w:val="18"/>
              </w:rPr>
            </w:pPr>
            <w:r w:rsidRPr="00C213CC">
              <w:rPr>
                <w:rFonts w:ascii="Consolas" w:hAnsi="Consolas" w:cs="Consolas"/>
                <w:color w:val="000000"/>
                <w:sz w:val="18"/>
                <w:szCs w:val="18"/>
              </w:rPr>
              <w:t>                        </w:t>
            </w:r>
            <w:r w:rsidRPr="00C213CC">
              <w:rPr>
                <w:rFonts w:ascii="Consolas" w:hAnsi="Consolas" w:cs="Consolas"/>
                <w:color w:val="008000"/>
                <w:sz w:val="18"/>
                <w:szCs w:val="18"/>
              </w:rPr>
              <w:t>// check with CPAExam3.dbo.UpdateUser stored procedure for synchronization</w:t>
            </w:r>
          </w:p>
          <w:p w:rsidR="00437F69" w:rsidRDefault="00437F69" w:rsidP="00437F69"/>
        </w:tc>
      </w:tr>
    </w:tbl>
    <w:p w:rsidR="00437F69" w:rsidRDefault="00437F69" w:rsidP="00437F69"/>
    <w:p w:rsidR="00A1779C" w:rsidRDefault="00A1779C" w:rsidP="00A1779C">
      <w:pPr>
        <w:pStyle w:val="ListParagraph"/>
        <w:numPr>
          <w:ilvl w:val="0"/>
          <w:numId w:val="8"/>
        </w:numPr>
      </w:pPr>
      <w:r>
        <w:t>User Name</w:t>
      </w:r>
    </w:p>
    <w:p w:rsidR="00A1779C" w:rsidRDefault="00437F69" w:rsidP="00A1779C">
      <w:r>
        <w:t>This is automatically assigned by a business rule in the initial Firm User creation routine. The system will use the following rules to assign a User Name and Password. The user can change these at any time when they log onto CPAExam.</w:t>
      </w:r>
    </w:p>
    <w:p w:rsidR="00437F69" w:rsidRDefault="00437F69" w:rsidP="00A1779C"/>
    <w:p w:rsidR="00437F69" w:rsidRDefault="00437F69" w:rsidP="00A1779C">
      <w:r>
        <w:t>Rule</w:t>
      </w:r>
    </w:p>
    <w:tbl>
      <w:tblPr>
        <w:tblStyle w:val="TableGrid"/>
        <w:tblW w:w="0" w:type="auto"/>
        <w:tblLook w:val="04A0" w:firstRow="1" w:lastRow="0" w:firstColumn="1" w:lastColumn="0" w:noHBand="0" w:noVBand="1"/>
      </w:tblPr>
      <w:tblGrid>
        <w:gridCol w:w="8856"/>
      </w:tblGrid>
      <w:tr w:rsidR="00437F69" w:rsidTr="00437F69">
        <w:tc>
          <w:tcPr>
            <w:tcW w:w="8856" w:type="dxa"/>
          </w:tcPr>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8000"/>
              </w:rPr>
              <w:t>// need to check for similar username passwords...</w:t>
            </w:r>
          </w:p>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tmpUserName = tbFirstName.Text.Substring(0, 1) +</w:t>
            </w:r>
          </w:p>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0000"/>
              </w:rPr>
              <w:t>      tbLastName.Text + tbZip.Text;</w:t>
            </w:r>
          </w:p>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first letter of First Name, last name, zip</w:t>
            </w:r>
          </w:p>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0000"/>
              </w:rPr>
              <w:lastRenderedPageBreak/>
              <w:t>  </w:t>
            </w:r>
            <w:r>
              <w:rPr>
                <w:rFonts w:ascii="Consolas" w:hAnsi="Consolas" w:cs="Consolas"/>
                <w:color w:val="008000"/>
              </w:rPr>
              <w:t>// password is initials + "password"</w:t>
            </w:r>
          </w:p>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tmpPass = tbFirstName.Text.Substring(0, 1) +</w:t>
            </w:r>
          </w:p>
          <w:p w:rsidR="00C213CC" w:rsidRDefault="00C213CC" w:rsidP="00C213CC">
            <w:pPr>
              <w:pStyle w:val="HTMLPreformatted"/>
              <w:shd w:val="clear" w:color="auto" w:fill="FFFFFF"/>
              <w:rPr>
                <w:rFonts w:ascii="Consolas" w:hAnsi="Consolas" w:cs="Consolas"/>
                <w:color w:val="000000"/>
              </w:rPr>
            </w:pPr>
            <w:r>
              <w:rPr>
                <w:rFonts w:ascii="Consolas" w:hAnsi="Consolas" w:cs="Consolas"/>
                <w:color w:val="000000"/>
              </w:rPr>
              <w:t>      tbLastName.Text.Substring(0, 1) + </w:t>
            </w:r>
            <w:r>
              <w:rPr>
                <w:rFonts w:ascii="Consolas" w:hAnsi="Consolas" w:cs="Consolas"/>
                <w:color w:val="A31515"/>
              </w:rPr>
              <w:t>"password"</w:t>
            </w:r>
            <w:r>
              <w:rPr>
                <w:rFonts w:ascii="Consolas" w:hAnsi="Consolas" w:cs="Consolas"/>
                <w:color w:val="000000"/>
              </w:rPr>
              <w:t>;</w:t>
            </w:r>
          </w:p>
          <w:p w:rsidR="00437F69" w:rsidRDefault="00437F69" w:rsidP="00A1779C"/>
        </w:tc>
      </w:tr>
    </w:tbl>
    <w:p w:rsidR="00437F69" w:rsidRDefault="00437F69" w:rsidP="00A1779C"/>
    <w:p w:rsidR="00437F69" w:rsidRPr="00437F69" w:rsidRDefault="00437F69" w:rsidP="00A1779C">
      <w:pPr>
        <w:rPr>
          <w:color w:val="FF0000"/>
          <w:sz w:val="20"/>
          <w:szCs w:val="20"/>
        </w:rPr>
      </w:pPr>
      <w:r w:rsidRPr="00437F69">
        <w:rPr>
          <w:color w:val="FF0000"/>
          <w:sz w:val="20"/>
          <w:szCs w:val="20"/>
        </w:rPr>
        <w:t>(Note – this may be an issue for users designated as Admins. They would not be able to easily change username and/or password as they are not taken to the CPAReview/CPAExam user screen)</w:t>
      </w:r>
    </w:p>
    <w:p w:rsidR="00437F69" w:rsidRDefault="00437F69" w:rsidP="00A1779C"/>
    <w:p w:rsidR="00437F69" w:rsidRDefault="000F7CF2" w:rsidP="000F7CF2">
      <w:pPr>
        <w:pStyle w:val="Heading3"/>
      </w:pPr>
      <w:bookmarkStart w:id="31" w:name="_Toc419788364"/>
      <w:r>
        <w:t>Division Users</w:t>
      </w:r>
      <w:bookmarkEnd w:id="31"/>
    </w:p>
    <w:p w:rsidR="00437F69" w:rsidRDefault="000F7CF2" w:rsidP="00A1779C">
      <w:r>
        <w:t>The first time you access Division Users, if there are no users, the application will take you to a Division User Form and ask you to create a new Division User. This is true for either Division Admin or Division User. After you have created one new user for the Firm’s Division, you will see a grid of all of the Division’s users.</w:t>
      </w:r>
    </w:p>
    <w:p w:rsidR="000F7CF2" w:rsidRDefault="000F7CF2" w:rsidP="00A1779C"/>
    <w:p w:rsidR="000F7CF2" w:rsidRDefault="000F7CF2" w:rsidP="00A1779C">
      <w:r>
        <w:rPr>
          <w:noProof/>
        </w:rPr>
        <w:drawing>
          <wp:inline distT="0" distB="0" distL="0" distR="0" wp14:anchorId="1C4889A5" wp14:editId="02CD5894">
            <wp:extent cx="5486400" cy="2482362"/>
            <wp:effectExtent l="171450" t="171450" r="38100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482362"/>
                    </a:xfrm>
                    <a:prstGeom prst="rect">
                      <a:avLst/>
                    </a:prstGeom>
                    <a:ln>
                      <a:noFill/>
                    </a:ln>
                    <a:effectLst>
                      <a:outerShdw blurRad="292100" dist="139700" dir="2700000" algn="tl" rotWithShape="0">
                        <a:srgbClr val="333333">
                          <a:alpha val="65000"/>
                        </a:srgbClr>
                      </a:outerShdw>
                    </a:effectLst>
                  </pic:spPr>
                </pic:pic>
              </a:graphicData>
            </a:graphic>
          </wp:inline>
        </w:drawing>
      </w:r>
    </w:p>
    <w:p w:rsidR="00437F69" w:rsidRDefault="00437F69" w:rsidP="00A1779C"/>
    <w:p w:rsidR="008D568C" w:rsidRDefault="008D568C">
      <w:r>
        <w:br w:type="page"/>
      </w:r>
    </w:p>
    <w:p w:rsidR="000F7CF2" w:rsidRDefault="000F7CF2" w:rsidP="00A1779C"/>
    <w:p w:rsidR="008D568C" w:rsidRDefault="008D568C" w:rsidP="005819BC">
      <w:pPr>
        <w:pStyle w:val="Heading1"/>
      </w:pPr>
      <w:bookmarkStart w:id="32" w:name="_Toc419788365"/>
      <w:r>
        <w:t xml:space="preserve">Task 11503 </w:t>
      </w:r>
      <w:r w:rsidR="005819BC">
        <w:t>–</w:t>
      </w:r>
      <w:r>
        <w:t xml:space="preserve"> </w:t>
      </w:r>
      <w:r w:rsidR="005819BC">
        <w:t>Create Functionality for Firm Purchases</w:t>
      </w:r>
      <w:bookmarkEnd w:id="32"/>
    </w:p>
    <w:p w:rsidR="005819BC" w:rsidRDefault="005819BC" w:rsidP="00A1779C"/>
    <w:p w:rsidR="00437F69" w:rsidRDefault="005819BC">
      <w:r>
        <w:t>The Description of the requirements for this task is as follows:</w:t>
      </w:r>
    </w:p>
    <w:p w:rsidR="005819BC" w:rsidRDefault="005819BC"/>
    <w:tbl>
      <w:tblPr>
        <w:tblStyle w:val="TableGrid"/>
        <w:tblW w:w="0" w:type="auto"/>
        <w:tblLook w:val="04A0" w:firstRow="1" w:lastRow="0" w:firstColumn="1" w:lastColumn="0" w:noHBand="0" w:noVBand="1"/>
      </w:tblPr>
      <w:tblGrid>
        <w:gridCol w:w="8856"/>
      </w:tblGrid>
      <w:tr w:rsidR="005819BC" w:rsidTr="005819BC">
        <w:tc>
          <w:tcPr>
            <w:tcW w:w="8856" w:type="dxa"/>
          </w:tcPr>
          <w:p w:rsidR="005819BC" w:rsidRPr="005819BC" w:rsidRDefault="005819BC" w:rsidP="005819BC">
            <w:pPr>
              <w:shd w:val="clear" w:color="auto" w:fill="FFFFFF"/>
              <w:rPr>
                <w:rFonts w:ascii="Segoe UI" w:hAnsi="Segoe UI" w:cs="Segoe UI"/>
                <w:color w:val="1E1E1E"/>
                <w:sz w:val="20"/>
                <w:szCs w:val="20"/>
              </w:rPr>
            </w:pPr>
            <w:r w:rsidRPr="005819BC">
              <w:rPr>
                <w:rFonts w:ascii="Segoe UI" w:hAnsi="Segoe UI" w:cs="Segoe UI"/>
                <w:color w:val="1E1E1E"/>
                <w:sz w:val="20"/>
                <w:szCs w:val="20"/>
              </w:rPr>
              <w:t>Provide the following processes and implement functionality as required:</w:t>
            </w:r>
          </w:p>
          <w:p w:rsidR="005819BC" w:rsidRPr="005819BC" w:rsidRDefault="005819BC" w:rsidP="005819BC">
            <w:pPr>
              <w:numPr>
                <w:ilvl w:val="0"/>
                <w:numId w:val="9"/>
              </w:numPr>
              <w:shd w:val="clear" w:color="auto" w:fill="FFFFFF"/>
              <w:spacing w:before="100" w:beforeAutospacing="1" w:after="100" w:afterAutospacing="1"/>
              <w:rPr>
                <w:rFonts w:ascii="Segoe UI" w:hAnsi="Segoe UI" w:cs="Segoe UI"/>
                <w:color w:val="1E1E1E"/>
                <w:sz w:val="20"/>
                <w:szCs w:val="20"/>
              </w:rPr>
            </w:pPr>
            <w:r w:rsidRPr="005819BC">
              <w:rPr>
                <w:rFonts w:ascii="Segoe UI" w:hAnsi="Segoe UI" w:cs="Segoe UI"/>
                <w:color w:val="1E1E1E"/>
                <w:sz w:val="20"/>
                <w:szCs w:val="20"/>
              </w:rPr>
              <w:t>Role filtering</w:t>
            </w:r>
          </w:p>
          <w:p w:rsidR="005819BC" w:rsidRPr="005819BC" w:rsidRDefault="005819BC" w:rsidP="005819BC">
            <w:pPr>
              <w:numPr>
                <w:ilvl w:val="0"/>
                <w:numId w:val="9"/>
              </w:numPr>
              <w:shd w:val="clear" w:color="auto" w:fill="FFFFFF"/>
              <w:spacing w:before="100" w:beforeAutospacing="1" w:after="100" w:afterAutospacing="1"/>
              <w:rPr>
                <w:rFonts w:ascii="Segoe UI" w:hAnsi="Segoe UI" w:cs="Segoe UI"/>
                <w:color w:val="1E1E1E"/>
                <w:sz w:val="20"/>
                <w:szCs w:val="20"/>
              </w:rPr>
            </w:pPr>
            <w:r w:rsidRPr="005819BC">
              <w:rPr>
                <w:rFonts w:ascii="Segoe UI" w:hAnsi="Segoe UI" w:cs="Segoe UI"/>
                <w:color w:val="1E1E1E"/>
                <w:sz w:val="20"/>
                <w:szCs w:val="20"/>
              </w:rPr>
              <w:t>Seat assignments, adjusting, and business rules</w:t>
            </w:r>
          </w:p>
          <w:p w:rsidR="005819BC" w:rsidRPr="005819BC" w:rsidRDefault="005819BC" w:rsidP="005819BC">
            <w:pPr>
              <w:numPr>
                <w:ilvl w:val="0"/>
                <w:numId w:val="9"/>
              </w:numPr>
              <w:shd w:val="clear" w:color="auto" w:fill="FFFFFF"/>
              <w:spacing w:before="100" w:beforeAutospacing="1" w:after="100" w:afterAutospacing="1"/>
              <w:rPr>
                <w:rFonts w:ascii="Segoe UI" w:hAnsi="Segoe UI" w:cs="Segoe UI"/>
                <w:color w:val="1E1E1E"/>
                <w:sz w:val="20"/>
                <w:szCs w:val="20"/>
              </w:rPr>
            </w:pPr>
            <w:r w:rsidRPr="005819BC">
              <w:rPr>
                <w:rFonts w:ascii="Segoe UI" w:hAnsi="Segoe UI" w:cs="Segoe UI"/>
                <w:color w:val="1E1E1E"/>
                <w:sz w:val="20"/>
                <w:szCs w:val="20"/>
              </w:rPr>
              <w:t>Linq and/or Stored Procedures</w:t>
            </w:r>
          </w:p>
          <w:p w:rsidR="005819BC" w:rsidRPr="005819BC" w:rsidRDefault="005819BC" w:rsidP="005819BC">
            <w:pPr>
              <w:numPr>
                <w:ilvl w:val="0"/>
                <w:numId w:val="9"/>
              </w:numPr>
              <w:shd w:val="clear" w:color="auto" w:fill="FFFFFF"/>
              <w:spacing w:before="100" w:beforeAutospacing="1" w:after="100" w:afterAutospacing="1"/>
              <w:rPr>
                <w:rFonts w:ascii="Segoe UI" w:hAnsi="Segoe UI" w:cs="Segoe UI"/>
                <w:color w:val="1E1E1E"/>
                <w:sz w:val="20"/>
                <w:szCs w:val="20"/>
              </w:rPr>
            </w:pPr>
            <w:r w:rsidRPr="005819BC">
              <w:rPr>
                <w:rFonts w:ascii="Segoe UI" w:hAnsi="Segoe UI" w:cs="Segoe UI"/>
                <w:color w:val="1E1E1E"/>
                <w:sz w:val="20"/>
                <w:szCs w:val="20"/>
              </w:rPr>
              <w:t>UI Grid</w:t>
            </w:r>
          </w:p>
          <w:p w:rsidR="005819BC" w:rsidRPr="005819BC" w:rsidRDefault="005819BC" w:rsidP="005819BC">
            <w:pPr>
              <w:numPr>
                <w:ilvl w:val="0"/>
                <w:numId w:val="9"/>
              </w:numPr>
              <w:shd w:val="clear" w:color="auto" w:fill="FFFFFF"/>
              <w:spacing w:before="100" w:beforeAutospacing="1" w:after="100" w:afterAutospacing="1"/>
              <w:rPr>
                <w:rFonts w:ascii="Segoe UI" w:hAnsi="Segoe UI" w:cs="Segoe UI"/>
                <w:color w:val="1E1E1E"/>
                <w:sz w:val="20"/>
                <w:szCs w:val="20"/>
              </w:rPr>
            </w:pPr>
            <w:r w:rsidRPr="005819BC">
              <w:rPr>
                <w:rFonts w:ascii="Segoe UI" w:hAnsi="Segoe UI" w:cs="Segoe UI"/>
                <w:color w:val="1E1E1E"/>
                <w:sz w:val="20"/>
                <w:szCs w:val="20"/>
              </w:rPr>
              <w:t>UI Form</w:t>
            </w:r>
          </w:p>
          <w:p w:rsidR="005819BC" w:rsidRPr="005819BC" w:rsidRDefault="005819BC" w:rsidP="005819BC">
            <w:pPr>
              <w:numPr>
                <w:ilvl w:val="0"/>
                <w:numId w:val="9"/>
              </w:numPr>
              <w:shd w:val="clear" w:color="auto" w:fill="FFFFFF"/>
              <w:spacing w:before="100" w:beforeAutospacing="1" w:after="100" w:afterAutospacing="1"/>
              <w:rPr>
                <w:rFonts w:ascii="Segoe UI" w:hAnsi="Segoe UI" w:cs="Segoe UI"/>
                <w:color w:val="1E1E1E"/>
                <w:sz w:val="20"/>
                <w:szCs w:val="20"/>
              </w:rPr>
            </w:pPr>
            <w:r w:rsidRPr="005819BC">
              <w:rPr>
                <w:rFonts w:ascii="Segoe UI" w:hAnsi="Segoe UI" w:cs="Segoe UI"/>
                <w:color w:val="1E1E1E"/>
                <w:sz w:val="20"/>
                <w:szCs w:val="20"/>
              </w:rPr>
              <w:t>Business Rules</w:t>
            </w:r>
          </w:p>
          <w:p w:rsidR="005819BC" w:rsidRDefault="005819BC" w:rsidP="005819BC">
            <w:pPr>
              <w:numPr>
                <w:ilvl w:val="0"/>
                <w:numId w:val="9"/>
              </w:numPr>
              <w:shd w:val="clear" w:color="auto" w:fill="FFFFFF"/>
              <w:spacing w:before="100" w:beforeAutospacing="1" w:after="100" w:afterAutospacing="1"/>
            </w:pPr>
            <w:r w:rsidRPr="005819BC">
              <w:rPr>
                <w:rFonts w:ascii="Segoe UI" w:hAnsi="Segoe UI" w:cs="Segoe UI"/>
                <w:color w:val="1E1E1E"/>
                <w:sz w:val="20"/>
                <w:szCs w:val="20"/>
              </w:rPr>
              <w:t>Testing</w:t>
            </w:r>
          </w:p>
        </w:tc>
      </w:tr>
    </w:tbl>
    <w:p w:rsidR="005819BC" w:rsidRDefault="005819BC"/>
    <w:p w:rsidR="00437F69" w:rsidRDefault="00437F69"/>
    <w:p w:rsidR="00437F69" w:rsidRDefault="005819BC">
      <w:r>
        <w:t>The implementation of this task was fairly complex from a development standpoint. Containing a mix of Dates and numbers resulted in some advanced business rules. The screens themselves are deceptively simple. For the Firm Purchase form itself, it appears as follows:</w:t>
      </w:r>
    </w:p>
    <w:p w:rsidR="005819BC" w:rsidRDefault="005819BC"/>
    <w:p w:rsidR="005819BC" w:rsidRDefault="005819BC">
      <w:r>
        <w:rPr>
          <w:noProof/>
        </w:rPr>
        <w:drawing>
          <wp:inline distT="0" distB="0" distL="0" distR="0" wp14:anchorId="02072701" wp14:editId="5AD5A392">
            <wp:extent cx="4305300" cy="2855941"/>
            <wp:effectExtent l="171450" t="171450" r="381000" b="3638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06340" cy="2856631"/>
                    </a:xfrm>
                    <a:prstGeom prst="rect">
                      <a:avLst/>
                    </a:prstGeom>
                    <a:ln>
                      <a:noFill/>
                    </a:ln>
                    <a:effectLst>
                      <a:outerShdw blurRad="292100" dist="139700" dir="2700000" algn="tl" rotWithShape="0">
                        <a:srgbClr val="333333">
                          <a:alpha val="65000"/>
                        </a:srgbClr>
                      </a:outerShdw>
                    </a:effectLst>
                  </pic:spPr>
                </pic:pic>
              </a:graphicData>
            </a:graphic>
          </wp:inline>
        </w:drawing>
      </w:r>
    </w:p>
    <w:p w:rsidR="005819BC" w:rsidRDefault="005819B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536"/>
      </w:tblGrid>
      <w:tr w:rsidR="005819BC" w:rsidTr="005819BC">
        <w:tc>
          <w:tcPr>
            <w:tcW w:w="4428" w:type="dxa"/>
            <w:vAlign w:val="center"/>
          </w:tcPr>
          <w:p w:rsidR="005819BC" w:rsidRDefault="005819BC" w:rsidP="005819BC">
            <w:r>
              <w:lastRenderedPageBreak/>
              <w:t>The start date is automatically set to Today’s date.  You can easily change this by clicking on the date text field and then changing the date using the Calendar control.</w:t>
            </w:r>
          </w:p>
          <w:p w:rsidR="005819BC" w:rsidRDefault="005819BC" w:rsidP="005819BC"/>
        </w:tc>
        <w:tc>
          <w:tcPr>
            <w:tcW w:w="4428" w:type="dxa"/>
            <w:vAlign w:val="center"/>
          </w:tcPr>
          <w:p w:rsidR="005819BC" w:rsidRDefault="005819BC" w:rsidP="005819BC">
            <w:pPr>
              <w:jc w:val="center"/>
            </w:pPr>
            <w:r>
              <w:rPr>
                <w:noProof/>
              </w:rPr>
              <w:drawing>
                <wp:inline distT="0" distB="0" distL="0" distR="0" wp14:anchorId="4B3D5CC4" wp14:editId="0C1CB36F">
                  <wp:extent cx="2190750" cy="1706257"/>
                  <wp:effectExtent l="171450" t="171450" r="381000" b="3702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4942" cy="170952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5819BC" w:rsidRDefault="005819BC"/>
    <w:p w:rsidR="00437F69" w:rsidRDefault="00437F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140"/>
      </w:tblGrid>
      <w:tr w:rsidR="005819BC" w:rsidTr="005819BC">
        <w:tc>
          <w:tcPr>
            <w:tcW w:w="4428" w:type="dxa"/>
            <w:vAlign w:val="center"/>
          </w:tcPr>
          <w:p w:rsidR="005819BC" w:rsidRDefault="005819BC" w:rsidP="005819BC">
            <w:pPr>
              <w:jc w:val="center"/>
            </w:pPr>
            <w:r>
              <w:rPr>
                <w:noProof/>
              </w:rPr>
              <w:drawing>
                <wp:inline distT="0" distB="0" distL="0" distR="0" wp14:anchorId="31A00087" wp14:editId="6241024C">
                  <wp:extent cx="2314575" cy="2095629"/>
                  <wp:effectExtent l="171450" t="171450" r="371475"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18813" cy="2099466"/>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428" w:type="dxa"/>
            <w:vAlign w:val="center"/>
          </w:tcPr>
          <w:p w:rsidR="005819BC" w:rsidRDefault="005819BC" w:rsidP="005819BC">
            <w:r>
              <w:t>The same type of control exists for the End Date.</w:t>
            </w:r>
          </w:p>
        </w:tc>
      </w:tr>
    </w:tbl>
    <w:p w:rsidR="005819BC" w:rsidRDefault="005819BC"/>
    <w:p w:rsidR="00941EE4" w:rsidRDefault="00297196">
      <w:r>
        <w:t>If you try to enter an incorrect date (</w:t>
      </w:r>
      <w:r w:rsidR="00941EE4">
        <w:t xml:space="preserve">example </w:t>
      </w:r>
      <w:r>
        <w:t>…a date before the start date)</w:t>
      </w:r>
      <w:r w:rsidR="00941EE4">
        <w:t xml:space="preserve"> then the system will prompt you with an error message</w:t>
      </w:r>
      <w:r>
        <w:t>.</w:t>
      </w:r>
    </w:p>
    <w:p w:rsidR="00941EE4" w:rsidRDefault="00941EE4"/>
    <w:p w:rsidR="00B55C30" w:rsidRDefault="00941EE4">
      <w:r>
        <w:rPr>
          <w:noProof/>
        </w:rPr>
        <w:drawing>
          <wp:inline distT="0" distB="0" distL="0" distR="0" wp14:anchorId="1953F1A4" wp14:editId="2F207EE9">
            <wp:extent cx="4981575" cy="788388"/>
            <wp:effectExtent l="171450" t="171450" r="371475" b="3549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81575" cy="788388"/>
                    </a:xfrm>
                    <a:prstGeom prst="rect">
                      <a:avLst/>
                    </a:prstGeom>
                    <a:ln>
                      <a:noFill/>
                    </a:ln>
                    <a:effectLst>
                      <a:outerShdw blurRad="292100" dist="139700" dir="2700000" algn="tl" rotWithShape="0">
                        <a:srgbClr val="333333">
                          <a:alpha val="65000"/>
                        </a:srgbClr>
                      </a:outerShdw>
                    </a:effectLst>
                  </pic:spPr>
                </pic:pic>
              </a:graphicData>
            </a:graphic>
          </wp:inline>
        </w:drawing>
      </w:r>
    </w:p>
    <w:p w:rsidR="00B55C30" w:rsidRDefault="00B55C30">
      <w:r>
        <w:br w:type="page"/>
      </w:r>
    </w:p>
    <w:p w:rsidR="00B55C30" w:rsidRDefault="00B55C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736"/>
      </w:tblGrid>
      <w:tr w:rsidR="00B55C30" w:rsidTr="00B55C30">
        <w:tc>
          <w:tcPr>
            <w:tcW w:w="4428" w:type="dxa"/>
            <w:vAlign w:val="center"/>
          </w:tcPr>
          <w:p w:rsidR="00B55C30" w:rsidRDefault="00B55C30" w:rsidP="00B55C30">
            <w:r>
              <w:t xml:space="preserve">If you enter a number into any of the sections – then click the </w:t>
            </w:r>
            <w:r w:rsidRPr="00B55C30">
              <w:rPr>
                <w:b/>
                <w:sz w:val="20"/>
                <w:szCs w:val="20"/>
              </w:rPr>
              <w:t>Create Seat Purchase</w:t>
            </w:r>
            <w:r>
              <w:t xml:space="preserve"> button - and do not have a total that is greater than ) and/or is less than the number of seats set in any of the sections – you will get an error message.</w:t>
            </w:r>
          </w:p>
          <w:p w:rsidR="00B55C30" w:rsidRDefault="00B55C30" w:rsidP="00B55C30"/>
          <w:p w:rsidR="00B55C30" w:rsidRDefault="00B55C30" w:rsidP="00B55C30">
            <w:r>
              <w:t>If you cause an error, you will not be able to create or update this seat purchase until the error is resolved.</w:t>
            </w:r>
          </w:p>
          <w:p w:rsidR="00B55C30" w:rsidRDefault="00B55C30" w:rsidP="00B55C30"/>
        </w:tc>
        <w:tc>
          <w:tcPr>
            <w:tcW w:w="4428" w:type="dxa"/>
            <w:vAlign w:val="center"/>
          </w:tcPr>
          <w:p w:rsidR="00B55C30" w:rsidRDefault="00B55C30" w:rsidP="00B55C30">
            <w:pPr>
              <w:jc w:val="center"/>
            </w:pPr>
            <w:r>
              <w:rPr>
                <w:noProof/>
              </w:rPr>
              <w:drawing>
                <wp:inline distT="0" distB="0" distL="0" distR="0" wp14:anchorId="5D678335" wp14:editId="6721701A">
                  <wp:extent cx="2943225" cy="3219450"/>
                  <wp:effectExtent l="171450" t="171450" r="390525" b="3619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43225" cy="321945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B55C30" w:rsidRDefault="00B55C30"/>
    <w:p w:rsidR="00B55C30" w:rsidRDefault="00B55C30">
      <w:r>
        <w:t>Once you have create</w:t>
      </w:r>
      <w:r w:rsidR="007F0457">
        <w:t>d</w:t>
      </w:r>
      <w:r>
        <w:t xml:space="preserve"> at least one Seat Purchase record, you will see the following when you click on the Seat Purchases navigation menu item:</w:t>
      </w:r>
    </w:p>
    <w:p w:rsidR="00B55C30" w:rsidRDefault="00B55C30"/>
    <w:p w:rsidR="00B55C30" w:rsidRDefault="007F0457">
      <w:r>
        <w:rPr>
          <w:noProof/>
        </w:rPr>
        <w:drawing>
          <wp:inline distT="0" distB="0" distL="0" distR="0" wp14:anchorId="31B24F98" wp14:editId="5A819D66">
            <wp:extent cx="4781550" cy="2213511"/>
            <wp:effectExtent l="171450" t="171450" r="381000" b="358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81550" cy="2213511"/>
                    </a:xfrm>
                    <a:prstGeom prst="rect">
                      <a:avLst/>
                    </a:prstGeom>
                    <a:ln>
                      <a:noFill/>
                    </a:ln>
                    <a:effectLst>
                      <a:outerShdw blurRad="292100" dist="139700" dir="2700000" algn="tl" rotWithShape="0">
                        <a:srgbClr val="333333">
                          <a:alpha val="65000"/>
                        </a:srgbClr>
                      </a:outerShdw>
                    </a:effectLst>
                  </pic:spPr>
                </pic:pic>
              </a:graphicData>
            </a:graphic>
          </wp:inline>
        </w:drawing>
      </w:r>
    </w:p>
    <w:p w:rsidR="00B55C30" w:rsidRDefault="007F0457">
      <w:r>
        <w:lastRenderedPageBreak/>
        <w:t>Only a Thomson Reuters administrator can access this area of the application to update everything. A Firm Administrator would only be able to change the sections (REG, FAR, BEC, and AUD).</w:t>
      </w:r>
    </w:p>
    <w:p w:rsidR="007F0457" w:rsidRDefault="007F0457"/>
    <w:p w:rsidR="007F0457" w:rsidRDefault="007F0457">
      <w:r>
        <w:t>Once a seat purchase block has been completed, you would be able to assign seats to Firm Users.</w:t>
      </w:r>
    </w:p>
    <w:p w:rsidR="00B55C30" w:rsidRDefault="00B55C30"/>
    <w:p w:rsidR="007373D7" w:rsidRDefault="007373D7"/>
    <w:p w:rsidR="007373D7" w:rsidRDefault="007373D7"/>
    <w:p w:rsidR="005303BE" w:rsidRDefault="005303BE" w:rsidP="00983C04">
      <w:pPr>
        <w:ind w:firstLine="360"/>
      </w:pPr>
    </w:p>
    <w:sectPr w:rsidR="005303BE" w:rsidSect="00586269">
      <w:headerReference w:type="first" r:id="rId57"/>
      <w:footerReference w:type="first" r:id="rId58"/>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AA4" w:rsidRDefault="00B80AA4">
      <w:r>
        <w:separator/>
      </w:r>
    </w:p>
  </w:endnote>
  <w:endnote w:type="continuationSeparator" w:id="0">
    <w:p w:rsidR="00B80AA4" w:rsidRDefault="00B80AA4">
      <w:r>
        <w:continuationSeparator/>
      </w:r>
    </w:p>
  </w:endnote>
  <w:endnote w:id="1">
    <w:p w:rsidR="00A1779C" w:rsidRDefault="00A1779C">
      <w:pPr>
        <w:pStyle w:val="EndnoteText"/>
      </w:pPr>
      <w:r>
        <w:rPr>
          <w:rStyle w:val="EndnoteReference"/>
        </w:rPr>
        <w:endnoteRef/>
      </w:r>
      <w:r>
        <w:t xml:space="preserve"> Mendick, Graham.(2015).grahammendick/navigation.Referenced on April 8, 2015 from from Github. </w:t>
      </w:r>
      <w:hyperlink r:id="rId1" w:history="1">
        <w:r w:rsidRPr="00B4649B">
          <w:rPr>
            <w:rStyle w:val="Hyperlink"/>
          </w:rPr>
          <w:t>https://github.com/grahammendick/navigation</w:t>
        </w:r>
      </w:hyperlink>
      <w:r>
        <w:t>.</w:t>
      </w:r>
    </w:p>
    <w:p w:rsidR="00A1779C" w:rsidRDefault="00A1779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9C" w:rsidRDefault="00A1779C">
    <w:pPr>
      <w:pStyle w:val="Footer"/>
    </w:pPr>
  </w:p>
  <w:p w:rsidR="00A1779C" w:rsidRDefault="00A1779C" w:rsidP="00DF5771">
    <w:pPr>
      <w:pStyle w:val="Footer"/>
      <w:tabs>
        <w:tab w:val="clear" w:pos="4680"/>
        <w:tab w:val="clear" w:pos="9360"/>
        <w:tab w:val="center" w:pos="4320"/>
        <w:tab w:val="right" w:pos="8640"/>
      </w:tabs>
      <w:rPr>
        <w:sz w:val="20"/>
        <w:szCs w:val="20"/>
      </w:rPr>
    </w:pPr>
  </w:p>
  <w:p w:rsidR="00A1779C" w:rsidRDefault="00A1779C" w:rsidP="00DF5771">
    <w:pPr>
      <w:pStyle w:val="Footer"/>
      <w:tabs>
        <w:tab w:val="clear" w:pos="4680"/>
        <w:tab w:val="clear" w:pos="9360"/>
        <w:tab w:val="center" w:pos="4320"/>
        <w:tab w:val="right" w:pos="8640"/>
      </w:tabs>
      <w:rPr>
        <w:sz w:val="20"/>
        <w:szCs w:val="20"/>
      </w:rPr>
    </w:pPr>
    <w:r w:rsidRPr="00365D88">
      <w:rPr>
        <w:i/>
        <w:sz w:val="18"/>
        <w:szCs w:val="18"/>
      </w:rPr>
      <w:fldChar w:fldCharType="begin"/>
    </w:r>
    <w:r w:rsidRPr="00365D88">
      <w:rPr>
        <w:i/>
        <w:sz w:val="18"/>
        <w:szCs w:val="18"/>
      </w:rPr>
      <w:instrText xml:space="preserve"> FILENAME  \* FirstCap  \* MERGEFORMAT </w:instrText>
    </w:r>
    <w:r w:rsidRPr="00365D88">
      <w:rPr>
        <w:i/>
        <w:sz w:val="18"/>
        <w:szCs w:val="18"/>
      </w:rPr>
      <w:fldChar w:fldCharType="separate"/>
    </w:r>
    <w:r>
      <w:rPr>
        <w:i/>
        <w:noProof/>
        <w:sz w:val="18"/>
        <w:szCs w:val="18"/>
      </w:rPr>
      <w:t>Bisk Admin Manage a Firm.docx</w:t>
    </w:r>
    <w:r w:rsidRPr="00365D88">
      <w:rPr>
        <w:i/>
        <w:sz w:val="18"/>
        <w:szCs w:val="18"/>
      </w:rPr>
      <w:fldChar w:fldCharType="end"/>
    </w:r>
    <w:r w:rsidRPr="005A35E0">
      <w:rPr>
        <w:sz w:val="20"/>
        <w:szCs w:val="20"/>
      </w:rPr>
      <w:tab/>
    </w:r>
    <w:r w:rsidRPr="005A35E0">
      <w:rPr>
        <w:sz w:val="20"/>
        <w:szCs w:val="20"/>
      </w:rPr>
      <w:tab/>
    </w:r>
    <w:r>
      <w:rPr>
        <w:sz w:val="20"/>
        <w:szCs w:val="20"/>
      </w:rPr>
      <w:fldChar w:fldCharType="begin"/>
    </w:r>
    <w:r>
      <w:rPr>
        <w:sz w:val="20"/>
        <w:szCs w:val="20"/>
      </w:rPr>
      <w:instrText xml:space="preserve"> PAGE  \* ArabicDash  \* MERGEFORMAT </w:instrText>
    </w:r>
    <w:r>
      <w:rPr>
        <w:sz w:val="20"/>
        <w:szCs w:val="20"/>
      </w:rPr>
      <w:fldChar w:fldCharType="separate"/>
    </w:r>
    <w:r w:rsidR="00C22322">
      <w:rPr>
        <w:noProof/>
        <w:sz w:val="20"/>
        <w:szCs w:val="20"/>
      </w:rPr>
      <w:t>- 17 -</w:t>
    </w:r>
    <w:r>
      <w:rPr>
        <w:sz w:val="20"/>
        <w:szCs w:val="20"/>
      </w:rPr>
      <w:fldChar w:fldCharType="end"/>
    </w:r>
  </w:p>
  <w:p w:rsidR="00A1779C" w:rsidRPr="00DE5951" w:rsidRDefault="00A1779C" w:rsidP="00DF5771">
    <w:pPr>
      <w:pStyle w:val="Footer"/>
      <w:tabs>
        <w:tab w:val="clear" w:pos="4680"/>
        <w:tab w:val="clear" w:pos="9360"/>
        <w:tab w:val="center" w:pos="4320"/>
        <w:tab w:val="right" w:pos="8640"/>
      </w:tabs>
      <w:rPr>
        <w:sz w:val="20"/>
        <w:szCs w:val="20"/>
      </w:rPr>
    </w:pPr>
  </w:p>
  <w:p w:rsidR="00A1779C" w:rsidRDefault="00A177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9C" w:rsidRDefault="00A1779C" w:rsidP="005A35E0">
    <w:pPr>
      <w:pStyle w:val="Footer"/>
      <w:tabs>
        <w:tab w:val="clear" w:pos="4680"/>
        <w:tab w:val="clear" w:pos="9360"/>
        <w:tab w:val="center" w:pos="4320"/>
        <w:tab w:val="right" w:pos="8640"/>
      </w:tabs>
      <w:rPr>
        <w:sz w:val="20"/>
        <w:szCs w:val="20"/>
      </w:rPr>
    </w:pPr>
    <w:r w:rsidRPr="00365D88">
      <w:rPr>
        <w:i/>
        <w:sz w:val="18"/>
        <w:szCs w:val="18"/>
      </w:rPr>
      <w:fldChar w:fldCharType="begin"/>
    </w:r>
    <w:r w:rsidRPr="00365D88">
      <w:rPr>
        <w:i/>
        <w:sz w:val="18"/>
        <w:szCs w:val="18"/>
      </w:rPr>
      <w:instrText xml:space="preserve"> FILENAME  \* FirstCap  \* MERGEFORMAT </w:instrText>
    </w:r>
    <w:r w:rsidRPr="00365D88">
      <w:rPr>
        <w:i/>
        <w:sz w:val="18"/>
        <w:szCs w:val="18"/>
      </w:rPr>
      <w:fldChar w:fldCharType="separate"/>
    </w:r>
    <w:r>
      <w:rPr>
        <w:i/>
        <w:noProof/>
        <w:sz w:val="18"/>
        <w:szCs w:val="18"/>
      </w:rPr>
      <w:t>Bisk Admin Manage a Firm.docx</w:t>
    </w:r>
    <w:r w:rsidRPr="00365D88">
      <w:rPr>
        <w:i/>
        <w:sz w:val="18"/>
        <w:szCs w:val="18"/>
      </w:rPr>
      <w:fldChar w:fldCharType="end"/>
    </w:r>
    <w:r w:rsidRPr="005A35E0">
      <w:rPr>
        <w:sz w:val="20"/>
        <w:szCs w:val="20"/>
      </w:rPr>
      <w:tab/>
    </w:r>
    <w:r w:rsidRPr="005A35E0">
      <w:rPr>
        <w:sz w:val="20"/>
        <w:szCs w:val="20"/>
      </w:rPr>
      <w:tab/>
    </w:r>
    <w:r>
      <w:rPr>
        <w:sz w:val="20"/>
        <w:szCs w:val="20"/>
      </w:rPr>
      <w:fldChar w:fldCharType="begin"/>
    </w:r>
    <w:r>
      <w:rPr>
        <w:sz w:val="20"/>
        <w:szCs w:val="20"/>
      </w:rPr>
      <w:instrText xml:space="preserve"> PAGE  \* ArabicDash  \* MERGEFORMAT </w:instrText>
    </w:r>
    <w:r>
      <w:rPr>
        <w:sz w:val="20"/>
        <w:szCs w:val="20"/>
      </w:rPr>
      <w:fldChar w:fldCharType="separate"/>
    </w:r>
    <w:r w:rsidR="00C22322">
      <w:rPr>
        <w:noProof/>
        <w:sz w:val="20"/>
        <w:szCs w:val="20"/>
      </w:rPr>
      <w:t>- 1 -</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AA4" w:rsidRDefault="00B80AA4">
      <w:r>
        <w:separator/>
      </w:r>
    </w:p>
  </w:footnote>
  <w:footnote w:type="continuationSeparator" w:id="0">
    <w:p w:rsidR="00B80AA4" w:rsidRDefault="00B80AA4">
      <w:r>
        <w:continuationSeparator/>
      </w:r>
    </w:p>
  </w:footnote>
  <w:footnote w:id="1">
    <w:p w:rsidR="00A1779C" w:rsidRDefault="00A1779C">
      <w:pPr>
        <w:pStyle w:val="FootnoteText"/>
      </w:pPr>
      <w:r>
        <w:rPr>
          <w:rStyle w:val="FootnoteReference"/>
        </w:rPr>
        <w:footnoteRef/>
      </w:r>
      <w:r>
        <w:t xml:space="preserve">  </w:t>
      </w:r>
      <w:r w:rsidRPr="00B50106">
        <w:rPr>
          <w:i/>
        </w:rPr>
        <w:t>Firm Support – Create Firm – Dev.docx</w:t>
      </w:r>
      <w:r>
        <w:t xml:space="preserve"> - </w:t>
      </w:r>
      <w:r w:rsidRPr="00DA085A">
        <w:t>Modify CPAReview to support View based on Role login</w:t>
      </w:r>
      <w:r>
        <w:t>, pp 34-38</w:t>
      </w:r>
    </w:p>
  </w:footnote>
  <w:footnote w:id="2">
    <w:p w:rsidR="00A1779C" w:rsidRDefault="00A1779C">
      <w:pPr>
        <w:pStyle w:val="FootnoteText"/>
      </w:pPr>
      <w:r>
        <w:rPr>
          <w:rStyle w:val="FootnoteReference"/>
        </w:rPr>
        <w:footnoteRef/>
      </w:r>
      <w:r>
        <w:t xml:space="preserve"> </w:t>
      </w:r>
      <w:r w:rsidRPr="00B50106">
        <w:rPr>
          <w:i/>
        </w:rPr>
        <w:t>Firm Support – Create Firm – Dev.docx</w:t>
      </w:r>
      <w:r>
        <w:rPr>
          <w:i/>
        </w:rPr>
        <w:t xml:space="preserve"> – Firm Role Table View – p6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9C" w:rsidRDefault="00A1779C">
    <w:pPr>
      <w:pStyle w:val="Header"/>
    </w:pPr>
    <w:r>
      <w:rPr>
        <w:noProof/>
      </w:rPr>
      <w:drawing>
        <wp:inline distT="0" distB="0" distL="0" distR="0" wp14:anchorId="0602B20F" wp14:editId="3075973B">
          <wp:extent cx="1533525" cy="419100"/>
          <wp:effectExtent l="0" t="0" r="9525" b="0"/>
          <wp:docPr id="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419100"/>
                  </a:xfrm>
                  <a:prstGeom prst="rect">
                    <a:avLst/>
                  </a:prstGeom>
                  <a:noFill/>
                  <a:ln>
                    <a:noFill/>
                  </a:ln>
                </pic:spPr>
              </pic:pic>
            </a:graphicData>
          </a:graphic>
        </wp:inline>
      </w:drawing>
    </w:r>
  </w:p>
  <w:p w:rsidR="00A1779C" w:rsidRDefault="00A177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9C" w:rsidRDefault="00A1779C">
    <w:pPr>
      <w:pStyle w:val="Header"/>
    </w:pPr>
    <w:r>
      <w:rPr>
        <w:noProof/>
      </w:rPr>
      <w:drawing>
        <wp:inline distT="0" distB="0" distL="0" distR="0" wp14:anchorId="2A378B9A" wp14:editId="2FF34C44">
          <wp:extent cx="1533525" cy="419100"/>
          <wp:effectExtent l="0" t="0" r="9525" b="0"/>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41910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79C" w:rsidRDefault="00A1779C">
    <w:pPr>
      <w:pStyle w:val="Header"/>
    </w:pPr>
    <w:r>
      <w:rPr>
        <w:noProof/>
      </w:rPr>
      <w:drawing>
        <wp:inline distT="0" distB="0" distL="0" distR="0" wp14:anchorId="76402D2D" wp14:editId="1712148E">
          <wp:extent cx="1533525" cy="419100"/>
          <wp:effectExtent l="0" t="0" r="9525" b="0"/>
          <wp:docPr id="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4191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C0F43"/>
    <w:multiLevelType w:val="multilevel"/>
    <w:tmpl w:val="6330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40EF"/>
    <w:multiLevelType w:val="multilevel"/>
    <w:tmpl w:val="892C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20626"/>
    <w:multiLevelType w:val="hybridMultilevel"/>
    <w:tmpl w:val="192C1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983407"/>
    <w:multiLevelType w:val="multilevel"/>
    <w:tmpl w:val="41221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C0FFC"/>
    <w:multiLevelType w:val="multilevel"/>
    <w:tmpl w:val="C82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63A44"/>
    <w:multiLevelType w:val="hybridMultilevel"/>
    <w:tmpl w:val="0186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212754"/>
    <w:multiLevelType w:val="multilevel"/>
    <w:tmpl w:val="FD9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DD2EA7"/>
    <w:multiLevelType w:val="hybridMultilevel"/>
    <w:tmpl w:val="E47C1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B2CD5"/>
    <w:multiLevelType w:val="hybridMultilevel"/>
    <w:tmpl w:val="37F28F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8"/>
  </w:num>
  <w:num w:numId="5">
    <w:abstractNumId w:val="5"/>
  </w:num>
  <w:num w:numId="6">
    <w:abstractNumId w:val="0"/>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4E0"/>
    <w:rsid w:val="00016034"/>
    <w:rsid w:val="0001687B"/>
    <w:rsid w:val="000214E0"/>
    <w:rsid w:val="00030FD2"/>
    <w:rsid w:val="00031E4D"/>
    <w:rsid w:val="00077016"/>
    <w:rsid w:val="000805CD"/>
    <w:rsid w:val="00081264"/>
    <w:rsid w:val="000842CF"/>
    <w:rsid w:val="0008506E"/>
    <w:rsid w:val="00090015"/>
    <w:rsid w:val="00097501"/>
    <w:rsid w:val="000B7D63"/>
    <w:rsid w:val="000D271A"/>
    <w:rsid w:val="000D576D"/>
    <w:rsid w:val="000D5DD4"/>
    <w:rsid w:val="000F7CF2"/>
    <w:rsid w:val="00123480"/>
    <w:rsid w:val="0012378D"/>
    <w:rsid w:val="00133A50"/>
    <w:rsid w:val="00133C0A"/>
    <w:rsid w:val="00135F9C"/>
    <w:rsid w:val="001827DD"/>
    <w:rsid w:val="00190F80"/>
    <w:rsid w:val="001B0A8C"/>
    <w:rsid w:val="001B3736"/>
    <w:rsid w:val="001D123D"/>
    <w:rsid w:val="001D6C5B"/>
    <w:rsid w:val="001E09F4"/>
    <w:rsid w:val="001F12FC"/>
    <w:rsid w:val="0022196B"/>
    <w:rsid w:val="002406D0"/>
    <w:rsid w:val="002418A5"/>
    <w:rsid w:val="002707E5"/>
    <w:rsid w:val="00286BC4"/>
    <w:rsid w:val="002873D2"/>
    <w:rsid w:val="00297196"/>
    <w:rsid w:val="002B5452"/>
    <w:rsid w:val="002C53DA"/>
    <w:rsid w:val="002C6544"/>
    <w:rsid w:val="002E5356"/>
    <w:rsid w:val="003046D0"/>
    <w:rsid w:val="003052DE"/>
    <w:rsid w:val="00313E41"/>
    <w:rsid w:val="00342C45"/>
    <w:rsid w:val="00364776"/>
    <w:rsid w:val="00365D88"/>
    <w:rsid w:val="00386E31"/>
    <w:rsid w:val="003B7469"/>
    <w:rsid w:val="003D4C62"/>
    <w:rsid w:val="003D7090"/>
    <w:rsid w:val="003F59D4"/>
    <w:rsid w:val="00413C4D"/>
    <w:rsid w:val="00437F69"/>
    <w:rsid w:val="00440348"/>
    <w:rsid w:val="00453B6B"/>
    <w:rsid w:val="004609C7"/>
    <w:rsid w:val="00476004"/>
    <w:rsid w:val="004A5214"/>
    <w:rsid w:val="004E42B7"/>
    <w:rsid w:val="00503692"/>
    <w:rsid w:val="00504147"/>
    <w:rsid w:val="005178EE"/>
    <w:rsid w:val="00521212"/>
    <w:rsid w:val="0052128A"/>
    <w:rsid w:val="005303BE"/>
    <w:rsid w:val="005524E1"/>
    <w:rsid w:val="00565F9A"/>
    <w:rsid w:val="00570C7A"/>
    <w:rsid w:val="00580519"/>
    <w:rsid w:val="005819BC"/>
    <w:rsid w:val="00584C09"/>
    <w:rsid w:val="00584E9F"/>
    <w:rsid w:val="00586269"/>
    <w:rsid w:val="005A35E0"/>
    <w:rsid w:val="005A397E"/>
    <w:rsid w:val="005A559E"/>
    <w:rsid w:val="005F4696"/>
    <w:rsid w:val="00604C64"/>
    <w:rsid w:val="006214C2"/>
    <w:rsid w:val="00635EAD"/>
    <w:rsid w:val="0064613C"/>
    <w:rsid w:val="0065664B"/>
    <w:rsid w:val="00683022"/>
    <w:rsid w:val="006845BF"/>
    <w:rsid w:val="006D13CA"/>
    <w:rsid w:val="006D2A83"/>
    <w:rsid w:val="006F3918"/>
    <w:rsid w:val="006F64A1"/>
    <w:rsid w:val="0071768B"/>
    <w:rsid w:val="007373D7"/>
    <w:rsid w:val="0075522C"/>
    <w:rsid w:val="00757EAC"/>
    <w:rsid w:val="007769BD"/>
    <w:rsid w:val="007815D0"/>
    <w:rsid w:val="007C214A"/>
    <w:rsid w:val="007D3C4D"/>
    <w:rsid w:val="007E14A5"/>
    <w:rsid w:val="007E7340"/>
    <w:rsid w:val="007F0457"/>
    <w:rsid w:val="008046CF"/>
    <w:rsid w:val="00811361"/>
    <w:rsid w:val="00822EA7"/>
    <w:rsid w:val="00841B1A"/>
    <w:rsid w:val="00867E8D"/>
    <w:rsid w:val="008A1E43"/>
    <w:rsid w:val="008B439B"/>
    <w:rsid w:val="008C3E7F"/>
    <w:rsid w:val="008D568C"/>
    <w:rsid w:val="008E0FE8"/>
    <w:rsid w:val="008F35CE"/>
    <w:rsid w:val="009004BF"/>
    <w:rsid w:val="00904A8B"/>
    <w:rsid w:val="00910915"/>
    <w:rsid w:val="00923353"/>
    <w:rsid w:val="0093625A"/>
    <w:rsid w:val="00937F39"/>
    <w:rsid w:val="00941EE4"/>
    <w:rsid w:val="00952DAD"/>
    <w:rsid w:val="0097542F"/>
    <w:rsid w:val="00977A2E"/>
    <w:rsid w:val="00983C04"/>
    <w:rsid w:val="009B1337"/>
    <w:rsid w:val="009B3B65"/>
    <w:rsid w:val="009D7946"/>
    <w:rsid w:val="00A06E1B"/>
    <w:rsid w:val="00A1779C"/>
    <w:rsid w:val="00A33259"/>
    <w:rsid w:val="00A44316"/>
    <w:rsid w:val="00A47AB6"/>
    <w:rsid w:val="00A6326F"/>
    <w:rsid w:val="00A82054"/>
    <w:rsid w:val="00A93A2D"/>
    <w:rsid w:val="00AA36C6"/>
    <w:rsid w:val="00AA75F6"/>
    <w:rsid w:val="00AB176F"/>
    <w:rsid w:val="00AC0AFD"/>
    <w:rsid w:val="00AC6D9C"/>
    <w:rsid w:val="00AE3E21"/>
    <w:rsid w:val="00AE52ED"/>
    <w:rsid w:val="00AE6F30"/>
    <w:rsid w:val="00AF0115"/>
    <w:rsid w:val="00AF50B4"/>
    <w:rsid w:val="00B14F78"/>
    <w:rsid w:val="00B36878"/>
    <w:rsid w:val="00B36A59"/>
    <w:rsid w:val="00B37820"/>
    <w:rsid w:val="00B414AD"/>
    <w:rsid w:val="00B50106"/>
    <w:rsid w:val="00B55C30"/>
    <w:rsid w:val="00B6651A"/>
    <w:rsid w:val="00B80AA4"/>
    <w:rsid w:val="00B90FF5"/>
    <w:rsid w:val="00BA090F"/>
    <w:rsid w:val="00BB0740"/>
    <w:rsid w:val="00BD2D45"/>
    <w:rsid w:val="00BD4B91"/>
    <w:rsid w:val="00BF5A70"/>
    <w:rsid w:val="00C13018"/>
    <w:rsid w:val="00C213CC"/>
    <w:rsid w:val="00C22322"/>
    <w:rsid w:val="00C47AB6"/>
    <w:rsid w:val="00C505E5"/>
    <w:rsid w:val="00C51AAA"/>
    <w:rsid w:val="00C56AFC"/>
    <w:rsid w:val="00C778F7"/>
    <w:rsid w:val="00C96E8B"/>
    <w:rsid w:val="00CD2E28"/>
    <w:rsid w:val="00CE23F5"/>
    <w:rsid w:val="00CF1176"/>
    <w:rsid w:val="00D038AF"/>
    <w:rsid w:val="00D076F7"/>
    <w:rsid w:val="00D122B3"/>
    <w:rsid w:val="00D26FDF"/>
    <w:rsid w:val="00D56AA2"/>
    <w:rsid w:val="00D6584E"/>
    <w:rsid w:val="00D75D3D"/>
    <w:rsid w:val="00D76955"/>
    <w:rsid w:val="00D819DB"/>
    <w:rsid w:val="00DA085A"/>
    <w:rsid w:val="00DA2A5D"/>
    <w:rsid w:val="00DA628D"/>
    <w:rsid w:val="00DB6D7C"/>
    <w:rsid w:val="00DF36B8"/>
    <w:rsid w:val="00DF5771"/>
    <w:rsid w:val="00E00E18"/>
    <w:rsid w:val="00E41949"/>
    <w:rsid w:val="00E55EF1"/>
    <w:rsid w:val="00E5782A"/>
    <w:rsid w:val="00E713C7"/>
    <w:rsid w:val="00E90E1A"/>
    <w:rsid w:val="00EB6D8A"/>
    <w:rsid w:val="00EC1F75"/>
    <w:rsid w:val="00F13CB7"/>
    <w:rsid w:val="00F3695C"/>
    <w:rsid w:val="00F55A5D"/>
    <w:rsid w:val="00F64D9A"/>
    <w:rsid w:val="00F71800"/>
    <w:rsid w:val="00F905E2"/>
    <w:rsid w:val="00F924E9"/>
    <w:rsid w:val="00FD735D"/>
    <w:rsid w:val="00FD7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E1FCA83-B8F8-4D19-BBB7-CF42E4DDE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E18"/>
    <w:rPr>
      <w:rFonts w:ascii="Calibri" w:hAnsi="Calibri"/>
      <w:sz w:val="22"/>
      <w:szCs w:val="24"/>
    </w:rPr>
  </w:style>
  <w:style w:type="paragraph" w:styleId="Heading1">
    <w:name w:val="heading 1"/>
    <w:basedOn w:val="Normal"/>
    <w:next w:val="Normal"/>
    <w:link w:val="Heading1Char"/>
    <w:uiPriority w:val="9"/>
    <w:qFormat/>
    <w:rsid w:val="00030FD2"/>
    <w:pPr>
      <w:pBdr>
        <w:bottom w:val="single" w:sz="12" w:space="1" w:color="F79646"/>
      </w:pBdr>
      <w:spacing w:before="600" w:after="80"/>
      <w:outlineLvl w:val="0"/>
    </w:pPr>
    <w:rPr>
      <w:rFonts w:ascii="Cambria" w:hAnsi="Cambria"/>
      <w:b/>
      <w:bCs/>
      <w:color w:val="F79646"/>
      <w:sz w:val="32"/>
    </w:rPr>
  </w:style>
  <w:style w:type="paragraph" w:styleId="Heading2">
    <w:name w:val="heading 2"/>
    <w:basedOn w:val="Normal"/>
    <w:next w:val="Normal"/>
    <w:link w:val="Heading2Char"/>
    <w:uiPriority w:val="9"/>
    <w:unhideWhenUsed/>
    <w:qFormat/>
    <w:rsid w:val="00030FD2"/>
    <w:pPr>
      <w:spacing w:before="200" w:after="80"/>
      <w:ind w:left="288"/>
      <w:outlineLvl w:val="1"/>
    </w:pPr>
    <w:rPr>
      <w:rFonts w:ascii="Cambria" w:hAnsi="Cambria"/>
      <w:color w:val="984806"/>
    </w:rPr>
  </w:style>
  <w:style w:type="paragraph" w:styleId="Heading3">
    <w:name w:val="heading 3"/>
    <w:basedOn w:val="Normal"/>
    <w:next w:val="Normal"/>
    <w:link w:val="Heading3Char"/>
    <w:uiPriority w:val="9"/>
    <w:unhideWhenUsed/>
    <w:qFormat/>
    <w:rsid w:val="00030FD2"/>
    <w:pPr>
      <w:spacing w:before="200" w:after="80"/>
      <w:outlineLvl w:val="2"/>
    </w:pPr>
    <w:rPr>
      <w:rFonts w:ascii="Cambria" w:hAnsi="Cambria"/>
      <w:i/>
      <w:color w:val="E36C0A"/>
    </w:rPr>
  </w:style>
  <w:style w:type="paragraph" w:styleId="Heading4">
    <w:name w:val="heading 4"/>
    <w:basedOn w:val="Normal"/>
    <w:next w:val="Normal"/>
    <w:link w:val="Heading4Char"/>
    <w:uiPriority w:val="9"/>
    <w:unhideWhenUsed/>
    <w:qFormat/>
    <w:rsid w:val="00030FD2"/>
    <w:pPr>
      <w:spacing w:before="200" w:after="80"/>
      <w:ind w:left="288"/>
      <w:outlineLvl w:val="3"/>
    </w:pPr>
    <w:rPr>
      <w:rFonts w:ascii="Cambria" w:hAnsi="Cambria"/>
      <w:b/>
      <w:iCs/>
      <w:color w:val="98480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0FD2"/>
    <w:rPr>
      <w:rFonts w:ascii="Cambria" w:hAnsi="Cambria"/>
      <w:b/>
      <w:bCs/>
      <w:color w:val="F79646"/>
      <w:sz w:val="32"/>
      <w:szCs w:val="24"/>
    </w:rPr>
  </w:style>
  <w:style w:type="character" w:customStyle="1" w:styleId="Heading2Char">
    <w:name w:val="Heading 2 Char"/>
    <w:link w:val="Heading2"/>
    <w:uiPriority w:val="9"/>
    <w:rsid w:val="00030FD2"/>
    <w:rPr>
      <w:rFonts w:ascii="Cambria" w:hAnsi="Cambria"/>
      <w:color w:val="984806"/>
      <w:sz w:val="24"/>
      <w:szCs w:val="24"/>
    </w:rPr>
  </w:style>
  <w:style w:type="character" w:customStyle="1" w:styleId="Heading3Char">
    <w:name w:val="Heading 3 Char"/>
    <w:link w:val="Heading3"/>
    <w:uiPriority w:val="9"/>
    <w:rsid w:val="00030FD2"/>
    <w:rPr>
      <w:rFonts w:ascii="Cambria" w:hAnsi="Cambria"/>
      <w:i/>
      <w:color w:val="E36C0A"/>
      <w:sz w:val="22"/>
      <w:szCs w:val="24"/>
    </w:rPr>
  </w:style>
  <w:style w:type="character" w:customStyle="1" w:styleId="Heading4Char">
    <w:name w:val="Heading 4 Char"/>
    <w:link w:val="Heading4"/>
    <w:uiPriority w:val="9"/>
    <w:rsid w:val="00030FD2"/>
    <w:rPr>
      <w:rFonts w:ascii="Cambria" w:hAnsi="Cambria"/>
      <w:b/>
      <w:iCs/>
      <w:color w:val="984806"/>
      <w:szCs w:val="24"/>
    </w:rPr>
  </w:style>
  <w:style w:type="paragraph" w:styleId="Header">
    <w:name w:val="header"/>
    <w:basedOn w:val="Normal"/>
    <w:link w:val="HeaderChar"/>
    <w:uiPriority w:val="99"/>
    <w:rsid w:val="00030FD2"/>
    <w:pPr>
      <w:tabs>
        <w:tab w:val="center" w:pos="4680"/>
        <w:tab w:val="right" w:pos="9360"/>
      </w:tabs>
    </w:pPr>
    <w:rPr>
      <w:szCs w:val="22"/>
    </w:rPr>
  </w:style>
  <w:style w:type="character" w:customStyle="1" w:styleId="HeaderChar">
    <w:name w:val="Header Char"/>
    <w:link w:val="Header"/>
    <w:uiPriority w:val="99"/>
    <w:rsid w:val="00030FD2"/>
    <w:rPr>
      <w:rFonts w:ascii="Calibri" w:hAnsi="Calibri"/>
      <w:sz w:val="22"/>
      <w:szCs w:val="22"/>
    </w:rPr>
  </w:style>
  <w:style w:type="paragraph" w:styleId="Footer">
    <w:name w:val="footer"/>
    <w:basedOn w:val="Normal"/>
    <w:link w:val="FooterChar"/>
    <w:uiPriority w:val="99"/>
    <w:rsid w:val="00030FD2"/>
    <w:pPr>
      <w:tabs>
        <w:tab w:val="center" w:pos="4680"/>
        <w:tab w:val="right" w:pos="9360"/>
      </w:tabs>
    </w:pPr>
    <w:rPr>
      <w:szCs w:val="22"/>
    </w:rPr>
  </w:style>
  <w:style w:type="character" w:customStyle="1" w:styleId="FooterChar">
    <w:name w:val="Footer Char"/>
    <w:link w:val="Footer"/>
    <w:uiPriority w:val="99"/>
    <w:rsid w:val="00030FD2"/>
    <w:rPr>
      <w:rFonts w:ascii="Calibri" w:hAnsi="Calibri"/>
      <w:sz w:val="22"/>
      <w:szCs w:val="22"/>
    </w:rPr>
  </w:style>
  <w:style w:type="paragraph" w:styleId="NoSpacing">
    <w:name w:val="No Spacing"/>
    <w:basedOn w:val="Normal"/>
    <w:link w:val="NoSpacingChar"/>
    <w:uiPriority w:val="1"/>
    <w:qFormat/>
    <w:rsid w:val="00030FD2"/>
    <w:rPr>
      <w:szCs w:val="22"/>
    </w:rPr>
  </w:style>
  <w:style w:type="character" w:customStyle="1" w:styleId="NoSpacingChar">
    <w:name w:val="No Spacing Char"/>
    <w:link w:val="NoSpacing"/>
    <w:uiPriority w:val="1"/>
    <w:rsid w:val="00030FD2"/>
    <w:rPr>
      <w:rFonts w:ascii="Calibri" w:hAnsi="Calibri"/>
      <w:sz w:val="22"/>
      <w:szCs w:val="22"/>
    </w:rPr>
  </w:style>
  <w:style w:type="paragraph" w:styleId="TOCHeading">
    <w:name w:val="TOC Heading"/>
    <w:basedOn w:val="Heading1"/>
    <w:next w:val="Normal"/>
    <w:uiPriority w:val="39"/>
    <w:semiHidden/>
    <w:unhideWhenUsed/>
    <w:qFormat/>
    <w:rsid w:val="00030FD2"/>
    <w:pPr>
      <w:outlineLvl w:val="9"/>
    </w:pPr>
    <w:rPr>
      <w:lang w:bidi="en-US"/>
    </w:rPr>
  </w:style>
  <w:style w:type="paragraph" w:styleId="TOC2">
    <w:name w:val="toc 2"/>
    <w:basedOn w:val="Normal"/>
    <w:next w:val="Normal"/>
    <w:autoRedefine/>
    <w:uiPriority w:val="39"/>
    <w:unhideWhenUsed/>
    <w:qFormat/>
    <w:rsid w:val="00030FD2"/>
    <w:pPr>
      <w:spacing w:after="100" w:line="276" w:lineRule="auto"/>
      <w:ind w:left="220"/>
    </w:pPr>
    <w:rPr>
      <w:rFonts w:eastAsia="MS Mincho" w:cs="Arial"/>
      <w:szCs w:val="22"/>
      <w:lang w:eastAsia="ja-JP"/>
    </w:rPr>
  </w:style>
  <w:style w:type="paragraph" w:styleId="TOC1">
    <w:name w:val="toc 1"/>
    <w:basedOn w:val="Normal"/>
    <w:next w:val="Normal"/>
    <w:autoRedefine/>
    <w:uiPriority w:val="39"/>
    <w:unhideWhenUsed/>
    <w:qFormat/>
    <w:rsid w:val="00030FD2"/>
    <w:pPr>
      <w:tabs>
        <w:tab w:val="right" w:leader="dot" w:pos="8630"/>
      </w:tabs>
      <w:spacing w:after="100" w:line="276" w:lineRule="auto"/>
    </w:pPr>
    <w:rPr>
      <w:rFonts w:eastAsia="MS Mincho" w:cs="Arial"/>
      <w:szCs w:val="22"/>
      <w:lang w:eastAsia="ja-JP"/>
    </w:rPr>
  </w:style>
  <w:style w:type="paragraph" w:styleId="TOC3">
    <w:name w:val="toc 3"/>
    <w:basedOn w:val="Normal"/>
    <w:next w:val="Normal"/>
    <w:autoRedefine/>
    <w:uiPriority w:val="39"/>
    <w:unhideWhenUsed/>
    <w:qFormat/>
    <w:rsid w:val="00030FD2"/>
    <w:pPr>
      <w:spacing w:after="100" w:line="276" w:lineRule="auto"/>
      <w:ind w:left="440"/>
    </w:pPr>
    <w:rPr>
      <w:rFonts w:eastAsia="MS Mincho" w:cs="Arial"/>
      <w:szCs w:val="22"/>
      <w:lang w:eastAsia="ja-JP"/>
    </w:rPr>
  </w:style>
  <w:style w:type="character" w:styleId="Hyperlink">
    <w:name w:val="Hyperlink"/>
    <w:uiPriority w:val="99"/>
    <w:unhideWhenUsed/>
    <w:rsid w:val="00030FD2"/>
    <w:rPr>
      <w:color w:val="0000FF"/>
      <w:u w:val="single"/>
    </w:rPr>
  </w:style>
  <w:style w:type="paragraph" w:styleId="BalloonText">
    <w:name w:val="Balloon Text"/>
    <w:basedOn w:val="Normal"/>
    <w:link w:val="BalloonTextChar"/>
    <w:rsid w:val="00030FD2"/>
    <w:rPr>
      <w:rFonts w:ascii="Tahoma" w:hAnsi="Tahoma" w:cs="Tahoma"/>
      <w:sz w:val="16"/>
      <w:szCs w:val="16"/>
    </w:rPr>
  </w:style>
  <w:style w:type="character" w:customStyle="1" w:styleId="BalloonTextChar">
    <w:name w:val="Balloon Text Char"/>
    <w:link w:val="BalloonText"/>
    <w:rsid w:val="00030FD2"/>
    <w:rPr>
      <w:rFonts w:ascii="Tahoma" w:hAnsi="Tahoma" w:cs="Tahoma"/>
      <w:sz w:val="16"/>
      <w:szCs w:val="16"/>
    </w:rPr>
  </w:style>
  <w:style w:type="table" w:styleId="TableGrid">
    <w:name w:val="Table Grid"/>
    <w:basedOn w:val="TableNormal"/>
    <w:rsid w:val="00365D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5D88"/>
    <w:pPr>
      <w:spacing w:before="100" w:beforeAutospacing="1" w:after="100" w:afterAutospacing="1"/>
    </w:pPr>
    <w:rPr>
      <w:rFonts w:asciiTheme="minorHAnsi" w:hAnsiTheme="minorHAnsi"/>
    </w:rPr>
  </w:style>
  <w:style w:type="character" w:styleId="PlaceholderText">
    <w:name w:val="Placeholder Text"/>
    <w:basedOn w:val="DefaultParagraphFont"/>
    <w:uiPriority w:val="99"/>
    <w:semiHidden/>
    <w:rsid w:val="00365D88"/>
    <w:rPr>
      <w:color w:val="808080"/>
    </w:rPr>
  </w:style>
  <w:style w:type="paragraph" w:styleId="ListParagraph">
    <w:name w:val="List Paragraph"/>
    <w:basedOn w:val="Normal"/>
    <w:uiPriority w:val="34"/>
    <w:qFormat/>
    <w:rsid w:val="00584C09"/>
    <w:pPr>
      <w:ind w:left="720"/>
      <w:contextualSpacing/>
    </w:pPr>
  </w:style>
  <w:style w:type="paragraph" w:styleId="EndnoteText">
    <w:name w:val="endnote text"/>
    <w:basedOn w:val="Normal"/>
    <w:link w:val="EndnoteTextChar"/>
    <w:rsid w:val="002873D2"/>
    <w:rPr>
      <w:sz w:val="20"/>
      <w:szCs w:val="20"/>
    </w:rPr>
  </w:style>
  <w:style w:type="character" w:customStyle="1" w:styleId="EndnoteTextChar">
    <w:name w:val="Endnote Text Char"/>
    <w:basedOn w:val="DefaultParagraphFont"/>
    <w:link w:val="EndnoteText"/>
    <w:rsid w:val="002873D2"/>
    <w:rPr>
      <w:rFonts w:ascii="Calibri" w:hAnsi="Calibri"/>
    </w:rPr>
  </w:style>
  <w:style w:type="character" w:styleId="EndnoteReference">
    <w:name w:val="endnote reference"/>
    <w:basedOn w:val="DefaultParagraphFont"/>
    <w:rsid w:val="002873D2"/>
    <w:rPr>
      <w:vertAlign w:val="superscript"/>
    </w:rPr>
  </w:style>
  <w:style w:type="paragraph" w:styleId="HTMLPreformatted">
    <w:name w:val="HTML Preformatted"/>
    <w:basedOn w:val="Normal"/>
    <w:link w:val="HTMLPreformattedChar"/>
    <w:uiPriority w:val="99"/>
    <w:unhideWhenUsed/>
    <w:rsid w:val="00286B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6BC4"/>
    <w:rPr>
      <w:rFonts w:ascii="Courier New" w:hAnsi="Courier New" w:cs="Courier New"/>
    </w:rPr>
  </w:style>
  <w:style w:type="paragraph" w:styleId="FootnoteText">
    <w:name w:val="footnote text"/>
    <w:basedOn w:val="Normal"/>
    <w:link w:val="FootnoteTextChar"/>
    <w:rsid w:val="00B50106"/>
    <w:rPr>
      <w:sz w:val="20"/>
      <w:szCs w:val="20"/>
    </w:rPr>
  </w:style>
  <w:style w:type="character" w:customStyle="1" w:styleId="FootnoteTextChar">
    <w:name w:val="Footnote Text Char"/>
    <w:basedOn w:val="DefaultParagraphFont"/>
    <w:link w:val="FootnoteText"/>
    <w:rsid w:val="00B50106"/>
    <w:rPr>
      <w:rFonts w:ascii="Calibri" w:hAnsi="Calibri"/>
    </w:rPr>
  </w:style>
  <w:style w:type="character" w:styleId="FootnoteReference">
    <w:name w:val="footnote reference"/>
    <w:basedOn w:val="DefaultParagraphFont"/>
    <w:rsid w:val="00B501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28232">
      <w:bodyDiv w:val="1"/>
      <w:marLeft w:val="0"/>
      <w:marRight w:val="0"/>
      <w:marTop w:val="0"/>
      <w:marBottom w:val="0"/>
      <w:divBdr>
        <w:top w:val="none" w:sz="0" w:space="0" w:color="auto"/>
        <w:left w:val="none" w:sz="0" w:space="0" w:color="auto"/>
        <w:bottom w:val="none" w:sz="0" w:space="0" w:color="auto"/>
        <w:right w:val="none" w:sz="0" w:space="0" w:color="auto"/>
      </w:divBdr>
    </w:div>
    <w:div w:id="262567807">
      <w:bodyDiv w:val="1"/>
      <w:marLeft w:val="0"/>
      <w:marRight w:val="0"/>
      <w:marTop w:val="0"/>
      <w:marBottom w:val="0"/>
      <w:divBdr>
        <w:top w:val="none" w:sz="0" w:space="0" w:color="auto"/>
        <w:left w:val="none" w:sz="0" w:space="0" w:color="auto"/>
        <w:bottom w:val="none" w:sz="0" w:space="0" w:color="auto"/>
        <w:right w:val="none" w:sz="0" w:space="0" w:color="auto"/>
      </w:divBdr>
    </w:div>
    <w:div w:id="347291272">
      <w:bodyDiv w:val="1"/>
      <w:marLeft w:val="0"/>
      <w:marRight w:val="0"/>
      <w:marTop w:val="0"/>
      <w:marBottom w:val="0"/>
      <w:divBdr>
        <w:top w:val="none" w:sz="0" w:space="0" w:color="auto"/>
        <w:left w:val="none" w:sz="0" w:space="0" w:color="auto"/>
        <w:bottom w:val="none" w:sz="0" w:space="0" w:color="auto"/>
        <w:right w:val="none" w:sz="0" w:space="0" w:color="auto"/>
      </w:divBdr>
    </w:div>
    <w:div w:id="481314082">
      <w:bodyDiv w:val="1"/>
      <w:marLeft w:val="0"/>
      <w:marRight w:val="0"/>
      <w:marTop w:val="0"/>
      <w:marBottom w:val="0"/>
      <w:divBdr>
        <w:top w:val="none" w:sz="0" w:space="0" w:color="auto"/>
        <w:left w:val="none" w:sz="0" w:space="0" w:color="auto"/>
        <w:bottom w:val="none" w:sz="0" w:space="0" w:color="auto"/>
        <w:right w:val="none" w:sz="0" w:space="0" w:color="auto"/>
      </w:divBdr>
      <w:divsChild>
        <w:div w:id="509174902">
          <w:marLeft w:val="0"/>
          <w:marRight w:val="0"/>
          <w:marTop w:val="0"/>
          <w:marBottom w:val="0"/>
          <w:divBdr>
            <w:top w:val="none" w:sz="0" w:space="0" w:color="auto"/>
            <w:left w:val="none" w:sz="0" w:space="0" w:color="auto"/>
            <w:bottom w:val="none" w:sz="0" w:space="0" w:color="auto"/>
            <w:right w:val="none" w:sz="0" w:space="0" w:color="auto"/>
          </w:divBdr>
          <w:divsChild>
            <w:div w:id="1113549789">
              <w:marLeft w:val="0"/>
              <w:marRight w:val="0"/>
              <w:marTop w:val="0"/>
              <w:marBottom w:val="0"/>
              <w:divBdr>
                <w:top w:val="none" w:sz="0" w:space="0" w:color="auto"/>
                <w:left w:val="none" w:sz="0" w:space="0" w:color="auto"/>
                <w:bottom w:val="none" w:sz="0" w:space="0" w:color="auto"/>
                <w:right w:val="none" w:sz="0" w:space="0" w:color="auto"/>
              </w:divBdr>
              <w:divsChild>
                <w:div w:id="1021856501">
                  <w:marLeft w:val="4200"/>
                  <w:marRight w:val="0"/>
                  <w:marTop w:val="0"/>
                  <w:marBottom w:val="0"/>
                  <w:divBdr>
                    <w:top w:val="none" w:sz="0" w:space="0" w:color="auto"/>
                    <w:left w:val="none" w:sz="0" w:space="0" w:color="auto"/>
                    <w:bottom w:val="none" w:sz="0" w:space="0" w:color="auto"/>
                    <w:right w:val="none" w:sz="0" w:space="0" w:color="auto"/>
                  </w:divBdr>
                  <w:divsChild>
                    <w:div w:id="1498031165">
                      <w:marLeft w:val="0"/>
                      <w:marRight w:val="0"/>
                      <w:marTop w:val="0"/>
                      <w:marBottom w:val="0"/>
                      <w:divBdr>
                        <w:top w:val="none" w:sz="0" w:space="0" w:color="auto"/>
                        <w:left w:val="none" w:sz="0" w:space="0" w:color="auto"/>
                        <w:bottom w:val="none" w:sz="0" w:space="0" w:color="auto"/>
                        <w:right w:val="none" w:sz="0" w:space="0" w:color="auto"/>
                      </w:divBdr>
                      <w:divsChild>
                        <w:div w:id="473059299">
                          <w:marLeft w:val="0"/>
                          <w:marRight w:val="0"/>
                          <w:marTop w:val="0"/>
                          <w:marBottom w:val="0"/>
                          <w:divBdr>
                            <w:top w:val="none" w:sz="0" w:space="0" w:color="auto"/>
                            <w:left w:val="none" w:sz="0" w:space="0" w:color="auto"/>
                            <w:bottom w:val="none" w:sz="0" w:space="0" w:color="auto"/>
                            <w:right w:val="none" w:sz="0" w:space="0" w:color="auto"/>
                          </w:divBdr>
                          <w:divsChild>
                            <w:div w:id="1932396585">
                              <w:marLeft w:val="0"/>
                              <w:marRight w:val="0"/>
                              <w:marTop w:val="0"/>
                              <w:marBottom w:val="0"/>
                              <w:divBdr>
                                <w:top w:val="none" w:sz="0" w:space="0" w:color="auto"/>
                                <w:left w:val="none" w:sz="0" w:space="0" w:color="auto"/>
                                <w:bottom w:val="none" w:sz="0" w:space="0" w:color="auto"/>
                                <w:right w:val="none" w:sz="0" w:space="0" w:color="auto"/>
                              </w:divBdr>
                              <w:divsChild>
                                <w:div w:id="672147702">
                                  <w:marLeft w:val="0"/>
                                  <w:marRight w:val="0"/>
                                  <w:marTop w:val="0"/>
                                  <w:marBottom w:val="0"/>
                                  <w:divBdr>
                                    <w:top w:val="none" w:sz="0" w:space="0" w:color="auto"/>
                                    <w:left w:val="none" w:sz="0" w:space="0" w:color="auto"/>
                                    <w:bottom w:val="none" w:sz="0" w:space="0" w:color="auto"/>
                                    <w:right w:val="none" w:sz="0" w:space="0" w:color="auto"/>
                                  </w:divBdr>
                                  <w:divsChild>
                                    <w:div w:id="54817334">
                                      <w:marLeft w:val="0"/>
                                      <w:marRight w:val="0"/>
                                      <w:marTop w:val="0"/>
                                      <w:marBottom w:val="0"/>
                                      <w:divBdr>
                                        <w:top w:val="none" w:sz="0" w:space="0" w:color="auto"/>
                                        <w:left w:val="none" w:sz="0" w:space="0" w:color="auto"/>
                                        <w:bottom w:val="none" w:sz="0" w:space="0" w:color="auto"/>
                                        <w:right w:val="none" w:sz="0" w:space="0" w:color="auto"/>
                                      </w:divBdr>
                                      <w:divsChild>
                                        <w:div w:id="197857591">
                                          <w:marLeft w:val="0"/>
                                          <w:marRight w:val="0"/>
                                          <w:marTop w:val="0"/>
                                          <w:marBottom w:val="0"/>
                                          <w:divBdr>
                                            <w:top w:val="none" w:sz="0" w:space="0" w:color="auto"/>
                                            <w:left w:val="none" w:sz="0" w:space="0" w:color="auto"/>
                                            <w:bottom w:val="none" w:sz="0" w:space="0" w:color="auto"/>
                                            <w:right w:val="none" w:sz="0" w:space="0" w:color="auto"/>
                                          </w:divBdr>
                                          <w:divsChild>
                                            <w:div w:id="958954171">
                                              <w:marLeft w:val="0"/>
                                              <w:marRight w:val="0"/>
                                              <w:marTop w:val="0"/>
                                              <w:marBottom w:val="0"/>
                                              <w:divBdr>
                                                <w:top w:val="none" w:sz="0" w:space="0" w:color="auto"/>
                                                <w:left w:val="none" w:sz="0" w:space="0" w:color="auto"/>
                                                <w:bottom w:val="none" w:sz="0" w:space="0" w:color="auto"/>
                                                <w:right w:val="none" w:sz="0" w:space="0" w:color="auto"/>
                                              </w:divBdr>
                                              <w:divsChild>
                                                <w:div w:id="6235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509751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83969111">
          <w:marLeft w:val="0"/>
          <w:marRight w:val="0"/>
          <w:marTop w:val="0"/>
          <w:marBottom w:val="0"/>
          <w:divBdr>
            <w:top w:val="none" w:sz="0" w:space="0" w:color="auto"/>
            <w:left w:val="none" w:sz="0" w:space="0" w:color="auto"/>
            <w:bottom w:val="none" w:sz="0" w:space="0" w:color="auto"/>
            <w:right w:val="none" w:sz="0" w:space="0" w:color="auto"/>
          </w:divBdr>
        </w:div>
      </w:divsChild>
    </w:div>
    <w:div w:id="561719858">
      <w:bodyDiv w:val="1"/>
      <w:marLeft w:val="0"/>
      <w:marRight w:val="0"/>
      <w:marTop w:val="0"/>
      <w:marBottom w:val="0"/>
      <w:divBdr>
        <w:top w:val="none" w:sz="0" w:space="0" w:color="auto"/>
        <w:left w:val="none" w:sz="0" w:space="0" w:color="auto"/>
        <w:bottom w:val="none" w:sz="0" w:space="0" w:color="auto"/>
        <w:right w:val="none" w:sz="0" w:space="0" w:color="auto"/>
      </w:divBdr>
    </w:div>
    <w:div w:id="578441270">
      <w:bodyDiv w:val="1"/>
      <w:marLeft w:val="0"/>
      <w:marRight w:val="0"/>
      <w:marTop w:val="0"/>
      <w:marBottom w:val="0"/>
      <w:divBdr>
        <w:top w:val="none" w:sz="0" w:space="0" w:color="auto"/>
        <w:left w:val="none" w:sz="0" w:space="0" w:color="auto"/>
        <w:bottom w:val="none" w:sz="0" w:space="0" w:color="auto"/>
        <w:right w:val="none" w:sz="0" w:space="0" w:color="auto"/>
      </w:divBdr>
    </w:div>
    <w:div w:id="792986068">
      <w:bodyDiv w:val="1"/>
      <w:marLeft w:val="0"/>
      <w:marRight w:val="0"/>
      <w:marTop w:val="0"/>
      <w:marBottom w:val="0"/>
      <w:divBdr>
        <w:top w:val="none" w:sz="0" w:space="0" w:color="auto"/>
        <w:left w:val="none" w:sz="0" w:space="0" w:color="auto"/>
        <w:bottom w:val="none" w:sz="0" w:space="0" w:color="auto"/>
        <w:right w:val="none" w:sz="0" w:space="0" w:color="auto"/>
      </w:divBdr>
    </w:div>
    <w:div w:id="811487198">
      <w:bodyDiv w:val="1"/>
      <w:marLeft w:val="0"/>
      <w:marRight w:val="0"/>
      <w:marTop w:val="0"/>
      <w:marBottom w:val="0"/>
      <w:divBdr>
        <w:top w:val="none" w:sz="0" w:space="0" w:color="auto"/>
        <w:left w:val="none" w:sz="0" w:space="0" w:color="auto"/>
        <w:bottom w:val="none" w:sz="0" w:space="0" w:color="auto"/>
        <w:right w:val="none" w:sz="0" w:space="0" w:color="auto"/>
      </w:divBdr>
    </w:div>
    <w:div w:id="817461480">
      <w:bodyDiv w:val="1"/>
      <w:marLeft w:val="0"/>
      <w:marRight w:val="0"/>
      <w:marTop w:val="0"/>
      <w:marBottom w:val="0"/>
      <w:divBdr>
        <w:top w:val="none" w:sz="0" w:space="0" w:color="auto"/>
        <w:left w:val="none" w:sz="0" w:space="0" w:color="auto"/>
        <w:bottom w:val="none" w:sz="0" w:space="0" w:color="auto"/>
        <w:right w:val="none" w:sz="0" w:space="0" w:color="auto"/>
      </w:divBdr>
    </w:div>
    <w:div w:id="82131754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012411827">
          <w:marLeft w:val="0"/>
          <w:marRight w:val="0"/>
          <w:marTop w:val="0"/>
          <w:marBottom w:val="0"/>
          <w:divBdr>
            <w:top w:val="none" w:sz="0" w:space="0" w:color="auto"/>
            <w:left w:val="none" w:sz="0" w:space="0" w:color="auto"/>
            <w:bottom w:val="none" w:sz="0" w:space="0" w:color="auto"/>
            <w:right w:val="none" w:sz="0" w:space="0" w:color="auto"/>
          </w:divBdr>
        </w:div>
      </w:divsChild>
    </w:div>
    <w:div w:id="934940045">
      <w:bodyDiv w:val="1"/>
      <w:marLeft w:val="0"/>
      <w:marRight w:val="0"/>
      <w:marTop w:val="0"/>
      <w:marBottom w:val="0"/>
      <w:divBdr>
        <w:top w:val="none" w:sz="0" w:space="0" w:color="auto"/>
        <w:left w:val="none" w:sz="0" w:space="0" w:color="auto"/>
        <w:bottom w:val="none" w:sz="0" w:space="0" w:color="auto"/>
        <w:right w:val="none" w:sz="0" w:space="0" w:color="auto"/>
      </w:divBdr>
    </w:div>
    <w:div w:id="953750221">
      <w:bodyDiv w:val="1"/>
      <w:marLeft w:val="0"/>
      <w:marRight w:val="0"/>
      <w:marTop w:val="0"/>
      <w:marBottom w:val="0"/>
      <w:divBdr>
        <w:top w:val="none" w:sz="0" w:space="0" w:color="auto"/>
        <w:left w:val="none" w:sz="0" w:space="0" w:color="auto"/>
        <w:bottom w:val="none" w:sz="0" w:space="0" w:color="auto"/>
        <w:right w:val="none" w:sz="0" w:space="0" w:color="auto"/>
      </w:divBdr>
    </w:div>
    <w:div w:id="963929913">
      <w:bodyDiv w:val="1"/>
      <w:marLeft w:val="0"/>
      <w:marRight w:val="0"/>
      <w:marTop w:val="0"/>
      <w:marBottom w:val="0"/>
      <w:divBdr>
        <w:top w:val="none" w:sz="0" w:space="0" w:color="auto"/>
        <w:left w:val="none" w:sz="0" w:space="0" w:color="auto"/>
        <w:bottom w:val="none" w:sz="0" w:space="0" w:color="auto"/>
        <w:right w:val="none" w:sz="0" w:space="0" w:color="auto"/>
      </w:divBdr>
    </w:div>
    <w:div w:id="1082532265">
      <w:bodyDiv w:val="1"/>
      <w:marLeft w:val="0"/>
      <w:marRight w:val="0"/>
      <w:marTop w:val="0"/>
      <w:marBottom w:val="0"/>
      <w:divBdr>
        <w:top w:val="none" w:sz="0" w:space="0" w:color="auto"/>
        <w:left w:val="none" w:sz="0" w:space="0" w:color="auto"/>
        <w:bottom w:val="none" w:sz="0" w:space="0" w:color="auto"/>
        <w:right w:val="none" w:sz="0" w:space="0" w:color="auto"/>
      </w:divBdr>
    </w:div>
    <w:div w:id="1107000588">
      <w:bodyDiv w:val="1"/>
      <w:marLeft w:val="0"/>
      <w:marRight w:val="0"/>
      <w:marTop w:val="0"/>
      <w:marBottom w:val="0"/>
      <w:divBdr>
        <w:top w:val="none" w:sz="0" w:space="0" w:color="auto"/>
        <w:left w:val="none" w:sz="0" w:space="0" w:color="auto"/>
        <w:bottom w:val="none" w:sz="0" w:space="0" w:color="auto"/>
        <w:right w:val="none" w:sz="0" w:space="0" w:color="auto"/>
      </w:divBdr>
    </w:div>
    <w:div w:id="1112751484">
      <w:bodyDiv w:val="1"/>
      <w:marLeft w:val="0"/>
      <w:marRight w:val="0"/>
      <w:marTop w:val="0"/>
      <w:marBottom w:val="0"/>
      <w:divBdr>
        <w:top w:val="none" w:sz="0" w:space="0" w:color="auto"/>
        <w:left w:val="none" w:sz="0" w:space="0" w:color="auto"/>
        <w:bottom w:val="none" w:sz="0" w:space="0" w:color="auto"/>
        <w:right w:val="none" w:sz="0" w:space="0" w:color="auto"/>
      </w:divBdr>
    </w:div>
    <w:div w:id="1137606058">
      <w:bodyDiv w:val="1"/>
      <w:marLeft w:val="0"/>
      <w:marRight w:val="0"/>
      <w:marTop w:val="0"/>
      <w:marBottom w:val="0"/>
      <w:divBdr>
        <w:top w:val="none" w:sz="0" w:space="0" w:color="auto"/>
        <w:left w:val="none" w:sz="0" w:space="0" w:color="auto"/>
        <w:bottom w:val="none" w:sz="0" w:space="0" w:color="auto"/>
        <w:right w:val="none" w:sz="0" w:space="0" w:color="auto"/>
      </w:divBdr>
    </w:div>
    <w:div w:id="115579913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24648501">
          <w:marLeft w:val="0"/>
          <w:marRight w:val="0"/>
          <w:marTop w:val="0"/>
          <w:marBottom w:val="0"/>
          <w:divBdr>
            <w:top w:val="none" w:sz="0" w:space="0" w:color="auto"/>
            <w:left w:val="none" w:sz="0" w:space="0" w:color="auto"/>
            <w:bottom w:val="none" w:sz="0" w:space="0" w:color="auto"/>
            <w:right w:val="none" w:sz="0" w:space="0" w:color="auto"/>
          </w:divBdr>
        </w:div>
      </w:divsChild>
    </w:div>
    <w:div w:id="116204322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977490542">
          <w:marLeft w:val="0"/>
          <w:marRight w:val="0"/>
          <w:marTop w:val="0"/>
          <w:marBottom w:val="0"/>
          <w:divBdr>
            <w:top w:val="none" w:sz="0" w:space="0" w:color="auto"/>
            <w:left w:val="none" w:sz="0" w:space="0" w:color="auto"/>
            <w:bottom w:val="none" w:sz="0" w:space="0" w:color="auto"/>
            <w:right w:val="none" w:sz="0" w:space="0" w:color="auto"/>
          </w:divBdr>
          <w:divsChild>
            <w:div w:id="1617787500">
              <w:marLeft w:val="0"/>
              <w:marRight w:val="0"/>
              <w:marTop w:val="0"/>
              <w:marBottom w:val="0"/>
              <w:divBdr>
                <w:top w:val="none" w:sz="0" w:space="0" w:color="auto"/>
                <w:left w:val="none" w:sz="0" w:space="0" w:color="auto"/>
                <w:bottom w:val="none" w:sz="0" w:space="0" w:color="auto"/>
                <w:right w:val="none" w:sz="0" w:space="0" w:color="auto"/>
              </w:divBdr>
            </w:div>
            <w:div w:id="846865218">
              <w:marLeft w:val="0"/>
              <w:marRight w:val="0"/>
              <w:marTop w:val="0"/>
              <w:marBottom w:val="0"/>
              <w:divBdr>
                <w:top w:val="none" w:sz="0" w:space="0" w:color="auto"/>
                <w:left w:val="none" w:sz="0" w:space="0" w:color="auto"/>
                <w:bottom w:val="none" w:sz="0" w:space="0" w:color="auto"/>
                <w:right w:val="none" w:sz="0" w:space="0" w:color="auto"/>
              </w:divBdr>
            </w:div>
            <w:div w:id="118659633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124915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98010640">
      <w:bodyDiv w:val="1"/>
      <w:marLeft w:val="0"/>
      <w:marRight w:val="0"/>
      <w:marTop w:val="0"/>
      <w:marBottom w:val="0"/>
      <w:divBdr>
        <w:top w:val="none" w:sz="0" w:space="0" w:color="auto"/>
        <w:left w:val="none" w:sz="0" w:space="0" w:color="auto"/>
        <w:bottom w:val="none" w:sz="0" w:space="0" w:color="auto"/>
        <w:right w:val="none" w:sz="0" w:space="0" w:color="auto"/>
      </w:divBdr>
    </w:div>
    <w:div w:id="1271398843">
      <w:bodyDiv w:val="1"/>
      <w:marLeft w:val="0"/>
      <w:marRight w:val="0"/>
      <w:marTop w:val="0"/>
      <w:marBottom w:val="0"/>
      <w:divBdr>
        <w:top w:val="none" w:sz="0" w:space="0" w:color="auto"/>
        <w:left w:val="none" w:sz="0" w:space="0" w:color="auto"/>
        <w:bottom w:val="none" w:sz="0" w:space="0" w:color="auto"/>
        <w:right w:val="none" w:sz="0" w:space="0" w:color="auto"/>
      </w:divBdr>
    </w:div>
    <w:div w:id="1378509922">
      <w:bodyDiv w:val="1"/>
      <w:marLeft w:val="0"/>
      <w:marRight w:val="0"/>
      <w:marTop w:val="0"/>
      <w:marBottom w:val="0"/>
      <w:divBdr>
        <w:top w:val="none" w:sz="0" w:space="0" w:color="auto"/>
        <w:left w:val="none" w:sz="0" w:space="0" w:color="auto"/>
        <w:bottom w:val="none" w:sz="0" w:space="0" w:color="auto"/>
        <w:right w:val="none" w:sz="0" w:space="0" w:color="auto"/>
      </w:divBdr>
    </w:div>
    <w:div w:id="1408529838">
      <w:bodyDiv w:val="1"/>
      <w:marLeft w:val="0"/>
      <w:marRight w:val="0"/>
      <w:marTop w:val="0"/>
      <w:marBottom w:val="0"/>
      <w:divBdr>
        <w:top w:val="none" w:sz="0" w:space="0" w:color="auto"/>
        <w:left w:val="none" w:sz="0" w:space="0" w:color="auto"/>
        <w:bottom w:val="none" w:sz="0" w:space="0" w:color="auto"/>
        <w:right w:val="none" w:sz="0" w:space="0" w:color="auto"/>
      </w:divBdr>
    </w:div>
    <w:div w:id="1535967472">
      <w:bodyDiv w:val="1"/>
      <w:marLeft w:val="0"/>
      <w:marRight w:val="0"/>
      <w:marTop w:val="0"/>
      <w:marBottom w:val="0"/>
      <w:divBdr>
        <w:top w:val="none" w:sz="0" w:space="0" w:color="auto"/>
        <w:left w:val="none" w:sz="0" w:space="0" w:color="auto"/>
        <w:bottom w:val="none" w:sz="0" w:space="0" w:color="auto"/>
        <w:right w:val="none" w:sz="0" w:space="0" w:color="auto"/>
      </w:divBdr>
    </w:div>
    <w:div w:id="1538464710">
      <w:bodyDiv w:val="1"/>
      <w:marLeft w:val="0"/>
      <w:marRight w:val="0"/>
      <w:marTop w:val="0"/>
      <w:marBottom w:val="0"/>
      <w:divBdr>
        <w:top w:val="none" w:sz="0" w:space="0" w:color="auto"/>
        <w:left w:val="none" w:sz="0" w:space="0" w:color="auto"/>
        <w:bottom w:val="none" w:sz="0" w:space="0" w:color="auto"/>
        <w:right w:val="none" w:sz="0" w:space="0" w:color="auto"/>
      </w:divBdr>
    </w:div>
    <w:div w:id="1575046519">
      <w:bodyDiv w:val="1"/>
      <w:marLeft w:val="0"/>
      <w:marRight w:val="0"/>
      <w:marTop w:val="0"/>
      <w:marBottom w:val="0"/>
      <w:divBdr>
        <w:top w:val="none" w:sz="0" w:space="0" w:color="auto"/>
        <w:left w:val="none" w:sz="0" w:space="0" w:color="auto"/>
        <w:bottom w:val="none" w:sz="0" w:space="0" w:color="auto"/>
        <w:right w:val="none" w:sz="0" w:space="0" w:color="auto"/>
      </w:divBdr>
    </w:div>
    <w:div w:id="163501667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715344965">
          <w:marLeft w:val="0"/>
          <w:marRight w:val="0"/>
          <w:marTop w:val="0"/>
          <w:marBottom w:val="0"/>
          <w:divBdr>
            <w:top w:val="none" w:sz="0" w:space="0" w:color="auto"/>
            <w:left w:val="none" w:sz="0" w:space="0" w:color="auto"/>
            <w:bottom w:val="none" w:sz="0" w:space="0" w:color="auto"/>
            <w:right w:val="none" w:sz="0" w:space="0" w:color="auto"/>
          </w:divBdr>
        </w:div>
      </w:divsChild>
    </w:div>
    <w:div w:id="1675953208">
      <w:bodyDiv w:val="1"/>
      <w:marLeft w:val="0"/>
      <w:marRight w:val="0"/>
      <w:marTop w:val="0"/>
      <w:marBottom w:val="0"/>
      <w:divBdr>
        <w:top w:val="none" w:sz="0" w:space="0" w:color="auto"/>
        <w:left w:val="none" w:sz="0" w:space="0" w:color="auto"/>
        <w:bottom w:val="none" w:sz="0" w:space="0" w:color="auto"/>
        <w:right w:val="none" w:sz="0" w:space="0" w:color="auto"/>
      </w:divBdr>
    </w:div>
    <w:div w:id="176580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github.com/grahammendick/navig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c190433\AppData\Roaming\Microsoft\Templates\Thomson%20Reuters%20Dev%20with%20Environmen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7DE99EEEE540B4A2F092EA76836F6E"/>
        <w:category>
          <w:name w:val="General"/>
          <w:gallery w:val="placeholder"/>
        </w:category>
        <w:types>
          <w:type w:val="bbPlcHdr"/>
        </w:types>
        <w:behaviors>
          <w:behavior w:val="content"/>
        </w:behaviors>
        <w:guid w:val="{C54CA1B3-EADA-424A-A1E2-187A59828A13}"/>
      </w:docPartPr>
      <w:docPartBody>
        <w:p w:rsidR="00AC60E5" w:rsidRDefault="00733E0F">
          <w:pPr>
            <w:pStyle w:val="967DE99EEEE540B4A2F092EA76836F6E"/>
          </w:pPr>
          <w:r w:rsidRPr="00A9051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E0F"/>
    <w:rsid w:val="0010072F"/>
    <w:rsid w:val="001663B4"/>
    <w:rsid w:val="00362994"/>
    <w:rsid w:val="00526A86"/>
    <w:rsid w:val="005D1B06"/>
    <w:rsid w:val="006C46BF"/>
    <w:rsid w:val="00733E0F"/>
    <w:rsid w:val="00AC60E5"/>
    <w:rsid w:val="00B00764"/>
    <w:rsid w:val="00BF167B"/>
    <w:rsid w:val="00C118BB"/>
    <w:rsid w:val="00D66465"/>
    <w:rsid w:val="00FE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67DE99EEEE540B4A2F092EA76836F6E">
    <w:name w:val="967DE99EEEE540B4A2F092EA76836F6E"/>
  </w:style>
  <w:style w:type="paragraph" w:customStyle="1" w:styleId="F7F44D7F9F644DA79B4D6359D482C635">
    <w:name w:val="F7F44D7F9F644DA79B4D6359D482C6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4CEC8-8970-4B35-8325-C0296C1B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Thomson Reuters Dev with Environments</Template>
  <TotalTime>0</TotalTime>
  <Pages>1</Pages>
  <Words>6757</Words>
  <Characters>38518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Thomson</Company>
  <LinksUpToDate>false</LinksUpToDate>
  <CharactersWithSpaces>45185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Williams, Lenny</dc:creator>
  <cp:lastModifiedBy>Lenny Williams</cp:lastModifiedBy>
  <cp:revision>3</cp:revision>
  <dcterms:created xsi:type="dcterms:W3CDTF">2015-06-09T16:10:00Z</dcterms:created>
  <dcterms:modified xsi:type="dcterms:W3CDTF">2015-06-09T16:10:00Z</dcterms:modified>
</cp:coreProperties>
</file>