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70584132"/>
        <w:docPartObj>
          <w:docPartGallery w:val="Cover Pages"/>
          <w:docPartUnique/>
        </w:docPartObj>
      </w:sdtPr>
      <w:sdtContent>
        <w:p w14:paraId="4DBF90FF" w14:textId="15F69F70" w:rsidR="0044413A" w:rsidRDefault="00000000">
          <w:r>
            <w:rPr>
              <w:noProof/>
            </w:rPr>
            <mc:AlternateContent>
              <mc:Choice Requires="wpg">
                <w:drawing>
                  <wp:anchor distT="0" distB="0" distL="114300" distR="114300" simplePos="0" relativeHeight="251659264" behindDoc="1" locked="0" layoutInCell="1" allowOverlap="1" wp14:anchorId="4DBF9150" wp14:editId="4DBF9151">
                    <wp:simplePos x="0" y="0"/>
                    <wp:positionH relativeFrom="page">
                      <wp:posOffset>444189</wp:posOffset>
                    </wp:positionH>
                    <wp:positionV relativeFrom="page">
                      <wp:posOffset>488611</wp:posOffset>
                    </wp:positionV>
                    <wp:extent cx="6857400" cy="9144000"/>
                    <wp:effectExtent l="0" t="0" r="635" b="0"/>
                    <wp:wrapNone/>
                    <wp:docPr id="1" name="Gruppe 48"/>
                    <wp:cNvGraphicFramePr/>
                    <a:graphic xmlns:a="http://schemas.openxmlformats.org/drawingml/2006/main">
                      <a:graphicData uri="http://schemas.microsoft.com/office/word/2010/wordprocessingGroup">
                        <wpg:wgp>
                          <wpg:cNvGrpSpPr/>
                          <wpg:grpSpPr bwMode="auto">
                            <a:xfrm>
                              <a:off x="0" y="0"/>
                              <a:ext cx="6857399" cy="9144000"/>
                              <a:chOff x="0" y="0"/>
                              <a:chExt cx="6858000" cy="9144000"/>
                            </a:xfrm>
                          </wpg:grpSpPr>
                          <wpg:grpSp>
                            <wpg:cNvPr id="582347415" name="Group 582347415"/>
                            <wpg:cNvGrpSpPr/>
                            <wpg:grpSpPr bwMode="auto">
                              <a:xfrm>
                                <a:off x="0" y="0"/>
                                <a:ext cx="6858000" cy="9144000"/>
                                <a:chOff x="0" y="0"/>
                                <a:chExt cx="6858000" cy="9144000"/>
                              </a:xfrm>
                            </wpg:grpSpPr>
                            <wps:wsp>
                              <wps:cNvPr id="1060744216" name="Rectangle 1060744216"/>
                              <wps:cNvSpPr/>
                              <wps:spPr bwMode="auto">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4DBF9156" w14:textId="77777777" w:rsidR="0044413A" w:rsidRDefault="0044413A">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1339457121" name="Group 1339457121"/>
                              <wpg:cNvGrpSpPr/>
                              <wpg:grpSpPr bwMode="auto">
                                <a:xfrm>
                                  <a:off x="2524125" y="0"/>
                                  <a:ext cx="4329113" cy="4491038"/>
                                  <a:chOff x="0" y="0"/>
                                  <a:chExt cx="4329113" cy="4491038"/>
                                </a:xfrm>
                                <a:solidFill>
                                  <a:schemeClr val="bg1"/>
                                </a:solidFill>
                              </wpg:grpSpPr>
                              <wps:wsp>
                                <wps:cNvPr id="1800478004" name="Freeform: Shape 1800478004"/>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extrusionOk="0">
                                        <a:moveTo>
                                          <a:pt x="4" y="1786"/>
                                        </a:moveTo>
                                        <a:lnTo>
                                          <a:pt x="0" y="1782"/>
                                        </a:lnTo>
                                        <a:lnTo>
                                          <a:pt x="1776" y="0"/>
                                        </a:lnTo>
                                        <a:lnTo>
                                          <a:pt x="1781" y="5"/>
                                        </a:lnTo>
                                        <a:lnTo>
                                          <a:pt x="4" y="1786"/>
                                        </a:lnTo>
                                        <a:close/>
                                      </a:path>
                                    </a:pathLst>
                                  </a:custGeom>
                                  <a:grpFill/>
                                  <a:ln>
                                    <a:noFill/>
                                  </a:ln>
                                </wps:spPr>
                                <wps:bodyPr rot="0">
                                  <a:prstTxWarp prst="textNoShape">
                                    <a:avLst/>
                                  </a:prstTxWarp>
                                  <a:noAutofit/>
                                </wps:bodyPr>
                              </wps:wsp>
                              <wps:wsp>
                                <wps:cNvPr id="2" name="Freeform: Shape 2"/>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extrusionOk="0">
                                        <a:moveTo>
                                          <a:pt x="5" y="2234"/>
                                        </a:moveTo>
                                        <a:lnTo>
                                          <a:pt x="0" y="2229"/>
                                        </a:lnTo>
                                        <a:lnTo>
                                          <a:pt x="2229" y="0"/>
                                        </a:lnTo>
                                        <a:lnTo>
                                          <a:pt x="2234" y="5"/>
                                        </a:lnTo>
                                        <a:lnTo>
                                          <a:pt x="5" y="2234"/>
                                        </a:lnTo>
                                        <a:close/>
                                      </a:path>
                                    </a:pathLst>
                                  </a:custGeom>
                                  <a:grpFill/>
                                  <a:ln>
                                    <a:noFill/>
                                  </a:ln>
                                </wps:spPr>
                                <wps:bodyPr rot="0">
                                  <a:prstTxWarp prst="textNoShape">
                                    <a:avLst/>
                                  </a:prstTxWarp>
                                  <a:noAutofit/>
                                </wps:bodyPr>
                              </wps:wsp>
                              <wps:wsp>
                                <wps:cNvPr id="3" name="Freeform: Shape 3"/>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extrusionOk="0">
                                        <a:moveTo>
                                          <a:pt x="9" y="2197"/>
                                        </a:moveTo>
                                        <a:lnTo>
                                          <a:pt x="0" y="2193"/>
                                        </a:lnTo>
                                        <a:lnTo>
                                          <a:pt x="2188" y="0"/>
                                        </a:lnTo>
                                        <a:lnTo>
                                          <a:pt x="2197" y="10"/>
                                        </a:lnTo>
                                        <a:lnTo>
                                          <a:pt x="9" y="2197"/>
                                        </a:lnTo>
                                        <a:close/>
                                      </a:path>
                                    </a:pathLst>
                                  </a:custGeom>
                                  <a:grpFill/>
                                  <a:ln>
                                    <a:noFill/>
                                  </a:ln>
                                </wps:spPr>
                                <wps:bodyPr rot="0">
                                  <a:prstTxWarp prst="textNoShape">
                                    <a:avLst/>
                                  </a:prstTxWarp>
                                  <a:noAutofit/>
                                </wps:bodyPr>
                              </wps:wsp>
                              <wps:wsp>
                                <wps:cNvPr id="4" name="Freeform: Shape 4"/>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extrusionOk="0">
                                        <a:moveTo>
                                          <a:pt x="9" y="1966"/>
                                        </a:moveTo>
                                        <a:lnTo>
                                          <a:pt x="0" y="1957"/>
                                        </a:lnTo>
                                        <a:lnTo>
                                          <a:pt x="1952" y="0"/>
                                        </a:lnTo>
                                        <a:lnTo>
                                          <a:pt x="1961" y="9"/>
                                        </a:lnTo>
                                        <a:lnTo>
                                          <a:pt x="9" y="1966"/>
                                        </a:lnTo>
                                        <a:close/>
                                      </a:path>
                                    </a:pathLst>
                                  </a:custGeom>
                                  <a:grpFill/>
                                  <a:ln>
                                    <a:noFill/>
                                  </a:ln>
                                </wps:spPr>
                                <wps:bodyPr rot="0">
                                  <a:prstTxWarp prst="textNoShape">
                                    <a:avLst/>
                                  </a:prstTxWarp>
                                  <a:noAutofit/>
                                </wps:bodyPr>
                              </wps:wsp>
                              <wps:wsp>
                                <wps:cNvPr id="5" name="Freeform: Shape 5"/>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extrusionOk="0">
                                        <a:moveTo>
                                          <a:pt x="0" y="2732"/>
                                        </a:moveTo>
                                        <a:lnTo>
                                          <a:pt x="0" y="2728"/>
                                        </a:lnTo>
                                        <a:lnTo>
                                          <a:pt x="2722" y="0"/>
                                        </a:lnTo>
                                        <a:lnTo>
                                          <a:pt x="2727" y="5"/>
                                        </a:lnTo>
                                        <a:lnTo>
                                          <a:pt x="0" y="2732"/>
                                        </a:lnTo>
                                        <a:close/>
                                      </a:path>
                                    </a:pathLst>
                                  </a:custGeom>
                                  <a:grpFill/>
                                  <a:ln>
                                    <a:noFill/>
                                  </a:ln>
                                </wps:spPr>
                                <wps:bodyPr rot="0">
                                  <a:prstTxWarp prst="textNoShape">
                                    <a:avLst/>
                                  </a:prstTxWarp>
                                  <a:noAutofit/>
                                </wps:bodyPr>
                              </wps:wsp>
                            </wpg:grpSp>
                          </wpg:grpSp>
                          <wps:wsp>
                            <wps:cNvPr id="6" name="Text Box 6"/>
                            <wps:cNvSpPr txBox="1"/>
                            <wps:spPr bwMode="auto">
                              <a:xfrm>
                                <a:off x="9841" y="4315188"/>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Content>
                                    <w:p w14:paraId="4DBF9157" w14:textId="77777777" w:rsidR="0044413A" w:rsidRDefault="00000000">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Vario</w:t>
                                      </w:r>
                                    </w:p>
                                  </w:sdtContent>
                                </w:sdt>
                                <w:sdt>
                                  <w:sdtPr>
                                    <w:rPr>
                                      <w:color w:val="4472C4"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Content>
                                    <w:p w14:paraId="4DBF9158" w14:textId="77777777" w:rsidR="0044413A" w:rsidRDefault="00000000">
                                      <w:pPr>
                                        <w:pStyle w:val="NoSpacing"/>
                                        <w:spacing w:before="120"/>
                                        <w:rPr>
                                          <w:color w:val="4472C4" w:themeColor="accent1"/>
                                          <w:sz w:val="36"/>
                                          <w:szCs w:val="36"/>
                                        </w:rPr>
                                      </w:pPr>
                                      <w:r>
                                        <w:rPr>
                                          <w:color w:val="4472C4" w:themeColor="accent1"/>
                                          <w:sz w:val="36"/>
                                          <w:szCs w:val="36"/>
                                        </w:rPr>
                                        <w:t>Microcomputertechnik PStA von Bastian Herold und Leonard Rother</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90000</wp14:pctHeight>
                    </wp14:sizeRelV>
                  </wp:anchor>
                </w:drawing>
              </mc:Choice>
              <mc:Fallback>
                <w:pict>
                  <v:group w14:anchorId="4DBF9150" id="Gruppe 48" o:spid="_x0000_s1026" style="position:absolute;margin-left:35pt;margin-top:38.45pt;width:539.95pt;height:10in;z-index:-251657216;mso-height-percent:900;mso-position-horizontal-relative:page;mso-position-vertical-relative:page;mso-height-percent:900"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">
                    <v:group id="Group 582347415"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">
                      <v:rect id="Rectangle 1060744216"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" fillcolor="#485870 [3122]" stroked="f" strokeweight="1pt">
                        <v:fill color2="#3d4b5f [2882]" angle="348" colors="0 #88acbb;6554f #88acbb" focus="100%" type="gradient"/>
                        <v:textbox inset="54pt,54pt,1in,5in">
                          <w:txbxContent>
                            <w:p w14:paraId="4DBF9156" w14:textId="77777777" w:rsidR="0044413A" w:rsidRDefault="0044413A">
                              <w:pPr>
                                <w:pStyle w:val="NoSpacing"/>
                                <w:rPr>
                                  <w:color w:val="FFFFFF" w:themeColor="background1"/>
                                  <w:sz w:val="48"/>
                                  <w:szCs w:val="48"/>
                                </w:rPr>
                              </w:pPr>
                            </w:p>
                          </w:txbxContent>
                        </v:textbox>
                      </v:rect>
                      <v:group id="Group 1339457121"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">
                        <v:shape id="Freeform: Shape 1800478004"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" path="m4,1786l,1782,1776,r5,5l4,1786xe" filled="f" stroked="f">
                          <v:path arrowok="t" o:extrusionok="f" o:connecttype="custom" o:connectlocs="6350,2835275;0,2828925;2819400,0;2827338,7938;6350,2835275" o:connectangles="0,0,0,0,0"/>
                        </v:shape>
                        <v:shape id="Freeform: Shape 2"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" path="m5,2234l,2229,2229,r5,5l5,2234xe" filled="f" stroked="f">
                          <v:path arrowok="t" o:extrusionok="f" o:connecttype="custom" o:connectlocs="7938,3546475;0,3538538;3538538,0;3546475,7938;7938,3546475" o:connectangles="0,0,0,0,0"/>
                        </v:shape>
                        <v:shape id="Freeform: Shape 3"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" path="m9,2197l,2193,2188,r9,10l9,2197xe" filled="f" stroked="f">
                          <v:path arrowok="t" o:extrusionok="f" o:connecttype="custom" o:connectlocs="14288,3487738;0,3481388;3473450,0;3487738,15875;14288,3487738" o:connectangles="0,0,0,0,0"/>
                        </v:shape>
                        <v:shape id="Freeform: Shape 4"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" path="m9,1966l,1957,1952,r9,9l9,1966xe" filled="f" stroked="f">
                          <v:path arrowok="t" o:extrusionok="f" o:connecttype="custom" o:connectlocs="14288,3121025;0,3106738;3098800,0;3113088,14288;14288,3121025" o:connectangles="0,0,0,0,0"/>
                        </v:shape>
                        <v:shape id="Freeform: Shape 5"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" path="m,2732r,-4l2722,r5,5l,2732xe" filled="f" stroked="f">
                          <v:path arrowok="t" o:extrusionok="f"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 o:spid="_x0000_s1035" type="#_x0000_t202" style="position:absolute;left:98;top:43151;width:68434;height:3789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Content>
                              <w:p w14:paraId="4DBF9157" w14:textId="77777777" w:rsidR="0044413A" w:rsidRDefault="00000000">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Vario</w:t>
                                </w:r>
                              </w:p>
                            </w:sdtContent>
                          </w:sdt>
                          <w:sdt>
                            <w:sdtPr>
                              <w:rPr>
                                <w:color w:val="4472C4"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Content>
                              <w:p w14:paraId="4DBF9158" w14:textId="77777777" w:rsidR="0044413A" w:rsidRDefault="00000000">
                                <w:pPr>
                                  <w:pStyle w:val="NoSpacing"/>
                                  <w:spacing w:before="120"/>
                                  <w:rPr>
                                    <w:color w:val="4472C4" w:themeColor="accent1"/>
                                    <w:sz w:val="36"/>
                                    <w:szCs w:val="36"/>
                                  </w:rPr>
                                </w:pPr>
                                <w:r>
                                  <w:rPr>
                                    <w:color w:val="4472C4" w:themeColor="accent1"/>
                                    <w:sz w:val="36"/>
                                    <w:szCs w:val="36"/>
                                  </w:rPr>
                                  <w:t>Microcomputertechnik PStA von Bastian Herold und Leonard Rother</w:t>
                                </w:r>
                              </w:p>
                            </w:sdtContent>
                          </w:sdt>
                        </w:txbxContent>
                      </v:textbox>
                    </v:shape>
                    <w10:wrap anchorx="page" anchory="page"/>
                  </v:group>
                </w:pict>
              </mc:Fallback>
            </mc:AlternateContent>
          </w:r>
          <w:r>
            <w:fldChar w:fldCharType="begin"/>
          </w:r>
          <w:r>
            <w:instrText xml:space="preserve"> TIME \@ "dd.MM.yyyy" </w:instrText>
          </w:r>
          <w:r>
            <w:fldChar w:fldCharType="separate"/>
          </w:r>
          <w:r w:rsidR="005D12D3">
            <w:rPr>
              <w:noProof/>
            </w:rPr>
            <w:t>26.03.2025</w:t>
          </w:r>
          <w:r>
            <w:fldChar w:fldCharType="end"/>
          </w:r>
        </w:p>
        <w:p w14:paraId="4DBF9100" w14:textId="77777777" w:rsidR="0044413A" w:rsidRDefault="00000000">
          <w:r>
            <w:br w:type="page" w:clear="all"/>
          </w:r>
        </w:p>
      </w:sdtContent>
    </w:sdt>
    <w:sdt>
      <w:sdtPr>
        <w:rPr>
          <w:rFonts w:asciiTheme="minorHAnsi" w:eastAsiaTheme="minorHAnsi" w:hAnsiTheme="minorHAnsi" w:cstheme="minorBidi"/>
          <w:color w:val="auto"/>
          <w:sz w:val="22"/>
          <w:szCs w:val="22"/>
          <w:lang w:eastAsia="en-US"/>
          <w14:ligatures w14:val="standardContextual"/>
        </w:rPr>
        <w:id w:val="-577746596"/>
        <w:docPartObj>
          <w:docPartGallery w:val="Table of Contents"/>
          <w:docPartUnique/>
        </w:docPartObj>
      </w:sdtPr>
      <w:sdtContent>
        <w:p w14:paraId="4DBF9101" w14:textId="77777777" w:rsidR="0044413A" w:rsidRDefault="00000000">
          <w:pPr>
            <w:pStyle w:val="TOCHeading"/>
          </w:pPr>
          <w:r>
            <w:t>Inhaltsverzeichnis</w:t>
          </w:r>
        </w:p>
        <w:p w14:paraId="4DBF9102" w14:textId="77777777" w:rsidR="0044413A" w:rsidRDefault="00000000">
          <w:pPr>
            <w:pStyle w:val="TOC1"/>
            <w:tabs>
              <w:tab w:val="left" w:pos="480"/>
              <w:tab w:val="right" w:leader="dot" w:pos="9062"/>
            </w:tabs>
            <w:rPr>
              <w:rFonts w:eastAsiaTheme="minorEastAsia"/>
              <w:sz w:val="24"/>
              <w:szCs w:val="24"/>
            </w:rPr>
          </w:pPr>
          <w:r>
            <w:fldChar w:fldCharType="begin"/>
          </w:r>
          <w:r>
            <w:instrText xml:space="preserve"> TOC \o "1-3" \h \z \u </w:instrText>
          </w:r>
          <w:r>
            <w:fldChar w:fldCharType="separate"/>
          </w:r>
          <w:hyperlink w:anchor="_Toc193812316" w:tooltip="#_Toc193812316" w:history="1">
            <w:r>
              <w:rPr>
                <w:rStyle w:val="Hyperlink"/>
              </w:rPr>
              <w:t>1.</w:t>
            </w:r>
            <w:r>
              <w:rPr>
                <w:rFonts w:eastAsiaTheme="minorEastAsia"/>
                <w:sz w:val="24"/>
                <w:szCs w:val="24"/>
              </w:rPr>
              <w:tab/>
            </w:r>
            <w:r>
              <w:rPr>
                <w:rStyle w:val="Hyperlink"/>
              </w:rPr>
              <w:t>Aufgabenstellung</w:t>
            </w:r>
            <w:r>
              <w:tab/>
            </w:r>
            <w:r>
              <w:fldChar w:fldCharType="begin"/>
            </w:r>
            <w:r>
              <w:instrText xml:space="preserve"> PAGEREF _Toc193812316 \h </w:instrText>
            </w:r>
            <w:r>
              <w:fldChar w:fldCharType="separate"/>
            </w:r>
            <w:r>
              <w:t>2</w:t>
            </w:r>
            <w:r>
              <w:fldChar w:fldCharType="end"/>
            </w:r>
          </w:hyperlink>
        </w:p>
        <w:p w14:paraId="4DBF9103" w14:textId="77777777" w:rsidR="0044413A" w:rsidRDefault="00000000">
          <w:pPr>
            <w:pStyle w:val="TOC1"/>
            <w:tabs>
              <w:tab w:val="left" w:pos="480"/>
              <w:tab w:val="right" w:leader="dot" w:pos="9062"/>
            </w:tabs>
            <w:rPr>
              <w:rFonts w:eastAsiaTheme="minorEastAsia"/>
              <w:sz w:val="24"/>
              <w:szCs w:val="24"/>
            </w:rPr>
          </w:pPr>
          <w:hyperlink w:anchor="_Toc193812317" w:tooltip="#_Toc193812317" w:history="1">
            <w:r>
              <w:rPr>
                <w:rStyle w:val="Hyperlink"/>
              </w:rPr>
              <w:t>2.</w:t>
            </w:r>
            <w:r>
              <w:rPr>
                <w:rFonts w:eastAsiaTheme="minorEastAsia"/>
                <w:sz w:val="24"/>
                <w:szCs w:val="24"/>
              </w:rPr>
              <w:tab/>
            </w:r>
            <w:r>
              <w:rPr>
                <w:rStyle w:val="Hyperlink"/>
              </w:rPr>
              <w:t>Informationsbeschaffung</w:t>
            </w:r>
            <w:r>
              <w:tab/>
            </w:r>
            <w:r>
              <w:fldChar w:fldCharType="begin"/>
            </w:r>
            <w:r>
              <w:instrText xml:space="preserve"> PAGEREF _Toc193812317 \h </w:instrText>
            </w:r>
            <w:r>
              <w:fldChar w:fldCharType="separate"/>
            </w:r>
            <w:r>
              <w:t>2</w:t>
            </w:r>
            <w:r>
              <w:fldChar w:fldCharType="end"/>
            </w:r>
          </w:hyperlink>
        </w:p>
        <w:p w14:paraId="4DBF9104" w14:textId="77777777" w:rsidR="0044413A" w:rsidRDefault="00000000">
          <w:pPr>
            <w:pStyle w:val="TOC1"/>
            <w:tabs>
              <w:tab w:val="left" w:pos="480"/>
              <w:tab w:val="right" w:leader="dot" w:pos="9062"/>
            </w:tabs>
            <w:rPr>
              <w:rFonts w:eastAsiaTheme="minorEastAsia"/>
              <w:sz w:val="24"/>
              <w:szCs w:val="24"/>
            </w:rPr>
          </w:pPr>
          <w:hyperlink w:anchor="_Toc193812318" w:tooltip="#_Toc193812318" w:history="1">
            <w:r>
              <w:rPr>
                <w:rStyle w:val="Hyperlink"/>
              </w:rPr>
              <w:t>3.</w:t>
            </w:r>
            <w:r>
              <w:rPr>
                <w:rFonts w:eastAsiaTheme="minorEastAsia"/>
                <w:sz w:val="24"/>
                <w:szCs w:val="24"/>
              </w:rPr>
              <w:tab/>
            </w:r>
            <w:r>
              <w:rPr>
                <w:rStyle w:val="Hyperlink"/>
              </w:rPr>
              <w:t>Schaltplan</w:t>
            </w:r>
            <w:r>
              <w:tab/>
            </w:r>
            <w:r>
              <w:fldChar w:fldCharType="begin"/>
            </w:r>
            <w:r>
              <w:instrText xml:space="preserve"> PAGEREF _Toc193812318 \h </w:instrText>
            </w:r>
            <w:r>
              <w:fldChar w:fldCharType="separate"/>
            </w:r>
            <w:r>
              <w:t>2</w:t>
            </w:r>
            <w:r>
              <w:fldChar w:fldCharType="end"/>
            </w:r>
          </w:hyperlink>
        </w:p>
        <w:p w14:paraId="4DBF9105" w14:textId="77777777" w:rsidR="0044413A" w:rsidRDefault="00000000">
          <w:pPr>
            <w:pStyle w:val="TOC1"/>
            <w:tabs>
              <w:tab w:val="left" w:pos="480"/>
              <w:tab w:val="right" w:leader="dot" w:pos="9062"/>
            </w:tabs>
            <w:rPr>
              <w:rFonts w:eastAsiaTheme="minorEastAsia"/>
              <w:sz w:val="24"/>
              <w:szCs w:val="24"/>
            </w:rPr>
          </w:pPr>
          <w:hyperlink w:anchor="_Toc193812319" w:tooltip="#_Toc193812319" w:history="1">
            <w:r>
              <w:rPr>
                <w:rStyle w:val="Hyperlink"/>
              </w:rPr>
              <w:t>4.</w:t>
            </w:r>
            <w:r>
              <w:rPr>
                <w:rFonts w:eastAsiaTheme="minorEastAsia"/>
                <w:sz w:val="24"/>
                <w:szCs w:val="24"/>
              </w:rPr>
              <w:tab/>
            </w:r>
            <w:r>
              <w:rPr>
                <w:rStyle w:val="Hyperlink"/>
              </w:rPr>
              <w:t>Programmablaufplan</w:t>
            </w:r>
            <w:r>
              <w:tab/>
            </w:r>
            <w:r>
              <w:fldChar w:fldCharType="begin"/>
            </w:r>
            <w:r>
              <w:instrText xml:space="preserve"> PAGEREF _Toc193812319 \h </w:instrText>
            </w:r>
            <w:r>
              <w:fldChar w:fldCharType="separate"/>
            </w:r>
            <w:r>
              <w:t>2</w:t>
            </w:r>
            <w:r>
              <w:fldChar w:fldCharType="end"/>
            </w:r>
          </w:hyperlink>
        </w:p>
        <w:p w14:paraId="4DBF9106" w14:textId="77777777" w:rsidR="0044413A" w:rsidRDefault="00000000">
          <w:pPr>
            <w:pStyle w:val="TOC1"/>
            <w:tabs>
              <w:tab w:val="left" w:pos="480"/>
              <w:tab w:val="right" w:leader="dot" w:pos="9062"/>
            </w:tabs>
            <w:rPr>
              <w:rFonts w:eastAsiaTheme="minorEastAsia"/>
              <w:sz w:val="24"/>
              <w:szCs w:val="24"/>
            </w:rPr>
          </w:pPr>
          <w:hyperlink w:anchor="_Toc193812320" w:tooltip="#_Toc193812320" w:history="1">
            <w:r>
              <w:rPr>
                <w:rStyle w:val="Hyperlink"/>
              </w:rPr>
              <w:t>5.</w:t>
            </w:r>
            <w:r>
              <w:rPr>
                <w:rFonts w:eastAsiaTheme="minorEastAsia"/>
                <w:sz w:val="24"/>
                <w:szCs w:val="24"/>
              </w:rPr>
              <w:tab/>
            </w:r>
            <w:r>
              <w:rPr>
                <w:rStyle w:val="Hyperlink"/>
              </w:rPr>
              <w:t>Programmierung</w:t>
            </w:r>
            <w:r>
              <w:tab/>
            </w:r>
            <w:r>
              <w:fldChar w:fldCharType="begin"/>
            </w:r>
            <w:r>
              <w:instrText xml:space="preserve"> PAGEREF _Toc193812320 \h </w:instrText>
            </w:r>
            <w:r>
              <w:fldChar w:fldCharType="separate"/>
            </w:r>
            <w:r>
              <w:t>3</w:t>
            </w:r>
            <w:r>
              <w:fldChar w:fldCharType="end"/>
            </w:r>
          </w:hyperlink>
        </w:p>
        <w:p w14:paraId="4DBF9107" w14:textId="77777777" w:rsidR="0044413A" w:rsidRDefault="00000000">
          <w:pPr>
            <w:pStyle w:val="TOC2"/>
            <w:tabs>
              <w:tab w:val="left" w:pos="960"/>
              <w:tab w:val="right" w:leader="dot" w:pos="9062"/>
            </w:tabs>
            <w:rPr>
              <w:rFonts w:eastAsiaTheme="minorEastAsia"/>
              <w:sz w:val="24"/>
              <w:szCs w:val="24"/>
            </w:rPr>
          </w:pPr>
          <w:hyperlink w:anchor="_Toc193812321" w:tooltip="#_Toc193812321" w:history="1">
            <w:r>
              <w:rPr>
                <w:rStyle w:val="Hyperlink"/>
              </w:rPr>
              <w:t>5.1.</w:t>
            </w:r>
            <w:r>
              <w:rPr>
                <w:rFonts w:eastAsiaTheme="minorEastAsia"/>
                <w:sz w:val="24"/>
                <w:szCs w:val="24"/>
              </w:rPr>
              <w:tab/>
            </w:r>
            <w:r>
              <w:rPr>
                <w:rStyle w:val="Hyperlink"/>
              </w:rPr>
              <w:t>Cube MX</w:t>
            </w:r>
            <w:r>
              <w:tab/>
            </w:r>
            <w:r>
              <w:fldChar w:fldCharType="begin"/>
            </w:r>
            <w:r>
              <w:instrText xml:space="preserve"> PAGEREF _Toc193812321 \h </w:instrText>
            </w:r>
            <w:r>
              <w:fldChar w:fldCharType="separate"/>
            </w:r>
            <w:r>
              <w:t>3</w:t>
            </w:r>
            <w:r>
              <w:fldChar w:fldCharType="end"/>
            </w:r>
          </w:hyperlink>
        </w:p>
        <w:p w14:paraId="4DBF9108" w14:textId="77777777" w:rsidR="0044413A" w:rsidRDefault="00000000">
          <w:pPr>
            <w:pStyle w:val="TOC2"/>
            <w:tabs>
              <w:tab w:val="left" w:pos="960"/>
              <w:tab w:val="right" w:leader="dot" w:pos="9062"/>
            </w:tabs>
            <w:rPr>
              <w:rFonts w:eastAsiaTheme="minorEastAsia"/>
              <w:sz w:val="24"/>
              <w:szCs w:val="24"/>
            </w:rPr>
          </w:pPr>
          <w:hyperlink w:anchor="_Toc193812322" w:tooltip="#_Toc193812322" w:history="1">
            <w:r>
              <w:rPr>
                <w:rStyle w:val="Hyperlink"/>
              </w:rPr>
              <w:t>5.2.</w:t>
            </w:r>
            <w:r>
              <w:rPr>
                <w:rFonts w:eastAsiaTheme="minorEastAsia"/>
                <w:sz w:val="24"/>
                <w:szCs w:val="24"/>
              </w:rPr>
              <w:tab/>
            </w:r>
            <w:r>
              <w:rPr>
                <w:rStyle w:val="Hyperlink"/>
              </w:rPr>
              <w:t>Code</w:t>
            </w:r>
            <w:r>
              <w:tab/>
            </w:r>
            <w:r>
              <w:fldChar w:fldCharType="begin"/>
            </w:r>
            <w:r>
              <w:instrText xml:space="preserve"> PAGEREF _Toc193812322 \h </w:instrText>
            </w:r>
            <w:r>
              <w:fldChar w:fldCharType="separate"/>
            </w:r>
            <w:r>
              <w:t>3</w:t>
            </w:r>
            <w:r>
              <w:fldChar w:fldCharType="end"/>
            </w:r>
          </w:hyperlink>
        </w:p>
        <w:p w14:paraId="4DBF9109" w14:textId="77777777" w:rsidR="0044413A" w:rsidRDefault="00000000">
          <w:pPr>
            <w:pStyle w:val="TOC3"/>
            <w:tabs>
              <w:tab w:val="left" w:pos="1440"/>
              <w:tab w:val="right" w:leader="dot" w:pos="9062"/>
            </w:tabs>
          </w:pPr>
          <w:hyperlink w:anchor="_Toc193812323" w:tooltip="#_Toc193812323" w:history="1">
            <w:r>
              <w:rPr>
                <w:rStyle w:val="Hyperlink"/>
              </w:rPr>
              <w:t>5.2.1.</w:t>
            </w:r>
            <w:r>
              <w:tab/>
            </w:r>
            <w:r>
              <w:rPr>
                <w:rStyle w:val="Hyperlink"/>
              </w:rPr>
              <w:t>LED blinken</w:t>
            </w:r>
            <w:r>
              <w:tab/>
            </w:r>
            <w:r>
              <w:fldChar w:fldCharType="begin"/>
            </w:r>
            <w:r>
              <w:instrText xml:space="preserve"> PAGEREF _Toc193812323 \h </w:instrText>
            </w:r>
            <w:r>
              <w:fldChar w:fldCharType="separate"/>
            </w:r>
            <w:r>
              <w:t>3</w:t>
            </w:r>
            <w:r>
              <w:fldChar w:fldCharType="end"/>
            </w:r>
          </w:hyperlink>
        </w:p>
        <w:p w14:paraId="4DBF910A" w14:textId="77777777" w:rsidR="0044413A" w:rsidRDefault="00000000">
          <w:pPr>
            <w:pStyle w:val="TOC3"/>
            <w:tabs>
              <w:tab w:val="left" w:pos="1440"/>
              <w:tab w:val="right" w:leader="dot" w:pos="9062"/>
            </w:tabs>
          </w:pPr>
          <w:hyperlink w:anchor="_Toc193812324" w:tooltip="#_Toc193812324" w:history="1">
            <w:r>
              <w:rPr>
                <w:rStyle w:val="Hyperlink"/>
              </w:rPr>
              <w:t>5.2.2.</w:t>
            </w:r>
            <w:r>
              <w:tab/>
            </w:r>
            <w:r>
              <w:rPr>
                <w:rStyle w:val="Hyperlink"/>
              </w:rPr>
              <w:t>Analoge Spannung einlesen</w:t>
            </w:r>
            <w:r>
              <w:tab/>
            </w:r>
            <w:r>
              <w:fldChar w:fldCharType="begin"/>
            </w:r>
            <w:r>
              <w:instrText xml:space="preserve"> PAGEREF _Toc193812324 \h </w:instrText>
            </w:r>
            <w:r>
              <w:fldChar w:fldCharType="separate"/>
            </w:r>
            <w:r>
              <w:t>3</w:t>
            </w:r>
            <w:r>
              <w:fldChar w:fldCharType="end"/>
            </w:r>
          </w:hyperlink>
        </w:p>
        <w:p w14:paraId="4DBF910B" w14:textId="77777777" w:rsidR="0044413A" w:rsidRDefault="00000000">
          <w:pPr>
            <w:pStyle w:val="TOC3"/>
            <w:tabs>
              <w:tab w:val="left" w:pos="1440"/>
              <w:tab w:val="right" w:leader="dot" w:pos="9062"/>
            </w:tabs>
          </w:pPr>
          <w:hyperlink w:anchor="_Toc193812325" w:tooltip="#_Toc193812325" w:history="1">
            <w:r>
              <w:rPr>
                <w:rStyle w:val="Hyperlink"/>
              </w:rPr>
              <w:t>5.2.3.</w:t>
            </w:r>
            <w:r>
              <w:tab/>
            </w:r>
            <w:r>
              <w:rPr>
                <w:rStyle w:val="Hyperlink"/>
              </w:rPr>
              <w:t>I2C Luftdrucksensor</w:t>
            </w:r>
            <w:r>
              <w:tab/>
            </w:r>
            <w:r>
              <w:fldChar w:fldCharType="begin"/>
            </w:r>
            <w:r>
              <w:instrText xml:space="preserve"> PAGEREF _Toc193812325 \h </w:instrText>
            </w:r>
            <w:r>
              <w:fldChar w:fldCharType="separate"/>
            </w:r>
            <w:r>
              <w:t>4</w:t>
            </w:r>
            <w:r>
              <w:fldChar w:fldCharType="end"/>
            </w:r>
          </w:hyperlink>
        </w:p>
        <w:p w14:paraId="4DBF910C" w14:textId="77777777" w:rsidR="0044413A" w:rsidRDefault="00000000">
          <w:pPr>
            <w:pStyle w:val="TOC3"/>
            <w:tabs>
              <w:tab w:val="left" w:pos="1440"/>
              <w:tab w:val="right" w:leader="dot" w:pos="9062"/>
            </w:tabs>
          </w:pPr>
          <w:hyperlink w:anchor="_Toc193812326" w:tooltip="#_Toc193812326" w:history="1">
            <w:r>
              <w:rPr>
                <w:rStyle w:val="Hyperlink"/>
              </w:rPr>
              <w:t>5.2.4.</w:t>
            </w:r>
            <w:r>
              <w:tab/>
            </w:r>
            <w:r>
              <w:rPr>
                <w:rStyle w:val="Hyperlink"/>
              </w:rPr>
              <w:t>Buzzer</w:t>
            </w:r>
            <w:r>
              <w:tab/>
            </w:r>
            <w:r>
              <w:fldChar w:fldCharType="begin"/>
            </w:r>
            <w:r>
              <w:instrText xml:space="preserve"> PAGEREF _Toc193812326 \h </w:instrText>
            </w:r>
            <w:r>
              <w:fldChar w:fldCharType="separate"/>
            </w:r>
            <w:r>
              <w:t>4</w:t>
            </w:r>
            <w:r>
              <w:fldChar w:fldCharType="end"/>
            </w:r>
          </w:hyperlink>
        </w:p>
        <w:p w14:paraId="4DBF910D" w14:textId="77777777" w:rsidR="0044413A" w:rsidRDefault="00000000">
          <w:pPr>
            <w:pStyle w:val="TOC3"/>
            <w:tabs>
              <w:tab w:val="left" w:pos="1440"/>
              <w:tab w:val="right" w:leader="dot" w:pos="9062"/>
            </w:tabs>
          </w:pPr>
          <w:hyperlink w:anchor="_Toc193812327" w:tooltip="#_Toc193812327" w:history="1">
            <w:r>
              <w:rPr>
                <w:rStyle w:val="Hyperlink"/>
              </w:rPr>
              <w:t>5.2.5.</w:t>
            </w:r>
            <w:r>
              <w:tab/>
            </w:r>
            <w:r>
              <w:rPr>
                <w:rStyle w:val="Hyperlink"/>
              </w:rPr>
              <w:t>Display</w:t>
            </w:r>
            <w:r>
              <w:tab/>
            </w:r>
            <w:r>
              <w:fldChar w:fldCharType="begin"/>
            </w:r>
            <w:r>
              <w:instrText xml:space="preserve"> PAGEREF _Toc193812327 \h </w:instrText>
            </w:r>
            <w:r>
              <w:fldChar w:fldCharType="separate"/>
            </w:r>
            <w:r>
              <w:t>4</w:t>
            </w:r>
            <w:r>
              <w:fldChar w:fldCharType="end"/>
            </w:r>
          </w:hyperlink>
        </w:p>
        <w:p w14:paraId="4DBF910E" w14:textId="77777777" w:rsidR="0044413A" w:rsidRDefault="00000000">
          <w:pPr>
            <w:pStyle w:val="TOC1"/>
            <w:tabs>
              <w:tab w:val="left" w:pos="440"/>
              <w:tab w:val="right" w:leader="dot" w:pos="9062"/>
            </w:tabs>
            <w:rPr>
              <w:rFonts w:eastAsiaTheme="minorEastAsia"/>
              <w:sz w:val="24"/>
              <w:szCs w:val="24"/>
            </w:rPr>
          </w:pPr>
          <w:hyperlink w:anchor="_Toc193812328" w:tooltip="#_Toc193812328" w:history="1">
            <w:r>
              <w:rPr>
                <w:rStyle w:val="Hyperlink"/>
              </w:rPr>
              <w:t>6.</w:t>
            </w:r>
            <w:r>
              <w:rPr>
                <w:rFonts w:eastAsiaTheme="minorEastAsia"/>
                <w:sz w:val="24"/>
                <w:szCs w:val="24"/>
              </w:rPr>
              <w:tab/>
            </w:r>
            <w:r>
              <w:rPr>
                <w:rStyle w:val="Hyperlink"/>
              </w:rPr>
              <w:t>Versionsverwaltung via Github</w:t>
            </w:r>
            <w:r>
              <w:tab/>
            </w:r>
            <w:r>
              <w:fldChar w:fldCharType="begin"/>
            </w:r>
            <w:r>
              <w:instrText xml:space="preserve"> PAGEREF _Toc193812328 \h </w:instrText>
            </w:r>
            <w:r>
              <w:fldChar w:fldCharType="separate"/>
            </w:r>
            <w:r>
              <w:t>4</w:t>
            </w:r>
            <w:r>
              <w:fldChar w:fldCharType="end"/>
            </w:r>
          </w:hyperlink>
        </w:p>
        <w:p w14:paraId="4DBF910F" w14:textId="77777777" w:rsidR="0044413A" w:rsidRDefault="00000000">
          <w:pPr>
            <w:pStyle w:val="TOC1"/>
            <w:tabs>
              <w:tab w:val="left" w:pos="440"/>
              <w:tab w:val="right" w:leader="dot" w:pos="9062"/>
            </w:tabs>
            <w:rPr>
              <w:rFonts w:eastAsiaTheme="minorEastAsia"/>
              <w:sz w:val="24"/>
              <w:szCs w:val="24"/>
            </w:rPr>
          </w:pPr>
          <w:hyperlink w:anchor="_Toc193812329" w:tooltip="#_Toc193812329" w:history="1">
            <w:r>
              <w:rPr>
                <w:rStyle w:val="Hyperlink"/>
              </w:rPr>
              <w:t>7.</w:t>
            </w:r>
            <w:r>
              <w:rPr>
                <w:rFonts w:eastAsiaTheme="minorEastAsia"/>
                <w:sz w:val="24"/>
                <w:szCs w:val="24"/>
              </w:rPr>
              <w:tab/>
            </w:r>
            <w:r>
              <w:rPr>
                <w:rStyle w:val="Hyperlink"/>
              </w:rPr>
              <w:t>Lessions learned</w:t>
            </w:r>
            <w:r>
              <w:tab/>
            </w:r>
            <w:r>
              <w:fldChar w:fldCharType="begin"/>
            </w:r>
            <w:r>
              <w:instrText xml:space="preserve"> PAGEREF _Toc193812329 \h </w:instrText>
            </w:r>
            <w:r>
              <w:fldChar w:fldCharType="separate"/>
            </w:r>
            <w:r>
              <w:t>5</w:t>
            </w:r>
            <w:r>
              <w:fldChar w:fldCharType="end"/>
            </w:r>
          </w:hyperlink>
        </w:p>
        <w:p w14:paraId="4DBF9110" w14:textId="77777777" w:rsidR="0044413A" w:rsidRDefault="00000000">
          <w:pPr>
            <w:pStyle w:val="TOC1"/>
            <w:tabs>
              <w:tab w:val="left" w:pos="440"/>
              <w:tab w:val="right" w:leader="dot" w:pos="9062"/>
            </w:tabs>
            <w:rPr>
              <w:rFonts w:eastAsiaTheme="minorEastAsia"/>
              <w:sz w:val="24"/>
              <w:szCs w:val="24"/>
            </w:rPr>
          </w:pPr>
          <w:hyperlink w:anchor="_Toc193812330" w:tooltip="#_Toc193812330" w:history="1">
            <w:r>
              <w:rPr>
                <w:rStyle w:val="Hyperlink"/>
              </w:rPr>
              <w:t>8.</w:t>
            </w:r>
            <w:r>
              <w:rPr>
                <w:rFonts w:eastAsiaTheme="minorEastAsia"/>
                <w:sz w:val="24"/>
                <w:szCs w:val="24"/>
              </w:rPr>
              <w:tab/>
            </w:r>
            <w:r>
              <w:rPr>
                <w:rStyle w:val="Hyperlink"/>
              </w:rPr>
              <w:t>x</w:t>
            </w:r>
            <w:r>
              <w:tab/>
            </w:r>
            <w:r>
              <w:fldChar w:fldCharType="begin"/>
            </w:r>
            <w:r>
              <w:instrText xml:space="preserve"> PAGEREF _Toc193812330 \h </w:instrText>
            </w:r>
            <w:r>
              <w:fldChar w:fldCharType="separate"/>
            </w:r>
            <w:r>
              <w:t>5</w:t>
            </w:r>
            <w:r>
              <w:fldChar w:fldCharType="end"/>
            </w:r>
          </w:hyperlink>
        </w:p>
        <w:p w14:paraId="4DBF9111" w14:textId="77777777" w:rsidR="0044413A" w:rsidRDefault="00000000">
          <w:r>
            <w:rPr>
              <w:b/>
              <w:bCs/>
            </w:rPr>
            <w:fldChar w:fldCharType="end"/>
          </w:r>
        </w:p>
      </w:sdtContent>
    </w:sdt>
    <w:p w14:paraId="4DBF9112" w14:textId="77777777" w:rsidR="0044413A" w:rsidRDefault="0044413A"/>
    <w:p w14:paraId="4DBF9113" w14:textId="77777777" w:rsidR="0044413A" w:rsidRDefault="00000000">
      <w:r>
        <w:br w:type="page" w:clear="all"/>
      </w:r>
    </w:p>
    <w:p w14:paraId="1BCACD04" w14:textId="7E174D79" w:rsidR="00C21C3E" w:rsidRDefault="00C21C3E">
      <w:pPr>
        <w:pStyle w:val="Heading1"/>
        <w:numPr>
          <w:ilvl w:val="0"/>
          <w:numId w:val="1"/>
        </w:numPr>
      </w:pPr>
      <w:bookmarkStart w:id="0" w:name="_Toc193812316"/>
      <w:r>
        <w:lastRenderedPageBreak/>
        <w:t>Vorwort</w:t>
      </w:r>
    </w:p>
    <w:p w14:paraId="39E1AEB4" w14:textId="7425640F" w:rsidR="008B73EC" w:rsidRDefault="004C2D66" w:rsidP="00C21C3E">
      <w:r>
        <w:t>Kurz zu mir, Bastian Herold:</w:t>
      </w:r>
    </w:p>
    <w:p w14:paraId="19817347" w14:textId="7D4174C4" w:rsidR="004C2D66" w:rsidRDefault="008B7175" w:rsidP="00C21C3E">
      <w:r>
        <w:t>Ich habe bereits sowohl in der Arbeit als auch Pr</w:t>
      </w:r>
      <w:r w:rsidR="00AA2D5F">
        <w:t>ivat schon einige Projekte mit STM32 Microcontrollern gemacht. D</w:t>
      </w:r>
      <w:r w:rsidR="00EF3D1F">
        <w:t xml:space="preserve">eswegen habe ich schon </w:t>
      </w:r>
      <w:r w:rsidR="007B3E0E">
        <w:t>Er</w:t>
      </w:r>
      <w:r w:rsidR="00EF3D1F">
        <w:t xml:space="preserve">fahrung was den Umgang mit den </w:t>
      </w:r>
      <w:r w:rsidR="007B3E0E">
        <w:t xml:space="preserve">Tools </w:t>
      </w:r>
      <w:r w:rsidR="00356371">
        <w:t xml:space="preserve">und die Programmierung angeht. </w:t>
      </w:r>
      <w:r w:rsidR="00692D37">
        <w:t>Deshalb musste von mir nicht so oft „gegoogelt“ werden</w:t>
      </w:r>
      <w:r w:rsidR="00F543C2">
        <w:t xml:space="preserve"> um ein bestimmtes Problem zu lösen. </w:t>
      </w:r>
    </w:p>
    <w:p w14:paraId="47C0642B" w14:textId="3481B398" w:rsidR="002C769D" w:rsidRPr="00C21C3E" w:rsidRDefault="00461EA1" w:rsidP="00C21C3E">
      <w:r>
        <w:t>I</w:t>
      </w:r>
      <w:r w:rsidR="002C769D">
        <w:t>ch</w:t>
      </w:r>
      <w:r>
        <w:t xml:space="preserve"> bin</w:t>
      </w:r>
      <w:r w:rsidR="002C769D">
        <w:t xml:space="preserve"> es mir gewohnt, Variablennamen und Kommentare auf englisch zu schreiben, </w:t>
      </w:r>
      <w:r>
        <w:t xml:space="preserve">darum </w:t>
      </w:r>
      <w:r w:rsidR="004A4690">
        <w:t>ist das hier genauso.</w:t>
      </w:r>
      <w:r w:rsidR="002C769D">
        <w:t xml:space="preserve"> </w:t>
      </w:r>
    </w:p>
    <w:p w14:paraId="4DBF9114" w14:textId="4343D18C" w:rsidR="0044413A" w:rsidRDefault="00000000">
      <w:pPr>
        <w:pStyle w:val="Heading1"/>
        <w:numPr>
          <w:ilvl w:val="0"/>
          <w:numId w:val="1"/>
        </w:numPr>
      </w:pPr>
      <w:r>
        <w:t>Aufgabenstellung</w:t>
      </w:r>
      <w:bookmarkEnd w:id="0"/>
    </w:p>
    <w:p w14:paraId="4DBF9115" w14:textId="77777777" w:rsidR="0044413A" w:rsidRDefault="0044413A"/>
    <w:p w14:paraId="4DBF9116" w14:textId="77777777" w:rsidR="0044413A" w:rsidRDefault="00000000">
      <w:pPr>
        <w:pStyle w:val="Heading1"/>
        <w:numPr>
          <w:ilvl w:val="0"/>
          <w:numId w:val="1"/>
        </w:numPr>
      </w:pPr>
      <w:bookmarkStart w:id="1" w:name="_Toc193812317"/>
      <w:r>
        <w:t>Informationsbeschaffung</w:t>
      </w:r>
      <w:bookmarkEnd w:id="1"/>
    </w:p>
    <w:p w14:paraId="78A3558B" w14:textId="16CEE99D" w:rsidR="00F543C2" w:rsidRDefault="00F543C2">
      <w:r>
        <w:t xml:space="preserve">Um überhaupt </w:t>
      </w:r>
      <w:r w:rsidR="00D857B2">
        <w:t xml:space="preserve">mit dem Projekt zu starten war es wichtig ersteinmal die relevanten Informationen zu den genutzten Komponenten </w:t>
      </w:r>
      <w:r w:rsidR="004846C7">
        <w:t>zu sammeln.</w:t>
      </w:r>
      <w:r w:rsidR="004846C7">
        <w:br/>
        <w:t xml:space="preserve">Dazu </w:t>
      </w:r>
      <w:r w:rsidR="006B25C9">
        <w:t xml:space="preserve">im Internet </w:t>
      </w:r>
      <w:r w:rsidR="004846C7">
        <w:t xml:space="preserve">einfach die Bezeichnung der Komponente + </w:t>
      </w:r>
      <w:r w:rsidR="006B25C9">
        <w:t>„</w:t>
      </w:r>
      <w:r w:rsidR="004846C7">
        <w:t>datasheet</w:t>
      </w:r>
      <w:r w:rsidR="006B25C9">
        <w:t xml:space="preserve">“ eingegeben und eine der ersten </w:t>
      </w:r>
      <w:r w:rsidR="005227BF">
        <w:t>E</w:t>
      </w:r>
      <w:r w:rsidR="006B25C9">
        <w:t>rgebnisse waren ein Treffer.</w:t>
      </w:r>
    </w:p>
    <w:p w14:paraId="367E7BDE" w14:textId="0F83C1EC" w:rsidR="0050370A" w:rsidRDefault="0050370A">
      <w:r>
        <w:t>Verwendete Komponenten:</w:t>
      </w:r>
    </w:p>
    <w:p w14:paraId="4DBF9118" w14:textId="1BDADDDF" w:rsidR="0044413A" w:rsidRPr="00F543C2" w:rsidRDefault="00000000" w:rsidP="0050370A">
      <w:pPr>
        <w:pStyle w:val="ListParagraph"/>
        <w:numPr>
          <w:ilvl w:val="0"/>
          <w:numId w:val="4"/>
        </w:numPr>
      </w:pPr>
      <w:r w:rsidRPr="00F543C2">
        <w:t>Microcontroller: STM32L476 Nucleo – NUCLEO-L476RG</w:t>
      </w:r>
    </w:p>
    <w:p w14:paraId="4DBF9119" w14:textId="77777777" w:rsidR="0044413A" w:rsidRDefault="00000000" w:rsidP="0050370A">
      <w:pPr>
        <w:pStyle w:val="ListParagraph"/>
        <w:numPr>
          <w:ilvl w:val="0"/>
          <w:numId w:val="4"/>
        </w:numPr>
      </w:pPr>
      <w:r>
        <w:t>Display: I2C 1602 LCD</w:t>
      </w:r>
      <w:r>
        <w:br/>
        <w:t>2 Zeilen mit je 16 Zeichen</w:t>
      </w:r>
    </w:p>
    <w:p w14:paraId="4DBF911A" w14:textId="77777777" w:rsidR="0044413A" w:rsidRDefault="00000000" w:rsidP="0050370A">
      <w:pPr>
        <w:pStyle w:val="ListParagraph"/>
        <w:numPr>
          <w:ilvl w:val="0"/>
          <w:numId w:val="4"/>
        </w:numPr>
      </w:pPr>
      <w:r>
        <w:t>Buzzer (Standard Aruduino)</w:t>
      </w:r>
    </w:p>
    <w:p w14:paraId="4DBF911B" w14:textId="1AE4EC1A" w:rsidR="0044413A" w:rsidRDefault="00000000" w:rsidP="0050370A">
      <w:pPr>
        <w:pStyle w:val="ListParagraph"/>
        <w:numPr>
          <w:ilvl w:val="0"/>
          <w:numId w:val="4"/>
        </w:numPr>
      </w:pPr>
      <w:r>
        <w:t>Barometer – Aus letztem Semester E-Praxis: Bosch BMP280, i2c</w:t>
      </w:r>
      <w:r>
        <w:br/>
        <w:t xml:space="preserve">Hier zwar das Datenblatt von Adafuit und deren Sensormodul, allerings finde ich dieses viel besser und genauer beschrieben als das von Bosch selbst. </w:t>
      </w:r>
    </w:p>
    <w:p w14:paraId="4DBF911C" w14:textId="77777777" w:rsidR="0044413A" w:rsidRDefault="0044413A"/>
    <w:p w14:paraId="4DBF911D" w14:textId="77777777" w:rsidR="0044413A" w:rsidRDefault="00000000">
      <w:pPr>
        <w:pStyle w:val="Heading1"/>
        <w:numPr>
          <w:ilvl w:val="0"/>
          <w:numId w:val="1"/>
        </w:numPr>
      </w:pPr>
      <w:bookmarkStart w:id="2" w:name="_Toc193812318"/>
      <w:r>
        <w:t>Schaltplan</w:t>
      </w:r>
      <w:bookmarkEnd w:id="2"/>
    </w:p>
    <w:p w14:paraId="4DBF911E" w14:textId="77777777" w:rsidR="0044413A" w:rsidRDefault="00000000">
      <w:r>
        <w:t>TODO: Leonard</w:t>
      </w:r>
    </w:p>
    <w:p w14:paraId="4DBF911F" w14:textId="77777777" w:rsidR="0044413A" w:rsidRDefault="00000000">
      <w:pPr>
        <w:pStyle w:val="Heading1"/>
        <w:numPr>
          <w:ilvl w:val="0"/>
          <w:numId w:val="1"/>
        </w:numPr>
      </w:pPr>
      <w:bookmarkStart w:id="3" w:name="_Toc193812319"/>
      <w:r>
        <w:t>Programmablaufplan</w:t>
      </w:r>
      <w:bookmarkEnd w:id="3"/>
    </w:p>
    <w:p w14:paraId="4DBF9120" w14:textId="77777777" w:rsidR="0044413A" w:rsidRDefault="00000000">
      <w:r>
        <w:t>TODO: Leonard</w:t>
      </w:r>
    </w:p>
    <w:p w14:paraId="4DBF9121" w14:textId="77777777" w:rsidR="0044413A" w:rsidRDefault="00000000">
      <w:r>
        <w:br w:type="page" w:clear="all"/>
      </w:r>
    </w:p>
    <w:p w14:paraId="4DBF9122" w14:textId="781D740D" w:rsidR="0044413A" w:rsidRDefault="00000000">
      <w:pPr>
        <w:pStyle w:val="Heading1"/>
        <w:numPr>
          <w:ilvl w:val="0"/>
          <w:numId w:val="1"/>
        </w:numPr>
      </w:pPr>
      <w:bookmarkStart w:id="4" w:name="_Toc193812320"/>
      <w:r>
        <w:lastRenderedPageBreak/>
        <w:t>Programmierung</w:t>
      </w:r>
      <w:bookmarkEnd w:id="4"/>
    </w:p>
    <w:p w14:paraId="0D4570B4" w14:textId="78FB127B" w:rsidR="008B73EC" w:rsidRDefault="005D12D3">
      <w:r>
        <w:t>Zuerst wollte ich sicherstellen, dass m</w:t>
      </w:r>
      <w:r w:rsidR="00C21C3E">
        <w:t xml:space="preserve">ein Nucleo-Board auch funktionert. Dazu </w:t>
      </w:r>
      <w:r w:rsidR="00645CF0">
        <w:t xml:space="preserve">das Board an den PC angesteckt und mit dem Programm „STM32CubeProgrammer“ probiert </w:t>
      </w:r>
      <w:r w:rsidR="008612C3">
        <w:t>eine Verbindung aufzubauen.</w:t>
      </w:r>
      <w:r w:rsidR="008612C3">
        <w:br/>
        <w:t>Dies ist leider immer wieder fehlgeschlagen aufgrund eines veralteten Softwarestands des inkludierten ST-Link Debugger auf dem N</w:t>
      </w:r>
      <w:r w:rsidR="00055DE3">
        <w:t xml:space="preserve">ucleo-Board. </w:t>
      </w:r>
      <w:r w:rsidR="00055DE3">
        <w:br/>
        <w:t xml:space="preserve">In dem CubeProgrammer ist auch das </w:t>
      </w:r>
      <w:r w:rsidR="00CF4FE0">
        <w:t>ST-Link-Utility integriert, wo gleich ein solches Softwareupdate gemacht werden kann</w:t>
      </w:r>
      <w:r w:rsidR="00FA5148">
        <w:t>.</w:t>
      </w:r>
    </w:p>
    <w:p w14:paraId="4CA3E5F3" w14:textId="6BAAFCB8" w:rsidR="00FA5148" w:rsidRDefault="002516F4">
      <w:r w:rsidRPr="00FA5148">
        <w:drawing>
          <wp:anchor distT="0" distB="0" distL="114300" distR="114300" simplePos="0" relativeHeight="251660288" behindDoc="0" locked="0" layoutInCell="1" allowOverlap="1" wp14:anchorId="74BAFDB9" wp14:editId="45814CE2">
            <wp:simplePos x="0" y="0"/>
            <wp:positionH relativeFrom="margin">
              <wp:align>right</wp:align>
            </wp:positionH>
            <wp:positionV relativeFrom="paragraph">
              <wp:posOffset>35560</wp:posOffset>
            </wp:positionV>
            <wp:extent cx="3960495" cy="2291080"/>
            <wp:effectExtent l="0" t="0" r="1905" b="0"/>
            <wp:wrapSquare wrapText="bothSides"/>
            <wp:docPr id="70726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26294"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60495" cy="2291080"/>
                    </a:xfrm>
                    <a:prstGeom prst="rect">
                      <a:avLst/>
                    </a:prstGeom>
                  </pic:spPr>
                </pic:pic>
              </a:graphicData>
            </a:graphic>
            <wp14:sizeRelH relativeFrom="margin">
              <wp14:pctWidth>0</wp14:pctWidth>
            </wp14:sizeRelH>
            <wp14:sizeRelV relativeFrom="margin">
              <wp14:pctHeight>0</wp14:pctHeight>
            </wp14:sizeRelV>
          </wp:anchor>
        </w:drawing>
      </w:r>
      <w:r w:rsidR="00534F9E">
        <w:t xml:space="preserve">Dies hat allerdings nicht so reibungslos funktionert, da die Kommunikation </w:t>
      </w:r>
      <w:r w:rsidR="006C4AB0">
        <w:t xml:space="preserve">beim starten des upgrades immer wieder abgebrochen ist. Nach etwas Recherche </w:t>
      </w:r>
      <w:r w:rsidR="0045699E">
        <w:t xml:space="preserve">war klar, dass es warscheinlich am </w:t>
      </w:r>
      <w:r w:rsidR="00E50E3A">
        <w:t xml:space="preserve">verwendeten </w:t>
      </w:r>
      <w:r w:rsidR="0045699E">
        <w:t xml:space="preserve">Kabel liegen muss. </w:t>
      </w:r>
      <w:r w:rsidR="00D43D29">
        <w:t>Ich habe noch ein anderes gutes geschirmtes USB Kabel gefunden, welche das Problem löste.</w:t>
      </w:r>
    </w:p>
    <w:p w14:paraId="4DBF9124" w14:textId="071B2D9D" w:rsidR="0044413A" w:rsidRPr="00625917" w:rsidRDefault="00051B2E" w:rsidP="00625917">
      <w:r w:rsidRPr="00A63893">
        <w:t xml:space="preserve">Die Debugmöglichkeiten sind </w:t>
      </w:r>
      <w:r w:rsidR="00A63893">
        <w:t>sehr viel umfangreicher</w:t>
      </w:r>
      <w:r w:rsidR="004F0981">
        <w:t xml:space="preserve"> und weitreichender</w:t>
      </w:r>
      <w:r w:rsidR="00A63893">
        <w:t xml:space="preserve"> als bei Arduino</w:t>
      </w:r>
      <w:r w:rsidR="004F0981">
        <w:t xml:space="preserve">. Um aber trotzdem das bekannte „printf()“ benutzen zu können müssen in der IDE ein paar Einstellungen vorgenommen werden. Dazu </w:t>
      </w:r>
      <w:r w:rsidR="00625917">
        <w:t>habe ich diese Anleitung gefunden:</w:t>
      </w:r>
      <w:r w:rsidR="00625917" w:rsidRPr="00625917">
        <w:t xml:space="preserve"> </w:t>
      </w:r>
      <w:r w:rsidR="00000000" w:rsidRPr="00625917">
        <w:br/>
      </w:r>
      <w:hyperlink r:id="rId9" w:tooltip="https://www.embedded-communication.com/en/misc/printf-with-st-link/" w:history="1">
        <w:r w:rsidR="00000000" w:rsidRPr="00625917">
          <w:rPr>
            <w:rStyle w:val="Hyperlink"/>
          </w:rPr>
          <w:t>https://www.embedded-communication.com/en/misc/printf-with-st-link/</w:t>
        </w:r>
      </w:hyperlink>
    </w:p>
    <w:p w14:paraId="4DBF9125" w14:textId="18AB3E08" w:rsidR="0044413A" w:rsidRPr="00625917" w:rsidRDefault="0044413A"/>
    <w:p w14:paraId="4DBF9126" w14:textId="1EE7DFC8" w:rsidR="0044413A" w:rsidRDefault="00000000">
      <w:pPr>
        <w:pStyle w:val="Heading2"/>
        <w:numPr>
          <w:ilvl w:val="1"/>
          <w:numId w:val="1"/>
        </w:numPr>
      </w:pPr>
      <w:bookmarkStart w:id="5" w:name="_Toc193812321"/>
      <w:r>
        <w:t>Cube MX</w:t>
      </w:r>
      <w:bookmarkEnd w:id="5"/>
    </w:p>
    <w:p w14:paraId="4DBF9127" w14:textId="5D5F2FF9" w:rsidR="0044413A" w:rsidRDefault="009D11EA">
      <w:r w:rsidRPr="009D11EA">
        <w:drawing>
          <wp:anchor distT="0" distB="0" distL="114300" distR="114300" simplePos="0" relativeHeight="251661312" behindDoc="0" locked="0" layoutInCell="1" allowOverlap="1" wp14:anchorId="488109C6" wp14:editId="73B0B6BC">
            <wp:simplePos x="0" y="0"/>
            <wp:positionH relativeFrom="margin">
              <wp:align>center</wp:align>
            </wp:positionH>
            <wp:positionV relativeFrom="paragraph">
              <wp:posOffset>1306103</wp:posOffset>
            </wp:positionV>
            <wp:extent cx="3677920" cy="2059305"/>
            <wp:effectExtent l="0" t="0" r="0" b="0"/>
            <wp:wrapTopAndBottom/>
            <wp:docPr id="46904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04426"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77920" cy="2059305"/>
                    </a:xfrm>
                    <a:prstGeom prst="rect">
                      <a:avLst/>
                    </a:prstGeom>
                  </pic:spPr>
                </pic:pic>
              </a:graphicData>
            </a:graphic>
            <wp14:sizeRelH relativeFrom="margin">
              <wp14:pctWidth>0</wp14:pctWidth>
            </wp14:sizeRelH>
            <wp14:sizeRelV relativeFrom="margin">
              <wp14:pctHeight>0</wp14:pctHeight>
            </wp14:sizeRelV>
          </wp:anchor>
        </w:drawing>
      </w:r>
      <w:r w:rsidR="00000000">
        <w:t>Die Pinbelegung wurde mithilfe von dem ST eigenen Tool Cube-MX gemacht, dort ist es sehr einfach und schön grafisch dargestellt welche Funktion ein bestimmter Pin belegen kann. Die jeweilige Funktion einem Pin zuweisen, geht mit einem Mausklick. So kann man sich sicher sein, dass keine Fehler bei der Pinbelegung gemacht werden, somit keine Überraschungen später bei der Programmierung.</w:t>
      </w:r>
      <w:r>
        <w:br/>
        <w:t xml:space="preserve">Dabei wurde darauf geachtet, die „Arduino“-Pins </w:t>
      </w:r>
      <w:r w:rsidR="00271AC2">
        <w:t xml:space="preserve">zu verwenden, d.h. jene, die </w:t>
      </w:r>
      <w:r w:rsidR="00AE7000">
        <w:t>als Buchse auf dem Nucleo-Board herausgeführt sind.</w:t>
      </w:r>
    </w:p>
    <w:p w14:paraId="1C7E3F5D" w14:textId="0D895F50" w:rsidR="005227BF" w:rsidRDefault="005227BF"/>
    <w:p w14:paraId="4DBF9128" w14:textId="77777777" w:rsidR="0044413A" w:rsidRDefault="00000000">
      <w:pPr>
        <w:pStyle w:val="Heading2"/>
        <w:numPr>
          <w:ilvl w:val="1"/>
          <w:numId w:val="1"/>
        </w:numPr>
      </w:pPr>
      <w:bookmarkStart w:id="6" w:name="_Toc193812322"/>
      <w:r>
        <w:lastRenderedPageBreak/>
        <w:t>Code</w:t>
      </w:r>
      <w:bookmarkEnd w:id="6"/>
    </w:p>
    <w:p w14:paraId="4DBF9129" w14:textId="1D98FB52" w:rsidR="0044413A" w:rsidRDefault="00000000">
      <w:r>
        <w:t xml:space="preserve">Als Entwicklungsumgebung nutzen wir das von ST eigene Tool </w:t>
      </w:r>
      <w:r w:rsidR="00973B79">
        <w:t>STM32</w:t>
      </w:r>
      <w:r>
        <w:t>CubeIDE.</w:t>
      </w:r>
    </w:p>
    <w:p w14:paraId="4DBF912A" w14:textId="3FDEB984" w:rsidR="0044413A" w:rsidRDefault="00973B79">
      <w:r>
        <w:t>Der Code wurde so gegliedern, dass es eine separate</w:t>
      </w:r>
      <w:r w:rsidR="00000000">
        <w:t xml:space="preserve"> Setting</w:t>
      </w:r>
      <w:r>
        <w:t>s</w:t>
      </w:r>
      <w:r w:rsidR="00000000">
        <w:t xml:space="preserve">.h </w:t>
      </w:r>
      <w:r>
        <w:t>gibt</w:t>
      </w:r>
      <w:r w:rsidR="00000000">
        <w:t xml:space="preserve">, in die alle </w:t>
      </w:r>
      <w:r w:rsidR="00E9152B">
        <w:t>E</w:t>
      </w:r>
      <w:r w:rsidR="00000000">
        <w:t>instellungen kommen, die später im Programm genutzt werden.</w:t>
      </w:r>
    </w:p>
    <w:p w14:paraId="4DBF912B" w14:textId="4A07D74C" w:rsidR="0044413A" w:rsidRDefault="00000000">
      <w:r>
        <w:t>Um die anderen Funktionen nicht durch ein Delay zu verzögern, oder anders herum sich nicht von anderen Delays verzögern lassen, konnte kein Delay verwendet werden.</w:t>
      </w:r>
      <w:r>
        <w:br/>
        <w:t>Deswegen wurde die Methode gewählt, die aktuelle Systemzeit abzufragen und die jeweilige Funktion erst dann ausführen, wenn die Systemzeit um die gewünschte „Delay“ Zeit vorangeschritten ist. Ist die Systemzeit noch bevor der nächsten geplaten Ausführung, wird dieser Codeteil einfach übersprungen.</w:t>
      </w:r>
      <w:r w:rsidR="0007084E">
        <w:t xml:space="preserve"> </w:t>
      </w:r>
      <w:r w:rsidR="004E5899">
        <w:br/>
      </w:r>
      <w:r w:rsidR="00E42042">
        <w:t>(</w:t>
      </w:r>
      <w:r w:rsidR="004E5899">
        <w:t>Dies ähnelt ganz fern einem Bet</w:t>
      </w:r>
      <w:r w:rsidR="002C677C">
        <w:t>riebssystem, ist allerdings sehr sehr einfach zu implementieren.</w:t>
      </w:r>
      <w:r w:rsidR="00E42042">
        <w:t>)</w:t>
      </w:r>
    </w:p>
    <w:p w14:paraId="4DBF912C" w14:textId="77777777" w:rsidR="0044413A" w:rsidRDefault="00000000">
      <w:pPr>
        <w:pStyle w:val="Heading3"/>
        <w:numPr>
          <w:ilvl w:val="2"/>
          <w:numId w:val="1"/>
        </w:numPr>
      </w:pPr>
      <w:bookmarkStart w:id="7" w:name="_Toc193812323"/>
      <w:r>
        <w:t>LED blinken</w:t>
      </w:r>
      <w:bookmarkEnd w:id="7"/>
    </w:p>
    <w:p w14:paraId="4DBF912D" w14:textId="6AC027CC" w:rsidR="0044413A" w:rsidRDefault="00000000">
      <w:r>
        <w:t>Sehr einfach, da nur ein Wert auf ein GPIO geschrieben werden muss und der Wert wird jedes mal invertiert.</w:t>
      </w:r>
    </w:p>
    <w:p w14:paraId="4DBF912E" w14:textId="7143AC45" w:rsidR="0044413A" w:rsidRDefault="00193D25">
      <w:r w:rsidRPr="00193D25">
        <w:drawing>
          <wp:anchor distT="0" distB="0" distL="114300" distR="114300" simplePos="0" relativeHeight="251662336" behindDoc="0" locked="0" layoutInCell="1" allowOverlap="1" wp14:anchorId="1CE82EEC" wp14:editId="4C34C0FC">
            <wp:simplePos x="0" y="0"/>
            <wp:positionH relativeFrom="margin">
              <wp:align>right</wp:align>
            </wp:positionH>
            <wp:positionV relativeFrom="paragraph">
              <wp:posOffset>412154</wp:posOffset>
            </wp:positionV>
            <wp:extent cx="5760720" cy="1238885"/>
            <wp:effectExtent l="0" t="0" r="0" b="0"/>
            <wp:wrapTopAndBottom/>
            <wp:docPr id="525736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736454"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1238885"/>
                    </a:xfrm>
                    <a:prstGeom prst="rect">
                      <a:avLst/>
                    </a:prstGeom>
                  </pic:spPr>
                </pic:pic>
              </a:graphicData>
            </a:graphic>
          </wp:anchor>
        </w:drawing>
      </w:r>
      <w:r w:rsidR="00000000">
        <w:t>Später habe ich noch eine Funktion hinzugefügt</w:t>
      </w:r>
      <w:r w:rsidR="00E42042">
        <w:t>, die</w:t>
      </w:r>
      <w:r w:rsidR="00000000">
        <w:t xml:space="preserve"> die Frequenz des Blinkens über die analoge Spannung steuer</w:t>
      </w:r>
      <w:r w:rsidR="000A0EF2">
        <w:t>t</w:t>
      </w:r>
      <w:r w:rsidR="00000000">
        <w:t>.</w:t>
      </w:r>
    </w:p>
    <w:p w14:paraId="4DBF9130" w14:textId="77777777" w:rsidR="0044413A" w:rsidRDefault="00000000">
      <w:pPr>
        <w:pStyle w:val="Heading3"/>
        <w:numPr>
          <w:ilvl w:val="2"/>
          <w:numId w:val="1"/>
        </w:numPr>
      </w:pPr>
      <w:bookmarkStart w:id="8" w:name="_Toc193812324"/>
      <w:r>
        <w:t>Analoge Spannung einlesen</w:t>
      </w:r>
      <w:bookmarkEnd w:id="8"/>
    </w:p>
    <w:p w14:paraId="4DBF9131" w14:textId="77777777" w:rsidR="0044413A" w:rsidRDefault="00000000">
      <w:r>
        <w:t xml:space="preserve">Da ich selbst ein begeisteter elektronik entwickler bin und in meiner Freizeit viele kleine Projekte gemacht habe, konnte ich diese Teilaufgabe aus einem alten Projekt von mir kopieren. </w:t>
      </w:r>
    </w:p>
    <w:p w14:paraId="4DBF9132" w14:textId="77777777" w:rsidR="0044413A" w:rsidRDefault="00000000">
      <w:r>
        <w:t xml:space="preserve">Anzupassen war das ADC Element, sowie die Parameter, welche in die Setting.h ausgelagert wurden. </w:t>
      </w:r>
    </w:p>
    <w:p w14:paraId="4DBF9133" w14:textId="77777777" w:rsidR="0044413A" w:rsidRDefault="00000000">
      <w:r>
        <w:t>Da das eigentliche Akkumodul keinen direkten Anschluss für das Nucleoboard hat, habe ich zum Testen ein Potetniometer angesteckt.</w:t>
      </w:r>
    </w:p>
    <w:tbl>
      <w:tblPr>
        <w:tblStyle w:val="TableGrid"/>
        <w:tblW w:w="0" w:type="auto"/>
        <w:tblLook w:val="04A0" w:firstRow="1" w:lastRow="0" w:firstColumn="1" w:lastColumn="0" w:noHBand="0" w:noVBand="1"/>
      </w:tblPr>
      <w:tblGrid>
        <w:gridCol w:w="9062"/>
      </w:tblGrid>
      <w:tr w:rsidR="00CA128C" w14:paraId="1FD90974" w14:textId="77777777" w:rsidTr="00CA128C">
        <w:tc>
          <w:tcPr>
            <w:tcW w:w="9062" w:type="dxa"/>
          </w:tcPr>
          <w:p w14:paraId="4F663A57" w14:textId="07DCBF9D" w:rsidR="00D13AAD" w:rsidRDefault="007D70B6">
            <w:r>
              <w:t>Innerhalb main -&gt; Endlosschleife:</w:t>
            </w:r>
            <w:r w:rsidR="00D13AAD" w:rsidRPr="00CA128C">
              <w:drawing>
                <wp:anchor distT="0" distB="0" distL="114300" distR="114300" simplePos="0" relativeHeight="251663360" behindDoc="0" locked="0" layoutInCell="1" allowOverlap="1" wp14:anchorId="6749CB92" wp14:editId="51165420">
                  <wp:simplePos x="0" y="0"/>
                  <wp:positionH relativeFrom="column">
                    <wp:posOffset>3896</wp:posOffset>
                  </wp:positionH>
                  <wp:positionV relativeFrom="paragraph">
                    <wp:posOffset>221978</wp:posOffset>
                  </wp:positionV>
                  <wp:extent cx="5395658" cy="564427"/>
                  <wp:effectExtent l="0" t="0" r="0" b="7620"/>
                  <wp:wrapSquare wrapText="bothSides"/>
                  <wp:docPr id="141717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17235" name=""/>
                          <pic:cNvPicPr/>
                        </pic:nvPicPr>
                        <pic:blipFill>
                          <a:blip r:embed="rId12">
                            <a:extLst>
                              <a:ext uri="{28A0092B-C50C-407E-A947-70E740481C1C}">
                                <a14:useLocalDpi xmlns:a14="http://schemas.microsoft.com/office/drawing/2010/main" val="0"/>
                              </a:ext>
                            </a:extLst>
                          </a:blip>
                          <a:stretch>
                            <a:fillRect/>
                          </a:stretch>
                        </pic:blipFill>
                        <pic:spPr>
                          <a:xfrm>
                            <a:off x="0" y="0"/>
                            <a:ext cx="5395658" cy="564427"/>
                          </a:xfrm>
                          <a:prstGeom prst="rect">
                            <a:avLst/>
                          </a:prstGeom>
                        </pic:spPr>
                      </pic:pic>
                    </a:graphicData>
                  </a:graphic>
                </wp:anchor>
              </w:drawing>
            </w:r>
          </w:p>
        </w:tc>
      </w:tr>
      <w:tr w:rsidR="00CA128C" w14:paraId="61E0DE30" w14:textId="77777777" w:rsidTr="00CA128C">
        <w:tc>
          <w:tcPr>
            <w:tcW w:w="9062" w:type="dxa"/>
          </w:tcPr>
          <w:p w14:paraId="644C658E" w14:textId="42E8102F" w:rsidR="00CA128C" w:rsidRDefault="000C2F91">
            <w:r w:rsidRPr="000C2F91">
              <w:drawing>
                <wp:anchor distT="0" distB="0" distL="114300" distR="114300" simplePos="0" relativeHeight="251664384" behindDoc="0" locked="0" layoutInCell="1" allowOverlap="1" wp14:anchorId="5C57031E" wp14:editId="190C75CE">
                  <wp:simplePos x="0" y="0"/>
                  <wp:positionH relativeFrom="column">
                    <wp:posOffset>12065</wp:posOffset>
                  </wp:positionH>
                  <wp:positionV relativeFrom="paragraph">
                    <wp:posOffset>187960</wp:posOffset>
                  </wp:positionV>
                  <wp:extent cx="4299585" cy="894715"/>
                  <wp:effectExtent l="0" t="0" r="5715" b="635"/>
                  <wp:wrapSquare wrapText="bothSides"/>
                  <wp:docPr id="906324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24827" name=""/>
                          <pic:cNvPicPr/>
                        </pic:nvPicPr>
                        <pic:blipFill>
                          <a:blip r:embed="rId13">
                            <a:extLst>
                              <a:ext uri="{28A0092B-C50C-407E-A947-70E740481C1C}">
                                <a14:useLocalDpi xmlns:a14="http://schemas.microsoft.com/office/drawing/2010/main" val="0"/>
                              </a:ext>
                            </a:extLst>
                          </a:blip>
                          <a:stretch>
                            <a:fillRect/>
                          </a:stretch>
                        </pic:blipFill>
                        <pic:spPr>
                          <a:xfrm>
                            <a:off x="0" y="0"/>
                            <a:ext cx="4299585" cy="894715"/>
                          </a:xfrm>
                          <a:prstGeom prst="rect">
                            <a:avLst/>
                          </a:prstGeom>
                        </pic:spPr>
                      </pic:pic>
                    </a:graphicData>
                  </a:graphic>
                </wp:anchor>
              </w:drawing>
            </w:r>
            <w:r w:rsidR="00EA40DD">
              <w:t>Ausgelagerte Funktion -&gt; ReadVoltage:</w:t>
            </w:r>
          </w:p>
        </w:tc>
      </w:tr>
      <w:tr w:rsidR="00CA128C" w14:paraId="6C362E4A" w14:textId="77777777" w:rsidTr="00CA128C">
        <w:tc>
          <w:tcPr>
            <w:tcW w:w="9062" w:type="dxa"/>
          </w:tcPr>
          <w:p w14:paraId="0AB8BCF8" w14:textId="1588910F" w:rsidR="00CA128C" w:rsidRDefault="00B446C7">
            <w:r w:rsidRPr="00B446C7">
              <w:lastRenderedPageBreak/>
              <w:drawing>
                <wp:anchor distT="0" distB="0" distL="114300" distR="114300" simplePos="0" relativeHeight="251665408" behindDoc="0" locked="0" layoutInCell="1" allowOverlap="1" wp14:anchorId="735CA495" wp14:editId="136D479F">
                  <wp:simplePos x="0" y="0"/>
                  <wp:positionH relativeFrom="column">
                    <wp:posOffset>5710</wp:posOffset>
                  </wp:positionH>
                  <wp:positionV relativeFrom="paragraph">
                    <wp:posOffset>224635</wp:posOffset>
                  </wp:positionV>
                  <wp:extent cx="4701068" cy="5256055"/>
                  <wp:effectExtent l="0" t="0" r="4445" b="1905"/>
                  <wp:wrapSquare wrapText="bothSides"/>
                  <wp:docPr id="1815512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512399" name=""/>
                          <pic:cNvPicPr/>
                        </pic:nvPicPr>
                        <pic:blipFill>
                          <a:blip r:embed="rId14">
                            <a:extLst>
                              <a:ext uri="{28A0092B-C50C-407E-A947-70E740481C1C}">
                                <a14:useLocalDpi xmlns:a14="http://schemas.microsoft.com/office/drawing/2010/main" val="0"/>
                              </a:ext>
                            </a:extLst>
                          </a:blip>
                          <a:stretch>
                            <a:fillRect/>
                          </a:stretch>
                        </pic:blipFill>
                        <pic:spPr>
                          <a:xfrm>
                            <a:off x="0" y="0"/>
                            <a:ext cx="4701068" cy="5256055"/>
                          </a:xfrm>
                          <a:prstGeom prst="rect">
                            <a:avLst/>
                          </a:prstGeom>
                        </pic:spPr>
                      </pic:pic>
                    </a:graphicData>
                  </a:graphic>
                </wp:anchor>
              </w:drawing>
            </w:r>
            <w:r w:rsidR="00EA40DD">
              <w:t>Aufwä</w:t>
            </w:r>
            <w:r w:rsidR="00085319">
              <w:t>ndigere Funktion, um die Batteriespannung in einen Prozentwert umzurechenen</w:t>
            </w:r>
          </w:p>
        </w:tc>
      </w:tr>
    </w:tbl>
    <w:p w14:paraId="4DBF9134" w14:textId="77777777" w:rsidR="0044413A" w:rsidRDefault="0044413A"/>
    <w:p w14:paraId="4DBF9135" w14:textId="77777777" w:rsidR="0044413A" w:rsidRDefault="00000000">
      <w:pPr>
        <w:pStyle w:val="Heading3"/>
        <w:numPr>
          <w:ilvl w:val="2"/>
          <w:numId w:val="1"/>
        </w:numPr>
      </w:pPr>
      <w:bookmarkStart w:id="9" w:name="_Toc193812325"/>
      <w:r>
        <w:t>I2C Luftdrucksensor</w:t>
      </w:r>
      <w:bookmarkEnd w:id="9"/>
    </w:p>
    <w:p w14:paraId="4DBF9136" w14:textId="77777777" w:rsidR="0044413A" w:rsidRDefault="00000000">
      <w:r>
        <w:t xml:space="preserve">Zuerst nach einem I2C Scanner gegoogelt und diesen laufen lassen. </w:t>
      </w:r>
      <w:r>
        <w:br/>
        <w:t>Dieser hat auch sofot bei 0x76 einen Treffer gelandet. Somit wusste ich, dass die grundsätzliche Komminikation funktioniert und der Sensor antwortet.</w:t>
      </w:r>
    </w:p>
    <w:p w14:paraId="4DBF9137" w14:textId="77777777" w:rsidR="0044413A" w:rsidRDefault="00000000">
      <w:r>
        <w:t>Hier habe ich im Internet nach einer passenden Library gesucht und bin auch sehr schnell fündig geworden:</w:t>
      </w:r>
    </w:p>
    <w:p w14:paraId="4DBF9138" w14:textId="77777777" w:rsidR="0044413A" w:rsidRDefault="0044413A"/>
    <w:p w14:paraId="4DBF9139" w14:textId="60DB430A" w:rsidR="0044413A" w:rsidRDefault="00000000">
      <w:r>
        <w:t>Allerdings gab es viele Compiler-errors</w:t>
      </w:r>
      <w:r w:rsidR="001A11B8">
        <w:t xml:space="preserve">, welche </w:t>
      </w:r>
      <w:r>
        <w:t xml:space="preserve">es erstmal zu lösen gab. </w:t>
      </w:r>
      <w:r>
        <w:br/>
        <w:t xml:space="preserve">Ebenfalls musste die i2c Library aus dem gleichen Git-Repository heruntergeladen werden. </w:t>
      </w:r>
    </w:p>
    <w:p w14:paraId="4DBF913A" w14:textId="3BDC7D27" w:rsidR="0044413A" w:rsidRDefault="00000000">
      <w:r>
        <w:t xml:space="preserve">Diese war allerdings wieder von sehr vielen anderen Librarys von „Ihm“ abhängig, weshalb ich mir den Sourcecode doch genauer angeschaut habe. </w:t>
      </w:r>
      <w:r>
        <w:br/>
        <w:t xml:space="preserve">Dort fand ich eine </w:t>
      </w:r>
      <w:r w:rsidR="002147DB">
        <w:t>I2C</w:t>
      </w:r>
      <w:r>
        <w:t>_</w:t>
      </w:r>
      <w:r w:rsidR="002147DB">
        <w:t>I</w:t>
      </w:r>
      <w:r>
        <w:t>nit Funktion, welche diese vielen Abhängigkeiten benötigt. Diese konnte ich einfach löschen, da der i2c Bus bereits in unserer main.c initialisiert wird.</w:t>
      </w:r>
    </w:p>
    <w:p w14:paraId="4DBF913B" w14:textId="77777777" w:rsidR="0044413A" w:rsidRDefault="00000000">
      <w:r>
        <w:t>Noch die richtige I2C Addresse ausgewählt und der Sensor konnte angesprochen werden.</w:t>
      </w:r>
    </w:p>
    <w:p w14:paraId="3784C675" w14:textId="46A69D0B" w:rsidR="00DC39D7" w:rsidRDefault="00DC39D7">
      <w:r w:rsidRPr="00DC39D7">
        <w:lastRenderedPageBreak/>
        <w:drawing>
          <wp:anchor distT="0" distB="0" distL="114300" distR="114300" simplePos="0" relativeHeight="251666432" behindDoc="0" locked="0" layoutInCell="1" allowOverlap="1" wp14:anchorId="16CEF871" wp14:editId="1A89F8AA">
            <wp:simplePos x="0" y="0"/>
            <wp:positionH relativeFrom="margin">
              <wp:align>right</wp:align>
            </wp:positionH>
            <wp:positionV relativeFrom="paragraph">
              <wp:posOffset>404990</wp:posOffset>
            </wp:positionV>
            <wp:extent cx="5760720" cy="3264535"/>
            <wp:effectExtent l="0" t="0" r="0" b="0"/>
            <wp:wrapSquare wrapText="bothSides"/>
            <wp:docPr id="226901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01797"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264535"/>
                    </a:xfrm>
                    <a:prstGeom prst="rect">
                      <a:avLst/>
                    </a:prstGeom>
                  </pic:spPr>
                </pic:pic>
              </a:graphicData>
            </a:graphic>
          </wp:anchor>
        </w:drawing>
      </w:r>
      <w:r w:rsidR="0064583A">
        <w:t xml:space="preserve">Die InitBaro() Funktion wird einmal zum Programmstart aufgerufen, die ReadBaro() </w:t>
      </w:r>
      <w:r w:rsidR="006248B5">
        <w:t>zyklisch wieder in der main-loop.</w:t>
      </w:r>
    </w:p>
    <w:p w14:paraId="4CEDFA3D" w14:textId="3AD86B56" w:rsidR="001468D8" w:rsidRDefault="001468D8">
      <w:r>
        <w:t xml:space="preserve">Später </w:t>
      </w:r>
      <w:r w:rsidR="00765427">
        <w:t>als auch noch das Display mit auf den I2C Bus angesteckt wurde, ist ein Fehler aufgetrete</w:t>
      </w:r>
      <w:r w:rsidR="00121621">
        <w:t xml:space="preserve">n. Das Display einzeln konnte angesprochen werden, der I2C Sensor ebenfalls, nur </w:t>
      </w:r>
      <w:r w:rsidR="00B3678F">
        <w:t>beides zusammen nicht.</w:t>
      </w:r>
    </w:p>
    <w:p w14:paraId="130CBE34" w14:textId="68932E58" w:rsidR="00B3678F" w:rsidRDefault="006C4FFE">
      <w:r w:rsidRPr="006C4FFE">
        <w:drawing>
          <wp:anchor distT="0" distB="0" distL="114300" distR="114300" simplePos="0" relativeHeight="251667456" behindDoc="0" locked="0" layoutInCell="1" allowOverlap="1" wp14:anchorId="15C22604" wp14:editId="07284F6B">
            <wp:simplePos x="0" y="0"/>
            <wp:positionH relativeFrom="margin">
              <wp:align>right</wp:align>
            </wp:positionH>
            <wp:positionV relativeFrom="paragraph">
              <wp:posOffset>654685</wp:posOffset>
            </wp:positionV>
            <wp:extent cx="5760720" cy="1422400"/>
            <wp:effectExtent l="0" t="0" r="0" b="6350"/>
            <wp:wrapSquare wrapText="bothSides"/>
            <wp:docPr id="974099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099704"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1422400"/>
                    </a:xfrm>
                    <a:prstGeom prst="rect">
                      <a:avLst/>
                    </a:prstGeom>
                  </pic:spPr>
                </pic:pic>
              </a:graphicData>
            </a:graphic>
            <wp14:sizeRelH relativeFrom="margin">
              <wp14:pctWidth>0</wp14:pctWidth>
            </wp14:sizeRelH>
            <wp14:sizeRelV relativeFrom="margin">
              <wp14:pctHeight>0</wp14:pctHeight>
            </wp14:sizeRelV>
          </wp:anchor>
        </w:drawing>
      </w:r>
      <w:r w:rsidR="00B3678F">
        <w:t xml:space="preserve">Darum nochmal im Code auf die Suche begeben nach möglichen Fehlerstellen. </w:t>
      </w:r>
      <w:r w:rsidR="004B5F9C">
        <w:t>Dort hab ich i</w:t>
      </w:r>
      <w:r w:rsidR="003B1A9E">
        <w:t>n XX gefunden, dass ein Flag übergeben wird, welches die Stoppbedingung de</w:t>
      </w:r>
      <w:r w:rsidR="000206C0">
        <w:t xml:space="preserve">s I2C Protokolls unterdrückt. </w:t>
      </w:r>
      <w:r w:rsidR="000206C0">
        <w:br/>
        <w:t>Diese</w:t>
      </w:r>
      <w:r w:rsidR="00FB5D9F">
        <w:t>s</w:t>
      </w:r>
      <w:r w:rsidR="000206C0">
        <w:t xml:space="preserve"> Flag habe ich</w:t>
      </w:r>
      <w:r w:rsidR="007C76B7">
        <w:t xml:space="preserve"> im I2C.h</w:t>
      </w:r>
      <w:r w:rsidR="000206C0">
        <w:t xml:space="preserve"> per </w:t>
      </w:r>
      <w:r w:rsidR="00E52F22">
        <w:t>#define verändert</w:t>
      </w:r>
      <w:r>
        <w:t>:</w:t>
      </w:r>
    </w:p>
    <w:p w14:paraId="53A1B5E7" w14:textId="0066056A" w:rsidR="006C4FFE" w:rsidRDefault="006C4FFE">
      <w:r>
        <w:t xml:space="preserve">(nicht auf die </w:t>
      </w:r>
      <w:r w:rsidR="00D36AAA">
        <w:t>schönste</w:t>
      </w:r>
      <w:r>
        <w:t xml:space="preserve"> </w:t>
      </w:r>
      <w:r w:rsidR="00D36AAA">
        <w:t>A</w:t>
      </w:r>
      <w:r>
        <w:t xml:space="preserve">rt, aber so war am wenigsten </w:t>
      </w:r>
      <w:r w:rsidR="008D6E36">
        <w:t>Ä</w:t>
      </w:r>
      <w:r>
        <w:t xml:space="preserve">nderung im </w:t>
      </w:r>
      <w:r w:rsidR="008D6E36">
        <w:t xml:space="preserve">fremden </w:t>
      </w:r>
      <w:r>
        <w:t>Code nötig</w:t>
      </w:r>
      <w:r w:rsidR="007C76B7">
        <w:t>, totzdem betrifft die Anderung alle auftretenden Stellen)</w:t>
      </w:r>
    </w:p>
    <w:p w14:paraId="4DBF913C" w14:textId="77777777" w:rsidR="0044413A" w:rsidRDefault="00000000">
      <w:pPr>
        <w:pStyle w:val="Heading3"/>
        <w:numPr>
          <w:ilvl w:val="2"/>
          <w:numId w:val="1"/>
        </w:numPr>
      </w:pPr>
      <w:bookmarkStart w:id="10" w:name="_Toc193812326"/>
      <w:r>
        <w:t>Buzzer</w:t>
      </w:r>
      <w:bookmarkEnd w:id="10"/>
    </w:p>
    <w:p w14:paraId="4DBF913D" w14:textId="77777777" w:rsidR="0044413A" w:rsidRDefault="00000000">
      <w:r>
        <w:t xml:space="preserve">Beim Vario ist es so, dass sich mit mehr vertikaler Geschwindigkeit der Ton auch in seiner Frequenz steigt. Gleichzeitig ist noch ein niederfeqentes signal aufmoduliert, welches den eigentlichen Ton 1 bis 5 mal pro sekunde „piepen“ lässt. </w:t>
      </w:r>
    </w:p>
    <w:p w14:paraId="4DBF913E" w14:textId="77777777" w:rsidR="0044413A" w:rsidRDefault="00000000">
      <w:r>
        <w:t xml:space="preserve">Hierfür wurde im Cube MX bereits der Timer 2 aktiviert und die PWM Generation für Channel 3, also den passenen GPIO aktiviert. </w:t>
      </w:r>
    </w:p>
    <w:p w14:paraId="4DBF913F" w14:textId="77777777" w:rsidR="0044413A" w:rsidRDefault="00000000">
      <w:r>
        <w:t xml:space="preserve">Um später den Timer mit einer updaterate von 1MHz benutzen muss der 80MHz takt mit einem Prescaler von 80 heruntergeteilt werden. </w:t>
      </w:r>
      <w:r>
        <w:br/>
        <w:t xml:space="preserve">Die restlichen Werte Zur PWM Generation wie auto-reload Wert und output-compare Wert, werden im code zur laufzeit verändert. </w:t>
      </w:r>
    </w:p>
    <w:p w14:paraId="4DBF9140" w14:textId="77777777" w:rsidR="0044413A" w:rsidRDefault="00000000">
      <w:r>
        <w:lastRenderedPageBreak/>
        <w:t>Ebenfalls wurde im Cube MX der Timer 6 aktiviert und die Interrupt-Funktion eingeschalten.</w:t>
      </w:r>
      <w:r>
        <w:br/>
        <w:t>Hier wird eine Updatefrequenz von 40kHz benötigt, darum in Prescaler von 2000.</w:t>
      </w:r>
      <w:r>
        <w:br/>
        <w:t>Wie auch schon bei TIM2 werden auch hier AR und OC zur der Laufzeit gesetzt.</w:t>
      </w:r>
    </w:p>
    <w:p w14:paraId="170BF1AE" w14:textId="3FFE8FC2" w:rsidR="001C2850" w:rsidRDefault="009025DF">
      <w:r w:rsidRPr="009025DF">
        <w:drawing>
          <wp:anchor distT="0" distB="0" distL="114300" distR="114300" simplePos="0" relativeHeight="251668480" behindDoc="0" locked="0" layoutInCell="1" allowOverlap="1" wp14:anchorId="41AC9FE3" wp14:editId="23DDDFB1">
            <wp:simplePos x="0" y="0"/>
            <wp:positionH relativeFrom="margin">
              <wp:align>right</wp:align>
            </wp:positionH>
            <wp:positionV relativeFrom="paragraph">
              <wp:posOffset>1308158</wp:posOffset>
            </wp:positionV>
            <wp:extent cx="5760720" cy="4410075"/>
            <wp:effectExtent l="0" t="0" r="0" b="9525"/>
            <wp:wrapSquare wrapText="bothSides"/>
            <wp:docPr id="489032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032229"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4410075"/>
                    </a:xfrm>
                    <a:prstGeom prst="rect">
                      <a:avLst/>
                    </a:prstGeom>
                  </pic:spPr>
                </pic:pic>
              </a:graphicData>
            </a:graphic>
          </wp:anchor>
        </w:drawing>
      </w:r>
      <w:r w:rsidR="00575187">
        <w:t xml:space="preserve">Dies habe ich in in zwei wesentliche Funktionen unterteile, einmal </w:t>
      </w:r>
      <w:r w:rsidR="00366F3A">
        <w:t xml:space="preserve">eine CalculateTone und eine ApplyF. CalculateTone ist dabei dafür zuständig, </w:t>
      </w:r>
      <w:r w:rsidR="00F66AF2">
        <w:t xml:space="preserve">überhaupt zu entscheiden ob ein Sink- oder Steigton </w:t>
      </w:r>
      <w:r w:rsidR="00197CFD">
        <w:t>ausgegeben wird. Dann erfolgt die Berechnung der</w:t>
      </w:r>
      <w:r w:rsidR="00197CFD" w:rsidRPr="00197CFD">
        <w:t xml:space="preserve"> </w:t>
      </w:r>
      <w:r w:rsidR="00197CFD">
        <w:t>peep Frequenz</w:t>
      </w:r>
      <w:r w:rsidR="0045088D">
        <w:t xml:space="preserve"> sowie der langsameren „aufmodulierten“ Frequenz</w:t>
      </w:r>
      <w:r w:rsidR="00197CFD">
        <w:t xml:space="preserve"> </w:t>
      </w:r>
      <w:r w:rsidR="00197CFD">
        <w:t xml:space="preserve">anhand </w:t>
      </w:r>
      <w:r w:rsidR="005F1BDE">
        <w:t>verticale</w:t>
      </w:r>
      <w:r w:rsidR="00197CFD">
        <w:t>n</w:t>
      </w:r>
      <w:r w:rsidR="005F1BDE">
        <w:t xml:space="preserve"> Geschwindigkeit</w:t>
      </w:r>
      <w:r w:rsidR="00005FFF">
        <w:t>. Das Ergebnis dieser Berechnung wird an die Funktion ApplyF weitergegeben.</w:t>
      </w:r>
      <w:r w:rsidR="00E61A25">
        <w:t xml:space="preserve"> Noch wichtig zu erwähnen ist, dass nur dann eine neue Frequenz auf den Buzzer geschalten wird, sollte dieser sich gerade im </w:t>
      </w:r>
      <w:r w:rsidR="00E20E51">
        <w:t>off-Zustand der aktuellen PWM Periode befinden. Dies ist nötig, damit kein komischer Zwischenton entsteh</w:t>
      </w:r>
      <w:r>
        <w:t>t.</w:t>
      </w:r>
    </w:p>
    <w:p w14:paraId="08660AD8" w14:textId="116E7F77" w:rsidR="009025DF" w:rsidRDefault="00DE26C7">
      <w:r>
        <w:t xml:space="preserve">Die ApplyF Funktion ist nun etwas kryptischer geschrieben, allerdings einfach zu verstehen. </w:t>
      </w:r>
      <w:r w:rsidR="00684B91">
        <w:t xml:space="preserve">Übergeben wird eine </w:t>
      </w:r>
      <w:r w:rsidR="003E7E87">
        <w:t>Ton-</w:t>
      </w:r>
      <w:r w:rsidR="00684B91">
        <w:t xml:space="preserve">Frequenz, die BeepsPerSecond und </w:t>
      </w:r>
      <w:r w:rsidR="003E7E87">
        <w:t>die Lautstärke.</w:t>
      </w:r>
    </w:p>
    <w:p w14:paraId="036F7F5C" w14:textId="3481EFD9" w:rsidR="003E7E87" w:rsidRDefault="003E7E87">
      <w:r>
        <w:t>Nun wird die Ton-Frequenz in eine Period</w:t>
      </w:r>
      <w:r w:rsidR="004F3A5F">
        <w:t>endauer</w:t>
      </w:r>
      <w:r w:rsidR="007A60BE">
        <w:t xml:space="preserve"> (in µs)</w:t>
      </w:r>
      <w:r w:rsidR="004F3A5F">
        <w:t xml:space="preserve"> umgerechnet und </w:t>
      </w:r>
      <w:r w:rsidR="007A60BE">
        <w:t>aus</w:t>
      </w:r>
      <w:r w:rsidR="004F3A5F">
        <w:t xml:space="preserve"> der Lautstärke wird die </w:t>
      </w:r>
      <w:r w:rsidR="00CA50C1">
        <w:t>On-Zeit für das PWM Signal generiert.</w:t>
      </w:r>
      <w:r w:rsidR="00CA50C1">
        <w:br/>
      </w:r>
      <w:r w:rsidR="007A60BE">
        <w:t xml:space="preserve">Da der Timer 2 genau mit 1MHz taktet, </w:t>
      </w:r>
      <w:r w:rsidR="0086684B">
        <w:t xml:space="preserve">kann die eben errechnete Periodendauer in das </w:t>
      </w:r>
      <w:r w:rsidR="001708F9">
        <w:t xml:space="preserve">AutoReloadRegister (ARR) geschrieben werden. </w:t>
      </w:r>
      <w:r w:rsidR="003E1088">
        <w:t>Die Pulsdauer des PWM Signals wird über das CaptureCompareRegister1 (CCR1) festgelegt.</w:t>
      </w:r>
      <w:r w:rsidR="003E1088">
        <w:br/>
      </w:r>
      <w:r w:rsidR="00282FA3">
        <w:t xml:space="preserve">Timer 6 ist für die BeepsPerSecond zuständig und schaltet bei jedem überlauf </w:t>
      </w:r>
      <w:r w:rsidR="00F7267A">
        <w:t xml:space="preserve">den Timer 2 entweder an oder aus. Die entsprechende Frequenz/Periodendauer wird </w:t>
      </w:r>
      <w:r w:rsidR="000824D4">
        <w:t>ebenfalls über das ARR gesetzt.</w:t>
      </w:r>
    </w:p>
    <w:p w14:paraId="2E96CFF1" w14:textId="36331D03" w:rsidR="00B964AE" w:rsidRDefault="00B964AE">
      <w:r w:rsidRPr="00F812EC">
        <w:lastRenderedPageBreak/>
        <w:drawing>
          <wp:anchor distT="0" distB="0" distL="114300" distR="114300" simplePos="0" relativeHeight="251669504" behindDoc="0" locked="0" layoutInCell="1" allowOverlap="1" wp14:anchorId="60264D1C" wp14:editId="78413299">
            <wp:simplePos x="0" y="0"/>
            <wp:positionH relativeFrom="margin">
              <wp:align>right</wp:align>
            </wp:positionH>
            <wp:positionV relativeFrom="paragraph">
              <wp:posOffset>397384</wp:posOffset>
            </wp:positionV>
            <wp:extent cx="5760720" cy="678180"/>
            <wp:effectExtent l="0" t="0" r="0" b="7620"/>
            <wp:wrapSquare wrapText="bothSides"/>
            <wp:docPr id="848158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158574" name=""/>
                    <pic:cNvPicPr/>
                  </pic:nvPicPr>
                  <pic:blipFill>
                    <a:blip r:embed="rId18">
                      <a:extLst>
                        <a:ext uri="{28A0092B-C50C-407E-A947-70E740481C1C}">
                          <a14:useLocalDpi xmlns:a14="http://schemas.microsoft.com/office/drawing/2010/main" val="0"/>
                        </a:ext>
                      </a:extLst>
                    </a:blip>
                    <a:stretch>
                      <a:fillRect/>
                    </a:stretch>
                  </pic:blipFill>
                  <pic:spPr>
                    <a:xfrm>
                      <a:off x="0" y="0"/>
                      <a:ext cx="5760720" cy="678180"/>
                    </a:xfrm>
                    <a:prstGeom prst="rect">
                      <a:avLst/>
                    </a:prstGeom>
                  </pic:spPr>
                </pic:pic>
              </a:graphicData>
            </a:graphic>
          </wp:anchor>
        </w:drawing>
      </w:r>
      <w:r>
        <w:t xml:space="preserve">Dieser Überlauf </w:t>
      </w:r>
      <w:r w:rsidR="0084497C">
        <w:t xml:space="preserve">ruft die </w:t>
      </w:r>
      <w:r w:rsidR="00C7515C">
        <w:t xml:space="preserve">Interrupt Route des </w:t>
      </w:r>
      <w:r w:rsidR="00C7515C">
        <w:t>Timer 6</w:t>
      </w:r>
      <w:r w:rsidR="00C7515C">
        <w:t xml:space="preserve"> auf, in welche</w:t>
      </w:r>
      <w:r w:rsidR="000F6654">
        <w:t>r das ein/ausschalten des Timer 2 implementiert ist.</w:t>
      </w:r>
    </w:p>
    <w:p w14:paraId="3EE6382E" w14:textId="2CF93491" w:rsidR="00F812EC" w:rsidRDefault="00F812EC"/>
    <w:p w14:paraId="48D3A751" w14:textId="0740E981" w:rsidR="000824D4" w:rsidRDefault="000824D4"/>
    <w:p w14:paraId="4DBF9141" w14:textId="04F28542" w:rsidR="0044413A" w:rsidRDefault="0044413A"/>
    <w:p w14:paraId="4DBF9142" w14:textId="579DD34E" w:rsidR="0044413A" w:rsidRDefault="00000000">
      <w:pPr>
        <w:pStyle w:val="Heading3"/>
        <w:numPr>
          <w:ilvl w:val="2"/>
          <w:numId w:val="1"/>
        </w:numPr>
      </w:pPr>
      <w:bookmarkStart w:id="11" w:name="_Toc193812327"/>
      <w:r>
        <w:t>Display</w:t>
      </w:r>
      <w:bookmarkEnd w:id="11"/>
    </w:p>
    <w:p w14:paraId="4DBF9143" w14:textId="77777777" w:rsidR="0044413A" w:rsidRDefault="00000000">
      <w:r w:rsidRPr="005D12D3">
        <w:t xml:space="preserve">Das Display besitzt SDA und SCL. </w:t>
      </w:r>
      <w:r>
        <w:rPr>
          <w:lang w:val="en-US"/>
        </w:rPr>
        <w:t xml:space="preserve">Deshalb erstmal nach STM32 with led display via I2C googlen. </w:t>
      </w:r>
      <w:r w:rsidRPr="005D12D3">
        <w:t xml:space="preserve">Das erste Video gibt einen super überblick zur installation und den Möglichkeiten mit den Display. </w:t>
      </w:r>
    </w:p>
    <w:p w14:paraId="4DBF9144" w14:textId="77777777" w:rsidR="0044413A" w:rsidRDefault="0044413A"/>
    <w:p w14:paraId="4DBF9145" w14:textId="52C3F1BF" w:rsidR="0044413A" w:rsidRDefault="0044413A"/>
    <w:p w14:paraId="4DBF9146" w14:textId="77777777" w:rsidR="0044413A" w:rsidRDefault="00000000">
      <w:pPr>
        <w:pStyle w:val="Heading1"/>
        <w:numPr>
          <w:ilvl w:val="0"/>
          <w:numId w:val="1"/>
        </w:numPr>
      </w:pPr>
      <w:bookmarkStart w:id="12" w:name="_Toc193812328"/>
      <w:r>
        <w:t>Versionsverwaltung via Github</w:t>
      </w:r>
      <w:bookmarkEnd w:id="12"/>
    </w:p>
    <w:p w14:paraId="4DBF9147" w14:textId="167DE19D" w:rsidR="0044413A" w:rsidRDefault="00000000">
      <w:r>
        <w:t>Um auch später, nach dem Studium weiterhin mit dem Projekt weitermachen zu können und auch das „eigentliche“ Git zu benutzen, haben wir uns entschieden dieses Projekt nicht mit Gitlab, sondern mit Github zu machen.</w:t>
      </w:r>
    </w:p>
    <w:p w14:paraId="4DBF9148" w14:textId="08B7F096" w:rsidR="0044413A" w:rsidRDefault="00000000">
      <w:r>
        <w:t xml:space="preserve">Wir haben das neue Repository eingerichtet und </w:t>
      </w:r>
      <w:r w:rsidR="00086941">
        <w:t>B</w:t>
      </w:r>
      <w:r>
        <w:t xml:space="preserve">eide auf unsere Rechner geclont. </w:t>
      </w:r>
    </w:p>
    <w:p w14:paraId="4DBF9149" w14:textId="1D025507" w:rsidR="0044413A" w:rsidRDefault="00000000">
      <w:r>
        <w:t xml:space="preserve">Anfangs wollten wir uns noch absprechen, wer wann arbeitet, allerdings haben wir das dann doch nicht gemacht. </w:t>
      </w:r>
      <w:r>
        <w:br/>
        <w:t>Trotzdem kam es nie zu „</w:t>
      </w:r>
      <w:r w:rsidR="00610BEA">
        <w:t>m</w:t>
      </w:r>
      <w:r>
        <w:t xml:space="preserve">erge“ </w:t>
      </w:r>
      <w:r w:rsidR="00610BEA">
        <w:t>P</w:t>
      </w:r>
      <w:r>
        <w:t xml:space="preserve">roblemen und das Arbeiten im GIT hat sehr gut funktioniert. </w:t>
      </w:r>
    </w:p>
    <w:p w14:paraId="4DBF914A" w14:textId="4FB520A6" w:rsidR="0044413A" w:rsidRDefault="00000000">
      <w:r>
        <w:t xml:space="preserve">Mit der Zeit kam auch noch ein „.gitignore“ File hinzu, welches das unnötige hochladen von den Built-Daten </w:t>
      </w:r>
      <w:r w:rsidR="00086941">
        <w:t>verhindert</w:t>
      </w:r>
      <w:r>
        <w:t xml:space="preserve">. </w:t>
      </w:r>
      <w:r>
        <w:br/>
        <w:t xml:space="preserve">Damit der jeweils Andere immer weiß was zuletzt gemacht wurde, haben wir zu jedem „commit“ eine Nachricht geschrieben. Diese taucht im GIT neben dem Filenamen auf. </w:t>
      </w:r>
    </w:p>
    <w:p w14:paraId="4DBF914B" w14:textId="4749DE4B" w:rsidR="0044413A" w:rsidRDefault="00000000">
      <w:r>
        <w:t>Alles was zu viel für eine einfache commit Nachricht ist, kam in die README des jeweiligen Ordners.</w:t>
      </w:r>
      <w:r>
        <w:br/>
        <w:t>Hier steht z.B. der Link zur printf Anleitung / der Pfad zu meinem lokalen Projektverzeichnis</w:t>
      </w:r>
      <w:r w:rsidR="004A6C31">
        <w:t xml:space="preserve"> (</w:t>
      </w:r>
      <w:r>
        <w:t>um mit der commandozeile leichter hinzukommen</w:t>
      </w:r>
      <w:r w:rsidR="004A6C31">
        <w:t>)</w:t>
      </w:r>
      <w:r>
        <w:t>.</w:t>
      </w:r>
    </w:p>
    <w:p w14:paraId="4DBF914C" w14:textId="77777777" w:rsidR="0044413A" w:rsidRDefault="0044413A"/>
    <w:p w14:paraId="7DD5A813" w14:textId="2F7E85B4" w:rsidR="004A6C31" w:rsidRDefault="00603FEE">
      <w:pPr>
        <w:pStyle w:val="Heading1"/>
        <w:numPr>
          <w:ilvl w:val="0"/>
          <w:numId w:val="1"/>
        </w:numPr>
      </w:pPr>
      <w:bookmarkStart w:id="13" w:name="_Toc193812329"/>
      <w:r>
        <w:t>Bilder</w:t>
      </w:r>
    </w:p>
    <w:p w14:paraId="03086E71" w14:textId="188D26EC" w:rsidR="00603FEE" w:rsidRDefault="00603FEE" w:rsidP="00603FEE">
      <w:r>
        <w:t xml:space="preserve">Auf dem Bild ist der Aufbau zu sehen, wie </w:t>
      </w:r>
      <w:r w:rsidR="00251D8C">
        <w:t xml:space="preserve">er im </w:t>
      </w:r>
      <w:r w:rsidR="00CB786D">
        <w:t xml:space="preserve">(fast) </w:t>
      </w:r>
      <w:r w:rsidR="00251D8C">
        <w:t xml:space="preserve">Schaltplan vorgeben ist. </w:t>
      </w:r>
      <w:r w:rsidR="00251D8C">
        <w:br/>
        <w:t>Zugegeben sieht es etwas unübersichtlich aus, was den langen Jumper-Leitungen geschuldet ist, aber es Funktioniert.</w:t>
      </w:r>
    </w:p>
    <w:p w14:paraId="48C2C75F" w14:textId="38648D14" w:rsidR="00CB786D" w:rsidRDefault="00CB786D" w:rsidP="00603FEE">
      <w:r>
        <w:t xml:space="preserve">Die einzige Anpassung </w:t>
      </w:r>
      <w:r w:rsidR="00B355C7">
        <w:t xml:space="preserve">gegenüber </w:t>
      </w:r>
      <w:r w:rsidR="00747C7E">
        <w:t>dem</w:t>
      </w:r>
      <w:r>
        <w:t xml:space="preserve"> Schaltplan ist, </w:t>
      </w:r>
      <w:r w:rsidR="006A46BA">
        <w:t xml:space="preserve">am </w:t>
      </w:r>
      <w:r w:rsidR="00747C7E">
        <w:t>analog Pin A0 ist</w:t>
      </w:r>
      <w:r w:rsidR="006A46BA">
        <w:t xml:space="preserve"> anstatt der Batterie ein </w:t>
      </w:r>
      <w:r w:rsidR="00E85877">
        <w:t>Potentiometer angesteck</w:t>
      </w:r>
      <w:r w:rsidR="00747C7E">
        <w:t>, um unterschiedliche Ladestände der Batterie zu simulieren</w:t>
      </w:r>
      <w:r w:rsidR="00E85877">
        <w:t>.</w:t>
      </w:r>
    </w:p>
    <w:p w14:paraId="4B3993C9" w14:textId="50BFED54" w:rsidR="00FF1B7E" w:rsidRPr="00603FEE" w:rsidRDefault="00FF1B7E" w:rsidP="00603FEE">
      <w:r>
        <w:t>HIER BILDER VOM „FERTIGEN“ VARIO EINFÜGEN BZW NOCH MACHEN</w:t>
      </w:r>
    </w:p>
    <w:p w14:paraId="4DBF914D" w14:textId="741B5CC9" w:rsidR="0044413A" w:rsidRDefault="00000000">
      <w:pPr>
        <w:pStyle w:val="Heading1"/>
        <w:numPr>
          <w:ilvl w:val="0"/>
          <w:numId w:val="1"/>
        </w:numPr>
      </w:pPr>
      <w:r>
        <w:lastRenderedPageBreak/>
        <w:t>Lessions learned</w:t>
      </w:r>
      <w:bookmarkEnd w:id="13"/>
    </w:p>
    <w:p w14:paraId="5A0BA76F" w14:textId="77777777" w:rsidR="00B151EF" w:rsidRPr="00B151EF" w:rsidRDefault="00B151EF" w:rsidP="00B151EF"/>
    <w:p w14:paraId="4DBF914E" w14:textId="77777777" w:rsidR="0044413A" w:rsidRDefault="0044413A"/>
    <w:p w14:paraId="4DBF914F" w14:textId="77777777" w:rsidR="0044413A" w:rsidRDefault="00000000">
      <w:pPr>
        <w:pStyle w:val="Heading1"/>
        <w:numPr>
          <w:ilvl w:val="0"/>
          <w:numId w:val="1"/>
        </w:numPr>
      </w:pPr>
      <w:bookmarkStart w:id="14" w:name="_Toc193812330"/>
      <w:r>
        <w:t>x</w:t>
      </w:r>
      <w:bookmarkEnd w:id="14"/>
    </w:p>
    <w:sectPr w:rsidR="0044413A">
      <w:pgSz w:w="11906" w:h="16838"/>
      <w:pgMar w:top="1417" w:right="1417" w:bottom="1134" w:left="1417" w:header="708" w:footer="708"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7F999" w14:textId="77777777" w:rsidR="00C34412" w:rsidRDefault="00C34412">
      <w:pPr>
        <w:spacing w:after="0" w:line="240" w:lineRule="auto"/>
      </w:pPr>
      <w:r>
        <w:separator/>
      </w:r>
    </w:p>
  </w:endnote>
  <w:endnote w:type="continuationSeparator" w:id="0">
    <w:p w14:paraId="09DFA378" w14:textId="77777777" w:rsidR="00C34412" w:rsidRDefault="00C34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B27F0" w14:textId="77777777" w:rsidR="00C34412" w:rsidRDefault="00C34412">
      <w:pPr>
        <w:spacing w:after="0" w:line="240" w:lineRule="auto"/>
      </w:pPr>
      <w:r>
        <w:separator/>
      </w:r>
    </w:p>
  </w:footnote>
  <w:footnote w:type="continuationSeparator" w:id="0">
    <w:p w14:paraId="3E4CECBF" w14:textId="77777777" w:rsidR="00C34412" w:rsidRDefault="00C344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00C51"/>
    <w:multiLevelType w:val="multilevel"/>
    <w:tmpl w:val="486A9A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49297C0D"/>
    <w:multiLevelType w:val="multilevel"/>
    <w:tmpl w:val="9CEC79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55F0267D"/>
    <w:multiLevelType w:val="hybridMultilevel"/>
    <w:tmpl w:val="67081F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C916D18"/>
    <w:multiLevelType w:val="multilevel"/>
    <w:tmpl w:val="00B8D5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1972247406">
    <w:abstractNumId w:val="1"/>
  </w:num>
  <w:num w:numId="2" w16cid:durableId="166294323">
    <w:abstractNumId w:val="0"/>
  </w:num>
  <w:num w:numId="3" w16cid:durableId="977104509">
    <w:abstractNumId w:val="3"/>
  </w:num>
  <w:num w:numId="4" w16cid:durableId="14830374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13A"/>
    <w:rsid w:val="00005FFF"/>
    <w:rsid w:val="000206C0"/>
    <w:rsid w:val="00051B2E"/>
    <w:rsid w:val="00055DE3"/>
    <w:rsid w:val="0007084E"/>
    <w:rsid w:val="000824D4"/>
    <w:rsid w:val="00085319"/>
    <w:rsid w:val="00086941"/>
    <w:rsid w:val="000A0EF2"/>
    <w:rsid w:val="000C2F91"/>
    <w:rsid w:val="000F6654"/>
    <w:rsid w:val="00121621"/>
    <w:rsid w:val="001468D8"/>
    <w:rsid w:val="001708F9"/>
    <w:rsid w:val="00193D25"/>
    <w:rsid w:val="00197CFD"/>
    <w:rsid w:val="001A11B8"/>
    <w:rsid w:val="001C2850"/>
    <w:rsid w:val="001D34CA"/>
    <w:rsid w:val="002147DB"/>
    <w:rsid w:val="002516F4"/>
    <w:rsid w:val="00251D8C"/>
    <w:rsid w:val="00271AC2"/>
    <w:rsid w:val="00282FA3"/>
    <w:rsid w:val="002C677C"/>
    <w:rsid w:val="002C769D"/>
    <w:rsid w:val="00356371"/>
    <w:rsid w:val="00366F3A"/>
    <w:rsid w:val="003B1A9E"/>
    <w:rsid w:val="003E1088"/>
    <w:rsid w:val="003E7E87"/>
    <w:rsid w:val="0044413A"/>
    <w:rsid w:val="0045088D"/>
    <w:rsid w:val="0045699E"/>
    <w:rsid w:val="00461EA1"/>
    <w:rsid w:val="004846C7"/>
    <w:rsid w:val="004A4690"/>
    <w:rsid w:val="004A6C31"/>
    <w:rsid w:val="004B5F9C"/>
    <w:rsid w:val="004C2D66"/>
    <w:rsid w:val="004E5899"/>
    <w:rsid w:val="004F0981"/>
    <w:rsid w:val="004F3A5F"/>
    <w:rsid w:val="0050370A"/>
    <w:rsid w:val="005227BF"/>
    <w:rsid w:val="00534F9E"/>
    <w:rsid w:val="00575187"/>
    <w:rsid w:val="005D12D3"/>
    <w:rsid w:val="005F1BDE"/>
    <w:rsid w:val="00603FEE"/>
    <w:rsid w:val="00610BEA"/>
    <w:rsid w:val="006248B5"/>
    <w:rsid w:val="00625917"/>
    <w:rsid w:val="0064583A"/>
    <w:rsid w:val="00645CF0"/>
    <w:rsid w:val="006558CC"/>
    <w:rsid w:val="00684B91"/>
    <w:rsid w:val="00692D37"/>
    <w:rsid w:val="006A46BA"/>
    <w:rsid w:val="006B25C9"/>
    <w:rsid w:val="006C4AB0"/>
    <w:rsid w:val="006C4FFE"/>
    <w:rsid w:val="00747C7E"/>
    <w:rsid w:val="00765427"/>
    <w:rsid w:val="007A60BE"/>
    <w:rsid w:val="007B3E0E"/>
    <w:rsid w:val="007C76B7"/>
    <w:rsid w:val="007D70B6"/>
    <w:rsid w:val="0084497C"/>
    <w:rsid w:val="008612C3"/>
    <w:rsid w:val="0086684B"/>
    <w:rsid w:val="008B7175"/>
    <w:rsid w:val="008B73EC"/>
    <w:rsid w:val="008D6E36"/>
    <w:rsid w:val="009025DF"/>
    <w:rsid w:val="00973B79"/>
    <w:rsid w:val="009D11EA"/>
    <w:rsid w:val="00A63893"/>
    <w:rsid w:val="00AA2D5F"/>
    <w:rsid w:val="00AE7000"/>
    <w:rsid w:val="00B151EF"/>
    <w:rsid w:val="00B355C7"/>
    <w:rsid w:val="00B3678F"/>
    <w:rsid w:val="00B446C7"/>
    <w:rsid w:val="00B964AE"/>
    <w:rsid w:val="00C21C3E"/>
    <w:rsid w:val="00C34412"/>
    <w:rsid w:val="00C7515C"/>
    <w:rsid w:val="00CA128C"/>
    <w:rsid w:val="00CA50C1"/>
    <w:rsid w:val="00CB786D"/>
    <w:rsid w:val="00CF4FE0"/>
    <w:rsid w:val="00D13AAD"/>
    <w:rsid w:val="00D36AAA"/>
    <w:rsid w:val="00D43D29"/>
    <w:rsid w:val="00D857B2"/>
    <w:rsid w:val="00D873A0"/>
    <w:rsid w:val="00DC39D7"/>
    <w:rsid w:val="00DE26C7"/>
    <w:rsid w:val="00E20E51"/>
    <w:rsid w:val="00E42042"/>
    <w:rsid w:val="00E50E3A"/>
    <w:rsid w:val="00E52F22"/>
    <w:rsid w:val="00E61A25"/>
    <w:rsid w:val="00E85877"/>
    <w:rsid w:val="00E9152B"/>
    <w:rsid w:val="00EA40DD"/>
    <w:rsid w:val="00EF3D1F"/>
    <w:rsid w:val="00F543C2"/>
    <w:rsid w:val="00F66AF2"/>
    <w:rsid w:val="00F7267A"/>
    <w:rsid w:val="00F812EC"/>
    <w:rsid w:val="00FA5148"/>
    <w:rsid w:val="00FB5D9F"/>
    <w:rsid w:val="00FF1B7E"/>
    <w:rsid w:val="00FF3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F90FF"/>
  <w15:docId w15:val="{AA2E0C76-A420-44C4-8CA6-ADE0743AC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en-DE" w:eastAsia="en-DE"/>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en-DE" w:eastAsia="en-DE"/>
      <w14:ligatures w14:val="non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en-DE" w:eastAsia="en-DE"/>
      <w14:ligatures w14:val="non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en-DE" w:eastAsia="en-DE"/>
      <w14:ligatures w14:val="non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en-DE" w:eastAsia="en-DE"/>
      <w14:ligatures w14:val="non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en-DE" w:eastAsia="en-DE"/>
      <w14:ligatures w14:val="non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en-DE" w:eastAsia="en-DE"/>
      <w14:ligatures w14:val="non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en-DE" w:eastAsia="en-DE"/>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en-DE" w:eastAsia="en-DE"/>
      <w14:ligatures w14:val="non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en-DE" w:eastAsia="en-DE"/>
      <w14:ligatures w14:val="non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en-DE" w:eastAsia="en-DE"/>
      <w14:ligatures w14:val="non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en-DE" w:eastAsia="en-DE"/>
      <w14:ligatures w14:val="non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en-DE" w:eastAsia="en-DE"/>
      <w14:ligatures w14:val="non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en-DE" w:eastAsia="en-DE"/>
      <w14:ligatures w14:val="non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FollowedHyperlink">
    <w:name w:val="FollowedHyperlink"/>
    <w:basedOn w:val="DefaultParagraphFont"/>
    <w:uiPriority w:val="99"/>
    <w:semiHidden/>
    <w:unhideWhenUsed/>
    <w:rPr>
      <w:color w:val="954F72" w:themeColor="followedHyperlink"/>
      <w:u w:val="single"/>
    </w:r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TableofFigures">
    <w:name w:val="table of figures"/>
    <w:basedOn w:val="Normal"/>
    <w:next w:val="Normal"/>
    <w:uiPriority w:val="99"/>
    <w:unhideWhenUsed/>
    <w:pPr>
      <w:spacing w:after="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Pr>
      <w:rFonts w:eastAsiaTheme="majorEastAsia" w:cstheme="majorBidi"/>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Pr>
      <w:i/>
      <w:iCs/>
      <w:color w:val="2F5496" w:themeColor="accent1" w:themeShade="BF"/>
    </w:rPr>
  </w:style>
  <w:style w:type="character" w:styleId="IntenseReference">
    <w:name w:val="Intense Reference"/>
    <w:basedOn w:val="DefaultParagraphFont"/>
    <w:uiPriority w:val="32"/>
    <w:qFormat/>
    <w:rPr>
      <w:b/>
      <w:bCs/>
      <w:smallCaps/>
      <w:color w:val="2F5496" w:themeColor="accent1" w:themeShade="BF"/>
      <w:spacing w:val="5"/>
    </w:rPr>
  </w:style>
  <w:style w:type="paragraph" w:styleId="NoSpacing">
    <w:name w:val="No Spacing"/>
    <w:link w:val="NoSpacingChar"/>
    <w:uiPriority w:val="1"/>
    <w:qFormat/>
    <w:pPr>
      <w:spacing w:after="0" w:line="240" w:lineRule="auto"/>
    </w:pPr>
    <w:rPr>
      <w:rFonts w:eastAsiaTheme="minorEastAsia"/>
      <w:lang w:eastAsia="de-DE"/>
      <w14:ligatures w14:val="none"/>
    </w:rPr>
  </w:style>
  <w:style w:type="character" w:customStyle="1" w:styleId="NoSpacingChar">
    <w:name w:val="No Spacing Char"/>
    <w:basedOn w:val="DefaultParagraphFont"/>
    <w:link w:val="NoSpacing"/>
    <w:uiPriority w:val="1"/>
    <w:rPr>
      <w:rFonts w:eastAsiaTheme="minorEastAsia"/>
      <w:lang w:eastAsia="de-DE"/>
      <w14:ligatures w14:val="none"/>
    </w:rPr>
  </w:style>
  <w:style w:type="paragraph" w:styleId="TOCHeading">
    <w:name w:val="TOC Heading"/>
    <w:basedOn w:val="Heading1"/>
    <w:next w:val="Normal"/>
    <w:uiPriority w:val="39"/>
    <w:unhideWhenUsed/>
    <w:qFormat/>
    <w:pPr>
      <w:spacing w:before="240" w:after="0"/>
      <w:outlineLvl w:val="9"/>
    </w:pPr>
    <w:rPr>
      <w:sz w:val="32"/>
      <w:szCs w:val="32"/>
      <w:lang w:eastAsia="de-DE"/>
      <w14:ligatures w14:val="none"/>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styleId="UnresolvedMention">
    <w:name w:val="Unresolved Mention"/>
    <w:basedOn w:val="DefaultParagraphFont"/>
    <w:uiPriority w:val="99"/>
    <w:semiHidden/>
    <w:unhideWhenUsed/>
    <w:rPr>
      <w:color w:val="605E5C"/>
      <w:shd w:val="clear" w:color="auto" w:fill="E1DFDD"/>
    </w:rPr>
  </w:style>
  <w:style w:type="paragraph" w:styleId="TOC3">
    <w:name w:val="toc 3"/>
    <w:basedOn w:val="Normal"/>
    <w:next w:val="Normal"/>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mbedded-communication.com/en/misc/printf-with-st-link/" TargetMode="External"/><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46338-81D8-4091-82D0-E1B39D9A7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10</Pages>
  <Words>1779</Words>
  <Characters>10142</Characters>
  <Application>Microsoft Office Word</Application>
  <DocSecurity>0</DocSecurity>
  <Lines>84</Lines>
  <Paragraphs>23</Paragraphs>
  <ScaleCrop>false</ScaleCrop>
  <Company/>
  <LinksUpToDate>false</LinksUpToDate>
  <CharactersWithSpaces>11898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Vario</dc:title>
  <dc:subject>Microcomputertechnik PStA von Bastian Herold und Leonard Rother</dc:subject>
  <dc:creator>Bastian Herold</dc:creator>
  <cp:keywords/>
  <dc:description/>
  <cp:lastModifiedBy>Bastian Herold</cp:lastModifiedBy>
  <cp:revision>268</cp:revision>
  <dcterms:created xsi:type="dcterms:W3CDTF">2025-03-24T18:03:00Z</dcterms:created>
  <dcterms:modified xsi:type="dcterms:W3CDTF">2025-03-26T12:32:00Z</dcterms:modified>
</cp:coreProperties>
</file>