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5DB01E0C" w:rsidR="00FB4058" w:rsidRDefault="007B3067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-мм </w:t>
      </w:r>
      <w:r w:rsidR="00DF3521">
        <w:rPr>
          <w:rFonts w:ascii="Times New Roman" w:hAnsi="Times New Roman" w:cs="Times New Roman"/>
          <w:b/>
          <w:sz w:val="28"/>
          <w:szCs w:val="28"/>
        </w:rPr>
        <w:t>Пистолет Васильева П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="00DF3521">
        <w:rPr>
          <w:rFonts w:ascii="Times New Roman" w:hAnsi="Times New Roman" w:cs="Times New Roman"/>
          <w:b/>
          <w:sz w:val="28"/>
          <w:szCs w:val="28"/>
        </w:rPr>
        <w:t>-17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5DEBB5" w14:textId="1B0EC247" w:rsidR="00FB4058" w:rsidRDefault="00DF3521" w:rsidP="007B30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B40C880" wp14:editId="28047341">
            <wp:extent cx="4864100" cy="3402702"/>
            <wp:effectExtent l="0" t="0" r="0" b="762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3392" b="74854" l="21917" r="77167">
                                  <a14:foregroundMark x1="25417" y1="30994" x2="22833" y2="30175"/>
                                  <a14:foregroundMark x1="23250" y1="26667" x2="72583" y2="23392"/>
                                  <a14:foregroundMark x1="25833" y1="34269" x2="54750" y2="36023"/>
                                  <a14:foregroundMark x1="24750" y1="34386" x2="26167" y2="35906"/>
                                  <a14:foregroundMark x1="41750" y1="38947" x2="42333" y2="44094"/>
                                  <a14:foregroundMark x1="42750" y1="45146" x2="51417" y2="47018"/>
                                  <a14:foregroundMark x1="52250" y1="47018" x2="56250" y2="44795"/>
                                  <a14:foregroundMark x1="56583" y1="45380" x2="59917" y2="46199"/>
                                  <a14:foregroundMark x1="54083" y1="45029" x2="56083" y2="43392"/>
                                  <a14:foregroundMark x1="43083" y1="44327" x2="52417" y2="46667"/>
                                  <a14:foregroundMark x1="21917" y1="25380" x2="22167" y2="29123"/>
                                  <a14:foregroundMark x1="59250" y1="47485" x2="64667" y2="71345"/>
                                  <a14:foregroundMark x1="63917" y1="74854" x2="74167" y2="72398"/>
                                  <a14:foregroundMark x1="76167" y1="70292" x2="77167" y2="64444"/>
                                  <a14:foregroundMark x1="75917" y1="64795" x2="77167" y2="68889"/>
                                  <a14:foregroundMark x1="68833" y1="40117" x2="69000" y2="35439"/>
                                  <a14:foregroundMark x1="70000" y1="32865" x2="74917" y2="29942"/>
                                  <a14:foregroundMark x1="74500" y1="27836" x2="75667" y2="30760"/>
                                  <a14:foregroundMark x1="42333" y1="38713" x2="42750" y2="42924"/>
                                  <a14:foregroundMark x1="49250" y1="45614" x2="53083" y2="45848"/>
                                  <a14:backgroundMark x1="46333" y1="39415" x2="46333" y2="39415"/>
                                  <a14:backgroundMark x1="54167" y1="40468" x2="54167" y2="40468"/>
                                  <a14:backgroundMark x1="53583" y1="41170" x2="53583" y2="41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0" t="19654" r="21440" b="23414"/>
                    <a:stretch/>
                  </pic:blipFill>
                  <pic:spPr bwMode="auto">
                    <a:xfrm>
                      <a:off x="0" y="0"/>
                      <a:ext cx="4876962" cy="34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3C4BE048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DF3521">
        <w:rPr>
          <w:rFonts w:ascii="Times New Roman" w:hAnsi="Times New Roman" w:cs="Times New Roman"/>
          <w:i/>
          <w:sz w:val="24"/>
          <w:szCs w:val="28"/>
        </w:rPr>
        <w:t xml:space="preserve">ПВ-17 </w:t>
      </w:r>
      <w:r w:rsidR="00C35C59"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257F429B" w14:textId="457D0CA9" w:rsidR="00FB4058" w:rsidRDefault="00DF3521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ПВ-17</w:t>
      </w:r>
      <w:r w:rsidR="007426EB">
        <w:rPr>
          <w:rFonts w:ascii="Times New Roman" w:hAnsi="Times New Roman" w:cs="Times New Roman"/>
          <w:sz w:val="28"/>
          <w:szCs w:val="28"/>
        </w:rPr>
        <w:t xml:space="preserve"> разработал </w:t>
      </w:r>
      <w:r w:rsidR="007426EB" w:rsidRPr="00C35C59">
        <w:rPr>
          <w:rFonts w:ascii="Times New Roman" w:hAnsi="Times New Roman" w:cs="Times New Roman"/>
          <w:sz w:val="28"/>
          <w:szCs w:val="28"/>
        </w:rPr>
        <w:t>ГВТУП «</w:t>
      </w:r>
      <w:proofErr w:type="spellStart"/>
      <w:r w:rsidR="007426EB" w:rsidRPr="00C35C59">
        <w:rPr>
          <w:rFonts w:ascii="Times New Roman" w:hAnsi="Times New Roman" w:cs="Times New Roman"/>
          <w:sz w:val="28"/>
          <w:szCs w:val="28"/>
        </w:rPr>
        <w:t>Белспецвнештехника</w:t>
      </w:r>
      <w:proofErr w:type="spellEnd"/>
      <w:r w:rsidR="007426EB" w:rsidRPr="00C35C59">
        <w:rPr>
          <w:rFonts w:ascii="Times New Roman" w:hAnsi="Times New Roman" w:cs="Times New Roman"/>
          <w:sz w:val="28"/>
          <w:szCs w:val="28"/>
        </w:rPr>
        <w:t>»</w:t>
      </w:r>
      <w:r w:rsidR="007426EB">
        <w:rPr>
          <w:rFonts w:ascii="Times New Roman" w:hAnsi="Times New Roman" w:cs="Times New Roman"/>
          <w:sz w:val="28"/>
          <w:szCs w:val="28"/>
        </w:rPr>
        <w:t xml:space="preserve">, а именно конструктор Игорь Васильев. </w:t>
      </w:r>
      <w:r>
        <w:rPr>
          <w:rFonts w:ascii="Times New Roman" w:hAnsi="Times New Roman" w:cs="Times New Roman"/>
          <w:sz w:val="28"/>
          <w:szCs w:val="28"/>
        </w:rPr>
        <w:t xml:space="preserve">Пистолет позиционирует себя как универсальный боевой пистолет и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вооружения различных силовых министерств и ведомств, а также подразделений специального назначения. </w:t>
      </w:r>
      <w:r>
        <w:rPr>
          <w:rFonts w:ascii="Times New Roman" w:hAnsi="Times New Roman" w:cs="Times New Roman"/>
          <w:sz w:val="28"/>
          <w:szCs w:val="28"/>
        </w:rPr>
        <w:t>ПВ-17 имеет несколько интересных конструкторских решений</w:t>
      </w:r>
      <w:r w:rsidR="00B706CD">
        <w:rPr>
          <w:rFonts w:ascii="Times New Roman" w:hAnsi="Times New Roman" w:cs="Times New Roman"/>
          <w:sz w:val="28"/>
          <w:szCs w:val="28"/>
        </w:rPr>
        <w:t>, которые ранее были использованы в ПСН-В</w:t>
      </w:r>
      <w:r>
        <w:rPr>
          <w:rFonts w:ascii="Times New Roman" w:hAnsi="Times New Roman" w:cs="Times New Roman"/>
          <w:sz w:val="28"/>
          <w:szCs w:val="28"/>
        </w:rPr>
        <w:t xml:space="preserve">. Во-первых, имеется возможность замены ствола под патрон 9х21, вместо штатного 9х19. Во-вторых, применена уникальная система запирания ствола, которая уменьшает его подброс и увод в сторону при стрельбе, а также улучшает кинематику. </w:t>
      </w:r>
      <w:r w:rsidR="00B706CD">
        <w:rPr>
          <w:rFonts w:ascii="Times New Roman" w:hAnsi="Times New Roman" w:cs="Times New Roman"/>
          <w:sz w:val="28"/>
          <w:szCs w:val="28"/>
        </w:rPr>
        <w:t xml:space="preserve">ПВ-17 был впервые представлен в 2018 году и в том же году был принят на вооружение. </w:t>
      </w:r>
      <w:bookmarkStart w:id="0" w:name="_GoBack"/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5D8D0085" w:rsidR="00FB4058" w:rsidRDefault="007B30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F3521">
              <w:rPr>
                <w:rFonts w:ascii="Times New Roman" w:hAnsi="Times New Roman" w:cs="Times New Roman"/>
                <w:sz w:val="28"/>
                <w:szCs w:val="28"/>
              </w:rPr>
              <w:t xml:space="preserve"> / 9х21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5F3F3EE9" w:rsidR="00FB4058" w:rsidRDefault="00B70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7426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</w:p>
        </w:tc>
      </w:tr>
      <w:tr w:rsidR="00FB4058" w14:paraId="48BF244F" w14:textId="77777777" w:rsidTr="007F1434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3838C17D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BE31" w14:textId="0E87916F" w:rsidR="00FB4058" w:rsidRDefault="00742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4E7D85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426EB861" w:rsidR="00FB4058" w:rsidRDefault="00B70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03768297" w:rsidR="00FB4058" w:rsidRDefault="00FB4058" w:rsidP="00B70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Вес </w:t>
            </w:r>
            <w:r w:rsidR="00B706CD">
              <w:rPr>
                <w:rFonts w:ascii="Times New Roman" w:hAnsi="Times New Roman" w:cs="Times New Roman"/>
                <w:sz w:val="28"/>
                <w:szCs w:val="28"/>
              </w:rPr>
              <w:t>без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69A1F774" w:rsidR="00FB4058" w:rsidRDefault="00742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706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6BB0E297" w:rsidR="00FB4058" w:rsidRDefault="00B70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7426EB" w14:paraId="23CD2E6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6E48" w14:textId="67B1E147" w:rsidR="007426EB" w:rsidRDefault="00742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901B" w14:textId="49805BCD" w:rsidR="007426EB" w:rsidRDefault="00B70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  <w:r w:rsidR="007426EB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7426EB" w14:paraId="63D40DA1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942D" w14:textId="22A63EB2" w:rsidR="007426EB" w:rsidRDefault="00742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4A82" w14:textId="070CE2AD" w:rsidR="007426EB" w:rsidRDefault="00B70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7426EB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DB2131C" w:rsidR="00FB4058" w:rsidRDefault="00B70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7426E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355311A4" w14:textId="77777777" w:rsidTr="00C35C59">
        <w:trPr>
          <w:trHeight w:val="234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1851BF90" w:rsidR="00FB4058" w:rsidRDefault="00DF3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</w:t>
            </w:r>
            <w:r w:rsidR="007426EB">
              <w:rPr>
                <w:rFonts w:ascii="Times New Roman" w:hAnsi="Times New Roman" w:cs="Times New Roman"/>
                <w:sz w:val="28"/>
                <w:szCs w:val="28"/>
              </w:rPr>
              <w:t xml:space="preserve"> ход ствола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A2A70" w14:textId="77777777" w:rsidR="001B78C0" w:rsidRDefault="001B78C0" w:rsidP="00AC3742">
      <w:pPr>
        <w:spacing w:after="0" w:line="240" w:lineRule="auto"/>
      </w:pPr>
      <w:r>
        <w:separator/>
      </w:r>
    </w:p>
  </w:endnote>
  <w:endnote w:type="continuationSeparator" w:id="0">
    <w:p w14:paraId="780BB508" w14:textId="77777777" w:rsidR="001B78C0" w:rsidRDefault="001B78C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0559F" w14:textId="77777777" w:rsidR="001B78C0" w:rsidRDefault="001B78C0" w:rsidP="00AC3742">
      <w:pPr>
        <w:spacing w:after="0" w:line="240" w:lineRule="auto"/>
      </w:pPr>
      <w:r>
        <w:separator/>
      </w:r>
    </w:p>
  </w:footnote>
  <w:footnote w:type="continuationSeparator" w:id="0">
    <w:p w14:paraId="32629685" w14:textId="77777777" w:rsidR="001B78C0" w:rsidRDefault="001B78C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5E04D4C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1B78C0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D3E87"/>
    <w:rsid w:val="004E0654"/>
    <w:rsid w:val="004E7D85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426EB"/>
    <w:rsid w:val="0079054E"/>
    <w:rsid w:val="0079700C"/>
    <w:rsid w:val="007B3067"/>
    <w:rsid w:val="007E4D32"/>
    <w:rsid w:val="007F1434"/>
    <w:rsid w:val="007F35D2"/>
    <w:rsid w:val="00800C6C"/>
    <w:rsid w:val="00802344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4477B"/>
    <w:rsid w:val="00B62DC8"/>
    <w:rsid w:val="00B706CD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35C59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DF3521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F4CEC-9132-453F-B7BD-0AC49B10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39</cp:revision>
  <dcterms:created xsi:type="dcterms:W3CDTF">2023-06-01T14:25:00Z</dcterms:created>
  <dcterms:modified xsi:type="dcterms:W3CDTF">2024-07-07T18:36:00Z</dcterms:modified>
</cp:coreProperties>
</file>