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6B75877A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9C091D">
        <w:rPr>
          <w:rFonts w:ascii="Times New Roman" w:hAnsi="Times New Roman" w:cs="Times New Roman"/>
          <w:b/>
          <w:bCs/>
          <w:sz w:val="28"/>
          <w:szCs w:val="28"/>
        </w:rPr>
        <w:t>Гладкоствольное Магазинное</w:t>
      </w:r>
      <w:r w:rsidR="009F76B0">
        <w:rPr>
          <w:rFonts w:ascii="Times New Roman" w:hAnsi="Times New Roman" w:cs="Times New Roman"/>
          <w:b/>
          <w:bCs/>
          <w:sz w:val="28"/>
          <w:szCs w:val="28"/>
        </w:rPr>
        <w:t xml:space="preserve"> Ружьё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091D">
        <w:rPr>
          <w:rFonts w:ascii="Times New Roman" w:hAnsi="Times New Roman" w:cs="Times New Roman"/>
          <w:b/>
          <w:bCs/>
          <w:sz w:val="28"/>
          <w:szCs w:val="28"/>
        </w:rPr>
        <w:t>МР-131К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7B3855F6" w:rsidR="00584C59" w:rsidRDefault="009C091D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46A937" wp14:editId="60AE54D9">
            <wp:extent cx="5734050" cy="9995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3417481789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 t="7494" r="1172" b="10090"/>
                    <a:stretch/>
                  </pic:blipFill>
                  <pic:spPr bwMode="auto">
                    <a:xfrm>
                      <a:off x="0" y="0"/>
                      <a:ext cx="5765758" cy="10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55159704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9C091D">
        <w:rPr>
          <w:rFonts w:ascii="Times New Roman" w:hAnsi="Times New Roman" w:cs="Times New Roman"/>
          <w:i/>
          <w:iCs/>
          <w:sz w:val="24"/>
          <w:szCs w:val="24"/>
        </w:rPr>
        <w:t>МР-131К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59943B71" w14:textId="24C61DCE" w:rsidR="00584C59" w:rsidRDefault="009C091D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FE78A8" wp14:editId="6B9EBFA3">
            <wp:extent cx="5038725" cy="1074263"/>
            <wp:effectExtent l="0" t="0" r="0" b="0"/>
            <wp:docPr id="5" name="Рисунок 5" descr="Baikal MP-131K pump action shot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ikal MP-131K pump action shotgu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" t="8827" b="13487"/>
                    <a:stretch/>
                  </pic:blipFill>
                  <pic:spPr bwMode="auto">
                    <a:xfrm>
                      <a:off x="0" y="0"/>
                      <a:ext cx="5177627" cy="110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4023" w14:textId="1A664267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091D">
        <w:rPr>
          <w:rFonts w:ascii="Times New Roman" w:hAnsi="Times New Roman" w:cs="Times New Roman"/>
          <w:i/>
          <w:iCs/>
          <w:sz w:val="24"/>
          <w:szCs w:val="24"/>
        </w:rPr>
        <w:t>МР-13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>1К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091D">
        <w:rPr>
          <w:rFonts w:ascii="Times New Roman" w:hAnsi="Times New Roman" w:cs="Times New Roman"/>
          <w:i/>
          <w:iCs/>
          <w:sz w:val="24"/>
          <w:szCs w:val="24"/>
        </w:rPr>
        <w:t xml:space="preserve">с коротким стволом </w:t>
      </w:r>
      <w:r>
        <w:rPr>
          <w:rFonts w:ascii="Times New Roman" w:hAnsi="Times New Roman" w:cs="Times New Roman"/>
          <w:i/>
          <w:iCs/>
          <w:sz w:val="24"/>
          <w:szCs w:val="24"/>
        </w:rPr>
        <w:t>вид справа</w:t>
      </w:r>
      <w:r w:rsidR="009C091D">
        <w:rPr>
          <w:rFonts w:ascii="Times New Roman" w:hAnsi="Times New Roman" w:cs="Times New Roman"/>
          <w:i/>
          <w:iCs/>
          <w:sz w:val="24"/>
          <w:szCs w:val="24"/>
        </w:rPr>
        <w:t xml:space="preserve"> (ЧБ)</w:t>
      </w:r>
    </w:p>
    <w:p w14:paraId="600E1852" w14:textId="5CD4D899" w:rsidR="009C091D" w:rsidRDefault="009C091D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009697B5" wp14:editId="2E2730EB">
            <wp:extent cx="2038350" cy="10555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-bg.ai_173417532989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88" t="48628" r="22650" b="5882"/>
                    <a:stretch/>
                  </pic:blipFill>
                  <pic:spPr bwMode="auto">
                    <a:xfrm>
                      <a:off x="0" y="0"/>
                      <a:ext cx="2046226" cy="105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64B42" w14:textId="565CB023" w:rsidR="009C091D" w:rsidRDefault="009C091D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магазины для МР-131К</w:t>
      </w:r>
      <w:r w:rsidR="003C765E">
        <w:rPr>
          <w:rFonts w:ascii="Times New Roman" w:hAnsi="Times New Roman" w:cs="Times New Roman"/>
          <w:i/>
          <w:iCs/>
          <w:sz w:val="24"/>
          <w:szCs w:val="24"/>
        </w:rPr>
        <w:t>: левый «выключенный», правый «включённый»</w:t>
      </w:r>
    </w:p>
    <w:p w14:paraId="42D483BA" w14:textId="44EADC73" w:rsidR="004E3CE2" w:rsidRPr="003C765E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091D">
        <w:rPr>
          <w:rFonts w:ascii="Times New Roman" w:hAnsi="Times New Roman" w:cs="Times New Roman"/>
          <w:sz w:val="28"/>
          <w:szCs w:val="28"/>
        </w:rPr>
        <w:t xml:space="preserve">МР-131К </w:t>
      </w:r>
      <w:r w:rsidR="009C091D" w:rsidRPr="009C091D">
        <w:rPr>
          <w:rFonts w:ascii="Times New Roman" w:hAnsi="Times New Roman" w:cs="Times New Roman"/>
          <w:sz w:val="28"/>
          <w:szCs w:val="28"/>
        </w:rPr>
        <w:t>было разработано в 1997 году на Ижевском Механиче</w:t>
      </w:r>
      <w:r w:rsidR="009C091D">
        <w:rPr>
          <w:rFonts w:ascii="Times New Roman" w:hAnsi="Times New Roman" w:cs="Times New Roman"/>
          <w:sz w:val="28"/>
          <w:szCs w:val="28"/>
        </w:rPr>
        <w:t xml:space="preserve">ском заводе на базе ружья ИЖ-81К. Основное назначение этого ружья – экспорт. МР-131К </w:t>
      </w:r>
      <w:r w:rsidR="009C091D" w:rsidRPr="009C091D">
        <w:rPr>
          <w:rFonts w:ascii="Times New Roman" w:hAnsi="Times New Roman" w:cs="Times New Roman"/>
          <w:sz w:val="28"/>
          <w:szCs w:val="28"/>
        </w:rPr>
        <w:t>отличалось от большинства аналогов оригинальной селективной схемой питания патронами из двух магазинов</w:t>
      </w:r>
      <w:r w:rsidR="009C091D">
        <w:rPr>
          <w:rFonts w:ascii="Times New Roman" w:hAnsi="Times New Roman" w:cs="Times New Roman"/>
          <w:sz w:val="28"/>
          <w:szCs w:val="28"/>
        </w:rPr>
        <w:t>.</w:t>
      </w:r>
      <w:r w:rsidR="003F4D98">
        <w:rPr>
          <w:rFonts w:ascii="Times New Roman" w:hAnsi="Times New Roman" w:cs="Times New Roman"/>
          <w:sz w:val="28"/>
          <w:szCs w:val="28"/>
        </w:rPr>
        <w:t xml:space="preserve"> Это значит, что ружьём могли иметь питание как со встроенного магазина-трубки, так и </w:t>
      </w:r>
      <w:r w:rsidR="003C765E">
        <w:rPr>
          <w:rFonts w:ascii="Times New Roman" w:hAnsi="Times New Roman" w:cs="Times New Roman"/>
          <w:sz w:val="28"/>
          <w:szCs w:val="28"/>
        </w:rPr>
        <w:t xml:space="preserve">отъёмного коробчатого магазина. Переводчик переключения типа питания находится на самом магазине, что можно увидеть на рисунке выше. Впрочем, из-за дороговизны и сложности в конструкции данный экземпляр не сыскал себе популярность и в 2000-ом году был снят с производства.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69F32332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12х70</w:t>
            </w:r>
          </w:p>
        </w:tc>
      </w:tr>
      <w:tr w:rsidR="003F4D98" w14:paraId="490641A9" w14:textId="77777777" w:rsidTr="009B2608">
        <w:tc>
          <w:tcPr>
            <w:tcW w:w="6232" w:type="dxa"/>
            <w:vAlign w:val="center"/>
          </w:tcPr>
          <w:p w14:paraId="569D1E2F" w14:textId="2953EF38" w:rsidR="003F4D98" w:rsidRDefault="003F4D98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трубки</w:t>
            </w:r>
          </w:p>
        </w:tc>
        <w:tc>
          <w:tcPr>
            <w:tcW w:w="3390" w:type="dxa"/>
            <w:vAlign w:val="center"/>
          </w:tcPr>
          <w:p w14:paraId="649BD34E" w14:textId="4D0891AE" w:rsidR="003F4D98" w:rsidRDefault="003C765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/ 4 патр.</w:t>
            </w:r>
            <w:bookmarkStart w:id="0" w:name="_GoBack"/>
            <w:bookmarkEnd w:id="0"/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62868018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6A60B0A9" w:rsidR="00584C59" w:rsidRDefault="009C091D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4B2E673E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1DD54A69" w:rsidR="00BD3E71" w:rsidRDefault="00BD3E71" w:rsidP="003C7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 </w:t>
            </w:r>
            <w:r w:rsidR="003C765E">
              <w:rPr>
                <w:rFonts w:ascii="Times New Roman" w:hAnsi="Times New Roman" w:cs="Times New Roman"/>
                <w:sz w:val="28"/>
                <w:szCs w:val="28"/>
              </w:rPr>
              <w:t>длинным стволом</w:t>
            </w:r>
          </w:p>
        </w:tc>
        <w:tc>
          <w:tcPr>
            <w:tcW w:w="3390" w:type="dxa"/>
            <w:vAlign w:val="center"/>
          </w:tcPr>
          <w:p w14:paraId="08C12983" w14:textId="48DC0C14" w:rsidR="00BD3E71" w:rsidRDefault="003C765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1200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3B461C55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9C091D">
              <w:rPr>
                <w:rFonts w:ascii="Times New Roman" w:hAnsi="Times New Roman" w:cs="Times New Roman"/>
                <w:sz w:val="28"/>
                <w:szCs w:val="28"/>
              </w:rPr>
              <w:t xml:space="preserve"> длинного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ствола </w:t>
            </w:r>
          </w:p>
        </w:tc>
        <w:tc>
          <w:tcPr>
            <w:tcW w:w="3390" w:type="dxa"/>
            <w:vAlign w:val="center"/>
          </w:tcPr>
          <w:p w14:paraId="7BF4DCEC" w14:textId="359132D2" w:rsidR="00BD3E71" w:rsidRDefault="009C091D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>0 мм</w:t>
            </w:r>
          </w:p>
        </w:tc>
      </w:tr>
      <w:tr w:rsidR="009C091D" w14:paraId="14AEAD2A" w14:textId="77777777" w:rsidTr="009B2608">
        <w:tc>
          <w:tcPr>
            <w:tcW w:w="6232" w:type="dxa"/>
            <w:vAlign w:val="center"/>
          </w:tcPr>
          <w:p w14:paraId="5B534BF8" w14:textId="313A5A08" w:rsidR="009C091D" w:rsidRDefault="009C091D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короткого ствола</w:t>
            </w:r>
          </w:p>
        </w:tc>
        <w:tc>
          <w:tcPr>
            <w:tcW w:w="3390" w:type="dxa"/>
            <w:vAlign w:val="center"/>
          </w:tcPr>
          <w:p w14:paraId="25965E5C" w14:textId="27E315ED" w:rsidR="009C091D" w:rsidRDefault="009C091D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 мм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18D70479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580D76E5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продольно-скользящее цевьё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5A29D" w14:textId="77777777" w:rsidR="00925CA2" w:rsidRDefault="00925CA2" w:rsidP="00AC3742">
      <w:pPr>
        <w:spacing w:after="0" w:line="240" w:lineRule="auto"/>
      </w:pPr>
      <w:r>
        <w:separator/>
      </w:r>
    </w:p>
  </w:endnote>
  <w:endnote w:type="continuationSeparator" w:id="0">
    <w:p w14:paraId="60F76241" w14:textId="77777777" w:rsidR="00925CA2" w:rsidRDefault="00925CA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B6E75" w14:textId="77777777" w:rsidR="00925CA2" w:rsidRDefault="00925CA2" w:rsidP="00AC3742">
      <w:pPr>
        <w:spacing w:after="0" w:line="240" w:lineRule="auto"/>
      </w:pPr>
      <w:r>
        <w:separator/>
      </w:r>
    </w:p>
  </w:footnote>
  <w:footnote w:type="continuationSeparator" w:id="0">
    <w:p w14:paraId="048D4431" w14:textId="77777777" w:rsidR="00925CA2" w:rsidRDefault="00925CA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C765E"/>
    <w:rsid w:val="003E5DC5"/>
    <w:rsid w:val="003F207E"/>
    <w:rsid w:val="003F2083"/>
    <w:rsid w:val="003F4D98"/>
    <w:rsid w:val="004627A9"/>
    <w:rsid w:val="0046373C"/>
    <w:rsid w:val="004655C5"/>
    <w:rsid w:val="004B6A5E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7564E"/>
    <w:rsid w:val="008F1C67"/>
    <w:rsid w:val="008F57FC"/>
    <w:rsid w:val="00925CA2"/>
    <w:rsid w:val="00951D97"/>
    <w:rsid w:val="0095575D"/>
    <w:rsid w:val="009716F0"/>
    <w:rsid w:val="009901F8"/>
    <w:rsid w:val="009C091D"/>
    <w:rsid w:val="009C4F3D"/>
    <w:rsid w:val="009D376B"/>
    <w:rsid w:val="009F76B0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93EE-E6FD-4A6B-8656-A557BA44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41</cp:revision>
  <dcterms:created xsi:type="dcterms:W3CDTF">2023-06-01T14:25:00Z</dcterms:created>
  <dcterms:modified xsi:type="dcterms:W3CDTF">2024-12-14T11:43:00Z</dcterms:modified>
</cp:coreProperties>
</file>