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27B63002" w:rsidR="009B74C9" w:rsidRPr="009B74C9" w:rsidRDefault="0016280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450B4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Ручной Пулемёт 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Калашникова </w:t>
      </w:r>
      <w:r w:rsidR="00450B44">
        <w:rPr>
          <w:rFonts w:ascii="Times New Roman" w:eastAsia="Calibri" w:hAnsi="Times New Roman" w:cs="Times New Roman"/>
          <w:b/>
          <w:bCs/>
          <w:sz w:val="28"/>
          <w:szCs w:val="28"/>
        </w:rPr>
        <w:t>РП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К-1</w:t>
      </w:r>
      <w:r w:rsidR="00450B44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</w:p>
    <w:p w14:paraId="420AB43A" w14:textId="0750570A" w:rsidR="009B74C9" w:rsidRPr="009B74C9" w:rsidRDefault="00450B44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443C2" wp14:editId="6926DBC8">
            <wp:extent cx="5295900" cy="1858592"/>
            <wp:effectExtent l="0" t="0" r="0" b="889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" b="5992"/>
                    <a:stretch/>
                  </pic:blipFill>
                  <pic:spPr bwMode="auto">
                    <a:xfrm>
                      <a:off x="0" y="0"/>
                      <a:ext cx="5373232" cy="188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659385F3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DB6047">
        <w:rPr>
          <w:rFonts w:ascii="Times New Roman" w:eastAsia="Calibri" w:hAnsi="Times New Roman" w:cs="Times New Roman"/>
          <w:i/>
          <w:iCs/>
          <w:sz w:val="24"/>
          <w:szCs w:val="24"/>
        </w:rPr>
        <w:t>РПК-16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6BE04B2F" w:rsidR="009B74C9" w:rsidRPr="009B74C9" w:rsidRDefault="00450B44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B12A36" wp14:editId="13D4DAFE">
            <wp:extent cx="5228590" cy="1930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K-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49" cy="19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5C63D" w14:textId="2B63DBF3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2 – </w:t>
      </w:r>
      <w:r w:rsidR="00450B44">
        <w:rPr>
          <w:rFonts w:ascii="Times New Roman" w:eastAsia="Calibri" w:hAnsi="Times New Roman" w:cs="Times New Roman"/>
          <w:i/>
          <w:iCs/>
          <w:sz w:val="24"/>
          <w:szCs w:val="24"/>
        </w:rPr>
        <w:t>РПК-16 на сошках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300820C2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450B44">
        <w:rPr>
          <w:rFonts w:ascii="Times New Roman" w:eastAsia="Calibri" w:hAnsi="Times New Roman" w:cs="Times New Roman"/>
          <w:sz w:val="28"/>
          <w:szCs w:val="28"/>
        </w:rPr>
        <w:t>РПК-16</w:t>
      </w:r>
      <w:r w:rsidR="00450B44" w:rsidRPr="00450B44">
        <w:rPr>
          <w:rFonts w:ascii="Times New Roman" w:eastAsia="Calibri" w:hAnsi="Times New Roman" w:cs="Times New Roman"/>
          <w:sz w:val="28"/>
          <w:szCs w:val="28"/>
        </w:rPr>
        <w:t xml:space="preserve"> создали на основе опыта современных вооруженных конфликтов</w:t>
      </w:r>
      <w:r w:rsidR="00450B44">
        <w:rPr>
          <w:rFonts w:ascii="Times New Roman" w:eastAsia="Calibri" w:hAnsi="Times New Roman" w:cs="Times New Roman"/>
          <w:sz w:val="28"/>
          <w:szCs w:val="28"/>
        </w:rPr>
        <w:t xml:space="preserve"> в концерне «Калашников»</w:t>
      </w:r>
      <w:r w:rsidR="00450B44" w:rsidRPr="00450B44">
        <w:rPr>
          <w:rFonts w:ascii="Times New Roman" w:eastAsia="Calibri" w:hAnsi="Times New Roman" w:cs="Times New Roman"/>
          <w:sz w:val="28"/>
          <w:szCs w:val="28"/>
        </w:rPr>
        <w:t>. Его можно использовать и как ручной пулемет, и как штурмовую винтовку.</w:t>
      </w:r>
      <w:r w:rsidR="00450B44">
        <w:rPr>
          <w:rFonts w:ascii="Times New Roman" w:eastAsia="Calibri" w:hAnsi="Times New Roman" w:cs="Times New Roman"/>
          <w:sz w:val="28"/>
          <w:szCs w:val="28"/>
        </w:rPr>
        <w:t xml:space="preserve"> РПК-16 оснащён всеми современными элементами, такими как планка «</w:t>
      </w:r>
      <w:proofErr w:type="spellStart"/>
      <w:r w:rsidR="00450B44">
        <w:rPr>
          <w:rFonts w:ascii="Times New Roman" w:eastAsia="Calibri" w:hAnsi="Times New Roman" w:cs="Times New Roman"/>
          <w:sz w:val="28"/>
          <w:szCs w:val="28"/>
        </w:rPr>
        <w:t>Пикатинни</w:t>
      </w:r>
      <w:proofErr w:type="spellEnd"/>
      <w:r w:rsidR="00450B44">
        <w:rPr>
          <w:rFonts w:ascii="Times New Roman" w:eastAsia="Calibri" w:hAnsi="Times New Roman" w:cs="Times New Roman"/>
          <w:sz w:val="28"/>
          <w:szCs w:val="28"/>
        </w:rPr>
        <w:t xml:space="preserve">», телескопический приклад и так далее. </w:t>
      </w:r>
      <w:r w:rsidR="00DB6047">
        <w:rPr>
          <w:rFonts w:ascii="Times New Roman" w:eastAsia="Calibri" w:hAnsi="Times New Roman" w:cs="Times New Roman"/>
          <w:sz w:val="28"/>
          <w:szCs w:val="28"/>
        </w:rPr>
        <w:t xml:space="preserve">РПК-16 так и не был принят на вооружение и в 2024 все работы по нему </w:t>
      </w:r>
      <w:proofErr w:type="spellStart"/>
      <w:r w:rsidR="00DB6047">
        <w:rPr>
          <w:rFonts w:ascii="Times New Roman" w:eastAsia="Calibri" w:hAnsi="Times New Roman" w:cs="Times New Roman"/>
          <w:sz w:val="28"/>
          <w:szCs w:val="28"/>
        </w:rPr>
        <w:t>прикратились</w:t>
      </w:r>
      <w:proofErr w:type="spellEnd"/>
      <w:r w:rsidR="00DB6047">
        <w:rPr>
          <w:rFonts w:ascii="Times New Roman" w:eastAsia="Calibri" w:hAnsi="Times New Roman" w:cs="Times New Roman"/>
          <w:sz w:val="28"/>
          <w:szCs w:val="28"/>
        </w:rPr>
        <w:t xml:space="preserve">, однако произведённые образцы до сих пор используются в некоторых подразделениях.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5,45х39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730DF9B2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30</w:t>
            </w:r>
            <w:r w:rsidR="00DB6047">
              <w:rPr>
                <w:rFonts w:ascii="Times New Roman" w:hAnsi="Times New Roman"/>
                <w:sz w:val="28"/>
                <w:szCs w:val="28"/>
              </w:rPr>
              <w:t xml:space="preserve"> / 45 / 95</w:t>
            </w:r>
            <w:r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700 </w:t>
            </w:r>
            <w:proofErr w:type="spellStart"/>
            <w:proofErr w:type="gramStart"/>
            <w:r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Pr="009B74C9">
              <w:rPr>
                <w:rFonts w:ascii="Times New Roman" w:hAnsi="Times New Roman"/>
                <w:sz w:val="28"/>
                <w:szCs w:val="28"/>
              </w:rPr>
              <w:t>./</w:t>
            </w:r>
            <w:proofErr w:type="gramEnd"/>
            <w:r w:rsidRPr="009B74C9">
              <w:rPr>
                <w:rFonts w:ascii="Times New Roman" w:hAnsi="Times New Roman"/>
                <w:sz w:val="28"/>
                <w:szCs w:val="28"/>
              </w:rPr>
              <w:t>мин.</w:t>
            </w:r>
          </w:p>
        </w:tc>
      </w:tr>
      <w:tr w:rsidR="009B74C9" w:rsidRPr="009B74C9" w14:paraId="67966D7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2DFD" w14:textId="780DD81E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3C0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800 м.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900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289C5897" w:rsidR="009B74C9" w:rsidRPr="009B74C9" w:rsidRDefault="00DB604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DB6047" w:rsidRPr="009B74C9" w14:paraId="791770C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E1E4" w14:textId="595455FB" w:rsidR="00DB6047" w:rsidRPr="009B74C9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D30D" w14:textId="137362F7" w:rsidR="00DB6047" w:rsidRPr="009B74C9" w:rsidRDefault="00DB6047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415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/ 580</w:t>
            </w:r>
            <w:r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DB6047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00B974A5" w:rsidR="00DB6047" w:rsidRPr="009B74C9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75A3ECFB" w:rsidR="00DB6047" w:rsidRPr="009B74C9" w:rsidRDefault="00DB6047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  <w:r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1106</w:t>
            </w:r>
            <w:r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DB6047" w:rsidRPr="009B74C9" w14:paraId="325879BF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6DF1F" w14:textId="263F3DAA" w:rsidR="00DB6047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457B" w14:textId="7133F456" w:rsidR="00DB6047" w:rsidRPr="009B74C9" w:rsidRDefault="00DB6047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656 / 861 мм.</w:t>
            </w:r>
          </w:p>
        </w:tc>
      </w:tr>
      <w:tr w:rsidR="00DB6047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DB6047" w:rsidRPr="009B74C9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7777777" w:rsidR="00DB6047" w:rsidRPr="009B74C9" w:rsidRDefault="00DB6047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отвод пороховых газов,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37098" w14:textId="77777777" w:rsidR="004D5ECD" w:rsidRDefault="004D5ECD" w:rsidP="00AC3742">
      <w:pPr>
        <w:spacing w:after="0" w:line="240" w:lineRule="auto"/>
      </w:pPr>
      <w:r>
        <w:separator/>
      </w:r>
    </w:p>
  </w:endnote>
  <w:endnote w:type="continuationSeparator" w:id="0">
    <w:p w14:paraId="387093CB" w14:textId="77777777" w:rsidR="004D5ECD" w:rsidRDefault="004D5EC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9745C" w14:textId="77777777" w:rsidR="004D5ECD" w:rsidRDefault="004D5ECD" w:rsidP="00AC3742">
      <w:pPr>
        <w:spacing w:after="0" w:line="240" w:lineRule="auto"/>
      </w:pPr>
      <w:r>
        <w:separator/>
      </w:r>
    </w:p>
  </w:footnote>
  <w:footnote w:type="continuationSeparator" w:id="0">
    <w:p w14:paraId="347B95E3" w14:textId="77777777" w:rsidR="004D5ECD" w:rsidRDefault="004D5EC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50B44"/>
    <w:rsid w:val="0046373C"/>
    <w:rsid w:val="004655C5"/>
    <w:rsid w:val="004B6A5E"/>
    <w:rsid w:val="004C4D7B"/>
    <w:rsid w:val="004D3E87"/>
    <w:rsid w:val="004D5ECD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B6047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3CD86-074A-4D44-A4CB-769305AB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35</cp:revision>
  <dcterms:created xsi:type="dcterms:W3CDTF">2023-06-01T14:25:00Z</dcterms:created>
  <dcterms:modified xsi:type="dcterms:W3CDTF">2024-07-09T11:39:00Z</dcterms:modified>
</cp:coreProperties>
</file>