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C826" w14:textId="2ABF5C0C" w:rsidR="00DC5EF0" w:rsidRDefault="00DC5EF0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мм Войсковой Снайперский Комплекс ВСК-94</w:t>
      </w:r>
    </w:p>
    <w:p w14:paraId="607350A4" w14:textId="77777777" w:rsidR="00DC5EF0" w:rsidRDefault="00DC5EF0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52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E081B72" wp14:editId="4811D5EE">
            <wp:extent cx="5876925" cy="140246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19"/>
                    <a:stretch/>
                  </pic:blipFill>
                  <pic:spPr bwMode="auto">
                    <a:xfrm>
                      <a:off x="0" y="0"/>
                      <a:ext cx="5897271" cy="140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980B7" w14:textId="77777777" w:rsidR="00DC5EF0" w:rsidRDefault="00DC5EF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0552C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C055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ВСК-94 вид слева</w:t>
      </w:r>
    </w:p>
    <w:p w14:paraId="12FBBDDB" w14:textId="77777777" w:rsidR="00DC5EF0" w:rsidRDefault="00DC5EF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92E02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6F48EC7E" wp14:editId="5BA5803A">
            <wp:extent cx="6120130" cy="183896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3813" w14:textId="77777777" w:rsidR="00DC5EF0" w:rsidRDefault="00DC5EF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 ВСК-94 с ПКС-07 вид справа</w:t>
      </w:r>
    </w:p>
    <w:p w14:paraId="03070F9E" w14:textId="77777777" w:rsidR="00DC5EF0" w:rsidRDefault="00DC5EF0" w:rsidP="00DC5E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52C">
        <w:rPr>
          <w:rFonts w:ascii="Times New Roman" w:hAnsi="Times New Roman" w:cs="Times New Roman"/>
          <w:sz w:val="28"/>
          <w:szCs w:val="28"/>
        </w:rPr>
        <w:t>ВСК-94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0552C">
        <w:rPr>
          <w:rFonts w:ascii="Times New Roman" w:hAnsi="Times New Roman" w:cs="Times New Roman"/>
          <w:sz w:val="28"/>
          <w:szCs w:val="28"/>
        </w:rPr>
        <w:t>снайперская винтовка, созданная на базе малогабаритного автомата 9А-91 в Тульском конструкторском бюро приборостроения в 1994 году для ведения снайперского бесшумного и беспламенного огня преимущественно в населённых пунктах.</w:t>
      </w:r>
      <w:r>
        <w:rPr>
          <w:rFonts w:ascii="Times New Roman" w:hAnsi="Times New Roman" w:cs="Times New Roman"/>
          <w:sz w:val="28"/>
          <w:szCs w:val="28"/>
        </w:rPr>
        <w:t xml:space="preserve"> В 1994 году принята на вооружение. В</w:t>
      </w:r>
      <w:r w:rsidRPr="00153349">
        <w:rPr>
          <w:rFonts w:ascii="Times New Roman" w:hAnsi="Times New Roman" w:cs="Times New Roman"/>
          <w:sz w:val="28"/>
          <w:szCs w:val="28"/>
        </w:rPr>
        <w:t xml:space="preserve">СК-94 была разработана в качестве более дешевой и доступной альтернативы винтовке ВСС «Винторез», разработки </w:t>
      </w:r>
      <w:proofErr w:type="spellStart"/>
      <w:r w:rsidRPr="00153349">
        <w:rPr>
          <w:rFonts w:ascii="Times New Roman" w:hAnsi="Times New Roman" w:cs="Times New Roman"/>
          <w:sz w:val="28"/>
          <w:szCs w:val="28"/>
        </w:rPr>
        <w:t>ЦНИИТочМаш</w:t>
      </w:r>
      <w:proofErr w:type="spellEnd"/>
      <w:r w:rsidRPr="00153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8E9">
        <w:rPr>
          <w:rFonts w:ascii="Times New Roman" w:hAnsi="Times New Roman" w:cs="Times New Roman"/>
          <w:sz w:val="28"/>
          <w:szCs w:val="28"/>
        </w:rPr>
        <w:t xml:space="preserve">ВСК-94 </w:t>
      </w:r>
      <w:proofErr w:type="spellStart"/>
      <w:r w:rsidRPr="005978E9">
        <w:rPr>
          <w:rFonts w:ascii="Times New Roman" w:hAnsi="Times New Roman" w:cs="Times New Roman"/>
          <w:sz w:val="28"/>
          <w:szCs w:val="28"/>
        </w:rPr>
        <w:t>технологичнее</w:t>
      </w:r>
      <w:proofErr w:type="spellEnd"/>
      <w:r w:rsidRPr="005978E9">
        <w:rPr>
          <w:rFonts w:ascii="Times New Roman" w:hAnsi="Times New Roman" w:cs="Times New Roman"/>
          <w:sz w:val="28"/>
          <w:szCs w:val="28"/>
        </w:rPr>
        <w:t>, проще в устройстве, дешевле в производстве, и имеет еще целый ряд</w:t>
      </w:r>
      <w:r>
        <w:rPr>
          <w:rFonts w:ascii="Times New Roman" w:hAnsi="Times New Roman" w:cs="Times New Roman"/>
          <w:sz w:val="28"/>
          <w:szCs w:val="28"/>
        </w:rPr>
        <w:t xml:space="preserve"> других</w:t>
      </w:r>
      <w:r w:rsidRPr="005978E9">
        <w:rPr>
          <w:rFonts w:ascii="Times New Roman" w:hAnsi="Times New Roman" w:cs="Times New Roman"/>
          <w:sz w:val="28"/>
          <w:szCs w:val="28"/>
        </w:rPr>
        <w:t xml:space="preserve"> преимуществ.</w:t>
      </w:r>
      <w:r>
        <w:rPr>
          <w:rFonts w:ascii="Times New Roman" w:hAnsi="Times New Roman" w:cs="Times New Roman"/>
          <w:sz w:val="28"/>
          <w:szCs w:val="28"/>
        </w:rPr>
        <w:t xml:space="preserve"> Имеет крепление «Ласточкин хвост», штатный коллиматорный прицел ПКС-07, но также используют и оптический прицел ПСО-1, и штатный глушитель.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DC5EF0" w14:paraId="22ED24F3" w14:textId="77777777" w:rsidTr="003B16A9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40EEC44A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DC5EF0" w14:paraId="02506856" w14:textId="77777777" w:rsidTr="003B16A9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7EAF557E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76FAD19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9х39</w:t>
            </w:r>
          </w:p>
        </w:tc>
      </w:tr>
      <w:tr w:rsidR="00DC5EF0" w14:paraId="0A1BD243" w14:textId="77777777" w:rsidTr="003B16A9">
        <w:trPr>
          <w:trHeight w:val="58"/>
        </w:trPr>
        <w:tc>
          <w:tcPr>
            <w:tcW w:w="6232" w:type="dxa"/>
            <w:vAlign w:val="center"/>
          </w:tcPr>
          <w:p w14:paraId="61BF4CF5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02F8492C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патрон</w:t>
            </w:r>
          </w:p>
        </w:tc>
      </w:tr>
      <w:tr w:rsidR="00DC5EF0" w14:paraId="6F701F0E" w14:textId="77777777" w:rsidTr="003B16A9">
        <w:tc>
          <w:tcPr>
            <w:tcW w:w="6232" w:type="dxa"/>
            <w:vAlign w:val="center"/>
          </w:tcPr>
          <w:p w14:paraId="685E0D6F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7B365BE3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DC5EF0" w14:paraId="30451E86" w14:textId="77777777" w:rsidTr="003B16A9">
        <w:tc>
          <w:tcPr>
            <w:tcW w:w="6232" w:type="dxa"/>
            <w:vAlign w:val="center"/>
          </w:tcPr>
          <w:p w14:paraId="3B644536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10BFFC77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 м/с</w:t>
            </w:r>
          </w:p>
        </w:tc>
      </w:tr>
      <w:tr w:rsidR="00DC5EF0" w14:paraId="7CF015B2" w14:textId="77777777" w:rsidTr="003B16A9">
        <w:tc>
          <w:tcPr>
            <w:tcW w:w="6232" w:type="dxa"/>
            <w:vAlign w:val="center"/>
          </w:tcPr>
          <w:p w14:paraId="66B0C47B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266E9FAA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м.</w:t>
            </w:r>
          </w:p>
        </w:tc>
      </w:tr>
      <w:tr w:rsidR="00DC5EF0" w14:paraId="7D1231E5" w14:textId="77777777" w:rsidTr="003B16A9">
        <w:tc>
          <w:tcPr>
            <w:tcW w:w="6232" w:type="dxa"/>
            <w:vAlign w:val="center"/>
          </w:tcPr>
          <w:p w14:paraId="217D3ECF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Pr="00DF519B">
              <w:rPr>
                <w:rFonts w:ascii="Times New Roman" w:hAnsi="Times New Roman" w:cs="Times New Roman"/>
                <w:sz w:val="28"/>
                <w:szCs w:val="28"/>
              </w:rPr>
              <w:t>без прицела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снаряжённым </w:t>
            </w:r>
            <w:r w:rsidRPr="00DF519B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3390" w:type="dxa"/>
            <w:vAlign w:val="center"/>
          </w:tcPr>
          <w:p w14:paraId="5CDF4977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 кг</w:t>
            </w:r>
          </w:p>
        </w:tc>
      </w:tr>
      <w:tr w:rsidR="00DC5EF0" w14:paraId="636A19F1" w14:textId="77777777" w:rsidTr="003B16A9">
        <w:tc>
          <w:tcPr>
            <w:tcW w:w="6232" w:type="dxa"/>
            <w:vAlign w:val="center"/>
          </w:tcPr>
          <w:p w14:paraId="3E110BF6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Pr="00DF519B">
              <w:rPr>
                <w:rFonts w:ascii="Times New Roman" w:hAnsi="Times New Roman" w:cs="Times New Roman"/>
                <w:sz w:val="28"/>
                <w:szCs w:val="28"/>
              </w:rPr>
              <w:t>без прицела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519B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390" w:type="dxa"/>
            <w:vAlign w:val="center"/>
          </w:tcPr>
          <w:p w14:paraId="2F04BA41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 кг</w:t>
            </w:r>
          </w:p>
        </w:tc>
      </w:tr>
      <w:tr w:rsidR="00DC5EF0" w14:paraId="2789D10B" w14:textId="77777777" w:rsidTr="003B16A9">
        <w:tc>
          <w:tcPr>
            <w:tcW w:w="6232" w:type="dxa"/>
            <w:vAlign w:val="center"/>
          </w:tcPr>
          <w:p w14:paraId="78721394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винтовки</w:t>
            </w:r>
          </w:p>
        </w:tc>
        <w:tc>
          <w:tcPr>
            <w:tcW w:w="3390" w:type="dxa"/>
            <w:vAlign w:val="center"/>
          </w:tcPr>
          <w:p w14:paraId="4B661D96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932 мм</w:t>
            </w:r>
          </w:p>
        </w:tc>
      </w:tr>
      <w:tr w:rsidR="00DC5EF0" w14:paraId="1CF49516" w14:textId="77777777" w:rsidTr="003B16A9">
        <w:tc>
          <w:tcPr>
            <w:tcW w:w="6232" w:type="dxa"/>
            <w:vAlign w:val="center"/>
          </w:tcPr>
          <w:p w14:paraId="6D256CC2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4FCA3F8B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DC5EF0" w:rsidRDefault="00222A13" w:rsidP="00DC5EF0"/>
    <w:sectPr w:rsidR="00222A13" w:rsidRPr="00DC5EF0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D4387" w14:textId="77777777" w:rsidR="00913944" w:rsidRDefault="00913944" w:rsidP="00AC3742">
      <w:pPr>
        <w:spacing w:after="0" w:line="240" w:lineRule="auto"/>
      </w:pPr>
      <w:r>
        <w:separator/>
      </w:r>
    </w:p>
  </w:endnote>
  <w:endnote w:type="continuationSeparator" w:id="0">
    <w:p w14:paraId="5A7558CE" w14:textId="77777777" w:rsidR="00913944" w:rsidRDefault="00913944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E77E" w14:textId="77777777" w:rsidR="00913944" w:rsidRDefault="00913944" w:rsidP="00AC3742">
      <w:pPr>
        <w:spacing w:after="0" w:line="240" w:lineRule="auto"/>
      </w:pPr>
      <w:r>
        <w:separator/>
      </w:r>
    </w:p>
  </w:footnote>
  <w:footnote w:type="continuationSeparator" w:id="0">
    <w:p w14:paraId="75F0677B" w14:textId="77777777" w:rsidR="00913944" w:rsidRDefault="00913944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34B4-938B-4A69-8633-A5523853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2023-06-01T14:25:00Z</dcterms:created>
  <dcterms:modified xsi:type="dcterms:W3CDTF">2024-03-25T12:50:00Z</dcterms:modified>
</cp:coreProperties>
</file>