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1E9DF" w14:textId="37C677F9" w:rsidR="009B3A96" w:rsidRDefault="000C3779" w:rsidP="009B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9-</w:t>
      </w:r>
      <w:r w:rsidR="00232C6A">
        <w:rPr>
          <w:rFonts w:ascii="Times New Roman" w:hAnsi="Times New Roman" w:cs="Times New Roman"/>
          <w:b/>
          <w:sz w:val="28"/>
          <w:szCs w:val="28"/>
        </w:rPr>
        <w:t>мм Автоматно-Гранатометный Комплекс ОЦ-14 «Гроза»</w:t>
      </w:r>
    </w:p>
    <w:p w14:paraId="2F35EA27" w14:textId="36DB414E" w:rsidR="009B3A96" w:rsidRDefault="00232C6A" w:rsidP="009B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C093C49" wp14:editId="0EE8CC5A">
            <wp:extent cx="3853543" cy="1809831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0" t="6035" r="3482" b="7507"/>
                    <a:stretch/>
                  </pic:blipFill>
                  <pic:spPr bwMode="auto">
                    <a:xfrm>
                      <a:off x="0" y="0"/>
                      <a:ext cx="3865103" cy="18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4A15A" w14:textId="16B3F75C" w:rsidR="009B3A96" w:rsidRPr="0006155B" w:rsidRDefault="00232C6A" w:rsidP="009B3A9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ОЦ-14 «Гроза» </w:t>
      </w:r>
      <w:proofErr w:type="gramStart"/>
      <w:r>
        <w:rPr>
          <w:rFonts w:ascii="Times New Roman" w:hAnsi="Times New Roman" w:cs="Times New Roman"/>
          <w:bCs/>
          <w:i/>
          <w:iCs/>
          <w:sz w:val="24"/>
          <w:szCs w:val="24"/>
        </w:rPr>
        <w:t>с подствольный гранатомётом</w:t>
      </w:r>
      <w:proofErr w:type="gramEnd"/>
      <w:r w:rsidR="009B3A96" w:rsidRPr="0006155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298EC29A" w14:textId="6BCBAEB0" w:rsidR="009B3A96" w:rsidRDefault="00232C6A" w:rsidP="009B3A96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500C5ADF" wp14:editId="668C5EAE">
            <wp:extent cx="4316186" cy="1930646"/>
            <wp:effectExtent l="0" t="0" r="8255" b="0"/>
            <wp:docPr id="3" name="Рисунок 3" descr="Автомат ОЦ-14 «Гроз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втомат ОЦ-14 «Гроза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85" cy="194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5DAB" w14:textId="530EEFA3" w:rsidR="009B3A96" w:rsidRDefault="00232C6A" w:rsidP="009B3A9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ОЦ-14 «Гроза» вид слева</w:t>
      </w:r>
    </w:p>
    <w:p w14:paraId="0F324D27" w14:textId="4BCF487C" w:rsidR="009B3A96" w:rsidRPr="0006155B" w:rsidRDefault="00232C6A" w:rsidP="009B3A9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ОЦ-14 «Гроза» разработана тульском </w:t>
      </w:r>
      <w:r w:rsidRPr="00232C6A">
        <w:rPr>
          <w:rFonts w:ascii="Times New Roman" w:hAnsi="Times New Roman" w:cs="Times New Roman"/>
          <w:bCs/>
          <w:sz w:val="28"/>
          <w:szCs w:val="28"/>
        </w:rPr>
        <w:t>ЦКИБ СОО в 1993 году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основе ОЦ-12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Тисс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 и применением схемы булл-пап. Данный образец отличается от других автоматов режимами «автомат – гранатомёт», поскольку имеет один общий для этих целей спусковой крючок. Также автомат имеет возможность использовать оптический прицел и ПБС. В 1994 ОЦ-14 «Грозу»</w:t>
      </w:r>
      <w:r w:rsidR="000C3779">
        <w:rPr>
          <w:rFonts w:ascii="Times New Roman" w:hAnsi="Times New Roman" w:cs="Times New Roman"/>
          <w:bCs/>
          <w:sz w:val="28"/>
          <w:szCs w:val="28"/>
        </w:rPr>
        <w:t xml:space="preserve"> приняли на вооружение специальных подразделений МВД и ФСБ РФ.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9B3A96" w14:paraId="38ACFF27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17C69774" w14:textId="3F43D43A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  <w:r w:rsidR="000C3779">
              <w:rPr>
                <w:rFonts w:ascii="Times New Roman" w:hAnsi="Times New Roman" w:cs="Times New Roman"/>
                <w:sz w:val="28"/>
                <w:szCs w:val="28"/>
              </w:rPr>
              <w:t xml:space="preserve"> (ОЦ-14 «Гроза» без ГП / ОЦ-14 «Гроза» с ГП)</w:t>
            </w:r>
          </w:p>
        </w:tc>
      </w:tr>
      <w:tr w:rsidR="009B3A96" w14:paraId="47982606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C555FB" w14:textId="1D0A8E14" w:rsidR="009B3A96" w:rsidRDefault="000C377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используемый боеприпас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30805DB8" w14:textId="50F9B7D0" w:rsidR="009B3A96" w:rsidRDefault="000C377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 w:rsidR="009B3A96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0C3779" w14:paraId="1BB1500B" w14:textId="77777777" w:rsidTr="009B2608">
        <w:trPr>
          <w:trHeight w:val="58"/>
        </w:trPr>
        <w:tc>
          <w:tcPr>
            <w:tcW w:w="6232" w:type="dxa"/>
            <w:vAlign w:val="center"/>
          </w:tcPr>
          <w:p w14:paraId="54E8F767" w14:textId="60C6BBA2" w:rsidR="000C3779" w:rsidRDefault="000C377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Используемый боеприпас для ГП-25 «Костёр»</w:t>
            </w:r>
          </w:p>
        </w:tc>
        <w:tc>
          <w:tcPr>
            <w:tcW w:w="3390" w:type="dxa"/>
            <w:vAlign w:val="center"/>
          </w:tcPr>
          <w:p w14:paraId="08681319" w14:textId="22B7372A" w:rsidR="000C3779" w:rsidRDefault="000C377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40-мм ВОГ-25</w:t>
            </w:r>
          </w:p>
        </w:tc>
        <w:bookmarkStart w:id="0" w:name="_GoBack"/>
        <w:bookmarkEnd w:id="0"/>
      </w:tr>
      <w:tr w:rsidR="009B3A96" w14:paraId="680685A3" w14:textId="77777777" w:rsidTr="009B2608">
        <w:trPr>
          <w:trHeight w:val="58"/>
        </w:trPr>
        <w:tc>
          <w:tcPr>
            <w:tcW w:w="6232" w:type="dxa"/>
            <w:vAlign w:val="center"/>
          </w:tcPr>
          <w:p w14:paraId="32F78747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5D0D7320" w14:textId="6C5344C3" w:rsidR="009B3A96" w:rsidRDefault="000C377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B3A96" w14:paraId="5B815285" w14:textId="77777777" w:rsidTr="009B2608">
        <w:tc>
          <w:tcPr>
            <w:tcW w:w="6232" w:type="dxa"/>
            <w:vAlign w:val="center"/>
          </w:tcPr>
          <w:p w14:paraId="2D02C255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5DE5FF55" w14:textId="54D0E229" w:rsidR="009B3A96" w:rsidRDefault="000C377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</w:t>
            </w:r>
          </w:p>
        </w:tc>
      </w:tr>
      <w:tr w:rsidR="000C3779" w14:paraId="07B2CC5F" w14:textId="77777777" w:rsidTr="009B2608">
        <w:tc>
          <w:tcPr>
            <w:tcW w:w="6232" w:type="dxa"/>
            <w:vAlign w:val="center"/>
          </w:tcPr>
          <w:p w14:paraId="4DC38145" w14:textId="44D2E6FE" w:rsidR="000C3779" w:rsidRDefault="000C3779" w:rsidP="000C37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60430F67" w14:textId="69F46BE6" w:rsidR="000C3779" w:rsidRDefault="000C3779" w:rsidP="000C37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м/с</w:t>
            </w:r>
          </w:p>
        </w:tc>
      </w:tr>
      <w:tr w:rsidR="000C3779" w14:paraId="39404440" w14:textId="77777777" w:rsidTr="009B2608">
        <w:tc>
          <w:tcPr>
            <w:tcW w:w="6232" w:type="dxa"/>
            <w:vAlign w:val="center"/>
          </w:tcPr>
          <w:p w14:paraId="67E03085" w14:textId="0AB88307" w:rsidR="000C3779" w:rsidRDefault="000C3779" w:rsidP="000C37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1EB24CFD" w14:textId="63874974" w:rsidR="000C3779" w:rsidRDefault="000C3779" w:rsidP="000C37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700 - 250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9B3A96" w14:paraId="0B1ECF50" w14:textId="77777777" w:rsidTr="009B2608">
        <w:tc>
          <w:tcPr>
            <w:tcW w:w="6232" w:type="dxa"/>
            <w:vAlign w:val="center"/>
          </w:tcPr>
          <w:p w14:paraId="0B478EB6" w14:textId="0258128C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</w:t>
            </w:r>
            <w:r w:rsidR="000C3779">
              <w:rPr>
                <w:rFonts w:ascii="Times New Roman" w:hAnsi="Times New Roman" w:cs="Times New Roman"/>
                <w:sz w:val="28"/>
                <w:szCs w:val="28"/>
              </w:rPr>
              <w:t>магазином без патронов</w:t>
            </w:r>
          </w:p>
        </w:tc>
        <w:tc>
          <w:tcPr>
            <w:tcW w:w="3390" w:type="dxa"/>
            <w:vAlign w:val="center"/>
          </w:tcPr>
          <w:p w14:paraId="533AA027" w14:textId="5743E964" w:rsidR="009B3A96" w:rsidRDefault="000C377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 / 4</w:t>
            </w:r>
            <w:r w:rsidR="009B3A96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9B3A96" w14:paraId="5AC39E57" w14:textId="77777777" w:rsidTr="009B2608">
        <w:tc>
          <w:tcPr>
            <w:tcW w:w="6232" w:type="dxa"/>
            <w:vAlign w:val="center"/>
          </w:tcPr>
          <w:p w14:paraId="3803ED0E" w14:textId="02C43CC1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  <w:r w:rsidR="000C3779">
              <w:rPr>
                <w:rFonts w:ascii="Times New Roman" w:hAnsi="Times New Roman" w:cs="Times New Roman"/>
                <w:sz w:val="28"/>
                <w:szCs w:val="28"/>
              </w:rPr>
              <w:t xml:space="preserve"> глушителя для ОЦ-14 «Гроза»</w:t>
            </w:r>
          </w:p>
        </w:tc>
        <w:tc>
          <w:tcPr>
            <w:tcW w:w="3390" w:type="dxa"/>
            <w:vAlign w:val="center"/>
          </w:tcPr>
          <w:p w14:paraId="09AA0662" w14:textId="57E032FE" w:rsidR="009B3A96" w:rsidRDefault="000C377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  <w:r w:rsidR="009B3A96">
              <w:rPr>
                <w:rFonts w:ascii="Times New Roman" w:hAnsi="Times New Roman" w:cs="Times New Roman"/>
                <w:sz w:val="28"/>
                <w:szCs w:val="28"/>
              </w:rPr>
              <w:t>8 кг</w:t>
            </w:r>
          </w:p>
        </w:tc>
      </w:tr>
      <w:tr w:rsidR="009B3A96" w14:paraId="309624E2" w14:textId="77777777" w:rsidTr="009B2608">
        <w:tc>
          <w:tcPr>
            <w:tcW w:w="6232" w:type="dxa"/>
            <w:vAlign w:val="center"/>
          </w:tcPr>
          <w:p w14:paraId="1D9E470D" w14:textId="73903437" w:rsidR="009B3A96" w:rsidRDefault="000C377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vAlign w:val="center"/>
          </w:tcPr>
          <w:p w14:paraId="5C187039" w14:textId="4A1DFAB4" w:rsidR="009B3A96" w:rsidRDefault="000C377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 / 720</w:t>
            </w:r>
            <w:r w:rsidR="009B3A96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9B3A96" w14:paraId="67946B96" w14:textId="77777777" w:rsidTr="009B2608">
        <w:tc>
          <w:tcPr>
            <w:tcW w:w="6232" w:type="dxa"/>
            <w:vAlign w:val="center"/>
          </w:tcPr>
          <w:p w14:paraId="4996CF6F" w14:textId="3D0E4E24" w:rsidR="009B3A96" w:rsidRDefault="000C377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  <w:r w:rsidR="009B3A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39A0C438" w14:textId="0A5D869D" w:rsidR="009B3A96" w:rsidRDefault="000C377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  <w:r w:rsidR="009B3A96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9B3A96" w14:paraId="03C99CAE" w14:textId="77777777" w:rsidTr="009B2608">
        <w:tc>
          <w:tcPr>
            <w:tcW w:w="6232" w:type="dxa"/>
            <w:vAlign w:val="center"/>
          </w:tcPr>
          <w:p w14:paraId="43F05220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758B8065" w14:textId="77777777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9B3A96" w:rsidRDefault="00222A13" w:rsidP="009B3A96"/>
    <w:sectPr w:rsidR="00222A13" w:rsidRPr="009B3A96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8AFD0" w14:textId="77777777" w:rsidR="00AA74F1" w:rsidRDefault="00AA74F1" w:rsidP="00AC3742">
      <w:pPr>
        <w:spacing w:after="0" w:line="240" w:lineRule="auto"/>
      </w:pPr>
      <w:r>
        <w:separator/>
      </w:r>
    </w:p>
  </w:endnote>
  <w:endnote w:type="continuationSeparator" w:id="0">
    <w:p w14:paraId="41B6EF43" w14:textId="77777777" w:rsidR="00AA74F1" w:rsidRDefault="00AA74F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BF471" w14:textId="77777777" w:rsidR="00AA74F1" w:rsidRDefault="00AA74F1" w:rsidP="00AC3742">
      <w:pPr>
        <w:spacing w:after="0" w:line="240" w:lineRule="auto"/>
      </w:pPr>
      <w:r>
        <w:separator/>
      </w:r>
    </w:p>
  </w:footnote>
  <w:footnote w:type="continuationSeparator" w:id="0">
    <w:p w14:paraId="4E0E6920" w14:textId="77777777" w:rsidR="00AA74F1" w:rsidRDefault="00AA74F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03CF"/>
    <w:rsid w:val="000464BA"/>
    <w:rsid w:val="0006155B"/>
    <w:rsid w:val="0006403E"/>
    <w:rsid w:val="000753A9"/>
    <w:rsid w:val="00083FDF"/>
    <w:rsid w:val="000A44F6"/>
    <w:rsid w:val="000C2794"/>
    <w:rsid w:val="000C3779"/>
    <w:rsid w:val="000D0AFE"/>
    <w:rsid w:val="000F284E"/>
    <w:rsid w:val="00101514"/>
    <w:rsid w:val="00121919"/>
    <w:rsid w:val="00153349"/>
    <w:rsid w:val="00174AD2"/>
    <w:rsid w:val="00176A93"/>
    <w:rsid w:val="0018097B"/>
    <w:rsid w:val="001965CD"/>
    <w:rsid w:val="001A07AA"/>
    <w:rsid w:val="001B6818"/>
    <w:rsid w:val="00222A13"/>
    <w:rsid w:val="00232C6A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36CA1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3A96"/>
    <w:rsid w:val="009C4F3D"/>
    <w:rsid w:val="009D376B"/>
    <w:rsid w:val="00A214A4"/>
    <w:rsid w:val="00A27E0E"/>
    <w:rsid w:val="00A70A54"/>
    <w:rsid w:val="00A97849"/>
    <w:rsid w:val="00AA5E0B"/>
    <w:rsid w:val="00AA74F1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A5353-C7B3-4ED8-823D-35F9EAAC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32</cp:revision>
  <dcterms:created xsi:type="dcterms:W3CDTF">2023-06-01T14:25:00Z</dcterms:created>
  <dcterms:modified xsi:type="dcterms:W3CDTF">2024-07-21T19:02:00Z</dcterms:modified>
</cp:coreProperties>
</file>