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7E183C12" w:rsidR="009B74C9" w:rsidRPr="009B74C9" w:rsidRDefault="00162805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5,45-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>мм Автомат К</w:t>
      </w:r>
      <w:bookmarkStart w:id="0" w:name="_GoBack"/>
      <w:bookmarkEnd w:id="0"/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>алашникова АК-12</w:t>
      </w:r>
    </w:p>
    <w:p w14:paraId="420AB43A" w14:textId="77777777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B74C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60C3C5C" wp14:editId="5E74678B">
            <wp:extent cx="6118860" cy="1623060"/>
            <wp:effectExtent l="0" t="0" r="0" b="0"/>
            <wp:docPr id="8" name="Рисунок 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35" b="26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EDF0" w14:textId="77777777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1 – АК-12 вид слева</w:t>
      </w:r>
    </w:p>
    <w:p w14:paraId="31A4D400" w14:textId="77777777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B74C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2B51C55" wp14:editId="690CC4BD">
            <wp:extent cx="6118860" cy="1645920"/>
            <wp:effectExtent l="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21" b="26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C63D" w14:textId="77777777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 АК-12 вид справа</w:t>
      </w:r>
    </w:p>
    <w:p w14:paraId="2A72DB84" w14:textId="6F0F6515" w:rsidR="009B74C9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  <w:t>Автомат был создан концерном «Калашников» в 2011 году, а впервые представлен в 2012 году. На воор</w:t>
      </w:r>
      <w:r w:rsidR="00162805">
        <w:rPr>
          <w:rFonts w:ascii="Times New Roman" w:eastAsia="Calibri" w:hAnsi="Times New Roman" w:cs="Times New Roman"/>
          <w:sz w:val="28"/>
          <w:szCs w:val="28"/>
        </w:rPr>
        <w:t>ужение принят в 2018 году. Такой</w:t>
      </w:r>
      <w:r w:rsidRPr="009B74C9">
        <w:rPr>
          <w:rFonts w:ascii="Times New Roman" w:eastAsia="Calibri" w:hAnsi="Times New Roman" w:cs="Times New Roman"/>
          <w:sz w:val="28"/>
          <w:szCs w:val="28"/>
        </w:rPr>
        <w:t xml:space="preserve"> разрыв обусловлен длительной работой над автоматом в ходе его многочисленных испытаний. АК-12 является основным индивидуальным оружием личного состава мотострелковых и других подразделений Вооруженных сил России. Автомат является следующим этапом эволюции автоматов Калашникова. АК-12 получил крепление «планка </w:t>
      </w:r>
      <w:proofErr w:type="spellStart"/>
      <w:r w:rsidRPr="009B74C9">
        <w:rPr>
          <w:rFonts w:ascii="Times New Roman" w:eastAsia="Calibri" w:hAnsi="Times New Roman" w:cs="Times New Roman"/>
          <w:sz w:val="28"/>
          <w:szCs w:val="28"/>
        </w:rPr>
        <w:t>Пикатинни</w:t>
      </w:r>
      <w:proofErr w:type="spellEnd"/>
      <w:r w:rsidRPr="009B74C9">
        <w:rPr>
          <w:rFonts w:ascii="Times New Roman" w:eastAsia="Calibri" w:hAnsi="Times New Roman" w:cs="Times New Roman"/>
          <w:sz w:val="28"/>
          <w:szCs w:val="28"/>
        </w:rPr>
        <w:t>», а также телескопический при</w:t>
      </w:r>
      <w:r w:rsidR="00AE0B38">
        <w:rPr>
          <w:rFonts w:ascii="Times New Roman" w:eastAsia="Calibri" w:hAnsi="Times New Roman" w:cs="Times New Roman"/>
          <w:sz w:val="28"/>
          <w:szCs w:val="28"/>
        </w:rPr>
        <w:t>клад. Автомат продолжает модифицироваться, вбирая опыт современных конфликтов.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5,45х39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30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800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700 </w:t>
            </w:r>
            <w:proofErr w:type="spellStart"/>
            <w:r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 w:rsidRPr="009B74C9">
              <w:rPr>
                <w:rFonts w:ascii="Times New Roman" w:hAnsi="Times New Roman"/>
                <w:sz w:val="28"/>
                <w:szCs w:val="28"/>
              </w:rPr>
              <w:t>./мин.</w:t>
            </w:r>
          </w:p>
        </w:tc>
      </w:tr>
      <w:tr w:rsidR="009B74C9" w:rsidRPr="009B74C9" w14:paraId="67966D7E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2DF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3C0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800 м.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900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3,7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875 - 935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690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415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отвод пороховых газов, длинный ход поршня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0A933" w14:textId="77777777" w:rsidR="0053372B" w:rsidRDefault="0053372B" w:rsidP="00AC3742">
      <w:pPr>
        <w:spacing w:after="0" w:line="240" w:lineRule="auto"/>
      </w:pPr>
      <w:r>
        <w:separator/>
      </w:r>
    </w:p>
  </w:endnote>
  <w:endnote w:type="continuationSeparator" w:id="0">
    <w:p w14:paraId="388127E0" w14:textId="77777777" w:rsidR="0053372B" w:rsidRDefault="0053372B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A113D" w14:textId="77777777" w:rsidR="0053372B" w:rsidRDefault="0053372B" w:rsidP="00AC3742">
      <w:pPr>
        <w:spacing w:after="0" w:line="240" w:lineRule="auto"/>
      </w:pPr>
      <w:r>
        <w:separator/>
      </w:r>
    </w:p>
  </w:footnote>
  <w:footnote w:type="continuationSeparator" w:id="0">
    <w:p w14:paraId="2431DF7D" w14:textId="77777777" w:rsidR="0053372B" w:rsidRDefault="0053372B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850C-74E9-4F22-8528-6E7956C5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31</cp:revision>
  <dcterms:created xsi:type="dcterms:W3CDTF">2023-06-01T14:25:00Z</dcterms:created>
  <dcterms:modified xsi:type="dcterms:W3CDTF">2023-12-09T15:42:00Z</dcterms:modified>
</cp:coreProperties>
</file>