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1E172421" w:rsidR="00FB4058" w:rsidRDefault="005F6040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7,62-мм Ротный пулемёт РП-46</w:t>
      </w:r>
    </w:p>
    <w:p w14:paraId="185DEBB5" w14:textId="03BA96CD" w:rsidR="00FB4058" w:rsidRDefault="005F6040" w:rsidP="006536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837FAE2" wp14:editId="32E7DE2C">
            <wp:extent cx="5698671" cy="20150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-46-1-2048x81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" b="5313"/>
                    <a:stretch/>
                  </pic:blipFill>
                  <pic:spPr bwMode="auto">
                    <a:xfrm>
                      <a:off x="0" y="0"/>
                      <a:ext cx="5717016" cy="202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2833A7" w14:textId="7FDEF083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5F6040">
        <w:rPr>
          <w:rFonts w:ascii="Times New Roman" w:hAnsi="Times New Roman" w:cs="Times New Roman"/>
          <w:i/>
          <w:sz w:val="24"/>
          <w:szCs w:val="28"/>
        </w:rPr>
        <w:t>РП-46</w:t>
      </w:r>
      <w:r w:rsidR="006536DB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7E0B89">
        <w:rPr>
          <w:rFonts w:ascii="Times New Roman" w:hAnsi="Times New Roman" w:cs="Times New Roman"/>
          <w:i/>
          <w:sz w:val="24"/>
          <w:szCs w:val="28"/>
        </w:rPr>
        <w:t xml:space="preserve">с патронной ленто </w:t>
      </w:r>
      <w:r w:rsidR="006536DB">
        <w:rPr>
          <w:rFonts w:ascii="Times New Roman" w:hAnsi="Times New Roman" w:cs="Times New Roman"/>
          <w:i/>
          <w:sz w:val="24"/>
          <w:szCs w:val="28"/>
        </w:rPr>
        <w:t>на сошках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24EFDDF5" w:rsidR="00FB4058" w:rsidRDefault="007E0B89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3E17C42D" wp14:editId="13AB1275">
            <wp:extent cx="5426710" cy="1959610"/>
            <wp:effectExtent l="0" t="0" r="2540" b="254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6820" w14:textId="2B34B654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7E0B89">
        <w:rPr>
          <w:rFonts w:ascii="Times New Roman" w:hAnsi="Times New Roman" w:cs="Times New Roman"/>
          <w:i/>
          <w:sz w:val="24"/>
          <w:szCs w:val="28"/>
        </w:rPr>
        <w:t xml:space="preserve"> РП-46</w:t>
      </w:r>
      <w:r w:rsidR="00B14046">
        <w:rPr>
          <w:rFonts w:ascii="Times New Roman" w:hAnsi="Times New Roman" w:cs="Times New Roman"/>
          <w:i/>
          <w:sz w:val="24"/>
          <w:szCs w:val="28"/>
        </w:rPr>
        <w:t xml:space="preserve"> на сошках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034AEAAF" w14:textId="3F39EE2C" w:rsidR="00644132" w:rsidRPr="00B14046" w:rsidRDefault="005F6040" w:rsidP="008F285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HAnsi" w:hAnsi="Times New Roman" w:cs="Times New Roman"/>
          <w:sz w:val="28"/>
          <w:szCs w:val="28"/>
        </w:rPr>
        <w:t>РП-46 является мод</w:t>
      </w:r>
      <w:r w:rsidR="00C86FB3">
        <w:rPr>
          <w:rFonts w:ascii="Times New Roman" w:eastAsiaTheme="minorHAnsi" w:hAnsi="Times New Roman" w:cs="Times New Roman"/>
          <w:sz w:val="28"/>
          <w:szCs w:val="28"/>
        </w:rPr>
        <w:t>ификацией</w:t>
      </w:r>
      <w:r>
        <w:rPr>
          <w:rFonts w:ascii="Times New Roman" w:eastAsiaTheme="minorHAnsi" w:hAnsi="Times New Roman" w:cs="Times New Roman"/>
          <w:sz w:val="28"/>
          <w:szCs w:val="28"/>
        </w:rPr>
        <w:t xml:space="preserve"> ДПМ, произведённой в 1946 году.</w:t>
      </w:r>
      <w:r w:rsidR="007E0B89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C86FB3">
        <w:rPr>
          <w:rFonts w:ascii="Times New Roman" w:eastAsiaTheme="minorHAnsi" w:hAnsi="Times New Roman" w:cs="Times New Roman"/>
          <w:sz w:val="28"/>
          <w:szCs w:val="28"/>
        </w:rPr>
        <w:t>После создания РПД, созданный под «промежуточный» патрон обр. 1943, как оружия поддержки отделений, РП-46 под патрон 7,62</w:t>
      </w:r>
      <w:r w:rsidR="00C86FB3" w:rsidRPr="00C86FB3">
        <w:rPr>
          <w:rFonts w:ascii="Times New Roman" w:hAnsi="Times New Roman" w:cs="Times New Roman"/>
          <w:sz w:val="28"/>
          <w:szCs w:val="28"/>
        </w:rPr>
        <w:t>×</w:t>
      </w:r>
      <w:r w:rsidR="00C86FB3">
        <w:rPr>
          <w:rFonts w:ascii="Times New Roman" w:hAnsi="Times New Roman" w:cs="Times New Roman"/>
          <w:sz w:val="28"/>
          <w:szCs w:val="28"/>
        </w:rPr>
        <w:t>54 был определён как оружие роты.</w:t>
      </w:r>
      <w:r w:rsidR="00C86FB3">
        <w:rPr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</w:rPr>
        <w:t>РП-46, в отличие от своего предшест</w:t>
      </w:r>
      <w:r w:rsidR="00C86FB3">
        <w:rPr>
          <w:rFonts w:ascii="Times New Roman" w:eastAsiaTheme="minorHAnsi" w:hAnsi="Times New Roman" w:cs="Times New Roman"/>
          <w:sz w:val="28"/>
          <w:szCs w:val="28"/>
        </w:rPr>
        <w:t xml:space="preserve">венника, имеет возможность на ряду с магазинным боепитанием использовать и ленточное питание.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189CE68" w:rsidR="00FB4058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EC6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6FDA4E6E" w:rsidR="00FB4058" w:rsidRDefault="00B07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/ 250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83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атр</w:t>
            </w:r>
            <w:proofErr w:type="spellEnd"/>
            <w:r w:rsidR="00B14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3B87C03C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679C1E7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600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B801E4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588341D6" w:rsidR="00FB4058" w:rsidRDefault="00B07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40626443" w:rsidR="00FB4058" w:rsidRPr="00B07851" w:rsidRDefault="00B07851" w:rsidP="00B0785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тела пулемёта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5558E15C" w:rsidR="00FB4058" w:rsidRDefault="001A65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078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B07851" w14:paraId="0A630740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0440" w14:textId="60B86255" w:rsidR="00B07851" w:rsidRDefault="00B07851" w:rsidP="00B078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снаряжённого короба на 200 / 250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FF9D" w14:textId="3A4BB119" w:rsidR="00B07851" w:rsidRDefault="00B07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8,33 / 9,63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62595ABF" w:rsidR="0052513B" w:rsidRDefault="00B078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1CEC8CC5" w:rsidR="00FB4058" w:rsidRDefault="00387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24CA3B5C" w:rsidR="00FB4058" w:rsidRDefault="0038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B078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665D71AA" w:rsidR="00FB4058" w:rsidRDefault="005F60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040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запирание раздвижными боевыми упорами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CAE4E" w14:textId="77777777" w:rsidR="00CE4BDD" w:rsidRDefault="00CE4BDD" w:rsidP="00AC3742">
      <w:pPr>
        <w:spacing w:after="0" w:line="240" w:lineRule="auto"/>
      </w:pPr>
      <w:r>
        <w:separator/>
      </w:r>
    </w:p>
  </w:endnote>
  <w:endnote w:type="continuationSeparator" w:id="0">
    <w:p w14:paraId="0185D5B7" w14:textId="77777777" w:rsidR="00CE4BDD" w:rsidRDefault="00CE4BD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F3411" w14:textId="77777777" w:rsidR="00CE4BDD" w:rsidRDefault="00CE4BDD" w:rsidP="00AC3742">
      <w:pPr>
        <w:spacing w:after="0" w:line="240" w:lineRule="auto"/>
      </w:pPr>
      <w:r>
        <w:separator/>
      </w:r>
    </w:p>
  </w:footnote>
  <w:footnote w:type="continuationSeparator" w:id="0">
    <w:p w14:paraId="65CF8B42" w14:textId="77777777" w:rsidR="00CE4BDD" w:rsidRDefault="00CE4BD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A6564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879F2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0602"/>
    <w:rsid w:val="004B6A5E"/>
    <w:rsid w:val="004C4D7B"/>
    <w:rsid w:val="004C5DAB"/>
    <w:rsid w:val="004D3E87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5F6040"/>
    <w:rsid w:val="0060540D"/>
    <w:rsid w:val="006110DA"/>
    <w:rsid w:val="00644132"/>
    <w:rsid w:val="0065288B"/>
    <w:rsid w:val="006536D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0B89"/>
    <w:rsid w:val="007E241A"/>
    <w:rsid w:val="007E4D32"/>
    <w:rsid w:val="007F07D8"/>
    <w:rsid w:val="007F35D2"/>
    <w:rsid w:val="00800C6C"/>
    <w:rsid w:val="00846946"/>
    <w:rsid w:val="0087564E"/>
    <w:rsid w:val="0089381C"/>
    <w:rsid w:val="008E6357"/>
    <w:rsid w:val="008F1C67"/>
    <w:rsid w:val="008F2854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07851"/>
    <w:rsid w:val="00B14046"/>
    <w:rsid w:val="00B228F3"/>
    <w:rsid w:val="00B62DC8"/>
    <w:rsid w:val="00B764F7"/>
    <w:rsid w:val="00B81CA8"/>
    <w:rsid w:val="00B85467"/>
    <w:rsid w:val="00B949AB"/>
    <w:rsid w:val="00BA0454"/>
    <w:rsid w:val="00BB53E3"/>
    <w:rsid w:val="00BC7D2C"/>
    <w:rsid w:val="00BF5DF7"/>
    <w:rsid w:val="00C0552C"/>
    <w:rsid w:val="00C0758A"/>
    <w:rsid w:val="00C3446F"/>
    <w:rsid w:val="00C422A5"/>
    <w:rsid w:val="00C74B03"/>
    <w:rsid w:val="00C86FB3"/>
    <w:rsid w:val="00C94A71"/>
    <w:rsid w:val="00C96927"/>
    <w:rsid w:val="00CC0121"/>
    <w:rsid w:val="00CD67A5"/>
    <w:rsid w:val="00CE0F6F"/>
    <w:rsid w:val="00CE4BDD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BEAB4-38D1-4B18-9CDC-942E4529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55</cp:revision>
  <dcterms:created xsi:type="dcterms:W3CDTF">2023-06-01T14:25:00Z</dcterms:created>
  <dcterms:modified xsi:type="dcterms:W3CDTF">2024-07-14T12:00:00Z</dcterms:modified>
</cp:coreProperties>
</file>