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797C" w14:textId="69ADC487" w:rsidR="001F1C20" w:rsidRPr="00C54450" w:rsidRDefault="001F1C20" w:rsidP="001F1C20">
      <w:pPr>
        <w:ind w:firstLine="640"/>
        <w:jc w:val="center"/>
        <w:rPr>
          <w:rFonts w:eastAsia="黑体"/>
          <w:sz w:val="32"/>
          <w:szCs w:val="32"/>
        </w:rPr>
      </w:pPr>
      <w:r w:rsidRPr="00C54450">
        <w:rPr>
          <w:rFonts w:eastAsia="黑体"/>
          <w:sz w:val="32"/>
          <w:szCs w:val="32"/>
        </w:rPr>
        <w:t>单相</w:t>
      </w:r>
      <w:r>
        <w:rPr>
          <w:rFonts w:eastAsia="黑体" w:hint="eastAsia"/>
          <w:sz w:val="32"/>
          <w:szCs w:val="32"/>
        </w:rPr>
        <w:t>交流电子负载</w:t>
      </w:r>
    </w:p>
    <w:p w14:paraId="412A47CA" w14:textId="7F3B7376" w:rsidR="001F1C20" w:rsidRPr="006A6DE9" w:rsidRDefault="001F1C20" w:rsidP="001F1C20">
      <w:pPr>
        <w:ind w:firstLine="482"/>
        <w:rPr>
          <w:kern w:val="0"/>
          <w:lang w:bidi="ar"/>
        </w:rPr>
      </w:pPr>
      <w:r w:rsidRPr="00C54450">
        <w:rPr>
          <w:b/>
        </w:rPr>
        <w:t>摘要：</w:t>
      </w:r>
      <w:r>
        <w:rPr>
          <w:rFonts w:hint="eastAsia"/>
        </w:rPr>
        <w:t>本系统能实现对交流电源模拟电阻性、电感性、电容性负载并以</w:t>
      </w:r>
      <w:r>
        <w:rPr>
          <w:rFonts w:hint="eastAsia"/>
        </w:rPr>
        <w:t>5</w:t>
      </w:r>
      <w:r>
        <w:t>0H</w:t>
      </w:r>
      <w:r>
        <w:rPr>
          <w:rFonts w:hint="eastAsia"/>
        </w:rPr>
        <w:t>z</w:t>
      </w:r>
      <w:r>
        <w:rPr>
          <w:rFonts w:hint="eastAsia"/>
        </w:rPr>
        <w:t>交流电回馈能量。</w:t>
      </w:r>
      <w:r w:rsidR="000937C6">
        <w:rPr>
          <w:rFonts w:hint="eastAsia"/>
        </w:rPr>
        <w:t>该</w:t>
      </w:r>
      <w:r>
        <w:rPr>
          <w:rFonts w:hint="eastAsia"/>
        </w:rPr>
        <w:t>装置以两级</w:t>
      </w:r>
      <w:r w:rsidRPr="00C54450">
        <w:t>单相</w:t>
      </w:r>
      <w:r>
        <w:rPr>
          <w:rFonts w:hint="eastAsia"/>
        </w:rPr>
        <w:t>全桥电路为主拓扑，</w:t>
      </w:r>
      <w:r w:rsidRPr="00C54450">
        <w:t>采用</w:t>
      </w:r>
      <w:r>
        <w:rPr>
          <w:rFonts w:hint="eastAsia"/>
        </w:rPr>
        <w:t>数字锁相环进行锁相，</w:t>
      </w:r>
      <w:r w:rsidR="000920D0">
        <w:rPr>
          <w:rFonts w:hint="eastAsia"/>
        </w:rPr>
        <w:t>对网侧</w:t>
      </w:r>
      <w:r w:rsidRPr="00C54450">
        <w:t>电压电流</w:t>
      </w:r>
      <w:r w:rsidR="000920D0">
        <w:rPr>
          <w:rFonts w:hint="eastAsia"/>
        </w:rPr>
        <w:t>坐标变换后闭</w:t>
      </w:r>
      <w:r w:rsidRPr="00C54450">
        <w:t>环</w:t>
      </w:r>
      <w:r>
        <w:rPr>
          <w:rFonts w:hint="eastAsia"/>
        </w:rPr>
        <w:t>控制直流母线</w:t>
      </w:r>
      <w:r w:rsidRPr="00C54450">
        <w:t>电压</w:t>
      </w:r>
      <w:r>
        <w:rPr>
          <w:rFonts w:hint="eastAsia"/>
        </w:rPr>
        <w:t>和</w:t>
      </w:r>
      <w:r w:rsidR="000920D0">
        <w:rPr>
          <w:rFonts w:hint="eastAsia"/>
        </w:rPr>
        <w:t>整流器输入</w:t>
      </w:r>
      <w:r w:rsidRPr="00C54450">
        <w:t>电流</w:t>
      </w:r>
      <w:r>
        <w:rPr>
          <w:rFonts w:hint="eastAsia"/>
        </w:rPr>
        <w:t>。</w:t>
      </w:r>
      <w:r w:rsidRPr="00C54450">
        <w:rPr>
          <w:kern w:val="0"/>
          <w:lang w:bidi="ar"/>
        </w:rPr>
        <w:t>系统</w:t>
      </w:r>
      <w:r w:rsidR="000920D0">
        <w:rPr>
          <w:rFonts w:hint="eastAsia"/>
          <w:kern w:val="0"/>
          <w:lang w:bidi="ar"/>
        </w:rPr>
        <w:t>在</w:t>
      </w:r>
      <w:r w:rsidR="000920D0">
        <w:rPr>
          <w:rFonts w:hint="eastAsia"/>
          <w:kern w:val="0"/>
          <w:lang w:bidi="ar"/>
        </w:rPr>
        <w:t>3</w:t>
      </w:r>
      <w:r w:rsidR="000920D0">
        <w:rPr>
          <w:kern w:val="0"/>
          <w:lang w:bidi="ar"/>
        </w:rPr>
        <w:t>0</w:t>
      </w:r>
      <w:r w:rsidRPr="00C54450">
        <w:rPr>
          <w:kern w:val="0"/>
          <w:lang w:bidi="ar"/>
        </w:rPr>
        <w:t>V</w:t>
      </w:r>
      <w:r w:rsidRPr="00C54450">
        <w:rPr>
          <w:kern w:val="0"/>
          <w:lang w:bidi="ar"/>
        </w:rPr>
        <w:t>输入电压</w:t>
      </w:r>
      <w:r w:rsidR="000920D0">
        <w:rPr>
          <w:rFonts w:hint="eastAsia"/>
          <w:kern w:val="0"/>
          <w:lang w:bidi="ar"/>
        </w:rPr>
        <w:t>、</w:t>
      </w:r>
      <w:r w:rsidR="000920D0">
        <w:rPr>
          <w:kern w:val="0"/>
          <w:lang w:bidi="ar"/>
        </w:rPr>
        <w:t>2A</w:t>
      </w:r>
      <w:r w:rsidR="000920D0" w:rsidRPr="00C54450">
        <w:rPr>
          <w:kern w:val="0"/>
          <w:lang w:bidi="ar"/>
        </w:rPr>
        <w:t>输入</w:t>
      </w:r>
      <w:r w:rsidR="000920D0">
        <w:rPr>
          <w:rFonts w:hint="eastAsia"/>
          <w:kern w:val="0"/>
          <w:lang w:bidi="ar"/>
        </w:rPr>
        <w:t>电流下可模拟阻性、感性、容性负载，输入功率因数</w:t>
      </w:r>
      <w:r w:rsidRPr="00C54450">
        <w:rPr>
          <w:kern w:val="0"/>
          <w:lang w:bidi="ar"/>
        </w:rPr>
        <w:t>在</w:t>
      </w:r>
      <w:r w:rsidR="000920D0">
        <w:rPr>
          <w:kern w:val="0"/>
          <w:lang w:bidi="ar"/>
        </w:rPr>
        <w:t>0.50~1.00</w:t>
      </w:r>
      <w:r w:rsidRPr="00C54450">
        <w:rPr>
          <w:kern w:val="0"/>
          <w:lang w:bidi="ar"/>
        </w:rPr>
        <w:t>的范围内</w:t>
      </w:r>
      <w:r>
        <w:rPr>
          <w:rFonts w:hint="eastAsia"/>
          <w:kern w:val="0"/>
          <w:lang w:bidi="ar"/>
        </w:rPr>
        <w:t>步进可调</w:t>
      </w:r>
      <w:r w:rsidRPr="00C54450">
        <w:rPr>
          <w:kern w:val="0"/>
          <w:lang w:bidi="ar"/>
        </w:rPr>
        <w:t>。</w:t>
      </w:r>
      <w:r w:rsidR="000920D0">
        <w:rPr>
          <w:rFonts w:hint="eastAsia"/>
          <w:kern w:val="0"/>
          <w:lang w:bidi="ar"/>
        </w:rPr>
        <w:t>模拟纯阻性负载时</w:t>
      </w:r>
      <w:r w:rsidRPr="00C54450">
        <w:rPr>
          <w:kern w:val="0"/>
          <w:lang w:bidi="ar"/>
        </w:rPr>
        <w:t>系统</w:t>
      </w:r>
      <w:r w:rsidR="000920D0">
        <w:rPr>
          <w:rFonts w:hint="eastAsia"/>
          <w:kern w:val="0"/>
          <w:lang w:bidi="ar"/>
        </w:rPr>
        <w:t>损耗</w:t>
      </w:r>
      <w:r w:rsidRPr="00C54450">
        <w:rPr>
          <w:kern w:val="0"/>
          <w:lang w:bidi="ar"/>
        </w:rPr>
        <w:t>功</w:t>
      </w:r>
      <w:r w:rsidR="000920D0">
        <w:rPr>
          <w:rFonts w:hint="eastAsia"/>
          <w:kern w:val="0"/>
          <w:lang w:bidi="ar"/>
        </w:rPr>
        <w:t>率</w:t>
      </w:r>
      <w:r w:rsidR="000920D0" w:rsidRPr="000920D0">
        <w:rPr>
          <w:kern w:val="0"/>
          <w:lang w:bidi="ar"/>
        </w:rPr>
        <w:t>ΔP</w:t>
      </w:r>
      <w:r w:rsidR="000920D0">
        <w:rPr>
          <w:rFonts w:hint="eastAsia"/>
          <w:kern w:val="0"/>
          <w:lang w:bidi="ar"/>
        </w:rPr>
        <w:t>低至</w:t>
      </w:r>
      <w:r>
        <w:rPr>
          <w:kern w:val="0"/>
          <w:lang w:bidi="ar"/>
        </w:rPr>
        <w:t>1</w:t>
      </w:r>
      <w:r w:rsidRPr="00C54450">
        <w:rPr>
          <w:kern w:val="0"/>
          <w:lang w:bidi="ar"/>
        </w:rPr>
        <w:t>.</w:t>
      </w:r>
      <w:r w:rsidR="000920D0">
        <w:rPr>
          <w:kern w:val="0"/>
          <w:lang w:bidi="ar"/>
        </w:rPr>
        <w:t>9</w:t>
      </w:r>
      <w:r w:rsidR="006A6DE9">
        <w:rPr>
          <w:kern w:val="0"/>
          <w:lang w:bidi="ar"/>
        </w:rPr>
        <w:t>25</w:t>
      </w:r>
      <w:r w:rsidRPr="00C54450">
        <w:rPr>
          <w:kern w:val="0"/>
          <w:lang w:bidi="ar"/>
        </w:rPr>
        <w:t>W</w:t>
      </w:r>
      <w:r>
        <w:rPr>
          <w:rFonts w:hint="eastAsia"/>
          <w:kern w:val="0"/>
          <w:lang w:bidi="ar"/>
        </w:rPr>
        <w:t>，</w:t>
      </w:r>
      <w:r w:rsidRPr="00C54450">
        <w:rPr>
          <w:kern w:val="0"/>
          <w:lang w:bidi="ar"/>
        </w:rPr>
        <w:t>同时具有</w:t>
      </w:r>
      <w:r w:rsidR="000920D0">
        <w:rPr>
          <w:rFonts w:hint="eastAsia"/>
          <w:kern w:val="0"/>
          <w:lang w:bidi="ar"/>
        </w:rPr>
        <w:t>输入</w:t>
      </w:r>
      <w:r>
        <w:rPr>
          <w:rFonts w:hint="eastAsia"/>
          <w:kern w:val="0"/>
          <w:lang w:bidi="ar"/>
        </w:rPr>
        <w:t>电压电流测量、</w:t>
      </w:r>
      <w:r w:rsidRPr="00C54450">
        <w:rPr>
          <w:kern w:val="0"/>
          <w:lang w:bidi="ar"/>
        </w:rPr>
        <w:t>过</w:t>
      </w:r>
      <w:r>
        <w:rPr>
          <w:rFonts w:hint="eastAsia"/>
          <w:kern w:val="0"/>
          <w:lang w:bidi="ar"/>
        </w:rPr>
        <w:t>压</w:t>
      </w:r>
      <w:r w:rsidR="000920D0">
        <w:rPr>
          <w:rFonts w:hint="eastAsia"/>
          <w:kern w:val="0"/>
          <w:lang w:bidi="ar"/>
        </w:rPr>
        <w:t>过流</w:t>
      </w:r>
      <w:r w:rsidRPr="00C54450">
        <w:rPr>
          <w:kern w:val="0"/>
          <w:lang w:bidi="ar"/>
        </w:rPr>
        <w:t>保护</w:t>
      </w:r>
      <w:r w:rsidR="00FE5E11">
        <w:rPr>
          <w:rFonts w:hint="eastAsia"/>
          <w:kern w:val="0"/>
          <w:lang w:bidi="ar"/>
        </w:rPr>
        <w:t>功能，</w:t>
      </w:r>
      <w:r w:rsidR="00FE5E11">
        <w:rPr>
          <w:rFonts w:hint="eastAsia"/>
        </w:rPr>
        <w:t>以及</w:t>
      </w:r>
      <w:r w:rsidR="00FE5E11" w:rsidRPr="00390AC1">
        <w:rPr>
          <w:rFonts w:hint="eastAsia"/>
        </w:rPr>
        <w:t>恒流、恒阻、恒功率三种</w:t>
      </w:r>
      <w:r w:rsidR="00FE5E11">
        <w:rPr>
          <w:rFonts w:hint="eastAsia"/>
        </w:rPr>
        <w:t>额外的</w:t>
      </w:r>
      <w:r w:rsidR="00FE5E11" w:rsidRPr="00390AC1">
        <w:rPr>
          <w:rFonts w:hint="eastAsia"/>
        </w:rPr>
        <w:t>负载运行模式，</w:t>
      </w:r>
      <w:r w:rsidR="00FE5E11">
        <w:rPr>
          <w:rFonts w:hint="eastAsia"/>
        </w:rPr>
        <w:t>并</w:t>
      </w:r>
      <w:r w:rsidR="00FE5E11" w:rsidRPr="00390AC1">
        <w:rPr>
          <w:rFonts w:hint="eastAsia"/>
        </w:rPr>
        <w:t>具有良好的人机交互界面。</w:t>
      </w:r>
    </w:p>
    <w:p w14:paraId="0E10DDA3" w14:textId="7F9F1BAA" w:rsidR="001F1C20" w:rsidRPr="00C54450" w:rsidRDefault="001F1C20" w:rsidP="001F1C20">
      <w:pPr>
        <w:spacing w:beforeLines="30" w:before="97"/>
        <w:ind w:firstLine="482"/>
        <w:rPr>
          <w:bCs w:val="0"/>
        </w:rPr>
      </w:pPr>
      <w:r w:rsidRPr="00C54450">
        <w:rPr>
          <w:b/>
        </w:rPr>
        <w:t>关键词：</w:t>
      </w:r>
      <w:r w:rsidR="00BF196E" w:rsidRPr="00BF196E">
        <w:rPr>
          <w:rFonts w:hint="eastAsia"/>
        </w:rPr>
        <w:t>电力电子负载</w:t>
      </w:r>
      <w:r w:rsidRPr="00C54450">
        <w:t xml:space="preserve"> </w:t>
      </w:r>
      <w:r w:rsidR="00BF196E">
        <w:t xml:space="preserve"> </w:t>
      </w:r>
      <w:r w:rsidR="00BF196E">
        <w:rPr>
          <w:rFonts w:hint="eastAsia"/>
        </w:rPr>
        <w:t>能量回馈</w:t>
      </w:r>
      <w:r w:rsidR="00BF196E">
        <w:rPr>
          <w:rFonts w:hint="eastAsia"/>
        </w:rPr>
        <w:t xml:space="preserve"> </w:t>
      </w:r>
      <w:r w:rsidRPr="00C54450">
        <w:t xml:space="preserve"> PWM</w:t>
      </w:r>
      <w:r w:rsidRPr="00C54450">
        <w:t>整流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dq</w:t>
      </w:r>
      <w:r>
        <w:rPr>
          <w:rFonts w:hint="eastAsia"/>
        </w:rPr>
        <w:t>坐标变换</w:t>
      </w:r>
    </w:p>
    <w:p w14:paraId="596CA371" w14:textId="77777777" w:rsidR="006C2652" w:rsidRPr="00372A6A" w:rsidRDefault="00B6038F" w:rsidP="00374B73">
      <w:r w:rsidRPr="00372A6A">
        <w:br w:type="page"/>
      </w:r>
    </w:p>
    <w:p w14:paraId="37C70ECD" w14:textId="77777777" w:rsidR="006C2652" w:rsidRPr="00372A6A" w:rsidRDefault="00B6038F" w:rsidP="00703C69">
      <w:pPr>
        <w:pStyle w:val="1"/>
        <w:numPr>
          <w:ilvl w:val="0"/>
          <w:numId w:val="1"/>
        </w:numPr>
      </w:pPr>
      <w:r w:rsidRPr="00372A6A">
        <w:lastRenderedPageBreak/>
        <w:t>方案论证</w:t>
      </w:r>
    </w:p>
    <w:p w14:paraId="6A8FA5C3" w14:textId="77777777" w:rsidR="006C2652" w:rsidRPr="00372A6A" w:rsidRDefault="00B6038F" w:rsidP="00947D6E">
      <w:pPr>
        <w:pStyle w:val="2"/>
        <w:numPr>
          <w:ilvl w:val="1"/>
          <w:numId w:val="2"/>
        </w:numPr>
      </w:pPr>
      <w:r w:rsidRPr="00372A6A">
        <w:rPr>
          <w:rFonts w:hint="eastAsia"/>
        </w:rPr>
        <w:t>比较与选择</w:t>
      </w:r>
    </w:p>
    <w:p w14:paraId="23D71B22" w14:textId="7BBD7B5A" w:rsidR="006C2652" w:rsidRPr="00372A6A" w:rsidRDefault="00831BA6" w:rsidP="00947D6E">
      <w:pPr>
        <w:pStyle w:val="3"/>
        <w:numPr>
          <w:ilvl w:val="2"/>
          <w:numId w:val="2"/>
        </w:numPr>
      </w:pPr>
      <w:r w:rsidRPr="00831BA6">
        <w:rPr>
          <w:rFonts w:hint="eastAsia"/>
          <w:bCs/>
        </w:rPr>
        <w:t>负载特性模拟单元</w:t>
      </w:r>
      <w:r w:rsidRPr="00831BA6">
        <w:rPr>
          <w:bCs/>
        </w:rPr>
        <w:t>控制</w:t>
      </w:r>
      <w:r w:rsidRPr="00831BA6">
        <w:rPr>
          <w:rFonts w:hint="eastAsia"/>
          <w:bCs/>
        </w:rPr>
        <w:t>方案</w:t>
      </w:r>
      <w:r w:rsidR="00B6038F" w:rsidRPr="00372A6A">
        <w:t>选择</w:t>
      </w:r>
    </w:p>
    <w:p w14:paraId="328D87A6" w14:textId="0E9FC781" w:rsidR="00831BA6" w:rsidRPr="004D7789" w:rsidRDefault="00831BA6" w:rsidP="00831BA6">
      <w:pPr>
        <w:pStyle w:val="--"/>
        <w:ind w:firstLine="480"/>
      </w:pPr>
      <w:r w:rsidRPr="00372A6A">
        <w:rPr>
          <w:rFonts w:hint="eastAsia"/>
        </w:rPr>
        <w:t>方案</w:t>
      </w:r>
      <w:proofErr w:type="gramStart"/>
      <w:r w:rsidRPr="00372A6A">
        <w:rPr>
          <w:rFonts w:hint="eastAsia"/>
        </w:rPr>
        <w:t>一</w:t>
      </w:r>
      <w:proofErr w:type="gramEnd"/>
      <w:r w:rsidRPr="00372A6A">
        <w:rPr>
          <w:rFonts w:hint="eastAsia"/>
        </w:rPr>
        <w:t>：</w:t>
      </w:r>
      <w:r>
        <w:rPr>
          <w:rFonts w:hint="eastAsia"/>
        </w:rPr>
        <w:t>PI</w:t>
      </w:r>
      <w:r>
        <w:rPr>
          <w:rFonts w:hint="eastAsia"/>
        </w:rPr>
        <w:t>控制。使用</w:t>
      </w:r>
      <w:r>
        <w:rPr>
          <w:rFonts w:hint="eastAsia"/>
        </w:rPr>
        <w:t>dq</w:t>
      </w:r>
      <w:r>
        <w:rPr>
          <w:rFonts w:hint="eastAsia"/>
        </w:rPr>
        <w:t>变换解耦电压环路与电流环路，并分别使用</w:t>
      </w:r>
      <w:r>
        <w:rPr>
          <w:rFonts w:hint="eastAsia"/>
        </w:rPr>
        <w:t>PI</w:t>
      </w:r>
      <w:r>
        <w:rPr>
          <w:rFonts w:hint="eastAsia"/>
        </w:rPr>
        <w:t>控制器进行控制。此方案控制精度高，方案成熟易于调试。</w:t>
      </w:r>
    </w:p>
    <w:p w14:paraId="7A99B7F4" w14:textId="7B0E3B4D" w:rsidR="00831BA6" w:rsidRPr="004D7789" w:rsidRDefault="00831BA6" w:rsidP="00831BA6">
      <w:pPr>
        <w:pStyle w:val="--"/>
        <w:ind w:firstLine="480"/>
      </w:pPr>
      <w:r w:rsidRPr="00372A6A">
        <w:rPr>
          <w:rFonts w:hint="eastAsia"/>
        </w:rPr>
        <w:t>方案二：</w:t>
      </w:r>
      <w:r>
        <w:rPr>
          <w:rFonts w:hint="eastAsia"/>
        </w:rPr>
        <w:t>PI</w:t>
      </w:r>
      <w:r>
        <w:rPr>
          <w:rFonts w:hint="eastAsia"/>
        </w:rPr>
        <w:t>与准</w:t>
      </w:r>
      <w:r>
        <w:rPr>
          <w:rFonts w:hint="eastAsia"/>
        </w:rPr>
        <w:t>PR</w:t>
      </w:r>
      <w:r>
        <w:rPr>
          <w:rFonts w:hint="eastAsia"/>
        </w:rPr>
        <w:t>控制。使用</w:t>
      </w:r>
      <w:r>
        <w:rPr>
          <w:rFonts w:hint="eastAsia"/>
        </w:rPr>
        <w:t>PI</w:t>
      </w:r>
      <w:r>
        <w:rPr>
          <w:rFonts w:hint="eastAsia"/>
        </w:rPr>
        <w:t>控制器对电压环路进行控制，使用准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控制器对电流环路进行控制。</w:t>
      </w:r>
      <w:r w:rsidR="00F97F2F">
        <w:rPr>
          <w:rFonts w:hint="eastAsia"/>
        </w:rPr>
        <w:t>该方案避免了在单相系统中较为复杂的</w:t>
      </w:r>
      <w:r w:rsidR="00F97F2F">
        <w:rPr>
          <w:rFonts w:hint="eastAsia"/>
        </w:rPr>
        <w:t>d</w:t>
      </w:r>
      <w:r w:rsidR="00F97F2F">
        <w:t>q</w:t>
      </w:r>
      <w:r w:rsidR="00F97F2F">
        <w:rPr>
          <w:rFonts w:hint="eastAsia"/>
        </w:rPr>
        <w:t>变换，但</w:t>
      </w:r>
      <w:r>
        <w:rPr>
          <w:rFonts w:hint="eastAsia"/>
        </w:rPr>
        <w:t>准</w:t>
      </w:r>
      <w:r>
        <w:rPr>
          <w:rFonts w:hint="eastAsia"/>
        </w:rPr>
        <w:t>PR</w:t>
      </w:r>
      <w:r>
        <w:rPr>
          <w:rFonts w:hint="eastAsia"/>
        </w:rPr>
        <w:t>控制较为复杂，不</w:t>
      </w:r>
      <w:r w:rsidR="000860E0">
        <w:rPr>
          <w:rFonts w:hint="eastAsia"/>
        </w:rPr>
        <w:t>利于整体</w:t>
      </w:r>
      <w:r>
        <w:rPr>
          <w:rFonts w:hint="eastAsia"/>
        </w:rPr>
        <w:t>电路的控制。</w:t>
      </w:r>
    </w:p>
    <w:p w14:paraId="763304DF" w14:textId="3D99E561" w:rsidR="00831BA6" w:rsidRPr="00372A6A" w:rsidRDefault="00831BA6" w:rsidP="00831BA6">
      <w:pPr>
        <w:pStyle w:val="--"/>
        <w:ind w:firstLine="480"/>
      </w:pPr>
      <w:r w:rsidRPr="00372A6A">
        <w:rPr>
          <w:rFonts w:hint="eastAsia"/>
        </w:rPr>
        <w:t>综合考虑</w:t>
      </w:r>
      <w:r>
        <w:rPr>
          <w:rFonts w:hint="eastAsia"/>
        </w:rPr>
        <w:t>，为了更好的整体控制</w:t>
      </w:r>
      <w:r w:rsidR="00F11775">
        <w:rPr>
          <w:rFonts w:hint="eastAsia"/>
        </w:rPr>
        <w:t>效果</w:t>
      </w:r>
      <w:r>
        <w:rPr>
          <w:rFonts w:hint="eastAsia"/>
        </w:rPr>
        <w:t>，使用方案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>PI</w:t>
      </w:r>
      <w:r>
        <w:rPr>
          <w:rFonts w:hint="eastAsia"/>
        </w:rPr>
        <w:t>控制。</w:t>
      </w:r>
    </w:p>
    <w:p w14:paraId="1CC0A440" w14:textId="43995F25" w:rsidR="002A1BE7" w:rsidRPr="00372A6A" w:rsidRDefault="00344E48" w:rsidP="00947D6E">
      <w:pPr>
        <w:pStyle w:val="3"/>
        <w:numPr>
          <w:ilvl w:val="2"/>
          <w:numId w:val="2"/>
        </w:numPr>
      </w:pPr>
      <w:r>
        <w:rPr>
          <w:rFonts w:hint="eastAsia"/>
          <w:bCs/>
        </w:rPr>
        <w:t>电压电流</w:t>
      </w:r>
      <w:r w:rsidR="00831BA6" w:rsidRPr="00831BA6">
        <w:rPr>
          <w:rFonts w:hint="eastAsia"/>
          <w:bCs/>
        </w:rPr>
        <w:t>控制方案</w:t>
      </w:r>
      <w:r w:rsidR="002A1BE7" w:rsidRPr="00372A6A">
        <w:rPr>
          <w:rFonts w:hint="eastAsia"/>
        </w:rPr>
        <w:t>选择</w:t>
      </w:r>
    </w:p>
    <w:p w14:paraId="2569F2CF" w14:textId="3367CC9D" w:rsidR="002A1BE7" w:rsidRPr="00372A6A" w:rsidRDefault="002A1BE7" w:rsidP="00374B73">
      <w:pPr>
        <w:pStyle w:val="--"/>
        <w:ind w:firstLine="480"/>
      </w:pPr>
      <w:r w:rsidRPr="00372A6A">
        <w:rPr>
          <w:rFonts w:hint="eastAsia"/>
        </w:rPr>
        <w:t>方案</w:t>
      </w:r>
      <w:proofErr w:type="gramStart"/>
      <w:r w:rsidRPr="00372A6A">
        <w:rPr>
          <w:rFonts w:hint="eastAsia"/>
        </w:rPr>
        <w:t>一</w:t>
      </w:r>
      <w:proofErr w:type="gramEnd"/>
      <w:r w:rsidRPr="00372A6A">
        <w:rPr>
          <w:rFonts w:hint="eastAsia"/>
        </w:rPr>
        <w:t>：</w:t>
      </w:r>
      <w:r w:rsidR="0055548D" w:rsidRPr="00372A6A">
        <w:t xml:space="preserve"> </w:t>
      </w:r>
      <w:r w:rsidR="00344E48">
        <w:rPr>
          <w:rFonts w:hint="eastAsia"/>
        </w:rPr>
        <w:t>电压环电流环单独控制。</w:t>
      </w:r>
      <w:proofErr w:type="gramStart"/>
      <w:r w:rsidR="00C13621">
        <w:rPr>
          <w:rFonts w:hint="eastAsia"/>
        </w:rPr>
        <w:t>电压环控制</w:t>
      </w:r>
      <w:proofErr w:type="gramEnd"/>
      <w:r w:rsidR="00C13621">
        <w:rPr>
          <w:rFonts w:hint="eastAsia"/>
        </w:rPr>
        <w:t>后级逆变器</w:t>
      </w:r>
      <w:r w:rsidR="00C13621">
        <w:rPr>
          <w:rFonts w:hint="eastAsia"/>
        </w:rPr>
        <w:t>SPWM</w:t>
      </w:r>
      <w:r w:rsidR="00C13621">
        <w:rPr>
          <w:rFonts w:hint="eastAsia"/>
        </w:rPr>
        <w:t>调制比，进而控制直流母线电压。电流环控制</w:t>
      </w:r>
      <w:r w:rsidR="00C13621">
        <w:rPr>
          <w:rFonts w:hint="eastAsia"/>
        </w:rPr>
        <w:t>PWM</w:t>
      </w:r>
      <w:r w:rsidR="00F11775">
        <w:rPr>
          <w:rFonts w:hint="eastAsia"/>
        </w:rPr>
        <w:t>整流器</w:t>
      </w:r>
      <w:r w:rsidR="00C13621">
        <w:rPr>
          <w:rFonts w:hint="eastAsia"/>
        </w:rPr>
        <w:t>，实现输入电流控制。</w:t>
      </w:r>
      <w:r w:rsidR="00344E48">
        <w:rPr>
          <w:rFonts w:hint="eastAsia"/>
        </w:rPr>
        <w:t>此方案优势在于控制结构简单</w:t>
      </w:r>
      <w:r w:rsidR="00C13621">
        <w:rPr>
          <w:rFonts w:hint="eastAsia"/>
        </w:rPr>
        <w:t>，响应速度快。</w:t>
      </w:r>
    </w:p>
    <w:p w14:paraId="6C94B495" w14:textId="5B5C53E0" w:rsidR="002A1BE7" w:rsidRPr="00372A6A" w:rsidRDefault="002A1BE7" w:rsidP="00374B73">
      <w:pPr>
        <w:pStyle w:val="--"/>
        <w:ind w:firstLine="480"/>
      </w:pPr>
      <w:r w:rsidRPr="00372A6A">
        <w:rPr>
          <w:rFonts w:hint="eastAsia"/>
        </w:rPr>
        <w:t>方案二：</w:t>
      </w:r>
      <w:r w:rsidR="0055548D" w:rsidRPr="00372A6A">
        <w:t xml:space="preserve"> </w:t>
      </w:r>
      <w:r w:rsidR="00344E48">
        <w:rPr>
          <w:rFonts w:hint="eastAsia"/>
        </w:rPr>
        <w:t>电压</w:t>
      </w:r>
      <w:proofErr w:type="gramStart"/>
      <w:r w:rsidR="00344E48">
        <w:rPr>
          <w:rFonts w:hint="eastAsia"/>
        </w:rPr>
        <w:t>环电流环双环</w:t>
      </w:r>
      <w:proofErr w:type="gramEnd"/>
      <w:r w:rsidR="00344E48">
        <w:rPr>
          <w:rFonts w:hint="eastAsia"/>
        </w:rPr>
        <w:t>控制。</w:t>
      </w:r>
      <w:r w:rsidR="00C13621">
        <w:rPr>
          <w:rFonts w:hint="eastAsia"/>
        </w:rPr>
        <w:t>电流环作为内环控制输出电流，</w:t>
      </w:r>
      <w:proofErr w:type="gramStart"/>
      <w:r w:rsidR="00C13621">
        <w:rPr>
          <w:rFonts w:hint="eastAsia"/>
        </w:rPr>
        <w:t>电压环</w:t>
      </w:r>
      <w:proofErr w:type="gramEnd"/>
      <w:r w:rsidR="00C13621">
        <w:rPr>
          <w:rFonts w:hint="eastAsia"/>
        </w:rPr>
        <w:t>作为外环控制直流母线电压。此方案整流器与逆变器分开控制，耦合程度低</w:t>
      </w:r>
      <w:r w:rsidR="00F11775">
        <w:rPr>
          <w:rFonts w:hint="eastAsia"/>
        </w:rPr>
        <w:t>，但整体存在一定的响应延迟</w:t>
      </w:r>
      <w:r w:rsidR="00C13621">
        <w:rPr>
          <w:rFonts w:hint="eastAsia"/>
        </w:rPr>
        <w:t>。</w:t>
      </w:r>
    </w:p>
    <w:p w14:paraId="1FE0999D" w14:textId="1047A774" w:rsidR="002A1BE7" w:rsidRPr="00372A6A" w:rsidRDefault="002A1BE7" w:rsidP="00374B73">
      <w:pPr>
        <w:pStyle w:val="--"/>
        <w:ind w:firstLine="480"/>
      </w:pPr>
      <w:r w:rsidRPr="00372A6A">
        <w:rPr>
          <w:rFonts w:hint="eastAsia"/>
        </w:rPr>
        <w:t>综合比较，</w:t>
      </w:r>
      <w:r w:rsidR="00C13621">
        <w:rPr>
          <w:rFonts w:hint="eastAsia"/>
        </w:rPr>
        <w:t>为了提升控制的响应速度，使用方案</w:t>
      </w:r>
      <w:proofErr w:type="gramStart"/>
      <w:r w:rsidR="00C13621">
        <w:rPr>
          <w:rFonts w:hint="eastAsia"/>
        </w:rPr>
        <w:t>一</w:t>
      </w:r>
      <w:proofErr w:type="gramEnd"/>
      <w:r w:rsidR="00C13621">
        <w:rPr>
          <w:rFonts w:hint="eastAsia"/>
        </w:rPr>
        <w:t>，电压环电流环单独控制。</w:t>
      </w:r>
    </w:p>
    <w:p w14:paraId="0671DBA7" w14:textId="26E2C3EA" w:rsidR="006C2652" w:rsidRDefault="00B6038F" w:rsidP="00947D6E">
      <w:pPr>
        <w:pStyle w:val="2"/>
        <w:numPr>
          <w:ilvl w:val="1"/>
          <w:numId w:val="2"/>
        </w:numPr>
      </w:pPr>
      <w:r w:rsidRPr="00372A6A">
        <w:t>系统总体方案描述</w:t>
      </w:r>
    </w:p>
    <w:p w14:paraId="3AF00256" w14:textId="7C98887C" w:rsidR="008B3EFA" w:rsidRDefault="0066449F" w:rsidP="000937C6">
      <w:r w:rsidRPr="00F30E9D">
        <w:object w:dxaOrig="6408" w:dyaOrig="4140" w14:anchorId="49CFF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45pt;height:198pt" o:ole="">
            <v:imagedata r:id="rId9" o:title="" croptop="6467f" cropbottom="6201f"/>
          </v:shape>
          <o:OLEObject Type="Embed" ProgID="Visio.Drawing.15" ShapeID="_x0000_i1025" DrawAspect="Content" ObjectID="_1720624110" r:id="rId10"/>
        </w:object>
      </w:r>
    </w:p>
    <w:p w14:paraId="5964B76C" w14:textId="4588B3C1" w:rsidR="006C2652" w:rsidRDefault="008B3EFA" w:rsidP="000937C6">
      <w:pPr>
        <w:pStyle w:val="a3"/>
        <w:ind w:firstLine="400"/>
        <w:jc w:val="center"/>
      </w:pPr>
      <w:bookmarkStart w:id="0" w:name="_Ref10990093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F8">
        <w:rPr>
          <w:noProof/>
        </w:rPr>
        <w:t>1</w:t>
      </w:r>
      <w:r>
        <w:fldChar w:fldCharType="end"/>
      </w:r>
      <w:bookmarkStart w:id="1" w:name="_Ref109900927"/>
      <w:bookmarkEnd w:id="0"/>
      <w:r w:rsidRPr="00647E92">
        <w:rPr>
          <w:rFonts w:hint="eastAsia"/>
        </w:rPr>
        <w:t>系统总框图</w:t>
      </w:r>
      <w:bookmarkEnd w:id="1"/>
    </w:p>
    <w:p w14:paraId="3C6851B6" w14:textId="77777777" w:rsidR="00B930AA" w:rsidRDefault="00B930AA" w:rsidP="00B930AA">
      <w:r w:rsidRPr="00194793">
        <w:t>系统由</w:t>
      </w:r>
      <w:r w:rsidRPr="00194793">
        <w:rPr>
          <w:rFonts w:hint="eastAsia"/>
        </w:rPr>
        <w:t>主</w:t>
      </w:r>
      <w:r w:rsidRPr="00194793">
        <w:t>电路</w:t>
      </w:r>
      <w:r w:rsidRPr="00194793">
        <w:rPr>
          <w:rFonts w:hint="eastAsia"/>
        </w:rPr>
        <w:t>、测量电路、辅助电源电路、控制电路、</w:t>
      </w:r>
      <w:r>
        <w:rPr>
          <w:rFonts w:hint="eastAsia"/>
        </w:rPr>
        <w:t>人机</w:t>
      </w:r>
      <w:r w:rsidRPr="00194793">
        <w:rPr>
          <w:rFonts w:hint="eastAsia"/>
        </w:rPr>
        <w:t>交互电路</w:t>
      </w:r>
      <w:r w:rsidRPr="00194793">
        <w:t>组成</w:t>
      </w:r>
      <w:r>
        <w:rPr>
          <w:rFonts w:hint="eastAsia"/>
        </w:rPr>
        <w:t>，系统</w:t>
      </w:r>
      <w:r w:rsidRPr="00F30E9D">
        <w:rPr>
          <w:rFonts w:hint="eastAsia"/>
          <w:color w:val="000000"/>
          <w:kern w:val="0"/>
          <w:lang w:bidi="ar"/>
        </w:rPr>
        <w:t>总框图</w:t>
      </w:r>
      <w:r w:rsidRPr="00F30E9D">
        <w:t>如</w:t>
      </w:r>
      <w:r>
        <w:fldChar w:fldCharType="begin"/>
      </w:r>
      <w:r>
        <w:instrText xml:space="preserve"> REF _Ref109900936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 w:rsidRPr="00F30E9D">
        <w:t>所示</w:t>
      </w:r>
      <w:r w:rsidRPr="00F30E9D">
        <w:rPr>
          <w:rFonts w:hint="eastAsia"/>
        </w:rPr>
        <w:t>。</w:t>
      </w:r>
    </w:p>
    <w:p w14:paraId="2864C1B7" w14:textId="4EA8DDF3" w:rsidR="00B930AA" w:rsidRPr="00B930AA" w:rsidRDefault="00B930AA" w:rsidP="00B930AA">
      <w:r w:rsidRPr="00194793">
        <w:t>其中</w:t>
      </w:r>
      <w:r w:rsidRPr="00194793">
        <w:rPr>
          <w:rFonts w:hint="eastAsia"/>
        </w:rPr>
        <w:t>主电路由单相整流电路与单相逆变器级联组成。前级采用</w:t>
      </w:r>
      <w:r w:rsidRPr="00194793">
        <w:rPr>
          <w:rFonts w:hint="eastAsia"/>
        </w:rPr>
        <w:t>P</w:t>
      </w:r>
      <w:r w:rsidRPr="00194793">
        <w:t>WM</w:t>
      </w:r>
      <w:r w:rsidRPr="00194793">
        <w:rPr>
          <w:rFonts w:hint="eastAsia"/>
        </w:rPr>
        <w:t>整流</w:t>
      </w:r>
      <w:r>
        <w:rPr>
          <w:rFonts w:hint="eastAsia"/>
        </w:rPr>
        <w:t>器</w:t>
      </w:r>
      <w:r w:rsidRPr="00194793">
        <w:rPr>
          <w:rFonts w:hint="eastAsia"/>
        </w:rPr>
        <w:lastRenderedPageBreak/>
        <w:t>实现</w:t>
      </w:r>
      <w:r w:rsidRPr="00194793">
        <w:rPr>
          <w:rFonts w:hint="eastAsia"/>
        </w:rPr>
        <w:t>A</w:t>
      </w:r>
      <w:r w:rsidRPr="00194793">
        <w:t>C-DC</w:t>
      </w:r>
      <w:r w:rsidRPr="00194793">
        <w:rPr>
          <w:rFonts w:hint="eastAsia"/>
        </w:rPr>
        <w:t>变换并控制输入电流大小</w:t>
      </w:r>
      <w:r>
        <w:rPr>
          <w:rFonts w:hint="eastAsia"/>
        </w:rPr>
        <w:t>及</w:t>
      </w:r>
      <w:r w:rsidRPr="00194793">
        <w:rPr>
          <w:rFonts w:hint="eastAsia"/>
        </w:rPr>
        <w:t>功率因数；后级单相逆变器实现了题目要求的能量回馈功能，将整流后的能量变换为</w:t>
      </w:r>
      <w:r w:rsidRPr="00194793">
        <w:t>50</w:t>
      </w:r>
      <w:r w:rsidRPr="00194793">
        <w:rPr>
          <w:rFonts w:hint="eastAsia"/>
        </w:rPr>
        <w:t>Hz</w:t>
      </w:r>
      <w:r w:rsidRPr="00194793">
        <w:rPr>
          <w:rFonts w:hint="eastAsia"/>
        </w:rPr>
        <w:t>交流电，并输出到外接的负载电阻</w:t>
      </w:r>
      <w:r>
        <w:rPr>
          <w:rFonts w:hint="eastAsia"/>
        </w:rPr>
        <w:t>器上。</w:t>
      </w:r>
      <w:r w:rsidRPr="00194793">
        <w:rPr>
          <w:rFonts w:hint="eastAsia"/>
        </w:rPr>
        <w:t>测量电路实现了对输入电压、电流和中间直流电压的测量。</w:t>
      </w:r>
    </w:p>
    <w:p w14:paraId="07DD9C21" w14:textId="77777777" w:rsidR="006C2652" w:rsidRPr="00372A6A" w:rsidRDefault="00B6038F" w:rsidP="00703C69">
      <w:pPr>
        <w:pStyle w:val="1"/>
      </w:pPr>
      <w:r w:rsidRPr="00372A6A">
        <w:rPr>
          <w:rFonts w:hint="eastAsia"/>
        </w:rPr>
        <w:t>二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理论分析与计算</w:t>
      </w:r>
    </w:p>
    <w:p w14:paraId="5BBB550F" w14:textId="77777777" w:rsidR="00E67CB2" w:rsidRPr="00372A6A" w:rsidRDefault="00E67CB2" w:rsidP="00947D6E">
      <w:pPr>
        <w:pStyle w:val="2"/>
      </w:pPr>
      <w:r w:rsidRPr="00372A6A">
        <w:rPr>
          <w:rFonts w:hint="eastAsia"/>
        </w:rPr>
        <w:t>2</w:t>
      </w:r>
      <w:r w:rsidRPr="00372A6A">
        <w:t xml:space="preserve">.1 </w:t>
      </w:r>
      <w:r w:rsidRPr="00372A6A">
        <w:rPr>
          <w:rFonts w:hint="eastAsia"/>
        </w:rPr>
        <w:t>提高效率的方法</w:t>
      </w:r>
    </w:p>
    <w:p w14:paraId="3CBB0DB2" w14:textId="2938FF28" w:rsidR="00E67CB2" w:rsidRPr="00372A6A" w:rsidRDefault="0057096B" w:rsidP="00DC157E">
      <w:pPr>
        <w:pStyle w:val="--"/>
        <w:ind w:firstLineChars="0" w:firstLine="420"/>
      </w:pPr>
      <w:r w:rsidRPr="0057096B">
        <w:rPr>
          <w:rFonts w:hint="eastAsia"/>
        </w:rPr>
        <w:t>系统损耗主要来源于</w:t>
      </w:r>
      <w:r w:rsidR="00E67CB2" w:rsidRPr="00372A6A">
        <w:rPr>
          <w:rFonts w:hint="eastAsia"/>
        </w:rPr>
        <w:t>开关管的开关损耗、导通损耗</w:t>
      </w:r>
      <w:r w:rsidR="000F384B">
        <w:rPr>
          <w:rFonts w:hint="eastAsia"/>
        </w:rPr>
        <w:t>，</w:t>
      </w:r>
      <w:r w:rsidR="00E67CB2" w:rsidRPr="00372A6A">
        <w:rPr>
          <w:rFonts w:hint="eastAsia"/>
        </w:rPr>
        <w:t>电感铜耗、铁耗</w:t>
      </w:r>
      <w:r w:rsidR="000F384B">
        <w:rPr>
          <w:rFonts w:hint="eastAsia"/>
        </w:rPr>
        <w:t>，</w:t>
      </w:r>
      <w:r w:rsidR="00E67CB2" w:rsidRPr="00372A6A">
        <w:rPr>
          <w:rFonts w:hint="eastAsia"/>
        </w:rPr>
        <w:t>电容等效电阻等无源器件的损耗。因此提高效率应尽可能减小这些因素的损耗。</w:t>
      </w:r>
    </w:p>
    <w:p w14:paraId="6F09390F" w14:textId="5966D130" w:rsidR="00E67CB2" w:rsidRDefault="009D0B15" w:rsidP="00947D6E">
      <w:pPr>
        <w:pStyle w:val="3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减少</w:t>
      </w:r>
      <w:r w:rsidR="00E67CB2" w:rsidRPr="00372A6A">
        <w:rPr>
          <w:rFonts w:hint="eastAsia"/>
        </w:rPr>
        <w:t>开关管损耗</w:t>
      </w:r>
    </w:p>
    <w:p w14:paraId="58740816" w14:textId="6BFFFE3A" w:rsidR="009D0B15" w:rsidRPr="009D0B15" w:rsidRDefault="009D0B15" w:rsidP="00374B73">
      <w:r>
        <w:rPr>
          <w:rFonts w:hint="eastAsia"/>
        </w:rPr>
        <w:t>开关管损耗主要包括开关损耗和导通损耗。</w:t>
      </w:r>
      <w:r w:rsidR="0057096B">
        <w:rPr>
          <w:rFonts w:hint="eastAsia"/>
        </w:rPr>
        <w:t>为了减少这些损耗，主要从选择合适的开关频率和合适的开关管两个角度进行优化。</w:t>
      </w:r>
    </w:p>
    <w:p w14:paraId="016EEC47" w14:textId="0C45669E" w:rsidR="00FE1190" w:rsidRPr="00FE1190" w:rsidRDefault="00E67CB2" w:rsidP="00374B73">
      <w:pPr>
        <w:pStyle w:val="--"/>
        <w:ind w:firstLine="480"/>
      </w:pPr>
      <w:r w:rsidRPr="00372A6A">
        <w:rPr>
          <w:rFonts w:hint="eastAsia"/>
        </w:rPr>
        <w:t>选择合适的开关频率：</w:t>
      </w:r>
      <w:r w:rsidR="0057096B" w:rsidRPr="0057096B">
        <w:rPr>
          <w:rFonts w:hint="eastAsia"/>
        </w:rPr>
        <w:t>开关频率增大，滤波器截止频率</w:t>
      </w:r>
      <w:r w:rsidR="0057096B">
        <w:rPr>
          <w:rFonts w:hint="eastAsia"/>
        </w:rPr>
        <w:t>上限</w:t>
      </w:r>
      <w:r w:rsidR="0057096B" w:rsidRPr="0057096B">
        <w:rPr>
          <w:rFonts w:hint="eastAsia"/>
        </w:rPr>
        <w:t>提高，从而可以减小电感电容的体积；开关频率减小，开关管的开关损耗会减小，但是电感电容体积增大。折衷考虑，选择</w:t>
      </w:r>
      <w:r w:rsidR="0057096B" w:rsidRPr="0057096B">
        <w:t>2</w:t>
      </w:r>
      <w:r w:rsidR="0057096B" w:rsidRPr="0057096B">
        <w:rPr>
          <w:rFonts w:hint="eastAsia"/>
        </w:rPr>
        <w:t>0kHz</w:t>
      </w:r>
      <w:r w:rsidR="0057096B" w:rsidRPr="0057096B">
        <w:rPr>
          <w:rFonts w:hint="eastAsia"/>
        </w:rPr>
        <w:t>的开关频率。</w:t>
      </w:r>
    </w:p>
    <w:p w14:paraId="79FD1E14" w14:textId="555FA10C" w:rsidR="009D0B15" w:rsidRPr="009D0B15" w:rsidRDefault="00E67CB2" w:rsidP="00FE1190">
      <w:pPr>
        <w:pStyle w:val="--"/>
        <w:ind w:firstLine="480"/>
      </w:pPr>
      <w:r w:rsidRPr="00372A6A">
        <w:rPr>
          <w:rFonts w:hint="eastAsia"/>
        </w:rPr>
        <w:t>选择合适的开关管：结电容和电路分布电感</w:t>
      </w:r>
      <w:r w:rsidR="0057096B">
        <w:rPr>
          <w:rFonts w:hint="eastAsia"/>
        </w:rPr>
        <w:t>会</w:t>
      </w:r>
      <w:r w:rsidRPr="00372A6A">
        <w:rPr>
          <w:rFonts w:hint="eastAsia"/>
        </w:rPr>
        <w:t>影响其开关损耗。因此</w:t>
      </w:r>
      <w:r w:rsidR="0057096B">
        <w:rPr>
          <w:rFonts w:hint="eastAsia"/>
        </w:rPr>
        <w:t>为了减少其开关损耗，</w:t>
      </w:r>
      <w:r w:rsidRPr="00372A6A">
        <w:rPr>
          <w:rFonts w:hint="eastAsia"/>
        </w:rPr>
        <w:t>开关管的</w:t>
      </w:r>
      <w:r w:rsidR="00537876">
        <w:rPr>
          <w:rFonts w:hint="eastAsia"/>
        </w:rPr>
        <w:t>反向恢复电容</w:t>
      </w:r>
      <w:r w:rsidR="0057096B">
        <w:rPr>
          <w:rFonts w:hint="eastAsia"/>
        </w:rPr>
        <w:t>应当</w:t>
      </w:r>
      <w:r w:rsidRPr="00372A6A">
        <w:rPr>
          <w:rFonts w:hint="eastAsia"/>
        </w:rPr>
        <w:t>尽量小。开关管的导通电阻影响其导通损耗，</w:t>
      </w:r>
      <w:r w:rsidR="00FE1190" w:rsidRPr="00C54450">
        <w:t>因此开关管导通电阻在合理范围内越小越好</w:t>
      </w:r>
      <w:r w:rsidRPr="00372A6A">
        <w:rPr>
          <w:rFonts w:hint="eastAsia"/>
        </w:rPr>
        <w:t>。</w:t>
      </w:r>
      <w:r w:rsidR="00FE1190" w:rsidRPr="00C54450">
        <w:t>但开关管的寄生电容、耐压等级和导通电阻三者之间往往不能同时最小，</w:t>
      </w:r>
      <w:r w:rsidR="001F1C20">
        <w:rPr>
          <w:rFonts w:hint="eastAsia"/>
        </w:rPr>
        <w:t>需</w:t>
      </w:r>
      <w:r w:rsidR="00FE1190" w:rsidRPr="00C54450">
        <w:t>折衷考虑</w:t>
      </w:r>
      <w:r w:rsidR="001F1C20">
        <w:rPr>
          <w:rFonts w:hint="eastAsia"/>
        </w:rPr>
        <w:t>。</w:t>
      </w:r>
    </w:p>
    <w:p w14:paraId="0BE2017B" w14:textId="7FEA26C9" w:rsidR="00E67CB2" w:rsidRPr="00372A6A" w:rsidRDefault="009D0B15" w:rsidP="00947D6E">
      <w:pPr>
        <w:pStyle w:val="3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减少</w:t>
      </w:r>
      <w:r w:rsidR="00E67CB2" w:rsidRPr="00372A6A">
        <w:rPr>
          <w:rFonts w:hint="eastAsia"/>
        </w:rPr>
        <w:t>无源器件损耗</w:t>
      </w:r>
    </w:p>
    <w:p w14:paraId="785F958F" w14:textId="36CF48D8" w:rsidR="00E67CB2" w:rsidRDefault="00E67CB2" w:rsidP="00996009">
      <w:pPr>
        <w:pStyle w:val="--"/>
        <w:ind w:firstLine="480"/>
      </w:pPr>
      <w:r w:rsidRPr="00372A6A">
        <w:rPr>
          <w:rFonts w:hint="eastAsia"/>
        </w:rPr>
        <w:t>选择合适的</w:t>
      </w:r>
      <w:r w:rsidR="00996009" w:rsidRPr="00372A6A">
        <w:rPr>
          <w:rFonts w:hint="eastAsia"/>
        </w:rPr>
        <w:t>无源器件</w:t>
      </w:r>
      <w:r w:rsidRPr="00372A6A">
        <w:rPr>
          <w:rFonts w:hint="eastAsia"/>
        </w:rPr>
        <w:t>：电感太小，电流谐波抑制能力差；电感太大，铜耗大。因此需选择大小合适的电感。同时，电感设计时应适当降低电流密度和磁通密度，减小损耗</w:t>
      </w:r>
      <w:r w:rsidR="00996009">
        <w:rPr>
          <w:rFonts w:hint="eastAsia"/>
        </w:rPr>
        <w:t>。</w:t>
      </w:r>
      <w:r w:rsidR="0057096B">
        <w:rPr>
          <w:rFonts w:hint="eastAsia"/>
        </w:rPr>
        <w:t>电容</w:t>
      </w:r>
      <w:r w:rsidR="0057096B" w:rsidRPr="00372A6A">
        <w:rPr>
          <w:rFonts w:hint="eastAsia"/>
        </w:rPr>
        <w:t>太小，电流谐波抑制能力差</w:t>
      </w:r>
      <w:r w:rsidR="0057096B">
        <w:rPr>
          <w:rFonts w:hint="eastAsia"/>
        </w:rPr>
        <w:t>；电容太大，对于高频分量抑制能力差，且漏电流增大。因此</w:t>
      </w:r>
      <w:r w:rsidRPr="00372A6A">
        <w:rPr>
          <w:rFonts w:hint="eastAsia"/>
        </w:rPr>
        <w:t>选择电容时应</w:t>
      </w:r>
      <w:r w:rsidR="0055694B">
        <w:rPr>
          <w:rFonts w:hint="eastAsia"/>
        </w:rPr>
        <w:t>采用并联多个小电容</w:t>
      </w:r>
      <w:r w:rsidR="0057096B">
        <w:rPr>
          <w:rFonts w:hint="eastAsia"/>
        </w:rPr>
        <w:t>以组成目标电容</w:t>
      </w:r>
      <w:r w:rsidR="00486519">
        <w:rPr>
          <w:rFonts w:hint="eastAsia"/>
        </w:rPr>
        <w:t>、使用</w:t>
      </w:r>
      <w:r w:rsidR="00486519">
        <w:rPr>
          <w:rFonts w:hint="eastAsia"/>
        </w:rPr>
        <w:t>CBB</w:t>
      </w:r>
      <w:r w:rsidR="00486519">
        <w:rPr>
          <w:rFonts w:hint="eastAsia"/>
        </w:rPr>
        <w:t>电容抑制高频分量</w:t>
      </w:r>
      <w:r w:rsidR="0055694B">
        <w:rPr>
          <w:rFonts w:hint="eastAsia"/>
        </w:rPr>
        <w:t>等方法，</w:t>
      </w:r>
      <w:r w:rsidRPr="00372A6A">
        <w:rPr>
          <w:rFonts w:hint="eastAsia"/>
        </w:rPr>
        <w:t>使等效串联电阻尽量小</w:t>
      </w:r>
      <w:r w:rsidR="0057096B">
        <w:rPr>
          <w:rFonts w:hint="eastAsia"/>
        </w:rPr>
        <w:t>，电容</w:t>
      </w:r>
      <w:r w:rsidR="00486519">
        <w:rPr>
          <w:rFonts w:hint="eastAsia"/>
        </w:rPr>
        <w:t>性能尽量好</w:t>
      </w:r>
      <w:r w:rsidRPr="00372A6A">
        <w:rPr>
          <w:rFonts w:hint="eastAsia"/>
        </w:rPr>
        <w:t>。</w:t>
      </w:r>
    </w:p>
    <w:p w14:paraId="15D4EBE8" w14:textId="6690B206" w:rsidR="00947D6E" w:rsidRDefault="00947D6E" w:rsidP="00947D6E">
      <w:pPr>
        <w:pStyle w:val="2"/>
      </w:pPr>
      <w:r>
        <w:rPr>
          <w:rFonts w:hint="eastAsia"/>
        </w:rPr>
        <w:t>2</w:t>
      </w:r>
      <w:r>
        <w:t xml:space="preserve">.2 </w:t>
      </w:r>
      <w:r w:rsidR="00703C69">
        <w:t>整流器控制策略</w:t>
      </w:r>
    </w:p>
    <w:p w14:paraId="13CA3C50" w14:textId="77777777" w:rsidR="00616870" w:rsidRPr="00726EFD" w:rsidRDefault="00616870" w:rsidP="00616870">
      <w:bookmarkStart w:id="2" w:name="_Hlk109981906"/>
      <w:r w:rsidRPr="00726EFD">
        <w:t>控制部分分为锁相环与功率因数控制环路，系统通过数字锁相环得到输入电压的频率和相位，并根据相位建立同步旋转的</w:t>
      </w:r>
      <w:r w:rsidRPr="00726EFD">
        <w:t>dq</w:t>
      </w:r>
      <w:r w:rsidRPr="00726EFD">
        <w:t>坐标系。无功功率控制环路中各参量坐标均基于该</w:t>
      </w:r>
      <w:r w:rsidRPr="00726EFD">
        <w:t>dq</w:t>
      </w:r>
      <w:r w:rsidRPr="00726EFD">
        <w:t>坐标系。单相系统由于缺少一个自由度，需要构造一个滞后实际单相系统</w:t>
      </w:r>
      <w:r w:rsidRPr="00726EFD">
        <w:t>90°</w:t>
      </w:r>
      <w:r w:rsidRPr="00726EFD">
        <w:t>的虚拟正交分量来构建两相静止</w:t>
      </w:r>
      <w:r w:rsidRPr="00726EFD">
        <w:t>αβ</w:t>
      </w:r>
      <w:r w:rsidRPr="00726EFD">
        <w:t>坐标系，根据实际单相系统与虚拟的正交分量合成电压、电流综合矢量，以实现在</w:t>
      </w:r>
      <w:r w:rsidRPr="00726EFD">
        <w:t>dq</w:t>
      </w:r>
      <w:r w:rsidRPr="00726EFD">
        <w:t>坐标系下改变有功无功电流的大小，对输入侧功率因数进行调控。</w:t>
      </w:r>
    </w:p>
    <w:p w14:paraId="50788049" w14:textId="60CFCDC0" w:rsidR="00616870" w:rsidRDefault="00616870" w:rsidP="00616870">
      <w:r w:rsidRPr="00726EFD">
        <w:t>控制环路采用</w:t>
      </w:r>
      <w:proofErr w:type="gramStart"/>
      <w:r w:rsidRPr="00726EFD">
        <w:t>电压环</w:t>
      </w:r>
      <w:proofErr w:type="gramEnd"/>
      <w:r w:rsidRPr="00726EFD">
        <w:t>和电流环，</w:t>
      </w:r>
      <w:proofErr w:type="gramStart"/>
      <w:r w:rsidRPr="00726EFD">
        <w:t>电压环通过</w:t>
      </w:r>
      <w:proofErr w:type="gramEnd"/>
      <w:r w:rsidRPr="00726EFD">
        <w:t>调控后级</w:t>
      </w:r>
      <w:r w:rsidRPr="00726EFD">
        <w:t>SPWM</w:t>
      </w:r>
      <w:r w:rsidRPr="00726EFD">
        <w:t>的调制比控制直流母线电压，电流环采用输入电压前馈和</w:t>
      </w:r>
      <w:r w:rsidRPr="00726EFD">
        <w:t>dq</w:t>
      </w:r>
      <w:r w:rsidRPr="00726EFD">
        <w:t>电流解耦，可独立控制输入电流的</w:t>
      </w:r>
      <w:r w:rsidRPr="00726EFD">
        <w:t>d</w:t>
      </w:r>
      <w:r w:rsidRPr="00726EFD">
        <w:t>轴（有功）分量和</w:t>
      </w:r>
      <w:r w:rsidRPr="00726EFD">
        <w:t>q</w:t>
      </w:r>
      <w:r w:rsidRPr="00726EFD">
        <w:t>轴（无功）分量。根据功率因数的待调值计算</w:t>
      </w:r>
      <w:r w:rsidRPr="00726EFD">
        <w:t>d</w:t>
      </w:r>
      <w:r w:rsidRPr="00726EFD">
        <w:t>轴电流和</w:t>
      </w:r>
      <w:r w:rsidRPr="00726EFD">
        <w:t>q</w:t>
      </w:r>
      <w:r w:rsidRPr="00726EFD">
        <w:t>轴</w:t>
      </w:r>
      <w:r w:rsidRPr="00726EFD">
        <w:lastRenderedPageBreak/>
        <w:t>电流的目标值，电流环通过调控输出的</w:t>
      </w:r>
      <w:r w:rsidRPr="00726EFD">
        <w:t>SPWM</w:t>
      </w:r>
      <w:r w:rsidRPr="00726EFD">
        <w:t>改变电流的有功无功分量至目标值。</w:t>
      </w:r>
    </w:p>
    <w:p w14:paraId="1F152089" w14:textId="53A66501" w:rsidR="00CE0325" w:rsidRPr="00CE0325" w:rsidRDefault="00AF0BA8" w:rsidP="00CE0325">
      <w:pPr>
        <w:spacing w:line="440" w:lineRule="exact"/>
      </w:pPr>
      <w:r>
        <w:rPr>
          <w:rFonts w:hint="eastAsia"/>
        </w:rPr>
        <w:t>电流、电压</w:t>
      </w:r>
      <w:r w:rsidR="00CE0325" w:rsidRPr="00726EFD">
        <w:t>控制环路部分的控制框图</w:t>
      </w:r>
      <w:proofErr w:type="gramStart"/>
      <w:r>
        <w:rPr>
          <w:rFonts w:hint="eastAsia"/>
        </w:rPr>
        <w:t>分别</w:t>
      </w:r>
      <w:r w:rsidR="00CE0325" w:rsidRPr="00726EFD">
        <w:t>如</w:t>
      </w:r>
      <w:proofErr w:type="gramEnd"/>
      <w:r>
        <w:fldChar w:fldCharType="begin"/>
      </w:r>
      <w:r>
        <w:instrText xml:space="preserve"> REF _Ref109982531 \h </w:instrText>
      </w:r>
      <w:r>
        <w:fldChar w:fldCharType="separate"/>
      </w:r>
      <w:r w:rsidR="00C32DF8">
        <w:rPr>
          <w:rFonts w:hint="eastAsia"/>
        </w:rPr>
        <w:t>图</w:t>
      </w:r>
      <w:r w:rsidR="00C32DF8">
        <w:rPr>
          <w:rFonts w:hint="eastAsia"/>
        </w:rPr>
        <w:t xml:space="preserve"> </w:t>
      </w:r>
      <w:r w:rsidR="00C32DF8">
        <w:rPr>
          <w:noProof/>
        </w:rPr>
        <w:t>2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_Ref109982539 \h</w:instrText>
      </w:r>
      <w:r>
        <w:instrText xml:space="preserve"> </w:instrText>
      </w:r>
      <w:r>
        <w:fldChar w:fldCharType="separate"/>
      </w:r>
      <w:r w:rsidR="00C32DF8">
        <w:rPr>
          <w:rFonts w:hint="eastAsia"/>
        </w:rPr>
        <w:t>图</w:t>
      </w:r>
      <w:r w:rsidR="00C32DF8">
        <w:rPr>
          <w:rFonts w:hint="eastAsia"/>
        </w:rPr>
        <w:t xml:space="preserve"> </w:t>
      </w:r>
      <w:r w:rsidR="00C32DF8">
        <w:rPr>
          <w:noProof/>
        </w:rPr>
        <w:t>3</w:t>
      </w:r>
      <w:r>
        <w:fldChar w:fldCharType="end"/>
      </w:r>
      <w:r w:rsidR="00CE0325" w:rsidRPr="00726EFD">
        <w:t>所示。</w:t>
      </w:r>
    </w:p>
    <w:p w14:paraId="6312FE5E" w14:textId="20E76495" w:rsidR="00AF0BA8" w:rsidRDefault="00FD7310" w:rsidP="00996009">
      <w:pPr>
        <w:keepNext/>
        <w:jc w:val="center"/>
      </w:pPr>
      <w:r w:rsidRPr="00726EFD">
        <w:object w:dxaOrig="8376" w:dyaOrig="3168" w14:anchorId="09ABF9F9">
          <v:shape id="_x0000_i1026" type="#_x0000_t75" style="width:414.85pt;height:156.85pt" o:ole="">
            <v:imagedata r:id="rId11" o:title=""/>
          </v:shape>
          <o:OLEObject Type="Embed" ProgID="Visio.Drawing.15" ShapeID="_x0000_i1026" DrawAspect="Content" ObjectID="_1720624111" r:id="rId12"/>
        </w:object>
      </w:r>
    </w:p>
    <w:p w14:paraId="3D47AA67" w14:textId="2658E153" w:rsidR="00616870" w:rsidRPr="00726EFD" w:rsidRDefault="00AF0BA8" w:rsidP="00AF0BA8">
      <w:pPr>
        <w:pStyle w:val="a3"/>
        <w:ind w:firstLine="400"/>
        <w:jc w:val="center"/>
      </w:pPr>
      <w:bookmarkStart w:id="3" w:name="_Ref10998253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F8">
        <w:t>2</w:t>
      </w:r>
      <w:r>
        <w:fldChar w:fldCharType="end"/>
      </w:r>
      <w:bookmarkEnd w:id="3"/>
      <w:r>
        <w:rPr>
          <w:rFonts w:hint="eastAsia"/>
        </w:rPr>
        <w:t>电流</w:t>
      </w:r>
      <w:r w:rsidRPr="00463183">
        <w:rPr>
          <w:rFonts w:hint="eastAsia"/>
        </w:rPr>
        <w:t>环路控制框图</w:t>
      </w:r>
    </w:p>
    <w:p w14:paraId="6A748371" w14:textId="77777777" w:rsidR="00AF0BA8" w:rsidRDefault="00616870" w:rsidP="00AF0BA8">
      <w:pPr>
        <w:keepNext/>
        <w:jc w:val="center"/>
      </w:pPr>
      <w:r w:rsidRPr="00726EFD">
        <w:object w:dxaOrig="4393" w:dyaOrig="1150" w14:anchorId="25A16FB8">
          <v:shape id="_x0000_i1027" type="#_x0000_t75" style="width:220.3pt;height:57.45pt" o:ole="">
            <v:imagedata r:id="rId13" o:title=""/>
          </v:shape>
          <o:OLEObject Type="Embed" ProgID="Visio.Drawing.15" ShapeID="_x0000_i1027" DrawAspect="Content" ObjectID="_1720624112" r:id="rId14"/>
        </w:object>
      </w:r>
    </w:p>
    <w:p w14:paraId="48796A12" w14:textId="539A0938" w:rsidR="00616870" w:rsidRPr="00616870" w:rsidRDefault="00AF0BA8" w:rsidP="00AF0BA8">
      <w:pPr>
        <w:pStyle w:val="a3"/>
        <w:ind w:firstLine="400"/>
        <w:jc w:val="center"/>
      </w:pPr>
      <w:bookmarkStart w:id="4" w:name="_Ref10998253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F8">
        <w:t>3</w:t>
      </w:r>
      <w:r>
        <w:fldChar w:fldCharType="end"/>
      </w:r>
      <w:bookmarkEnd w:id="4"/>
      <w:r>
        <w:rPr>
          <w:rFonts w:hint="eastAsia"/>
        </w:rPr>
        <w:t>电压</w:t>
      </w:r>
      <w:r w:rsidRPr="005473ED">
        <w:rPr>
          <w:rFonts w:hint="eastAsia"/>
        </w:rPr>
        <w:t>环路控制框图</w:t>
      </w:r>
    </w:p>
    <w:bookmarkEnd w:id="2"/>
    <w:p w14:paraId="50369364" w14:textId="77777777" w:rsidR="006C2652" w:rsidRPr="00372A6A" w:rsidRDefault="00B6038F" w:rsidP="00703C69">
      <w:pPr>
        <w:pStyle w:val="1"/>
      </w:pPr>
      <w:r w:rsidRPr="00372A6A">
        <w:rPr>
          <w:rFonts w:hint="eastAsia"/>
        </w:rPr>
        <w:t>三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电路与程序设计</w:t>
      </w:r>
    </w:p>
    <w:p w14:paraId="58C13F30" w14:textId="77777777" w:rsidR="006C2652" w:rsidRPr="00372A6A" w:rsidRDefault="00B6038F" w:rsidP="00947D6E">
      <w:pPr>
        <w:pStyle w:val="2"/>
      </w:pPr>
      <w:r w:rsidRPr="00372A6A">
        <w:rPr>
          <w:rFonts w:hint="eastAsia"/>
        </w:rPr>
        <w:t xml:space="preserve">3.1 </w:t>
      </w:r>
      <w:r w:rsidRPr="00372A6A">
        <w:rPr>
          <w:rFonts w:hint="eastAsia"/>
        </w:rPr>
        <w:t>主回路与器件选择</w:t>
      </w:r>
    </w:p>
    <w:p w14:paraId="08A208CE" w14:textId="6365FA06" w:rsidR="006C2652" w:rsidRPr="00372A6A" w:rsidRDefault="00B6038F" w:rsidP="0028099B">
      <w:pPr>
        <w:pStyle w:val="3"/>
      </w:pPr>
      <w:r w:rsidRPr="00372A6A">
        <w:t>3.1.1</w:t>
      </w:r>
      <w:r w:rsidRPr="00372A6A">
        <w:rPr>
          <w:rFonts w:hint="eastAsia"/>
        </w:rPr>
        <w:t>主电路设计</w:t>
      </w:r>
    </w:p>
    <w:p w14:paraId="03452EA8" w14:textId="12BB7EBD" w:rsidR="0055548D" w:rsidRDefault="00B6038F" w:rsidP="00374B73">
      <w:pPr>
        <w:pStyle w:val="--"/>
        <w:ind w:firstLine="480"/>
      </w:pPr>
      <w:r w:rsidRPr="00372A6A">
        <w:rPr>
          <w:rFonts w:hint="eastAsia"/>
        </w:rPr>
        <w:t>该主电路</w:t>
      </w:r>
      <w:r w:rsidR="008B3EFA">
        <w:rPr>
          <w:rFonts w:hint="eastAsia"/>
        </w:rPr>
        <w:t>前</w:t>
      </w:r>
      <w:r w:rsidR="00CD3959">
        <w:rPr>
          <w:rFonts w:hint="eastAsia"/>
        </w:rPr>
        <w:t>后</w:t>
      </w:r>
      <w:r w:rsidR="008B3EFA">
        <w:rPr>
          <w:rFonts w:hint="eastAsia"/>
        </w:rPr>
        <w:t>级</w:t>
      </w:r>
      <w:r w:rsidR="00CD3959">
        <w:rPr>
          <w:rFonts w:hint="eastAsia"/>
        </w:rPr>
        <w:t>均</w:t>
      </w:r>
      <w:r w:rsidR="008B3EFA">
        <w:rPr>
          <w:rFonts w:hint="eastAsia"/>
        </w:rPr>
        <w:t>采用</w:t>
      </w:r>
      <w:r w:rsidR="00483574">
        <w:rPr>
          <w:rFonts w:hint="eastAsia"/>
        </w:rPr>
        <w:t>单相全桥</w:t>
      </w:r>
      <w:r w:rsidR="00CD3959">
        <w:rPr>
          <w:rFonts w:hint="eastAsia"/>
        </w:rPr>
        <w:t>拓扑，前级电路作为</w:t>
      </w:r>
      <w:r w:rsidR="008B3EFA">
        <w:rPr>
          <w:rFonts w:hint="eastAsia"/>
        </w:rPr>
        <w:t>PWM</w:t>
      </w:r>
      <w:r w:rsidR="008B3EFA">
        <w:rPr>
          <w:rFonts w:hint="eastAsia"/>
        </w:rPr>
        <w:t>整流</w:t>
      </w:r>
      <w:r w:rsidR="00CD3959">
        <w:rPr>
          <w:rFonts w:hint="eastAsia"/>
        </w:rPr>
        <w:t>器控制输入侧电压电流及功率因数</w:t>
      </w:r>
      <w:r w:rsidR="008B3EFA">
        <w:rPr>
          <w:rFonts w:hint="eastAsia"/>
        </w:rPr>
        <w:t>，</w:t>
      </w:r>
      <w:r w:rsidR="00CD3959">
        <w:rPr>
          <w:rFonts w:hint="eastAsia"/>
        </w:rPr>
        <w:t>后</w:t>
      </w:r>
      <w:r w:rsidR="008B3EFA">
        <w:rPr>
          <w:rFonts w:hint="eastAsia"/>
        </w:rPr>
        <w:t>级</w:t>
      </w:r>
      <w:r w:rsidR="00CD3959">
        <w:rPr>
          <w:rFonts w:hint="eastAsia"/>
        </w:rPr>
        <w:t>电路</w:t>
      </w:r>
      <w:r w:rsidR="008B3EFA">
        <w:rPr>
          <w:rFonts w:hint="eastAsia"/>
        </w:rPr>
        <w:t>采用单相逆变器</w:t>
      </w:r>
      <w:r w:rsidR="00CD3959">
        <w:rPr>
          <w:rFonts w:hint="eastAsia"/>
        </w:rPr>
        <w:t>将能量反馈回电力系统</w:t>
      </w:r>
      <w:r w:rsidRPr="00372A6A">
        <w:rPr>
          <w:rFonts w:hint="eastAsia"/>
        </w:rPr>
        <w:t>。</w:t>
      </w:r>
    </w:p>
    <w:p w14:paraId="4B387DAF" w14:textId="02FC6A66" w:rsidR="006C2652" w:rsidRPr="00372A6A" w:rsidRDefault="00B6038F" w:rsidP="00374B73">
      <w:pPr>
        <w:pStyle w:val="--"/>
        <w:ind w:firstLine="480"/>
      </w:pPr>
      <w:r w:rsidRPr="00372A6A">
        <w:rPr>
          <w:rFonts w:hint="eastAsia"/>
        </w:rPr>
        <w:t>系统主电路</w:t>
      </w:r>
      <w:r w:rsidR="00BF58EE">
        <w:rPr>
          <w:rFonts w:hint="eastAsia"/>
        </w:rPr>
        <w:t>拓扑图</w:t>
      </w:r>
      <w:r w:rsidRPr="00372A6A">
        <w:rPr>
          <w:rFonts w:hint="eastAsia"/>
        </w:rPr>
        <w:t>如</w:t>
      </w:r>
      <w:r w:rsidR="008B3EFA">
        <w:fldChar w:fldCharType="begin"/>
      </w:r>
      <w:r w:rsidR="008B3EFA">
        <w:instrText xml:space="preserve"> </w:instrText>
      </w:r>
      <w:r w:rsidR="008B3EFA">
        <w:rPr>
          <w:rFonts w:hint="eastAsia"/>
        </w:rPr>
        <w:instrText>REF _Ref109900959 \h</w:instrText>
      </w:r>
      <w:r w:rsidR="008B3EFA">
        <w:instrText xml:space="preserve"> </w:instrText>
      </w:r>
      <w:r w:rsidR="008B3EFA">
        <w:fldChar w:fldCharType="separate"/>
      </w:r>
      <w:r w:rsidR="00C32DF8">
        <w:rPr>
          <w:rFonts w:hint="eastAsia"/>
        </w:rPr>
        <w:t>图</w:t>
      </w:r>
      <w:r w:rsidR="00C32DF8">
        <w:rPr>
          <w:rFonts w:hint="eastAsia"/>
        </w:rPr>
        <w:t xml:space="preserve"> </w:t>
      </w:r>
      <w:r w:rsidR="00C32DF8">
        <w:rPr>
          <w:noProof/>
        </w:rPr>
        <w:t>4</w:t>
      </w:r>
      <w:r w:rsidR="008B3EFA">
        <w:fldChar w:fldCharType="end"/>
      </w:r>
      <w:r w:rsidRPr="00372A6A">
        <w:rPr>
          <w:rFonts w:hint="eastAsia"/>
        </w:rPr>
        <w:t>所示。</w:t>
      </w:r>
    </w:p>
    <w:p w14:paraId="7E295CF6" w14:textId="77777777" w:rsidR="008B3EFA" w:rsidRDefault="00A726A9" w:rsidP="00374B73">
      <w:r w:rsidRPr="00372A6A">
        <w:object w:dxaOrig="5676" w:dyaOrig="2735" w14:anchorId="4B1E5DE2">
          <v:shape id="_x0000_i1028" type="#_x0000_t75" style="width:413.15pt;height:174.85pt" o:ole="">
            <v:imagedata r:id="rId15" o:title="" croptop="7918f" cropbottom="7904f" cropleft="4816f" cropright="3918f"/>
          </v:shape>
          <o:OLEObject Type="Embed" ProgID="Visio.Drawing.15" ShapeID="_x0000_i1028" DrawAspect="Content" ObjectID="_1720624113" r:id="rId16"/>
        </w:object>
      </w:r>
    </w:p>
    <w:p w14:paraId="4B8A42C4" w14:textId="1C386757" w:rsidR="006C2652" w:rsidRPr="00372A6A" w:rsidRDefault="008B3EFA" w:rsidP="00AF0BA8">
      <w:pPr>
        <w:pStyle w:val="a3"/>
        <w:ind w:firstLine="400"/>
        <w:jc w:val="center"/>
      </w:pPr>
      <w:bookmarkStart w:id="5" w:name="_Ref10990095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F8">
        <w:rPr>
          <w:noProof/>
        </w:rPr>
        <w:t>4</w:t>
      </w:r>
      <w:r>
        <w:fldChar w:fldCharType="end"/>
      </w:r>
      <w:bookmarkEnd w:id="5"/>
      <w:r w:rsidRPr="001970F8">
        <w:rPr>
          <w:rFonts w:hint="eastAsia"/>
        </w:rPr>
        <w:t>主电路拓扑图</w:t>
      </w:r>
    </w:p>
    <w:p w14:paraId="26D1B3DC" w14:textId="36A482C5" w:rsidR="00E67CB2" w:rsidRPr="00BF58EE" w:rsidRDefault="00BF58EE" w:rsidP="00947D6E">
      <w:pPr>
        <w:pStyle w:val="3"/>
      </w:pPr>
      <w:r w:rsidRPr="00BF58EE">
        <w:rPr>
          <w:rFonts w:hint="eastAsia"/>
        </w:rPr>
        <w:t>3</w:t>
      </w:r>
      <w:r w:rsidRPr="00BF58EE">
        <w:t>.1.2</w:t>
      </w:r>
      <w:r w:rsidR="00F37363" w:rsidRPr="00BF58EE">
        <w:rPr>
          <w:rFonts w:hint="eastAsia"/>
        </w:rPr>
        <w:t>输入</w:t>
      </w:r>
      <w:r w:rsidR="00E67CB2" w:rsidRPr="00BF58EE">
        <w:rPr>
          <w:rFonts w:hint="eastAsia"/>
        </w:rPr>
        <w:t>交流侧电感参数计算</w:t>
      </w:r>
    </w:p>
    <w:p w14:paraId="13C1291B" w14:textId="1F13208E" w:rsidR="001F0C65" w:rsidRPr="000D1048" w:rsidRDefault="00F112F2" w:rsidP="00374B73">
      <w:r w:rsidRPr="000D1048">
        <w:rPr>
          <w:rFonts w:hint="eastAsia"/>
        </w:rPr>
        <w:t>交流侧电感的设计主要考虑两个因素：一是输入电流的跟踪性能；二是其对输</w:t>
      </w:r>
      <w:r w:rsidRPr="000D1048">
        <w:rPr>
          <w:rFonts w:hint="eastAsia"/>
        </w:rPr>
        <w:lastRenderedPageBreak/>
        <w:t>入电流波动的抑制作用。</w:t>
      </w:r>
      <w:r w:rsidR="0061661F" w:rsidRPr="000D1048">
        <w:rPr>
          <w:rFonts w:hint="eastAsia"/>
        </w:rPr>
        <w:t>它们分别决定了电感取值的上下限。</w:t>
      </w:r>
    </w:p>
    <w:p w14:paraId="3BD4A3FB" w14:textId="45E72714" w:rsidR="0061661F" w:rsidRPr="000D1048" w:rsidRDefault="0061661F" w:rsidP="00374B73">
      <w:r w:rsidRPr="000D1048">
        <w:rPr>
          <w:rFonts w:hint="eastAsia"/>
        </w:rPr>
        <w:t>经过计算可得，电感大小的取值范围是：</w:t>
      </w:r>
    </w:p>
    <w:p w14:paraId="27069677" w14:textId="5AC0CFF6" w:rsidR="0055694B" w:rsidRPr="000D1048" w:rsidRDefault="00AF0BA8" w:rsidP="00AF0BA8">
      <w:pPr>
        <w:pStyle w:val="MTDisplayEquation"/>
        <w:ind w:firstLine="480"/>
      </w:pPr>
      <w:r w:rsidRPr="000D1048">
        <w:tab/>
      </w:r>
      <w:r w:rsidR="00DE0D29" w:rsidRPr="000D1048">
        <w:rPr>
          <w:position w:val="-30"/>
        </w:rPr>
        <w:object w:dxaOrig="2520" w:dyaOrig="680" w14:anchorId="1D07DB34">
          <v:shape id="_x0000_i1029" type="#_x0000_t75" style="width:126pt;height:34.3pt" o:ole="">
            <v:imagedata r:id="rId17" o:title=""/>
          </v:shape>
          <o:OLEObject Type="Embed" ProgID="Equation.DSMT4" ShapeID="_x0000_i1029" DrawAspect="Content" ObjectID="_1720624114" r:id="rId18"/>
        </w:object>
      </w:r>
      <w:r w:rsidRPr="000D1048">
        <w:tab/>
      </w:r>
      <w:r w:rsidRPr="000D1048">
        <w:fldChar w:fldCharType="begin"/>
      </w:r>
      <w:r w:rsidRPr="000D1048">
        <w:instrText xml:space="preserve"> MACROBUTTON MTPlaceRef \* MERGEFORMAT </w:instrText>
      </w:r>
      <w:r w:rsidRPr="000D1048">
        <w:fldChar w:fldCharType="begin"/>
      </w:r>
      <w:r w:rsidRPr="000D1048">
        <w:instrText xml:space="preserve"> SEQ MTEqn \h \* MERGEFORMAT </w:instrText>
      </w:r>
      <w:r w:rsidRPr="000D1048">
        <w:fldChar w:fldCharType="end"/>
      </w:r>
      <w:r w:rsidRPr="000D1048"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C32DF8">
        <w:rPr>
          <w:noProof/>
        </w:rPr>
        <w:instrText>1</w:instrText>
      </w:r>
      <w:r w:rsidR="007274C3">
        <w:rPr>
          <w:noProof/>
        </w:rPr>
        <w:fldChar w:fldCharType="end"/>
      </w:r>
      <w:r w:rsidRPr="000D1048">
        <w:instrText>)</w:instrText>
      </w:r>
      <w:r w:rsidRPr="000D1048">
        <w:fldChar w:fldCharType="end"/>
      </w:r>
    </w:p>
    <w:p w14:paraId="3F5135AB" w14:textId="29A9A91A" w:rsidR="0055694B" w:rsidRPr="000D1048" w:rsidRDefault="0055694B" w:rsidP="00374B73">
      <w:r w:rsidRPr="000D1048">
        <w:rPr>
          <w:rFonts w:hint="eastAsia"/>
        </w:rPr>
        <w:t>其中，</w:t>
      </w:r>
      <w:r w:rsidR="00DE0D29" w:rsidRPr="000D1048">
        <w:rPr>
          <w:i/>
          <w:iCs/>
        </w:rPr>
        <w:t>U</w:t>
      </w:r>
      <w:r w:rsidR="00DE0D29" w:rsidRPr="000D1048">
        <w:rPr>
          <w:vertAlign w:val="subscript"/>
        </w:rPr>
        <w:t>1</w:t>
      </w:r>
      <w:r w:rsidR="00E45B32" w:rsidRPr="000D1048">
        <w:rPr>
          <w:rFonts w:hint="eastAsia"/>
        </w:rPr>
        <w:t>为输入电压幅值，</w:t>
      </w:r>
      <w:proofErr w:type="spellStart"/>
      <w:r w:rsidR="00DE0D29" w:rsidRPr="000D1048">
        <w:rPr>
          <w:i/>
          <w:iCs/>
        </w:rPr>
        <w:t>U</w:t>
      </w:r>
      <w:r w:rsidR="00DE0D29" w:rsidRPr="000D1048">
        <w:rPr>
          <w:vertAlign w:val="subscript"/>
        </w:rPr>
        <w:t>dc</w:t>
      </w:r>
      <w:proofErr w:type="spellEnd"/>
      <w:r w:rsidR="00E45B32" w:rsidRPr="000D1048">
        <w:rPr>
          <w:rFonts w:hint="eastAsia"/>
        </w:rPr>
        <w:t>为输出直流电压，</w:t>
      </w:r>
      <w:r w:rsidR="00DE0D29" w:rsidRPr="000D1048">
        <w:rPr>
          <w:i/>
          <w:iCs/>
        </w:rPr>
        <w:t>T</w:t>
      </w:r>
      <w:r w:rsidR="00DE0D29" w:rsidRPr="000D1048">
        <w:rPr>
          <w:vertAlign w:val="subscript"/>
        </w:rPr>
        <w:t>S</w:t>
      </w:r>
      <w:r w:rsidR="00E45B32" w:rsidRPr="000D1048">
        <w:rPr>
          <w:rFonts w:hint="eastAsia"/>
        </w:rPr>
        <w:t>为开关周期，</w:t>
      </w:r>
      <w:proofErr w:type="spellStart"/>
      <w:r w:rsidR="00DE0D29" w:rsidRPr="000D1048">
        <w:t>Δ</w:t>
      </w:r>
      <w:r w:rsidR="00DE0D29" w:rsidRPr="000D1048">
        <w:rPr>
          <w:i/>
          <w:iCs/>
        </w:rPr>
        <w:t>i</w:t>
      </w:r>
      <w:r w:rsidR="00DE0D29" w:rsidRPr="000D1048">
        <w:rPr>
          <w:i/>
          <w:iCs/>
          <w:vertAlign w:val="subscript"/>
        </w:rPr>
        <w:t>s</w:t>
      </w:r>
      <w:r w:rsidR="00DE0D29" w:rsidRPr="000D1048">
        <w:rPr>
          <w:vertAlign w:val="subscript"/>
        </w:rPr>
        <w:t>max</w:t>
      </w:r>
      <w:proofErr w:type="spellEnd"/>
      <w:r w:rsidR="00E45B32" w:rsidRPr="000D1048">
        <w:rPr>
          <w:rFonts w:hint="eastAsia"/>
        </w:rPr>
        <w:t>为</w:t>
      </w:r>
      <w:r w:rsidR="000D1048" w:rsidRPr="000D1048">
        <w:rPr>
          <w:rFonts w:hint="eastAsia"/>
        </w:rPr>
        <w:t>一个开关周期内</w:t>
      </w:r>
      <w:r w:rsidR="00E45B32" w:rsidRPr="000D1048">
        <w:rPr>
          <w:rFonts w:hint="eastAsia"/>
        </w:rPr>
        <w:t>允许的最大电流波动</w:t>
      </w:r>
      <w:r w:rsidR="00DE0D29" w:rsidRPr="000D1048">
        <w:rPr>
          <w:rFonts w:hint="eastAsia"/>
        </w:rPr>
        <w:t>，考虑到后级的稳定性，取</w:t>
      </w:r>
      <w:proofErr w:type="spellStart"/>
      <w:r w:rsidR="00DE0D29" w:rsidRPr="000D1048">
        <w:t>Δ</w:t>
      </w:r>
      <w:r w:rsidR="00DE0D29" w:rsidRPr="000D1048">
        <w:rPr>
          <w:i/>
          <w:iCs/>
        </w:rPr>
        <w:t>i</w:t>
      </w:r>
      <w:r w:rsidR="00DE0D29" w:rsidRPr="000D1048">
        <w:rPr>
          <w:i/>
          <w:iCs/>
          <w:vertAlign w:val="subscript"/>
        </w:rPr>
        <w:t>s</w:t>
      </w:r>
      <w:r w:rsidR="00DE0D29" w:rsidRPr="000D1048">
        <w:rPr>
          <w:vertAlign w:val="subscript"/>
        </w:rPr>
        <w:t>max</w:t>
      </w:r>
      <w:proofErr w:type="spellEnd"/>
      <w:r w:rsidR="00DE0D29" w:rsidRPr="000D1048">
        <w:t xml:space="preserve"> = </w:t>
      </w:r>
      <w:r w:rsidR="000D1048" w:rsidRPr="000D1048">
        <w:t>30%</w:t>
      </w:r>
      <w:r w:rsidR="00C32DF8">
        <w:t xml:space="preserve"> </w:t>
      </w:r>
      <w:r w:rsidR="000D1048" w:rsidRPr="000D1048">
        <w:rPr>
          <w:i/>
          <w:iCs/>
        </w:rPr>
        <w:t>I</w:t>
      </w:r>
      <w:r w:rsidR="000D1048" w:rsidRPr="000D1048">
        <w:rPr>
          <w:vertAlign w:val="subscript"/>
        </w:rPr>
        <w:t>1</w:t>
      </w:r>
      <w:r w:rsidR="00E45B32" w:rsidRPr="000D1048">
        <w:rPr>
          <w:rFonts w:hint="eastAsia"/>
        </w:rPr>
        <w:t>，</w:t>
      </w:r>
      <w:r w:rsidR="00DE0D29" w:rsidRPr="000D1048">
        <w:t>ω</w:t>
      </w:r>
      <w:r w:rsidR="00E45B32" w:rsidRPr="000D1048">
        <w:rPr>
          <w:rFonts w:hint="eastAsia"/>
        </w:rPr>
        <w:t>为输入电压角频率</w:t>
      </w:r>
      <w:r w:rsidR="00DE0D29" w:rsidRPr="000D1048">
        <w:rPr>
          <w:rFonts w:hint="eastAsia"/>
        </w:rPr>
        <w:t>，</w:t>
      </w:r>
      <w:r w:rsidR="00DE0D29" w:rsidRPr="000D1048">
        <w:rPr>
          <w:i/>
          <w:iCs/>
        </w:rPr>
        <w:t>I</w:t>
      </w:r>
      <w:r w:rsidR="00DE0D29" w:rsidRPr="000D1048">
        <w:rPr>
          <w:vertAlign w:val="subscript"/>
        </w:rPr>
        <w:t>1</w:t>
      </w:r>
      <w:r w:rsidR="00DE0D29" w:rsidRPr="000D1048">
        <w:rPr>
          <w:rFonts w:hint="eastAsia"/>
        </w:rPr>
        <w:t>为输入电流幅值</w:t>
      </w:r>
      <w:r w:rsidR="00E45B32" w:rsidRPr="000D1048">
        <w:rPr>
          <w:rFonts w:hint="eastAsia"/>
        </w:rPr>
        <w:t>。</w:t>
      </w:r>
    </w:p>
    <w:p w14:paraId="55EDC102" w14:textId="7B22A85F" w:rsidR="00E67CB2" w:rsidRPr="000D1048" w:rsidRDefault="0061661F" w:rsidP="00374B73">
      <w:r w:rsidRPr="000D1048">
        <w:rPr>
          <w:rFonts w:hint="eastAsia"/>
        </w:rPr>
        <w:t>代入参数计算得，电感</w:t>
      </w:r>
      <w:r w:rsidR="008B636F">
        <w:rPr>
          <w:rFonts w:hint="eastAsia"/>
        </w:rPr>
        <w:t>最小值</w:t>
      </w:r>
      <w:proofErr w:type="spellStart"/>
      <w:r w:rsidRPr="000D1048">
        <w:rPr>
          <w:rFonts w:cs="宋体"/>
          <w:i/>
        </w:rPr>
        <w:t>L</w:t>
      </w:r>
      <w:r w:rsidR="008B636F" w:rsidRPr="008B636F">
        <w:rPr>
          <w:rFonts w:cs="宋体"/>
          <w:iCs/>
          <w:vertAlign w:val="subscript"/>
        </w:rPr>
        <w:t>min</w:t>
      </w:r>
      <w:proofErr w:type="spellEnd"/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813 </w:t>
      </w:r>
      <w:proofErr w:type="spellStart"/>
      <w:r w:rsidR="00C25F3B" w:rsidRPr="000D1048">
        <w:t>μ</w:t>
      </w:r>
      <w:r w:rsidRPr="000D1048">
        <w:rPr>
          <w:rFonts w:hint="eastAsia"/>
        </w:rPr>
        <w:t>H</w:t>
      </w:r>
      <w:proofErr w:type="spellEnd"/>
      <w:r w:rsidRPr="000D1048">
        <w:rPr>
          <w:rFonts w:hint="eastAsia"/>
        </w:rPr>
        <w:t>，</w:t>
      </w:r>
      <w:r w:rsidR="008B636F" w:rsidRPr="000D1048">
        <w:rPr>
          <w:rFonts w:hint="eastAsia"/>
        </w:rPr>
        <w:t>电感</w:t>
      </w:r>
      <w:r w:rsidR="008B636F">
        <w:rPr>
          <w:rFonts w:hint="eastAsia"/>
        </w:rPr>
        <w:t>最大值</w:t>
      </w:r>
      <w:proofErr w:type="spellStart"/>
      <w:r w:rsidR="008B636F" w:rsidRPr="000D1048">
        <w:rPr>
          <w:rFonts w:cs="宋体"/>
          <w:i/>
        </w:rPr>
        <w:t>L</w:t>
      </w:r>
      <w:r w:rsidR="008B636F" w:rsidRPr="008B636F">
        <w:rPr>
          <w:rFonts w:cs="宋体"/>
          <w:iCs/>
          <w:vertAlign w:val="subscript"/>
        </w:rPr>
        <w:t>min</w:t>
      </w:r>
      <w:proofErr w:type="spellEnd"/>
      <w:r w:rsidR="008B636F" w:rsidRPr="000D1048">
        <w:rPr>
          <w:rFonts w:cs="宋体"/>
          <w:i/>
        </w:rPr>
        <w:t xml:space="preserve"> </w:t>
      </w:r>
      <w:r w:rsidR="008B636F" w:rsidRPr="000D1048">
        <w:rPr>
          <w:rFonts w:hint="eastAsia"/>
        </w:rPr>
        <w:t>=</w:t>
      </w:r>
      <w:r w:rsidR="008B636F" w:rsidRPr="000D1048">
        <w:t xml:space="preserve"> </w:t>
      </w:r>
      <w:r w:rsidR="008B636F">
        <w:t xml:space="preserve">500 </w:t>
      </w:r>
      <w:r w:rsidR="008B636F">
        <w:rPr>
          <w:rFonts w:hint="eastAsia"/>
        </w:rPr>
        <w:t>m</w:t>
      </w:r>
      <w:r w:rsidR="008B636F" w:rsidRPr="000D1048">
        <w:rPr>
          <w:rFonts w:hint="eastAsia"/>
        </w:rPr>
        <w:t>H</w:t>
      </w:r>
      <w:r w:rsidR="00C32DF8">
        <w:rPr>
          <w:rFonts w:hint="eastAsia"/>
        </w:rPr>
        <w:t>，</w:t>
      </w:r>
      <w:r w:rsidRPr="000D1048">
        <w:rPr>
          <w:rFonts w:hint="eastAsia"/>
        </w:rPr>
        <w:t>实际中留取裕量，电感取值为</w:t>
      </w:r>
      <w:r w:rsidRPr="000D1048">
        <w:rPr>
          <w:rFonts w:hint="eastAsia"/>
        </w:rPr>
        <w:t>1</w:t>
      </w:r>
      <w:r w:rsidRPr="000D1048">
        <w:t xml:space="preserve"> </w:t>
      </w:r>
      <w:r w:rsidRPr="000D1048">
        <w:rPr>
          <w:rFonts w:hint="eastAsia"/>
        </w:rPr>
        <w:t>mH</w:t>
      </w:r>
      <w:r w:rsidRPr="000D1048">
        <w:rPr>
          <w:rFonts w:hint="eastAsia"/>
        </w:rPr>
        <w:t>。</w:t>
      </w:r>
    </w:p>
    <w:p w14:paraId="02658462" w14:textId="102A601E" w:rsidR="00BF58EE" w:rsidRDefault="00BF58EE" w:rsidP="00947D6E">
      <w:pPr>
        <w:pStyle w:val="3"/>
      </w:pPr>
      <w:r w:rsidRPr="00BF58EE">
        <w:rPr>
          <w:rFonts w:hint="eastAsia"/>
        </w:rPr>
        <w:t>3</w:t>
      </w:r>
      <w:r w:rsidRPr="00BF58EE">
        <w:t xml:space="preserve">.1.3 </w:t>
      </w:r>
      <w:r w:rsidRPr="00BF58EE">
        <w:rPr>
          <w:rFonts w:hint="eastAsia"/>
        </w:rPr>
        <w:t>输出交流侧电感</w:t>
      </w:r>
      <w:r w:rsidR="0092538E">
        <w:rPr>
          <w:rFonts w:hint="eastAsia"/>
        </w:rPr>
        <w:t>、电容</w:t>
      </w:r>
      <w:r w:rsidR="0092538E" w:rsidRPr="00BF58EE">
        <w:rPr>
          <w:rFonts w:hint="eastAsia"/>
        </w:rPr>
        <w:t>参数计算</w:t>
      </w:r>
    </w:p>
    <w:p w14:paraId="788A8DFE" w14:textId="3DF9E2FD" w:rsidR="00437152" w:rsidRDefault="00437152" w:rsidP="00437152">
      <w:pPr>
        <w:ind w:firstLineChars="0" w:firstLine="420"/>
      </w:pPr>
      <w:r>
        <w:rPr>
          <w:rFonts w:hint="eastAsia"/>
        </w:rPr>
        <w:t>输出交流侧电感、电容组成一个</w:t>
      </w:r>
      <w:r>
        <w:rPr>
          <w:rFonts w:hint="eastAsia"/>
        </w:rPr>
        <w:t>LC</w:t>
      </w:r>
      <w:r>
        <w:rPr>
          <w:rFonts w:hint="eastAsia"/>
        </w:rPr>
        <w:t>低通滤波器。为了更好的滤波效果，需要综合考虑设计电感、电容的大小。</w:t>
      </w:r>
    </w:p>
    <w:p w14:paraId="01B3BA27" w14:textId="4FF4C645" w:rsidR="001A697C" w:rsidRDefault="00437152" w:rsidP="00437152">
      <w:pPr>
        <w:ind w:firstLineChars="0" w:firstLine="420"/>
      </w:pPr>
      <w:r>
        <w:rPr>
          <w:rFonts w:hint="eastAsia"/>
        </w:rPr>
        <w:t>在设计电感大小时，主要考虑电感上的最大电压降和纹波抑制效果。这分别决定了电感大小的上下限。</w:t>
      </w:r>
      <w:r w:rsidR="00AA08E7">
        <w:rPr>
          <w:rFonts w:hint="eastAsia"/>
        </w:rPr>
        <w:t>根据计算可以得到，</w:t>
      </w:r>
    </w:p>
    <w:p w14:paraId="7C671A7B" w14:textId="68664897" w:rsidR="00AA08E7" w:rsidRDefault="00AA08E7" w:rsidP="00AA08E7">
      <w:pPr>
        <w:pStyle w:val="MTDisplayEquation"/>
        <w:ind w:firstLine="480"/>
      </w:pPr>
      <w:r>
        <w:tab/>
      </w:r>
      <w:r w:rsidRPr="00AA08E7">
        <w:rPr>
          <w:position w:val="-30"/>
        </w:rPr>
        <w:object w:dxaOrig="2299" w:dyaOrig="680" w14:anchorId="6E29E39D">
          <v:shape id="_x0000_i1030" type="#_x0000_t75" style="width:114.85pt;height:34.3pt" o:ole="">
            <v:imagedata r:id="rId19" o:title=""/>
          </v:shape>
          <o:OLEObject Type="Embed" ProgID="Equation.DSMT4" ShapeID="_x0000_i1030" DrawAspect="Content" ObjectID="_1720624115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C32DF8">
        <w:rPr>
          <w:noProof/>
        </w:rPr>
        <w:instrText>2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4BDF0142" w14:textId="4D6EAB2D" w:rsidR="00FD74BC" w:rsidRDefault="00FD74BC" w:rsidP="00FD74BC">
      <w:r>
        <w:rPr>
          <w:rFonts w:hint="eastAsia"/>
        </w:rPr>
        <w:t>其中，</w:t>
      </w:r>
      <w:proofErr w:type="spellStart"/>
      <w:r w:rsidRPr="000D1048">
        <w:rPr>
          <w:i/>
          <w:iCs/>
        </w:rPr>
        <w:t>U</w:t>
      </w:r>
      <w:r w:rsidRPr="000D1048">
        <w:rPr>
          <w:vertAlign w:val="subscript"/>
        </w:rPr>
        <w:t>dc</w:t>
      </w:r>
      <w:proofErr w:type="spellEnd"/>
      <w:r w:rsidRPr="000D1048">
        <w:rPr>
          <w:rFonts w:hint="eastAsia"/>
        </w:rPr>
        <w:t>为直流</w:t>
      </w:r>
      <w:r>
        <w:rPr>
          <w:rFonts w:hint="eastAsia"/>
        </w:rPr>
        <w:t>母线</w:t>
      </w:r>
      <w:r w:rsidRPr="000D1048">
        <w:rPr>
          <w:rFonts w:hint="eastAsia"/>
        </w:rPr>
        <w:t>电压</w:t>
      </w:r>
      <w:r>
        <w:rPr>
          <w:rFonts w:hint="eastAsia"/>
        </w:rPr>
        <w:t>，</w:t>
      </w:r>
      <w:r w:rsidRPr="000D1048">
        <w:rPr>
          <w:i/>
          <w:iCs/>
        </w:rPr>
        <w:t>T</w:t>
      </w:r>
      <w:r w:rsidRPr="000D1048">
        <w:rPr>
          <w:vertAlign w:val="subscript"/>
        </w:rPr>
        <w:t>S</w:t>
      </w:r>
      <w:r w:rsidRPr="000D1048">
        <w:rPr>
          <w:rFonts w:hint="eastAsia"/>
        </w:rPr>
        <w:t>为开关周期，</w:t>
      </w:r>
      <w:proofErr w:type="spellStart"/>
      <w:r w:rsidRPr="000D1048">
        <w:t>Δ</w:t>
      </w:r>
      <w:r w:rsidRPr="000D1048">
        <w:rPr>
          <w:i/>
          <w:iCs/>
        </w:rPr>
        <w:t>i</w:t>
      </w:r>
      <w:r w:rsidRPr="000D1048">
        <w:rPr>
          <w:i/>
          <w:iCs/>
          <w:vertAlign w:val="subscript"/>
        </w:rPr>
        <w:t>s</w:t>
      </w:r>
      <w:r w:rsidRPr="000D1048">
        <w:rPr>
          <w:vertAlign w:val="subscript"/>
        </w:rPr>
        <w:t>max</w:t>
      </w:r>
      <w:proofErr w:type="spellEnd"/>
      <w:r w:rsidRPr="000D1048">
        <w:rPr>
          <w:rFonts w:hint="eastAsia"/>
        </w:rPr>
        <w:t>为一个开关周期内允许的最大电流波动，考虑到后级的稳定性，取</w:t>
      </w:r>
      <w:proofErr w:type="spellStart"/>
      <w:r w:rsidRPr="000D1048">
        <w:t>Δ</w:t>
      </w:r>
      <w:r w:rsidRPr="000D1048">
        <w:rPr>
          <w:i/>
          <w:iCs/>
        </w:rPr>
        <w:t>i</w:t>
      </w:r>
      <w:r w:rsidRPr="000D1048">
        <w:rPr>
          <w:i/>
          <w:iCs/>
          <w:vertAlign w:val="subscript"/>
        </w:rPr>
        <w:t>s</w:t>
      </w:r>
      <w:r w:rsidRPr="000D1048">
        <w:rPr>
          <w:vertAlign w:val="subscript"/>
        </w:rPr>
        <w:t>max</w:t>
      </w:r>
      <w:proofErr w:type="spellEnd"/>
      <w:r w:rsidRPr="000D1048">
        <w:t xml:space="preserve"> = 30%</w:t>
      </w:r>
      <w:r w:rsidR="00C32DF8">
        <w:t xml:space="preserve"> </w:t>
      </w:r>
      <w:r w:rsidRPr="000D1048">
        <w:rPr>
          <w:i/>
          <w:iCs/>
        </w:rPr>
        <w:t>I</w:t>
      </w:r>
      <w:r>
        <w:rPr>
          <w:vertAlign w:val="subscript"/>
        </w:rPr>
        <w:t>2</w:t>
      </w:r>
      <w:r w:rsidRPr="000D1048">
        <w:rPr>
          <w:rFonts w:hint="eastAsia"/>
        </w:rPr>
        <w:t>，</w:t>
      </w:r>
      <w:r w:rsidRPr="000D1048">
        <w:rPr>
          <w:i/>
          <w:iCs/>
        </w:rPr>
        <w:t>U</w:t>
      </w:r>
      <w:r>
        <w:rPr>
          <w:vertAlign w:val="subscript"/>
        </w:rPr>
        <w:t>2</w:t>
      </w:r>
      <w:r w:rsidRPr="000D1048">
        <w:rPr>
          <w:rFonts w:hint="eastAsia"/>
        </w:rPr>
        <w:t>为输</w:t>
      </w:r>
      <w:r>
        <w:rPr>
          <w:rFonts w:hint="eastAsia"/>
        </w:rPr>
        <w:t>出</w:t>
      </w:r>
      <w:r w:rsidRPr="000D1048">
        <w:rPr>
          <w:rFonts w:hint="eastAsia"/>
        </w:rPr>
        <w:t>电压幅值，</w:t>
      </w:r>
      <w:r w:rsidRPr="000D1048">
        <w:rPr>
          <w:i/>
          <w:iCs/>
        </w:rPr>
        <w:t>I</w:t>
      </w:r>
      <w:r>
        <w:rPr>
          <w:vertAlign w:val="subscript"/>
        </w:rPr>
        <w:t>2</w:t>
      </w:r>
      <w:r w:rsidRPr="000D1048">
        <w:rPr>
          <w:rFonts w:hint="eastAsia"/>
        </w:rPr>
        <w:t>为输</w:t>
      </w:r>
      <w:r>
        <w:rPr>
          <w:rFonts w:hint="eastAsia"/>
        </w:rPr>
        <w:t>出</w:t>
      </w:r>
      <w:r w:rsidRPr="000D1048">
        <w:rPr>
          <w:rFonts w:hint="eastAsia"/>
        </w:rPr>
        <w:t>电流幅值。</w:t>
      </w:r>
    </w:p>
    <w:p w14:paraId="0E20697F" w14:textId="2E86965E" w:rsidR="00C32DF8" w:rsidRPr="000D1048" w:rsidRDefault="00C32DF8" w:rsidP="00C32DF8">
      <w:r w:rsidRPr="000D1048">
        <w:rPr>
          <w:rFonts w:hint="eastAsia"/>
        </w:rPr>
        <w:t>代入参数计算得，电感</w:t>
      </w:r>
      <w:r>
        <w:rPr>
          <w:rFonts w:hint="eastAsia"/>
        </w:rPr>
        <w:t>最小值</w:t>
      </w:r>
      <w:proofErr w:type="spellStart"/>
      <w:r w:rsidRPr="000D1048">
        <w:rPr>
          <w:rFonts w:cs="宋体"/>
          <w:i/>
        </w:rPr>
        <w:t>L</w:t>
      </w:r>
      <w:r w:rsidRPr="008B636F">
        <w:rPr>
          <w:rFonts w:cs="宋体"/>
          <w:iCs/>
          <w:vertAlign w:val="subscript"/>
        </w:rPr>
        <w:t>min</w:t>
      </w:r>
      <w:proofErr w:type="spellEnd"/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</w:t>
      </w:r>
      <w:r>
        <w:t>348</w:t>
      </w:r>
      <w:r w:rsidRPr="000D1048">
        <w:t xml:space="preserve"> </w:t>
      </w:r>
      <w:proofErr w:type="spellStart"/>
      <w:r w:rsidRPr="000D1048">
        <w:t>μ</w:t>
      </w:r>
      <w:r w:rsidRPr="000D1048">
        <w:rPr>
          <w:rFonts w:hint="eastAsia"/>
        </w:rPr>
        <w:t>H</w:t>
      </w:r>
      <w:proofErr w:type="spellEnd"/>
      <w:r w:rsidRPr="000D1048">
        <w:rPr>
          <w:rFonts w:hint="eastAsia"/>
        </w:rPr>
        <w:t>，电感</w:t>
      </w:r>
      <w:r>
        <w:rPr>
          <w:rFonts w:hint="eastAsia"/>
        </w:rPr>
        <w:t>最大值</w:t>
      </w:r>
      <w:proofErr w:type="spellStart"/>
      <w:r w:rsidRPr="000D1048">
        <w:rPr>
          <w:rFonts w:cs="宋体"/>
          <w:i/>
        </w:rPr>
        <w:t>L</w:t>
      </w:r>
      <w:r w:rsidRPr="008B636F">
        <w:rPr>
          <w:rFonts w:cs="宋体"/>
          <w:iCs/>
          <w:vertAlign w:val="subscript"/>
        </w:rPr>
        <w:t>min</w:t>
      </w:r>
      <w:proofErr w:type="spellEnd"/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</w:t>
      </w:r>
      <w:r>
        <w:t xml:space="preserve">15 </w:t>
      </w:r>
      <w:r>
        <w:rPr>
          <w:rFonts w:hint="eastAsia"/>
        </w:rPr>
        <w:t>m</w:t>
      </w:r>
      <w:r w:rsidRPr="000D1048">
        <w:rPr>
          <w:rFonts w:hint="eastAsia"/>
        </w:rPr>
        <w:t>H</w:t>
      </w:r>
      <w:r w:rsidRPr="000D1048">
        <w:rPr>
          <w:rFonts w:hint="eastAsia"/>
        </w:rPr>
        <w:t>。</w:t>
      </w:r>
    </w:p>
    <w:p w14:paraId="29F9E702" w14:textId="72C3EF30" w:rsidR="00FD74BC" w:rsidRDefault="00FD74BC" w:rsidP="00FD74BC">
      <w:pPr>
        <w:pStyle w:val="--"/>
        <w:ind w:firstLine="480"/>
      </w:pPr>
      <w:r>
        <w:rPr>
          <w:rFonts w:hint="eastAsia"/>
        </w:rPr>
        <w:t>电容的取值应当考虑如下两个条件：一是滤波器截止频率应当小于</w:t>
      </w:r>
      <w:r w:rsidR="008B636F">
        <w:rPr>
          <w:rFonts w:hint="eastAsia"/>
        </w:rPr>
        <w:t>载波</w:t>
      </w:r>
      <w:r>
        <w:rPr>
          <w:rFonts w:hint="eastAsia"/>
        </w:rPr>
        <w:t>频率的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倍，并大于</w:t>
      </w:r>
      <w:r w:rsidR="008B636F">
        <w:rPr>
          <w:rFonts w:hint="eastAsia"/>
        </w:rPr>
        <w:t>基波</w:t>
      </w:r>
      <w:r w:rsidR="008D608D">
        <w:rPr>
          <w:rFonts w:hint="eastAsia"/>
        </w:rPr>
        <w:t>频率</w:t>
      </w:r>
      <w:r w:rsidR="008B636F">
        <w:rPr>
          <w:rFonts w:hint="eastAsia"/>
        </w:rPr>
        <w:t>的</w:t>
      </w:r>
      <w:r w:rsidR="008B636F">
        <w:rPr>
          <w:rFonts w:hint="eastAsia"/>
        </w:rPr>
        <w:t>1</w:t>
      </w:r>
      <w:r w:rsidR="008B636F">
        <w:t>0</w:t>
      </w:r>
      <w:r w:rsidR="008B636F">
        <w:rPr>
          <w:rFonts w:hint="eastAsia"/>
        </w:rPr>
        <w:t>倍；二是在基波频率下</w:t>
      </w:r>
      <w:r w:rsidR="008B636F" w:rsidRPr="008B636F">
        <w:rPr>
          <w:rFonts w:hint="eastAsia"/>
        </w:rPr>
        <w:t>滤波电容吸收的无功功率不大于系统有功功率的</w:t>
      </w:r>
      <w:r w:rsidR="008B636F">
        <w:rPr>
          <w:rFonts w:hint="eastAsia"/>
        </w:rPr>
        <w:t>5%</w:t>
      </w:r>
      <w:r w:rsidR="008B636F" w:rsidRPr="008B636F">
        <w:rPr>
          <w:rFonts w:hint="eastAsia"/>
        </w:rPr>
        <w:t>。</w:t>
      </w:r>
      <w:r w:rsidR="00C32DF8">
        <w:rPr>
          <w:rFonts w:hint="eastAsia"/>
        </w:rPr>
        <w:t>根据计算可以得到，</w:t>
      </w:r>
      <w:r w:rsidR="00885203">
        <w:rPr>
          <w:rFonts w:hint="eastAsia"/>
        </w:rPr>
        <w:t>电容大小需要同时满足</w:t>
      </w:r>
    </w:p>
    <w:p w14:paraId="338A79CC" w14:textId="6210F5A3" w:rsidR="00C32DF8" w:rsidRDefault="00C32DF8" w:rsidP="00C32DF8">
      <w:pPr>
        <w:pStyle w:val="MTDisplayEquation"/>
        <w:ind w:firstLine="480"/>
      </w:pPr>
      <w:r>
        <w:tab/>
      </w:r>
      <w:r w:rsidR="00885203" w:rsidRPr="00885203">
        <w:rPr>
          <w:position w:val="-62"/>
        </w:rPr>
        <w:object w:dxaOrig="3260" w:dyaOrig="1359" w14:anchorId="0271FFA4">
          <v:shape id="_x0000_i1031" type="#_x0000_t75" style="width:163.7pt;height:68.55pt" o:ole="">
            <v:imagedata r:id="rId21" o:title=""/>
          </v:shape>
          <o:OLEObject Type="Embed" ProgID="Equation.DSMT4" ShapeID="_x0000_i1031" DrawAspect="Content" ObjectID="_1720624116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>
        <w:rPr>
          <w:noProof/>
        </w:rPr>
        <w:instrText>3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3FAC5C6F" w14:textId="55C43DE8" w:rsidR="00885203" w:rsidRPr="00885203" w:rsidRDefault="00885203" w:rsidP="00885203">
      <w:r>
        <w:rPr>
          <w:rFonts w:hint="eastAsia"/>
        </w:rPr>
        <w:t>经过综合考虑，取电感大小为</w:t>
      </w:r>
      <w:r w:rsidR="00310767">
        <w:t>1</w:t>
      </w:r>
      <w:r>
        <w:t xml:space="preserve"> </w:t>
      </w:r>
      <w:r w:rsidR="00310767">
        <w:rPr>
          <w:rFonts w:hint="eastAsia"/>
        </w:rPr>
        <w:t>m</w:t>
      </w:r>
      <w:r>
        <w:rPr>
          <w:rFonts w:hint="eastAsia"/>
        </w:rPr>
        <w:t>H</w:t>
      </w:r>
      <w:r>
        <w:rPr>
          <w:rFonts w:hint="eastAsia"/>
        </w:rPr>
        <w:t>，电容大小为</w:t>
      </w:r>
      <w:r>
        <w:t>10</w:t>
      </w:r>
      <w:r>
        <w:rPr>
          <w:rFonts w:hint="eastAsia"/>
        </w:rPr>
        <w:t xml:space="preserve"> </w:t>
      </w:r>
      <w:proofErr w:type="spellStart"/>
      <w:r w:rsidRPr="00885203">
        <w:t>μF</w:t>
      </w:r>
      <w:proofErr w:type="spellEnd"/>
      <w:r>
        <w:rPr>
          <w:rFonts w:hint="eastAsia"/>
        </w:rPr>
        <w:t>。</w:t>
      </w:r>
    </w:p>
    <w:p w14:paraId="355AAED0" w14:textId="49ACD402" w:rsidR="00BF58EE" w:rsidRPr="00BF58EE" w:rsidRDefault="00BF58EE" w:rsidP="00947D6E">
      <w:pPr>
        <w:pStyle w:val="3"/>
      </w:pPr>
      <w:r>
        <w:rPr>
          <w:rFonts w:hint="eastAsia"/>
        </w:rPr>
        <w:t>3</w:t>
      </w:r>
      <w:r>
        <w:t>.1.4</w:t>
      </w:r>
      <w:r w:rsidRPr="00BF58EE">
        <w:rPr>
          <w:rFonts w:hint="eastAsia"/>
        </w:rPr>
        <w:t>直流电容参数计算</w:t>
      </w:r>
    </w:p>
    <w:p w14:paraId="72F12DB0" w14:textId="335A9495" w:rsidR="00BF58EE" w:rsidRPr="0092538E" w:rsidRDefault="00BF58EE" w:rsidP="00374B73">
      <w:r w:rsidRPr="0092538E">
        <w:rPr>
          <w:rFonts w:hint="eastAsia"/>
        </w:rPr>
        <w:t>当单相</w:t>
      </w:r>
      <w:r w:rsidRPr="0092538E">
        <w:t>PWM</w:t>
      </w:r>
      <w:r w:rsidRPr="0092538E">
        <w:rPr>
          <w:rFonts w:hint="eastAsia"/>
        </w:rPr>
        <w:t>整流器的输入功率因数为单位功率因数时，直流</w:t>
      </w:r>
      <w:r w:rsidR="00310767">
        <w:rPr>
          <w:rFonts w:hint="eastAsia"/>
        </w:rPr>
        <w:t>侧</w:t>
      </w:r>
      <w:r w:rsidRPr="0092538E">
        <w:rPr>
          <w:rFonts w:hint="eastAsia"/>
        </w:rPr>
        <w:t>电压存在二倍基波频率的纹波。为了抑制直流</w:t>
      </w:r>
      <w:r w:rsidR="00310767">
        <w:rPr>
          <w:rFonts w:hint="eastAsia"/>
        </w:rPr>
        <w:t>侧</w:t>
      </w:r>
      <w:r w:rsidRPr="0092538E">
        <w:rPr>
          <w:rFonts w:hint="eastAsia"/>
        </w:rPr>
        <w:t>纹波，需要设计合理的直流母线电容。</w:t>
      </w:r>
    </w:p>
    <w:p w14:paraId="79A66760" w14:textId="60253B54" w:rsidR="00BF58EE" w:rsidRPr="0092538E" w:rsidRDefault="00BF58EE" w:rsidP="000D1048">
      <w:r w:rsidRPr="0092538E">
        <w:rPr>
          <w:rFonts w:hint="eastAsia"/>
        </w:rPr>
        <w:t>经过计算，</w:t>
      </w:r>
      <w:r w:rsidR="000D1048" w:rsidRPr="0092538E">
        <w:rPr>
          <w:rFonts w:hint="eastAsia"/>
        </w:rPr>
        <w:t>在</w:t>
      </w:r>
      <w:proofErr w:type="spellStart"/>
      <w:r w:rsidR="000D1048" w:rsidRPr="0092538E">
        <w:t>cosφ</w:t>
      </w:r>
      <w:proofErr w:type="spellEnd"/>
      <w:r w:rsidR="000D1048" w:rsidRPr="0092538E">
        <w:t xml:space="preserve"> </w:t>
      </w:r>
      <w:r w:rsidR="000D1048" w:rsidRPr="0092538E">
        <w:rPr>
          <w:rFonts w:hint="eastAsia"/>
        </w:rPr>
        <w:t>=</w:t>
      </w:r>
      <w:r w:rsidR="000D1048" w:rsidRPr="0092538E">
        <w:t xml:space="preserve"> 1</w:t>
      </w:r>
      <w:r w:rsidR="000D1048" w:rsidRPr="0092538E">
        <w:rPr>
          <w:rFonts w:hint="eastAsia"/>
        </w:rPr>
        <w:t>的情况下，</w:t>
      </w:r>
      <w:r w:rsidRPr="0092538E">
        <w:rPr>
          <w:rFonts w:hint="eastAsia"/>
        </w:rPr>
        <w:t>直流电容的</w:t>
      </w:r>
      <w:r w:rsidR="000D1048" w:rsidRPr="0092538E">
        <w:rPr>
          <w:rFonts w:hint="eastAsia"/>
        </w:rPr>
        <w:t>大小有</w:t>
      </w:r>
    </w:p>
    <w:p w14:paraId="7FD8B426" w14:textId="01FC1707" w:rsidR="00BF58EE" w:rsidRPr="0092538E" w:rsidRDefault="000D1048" w:rsidP="000D1048">
      <w:pPr>
        <w:pStyle w:val="MTDisplayEquation"/>
        <w:ind w:firstLine="480"/>
      </w:pPr>
      <w:r w:rsidRPr="0092538E">
        <w:tab/>
      </w:r>
      <w:r w:rsidRPr="0092538E">
        <w:rPr>
          <w:position w:val="-30"/>
        </w:rPr>
        <w:object w:dxaOrig="1800" w:dyaOrig="680" w14:anchorId="5E8302C7">
          <v:shape id="_x0000_i1032" type="#_x0000_t75" style="width:90pt;height:34.3pt" o:ole="">
            <v:imagedata r:id="rId23" o:title=""/>
          </v:shape>
          <o:OLEObject Type="Embed" ProgID="Equation.DSMT4" ShapeID="_x0000_i1032" DrawAspect="Content" ObjectID="_1720624117" r:id="rId24"/>
        </w:object>
      </w:r>
      <w:r w:rsidRPr="0092538E">
        <w:tab/>
      </w:r>
      <w:r w:rsidRPr="0092538E">
        <w:fldChar w:fldCharType="begin"/>
      </w:r>
      <w:r w:rsidRPr="0092538E">
        <w:instrText xml:space="preserve"> MACROBUTTON MTPlaceRef \* MERGEFORMAT </w:instrText>
      </w:r>
      <w:r w:rsidRPr="0092538E">
        <w:fldChar w:fldCharType="begin"/>
      </w:r>
      <w:r w:rsidRPr="0092538E">
        <w:instrText xml:space="preserve"> SEQ MTEqn \h \* MERGEFORMAT </w:instrText>
      </w:r>
      <w:r w:rsidRPr="0092538E">
        <w:fldChar w:fldCharType="end"/>
      </w:r>
      <w:r w:rsidRPr="0092538E"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C32DF8">
        <w:rPr>
          <w:noProof/>
        </w:rPr>
        <w:instrText>4</w:instrText>
      </w:r>
      <w:r w:rsidR="007274C3">
        <w:rPr>
          <w:noProof/>
        </w:rPr>
        <w:fldChar w:fldCharType="end"/>
      </w:r>
      <w:r w:rsidRPr="0092538E">
        <w:instrText>)</w:instrText>
      </w:r>
      <w:r w:rsidRPr="0092538E">
        <w:fldChar w:fldCharType="end"/>
      </w:r>
    </w:p>
    <w:p w14:paraId="378413C3" w14:textId="1DE94E3A" w:rsidR="00BF58EE" w:rsidRPr="0092538E" w:rsidRDefault="00BF58EE" w:rsidP="00374B73">
      <w:r w:rsidRPr="0092538E">
        <w:rPr>
          <w:rFonts w:hint="eastAsia"/>
        </w:rPr>
        <w:lastRenderedPageBreak/>
        <w:t>其中，</w:t>
      </w:r>
      <w:r w:rsidR="000D1048" w:rsidRPr="0092538E">
        <w:rPr>
          <w:i/>
          <w:iCs/>
        </w:rPr>
        <w:t>U</w:t>
      </w:r>
      <w:r w:rsidR="000D1048" w:rsidRPr="0092538E">
        <w:rPr>
          <w:vertAlign w:val="subscript"/>
        </w:rPr>
        <w:t>1</w:t>
      </w:r>
      <w:r w:rsidRPr="0092538E">
        <w:rPr>
          <w:rFonts w:hint="eastAsia"/>
        </w:rPr>
        <w:t>为输入电压，</w:t>
      </w:r>
      <w:r w:rsidR="000D1048" w:rsidRPr="0092538E">
        <w:rPr>
          <w:i/>
          <w:iCs/>
        </w:rPr>
        <w:t>I</w:t>
      </w:r>
      <w:r w:rsidR="000D1048" w:rsidRPr="0092538E">
        <w:rPr>
          <w:vertAlign w:val="subscript"/>
        </w:rPr>
        <w:t>1</w:t>
      </w:r>
      <w:r w:rsidRPr="0092538E">
        <w:rPr>
          <w:rFonts w:hint="eastAsia"/>
        </w:rPr>
        <w:t>为输入电流，</w:t>
      </w:r>
      <w:r w:rsidR="000D1048" w:rsidRPr="0092538E">
        <w:t>ω</w:t>
      </w:r>
      <w:r w:rsidRPr="0092538E">
        <w:rPr>
          <w:rFonts w:hint="eastAsia"/>
        </w:rPr>
        <w:t>为输入电压角频率，</w:t>
      </w:r>
      <w:proofErr w:type="spellStart"/>
      <w:r w:rsidR="000D1048" w:rsidRPr="0092538E">
        <w:rPr>
          <w:i/>
          <w:iCs/>
        </w:rPr>
        <w:t>U</w:t>
      </w:r>
      <w:r w:rsidR="000D1048" w:rsidRPr="0092538E">
        <w:rPr>
          <w:vertAlign w:val="subscript"/>
        </w:rPr>
        <w:t>dc</w:t>
      </w:r>
      <w:proofErr w:type="spellEnd"/>
      <w:r w:rsidRPr="0092538E">
        <w:rPr>
          <w:rFonts w:hint="eastAsia"/>
        </w:rPr>
        <w:t>为输出直流电压，</w:t>
      </w:r>
      <w:proofErr w:type="spellStart"/>
      <w:r w:rsidR="000D1048" w:rsidRPr="0092538E">
        <w:t>Δ</w:t>
      </w:r>
      <w:r w:rsidR="000D1048" w:rsidRPr="0092538E">
        <w:rPr>
          <w:i/>
          <w:iCs/>
        </w:rPr>
        <w:t>u</w:t>
      </w:r>
      <w:r w:rsidR="000D1048" w:rsidRPr="0092538E">
        <w:rPr>
          <w:i/>
          <w:iCs/>
          <w:vertAlign w:val="subscript"/>
        </w:rPr>
        <w:t>dc</w:t>
      </w:r>
      <w:r w:rsidR="000D1048" w:rsidRPr="0092538E">
        <w:rPr>
          <w:vertAlign w:val="subscript"/>
        </w:rPr>
        <w:t>max</w:t>
      </w:r>
      <w:proofErr w:type="spellEnd"/>
      <w:r w:rsidRPr="0092538E">
        <w:rPr>
          <w:rFonts w:hint="eastAsia"/>
        </w:rPr>
        <w:t>为输出直流电压允许的最大波动</w:t>
      </w:r>
      <w:r w:rsidR="000D1048" w:rsidRPr="0092538E">
        <w:rPr>
          <w:rFonts w:hint="eastAsia"/>
        </w:rPr>
        <w:t>，考虑到后级的稳定性，取</w:t>
      </w:r>
      <w:proofErr w:type="spellStart"/>
      <w:r w:rsidR="0092538E" w:rsidRPr="0092538E">
        <w:t>Δ</w:t>
      </w:r>
      <w:r w:rsidR="0092538E" w:rsidRPr="0092538E">
        <w:rPr>
          <w:i/>
          <w:iCs/>
        </w:rPr>
        <w:t>u</w:t>
      </w:r>
      <w:r w:rsidR="0092538E" w:rsidRPr="0092538E">
        <w:rPr>
          <w:i/>
          <w:iCs/>
          <w:vertAlign w:val="subscript"/>
        </w:rPr>
        <w:t>dc</w:t>
      </w:r>
      <w:r w:rsidR="0092538E" w:rsidRPr="0092538E">
        <w:rPr>
          <w:vertAlign w:val="subscript"/>
        </w:rPr>
        <w:t>max</w:t>
      </w:r>
      <w:proofErr w:type="spellEnd"/>
      <w:r w:rsidR="0092538E" w:rsidRPr="0092538E">
        <w:t xml:space="preserve"> = 3%</w:t>
      </w:r>
      <w:r w:rsidR="0092538E" w:rsidRPr="0092538E">
        <w:rPr>
          <w:i/>
          <w:iCs/>
        </w:rPr>
        <w:t>U</w:t>
      </w:r>
      <w:r w:rsidR="0092538E" w:rsidRPr="0092538E">
        <w:rPr>
          <w:vertAlign w:val="subscript"/>
        </w:rPr>
        <w:t>dc</w:t>
      </w:r>
      <w:r w:rsidRPr="0092538E">
        <w:rPr>
          <w:rFonts w:hint="eastAsia"/>
        </w:rPr>
        <w:t>。</w:t>
      </w:r>
    </w:p>
    <w:p w14:paraId="18B67703" w14:textId="65F530F7" w:rsidR="00BF58EE" w:rsidRPr="0092538E" w:rsidRDefault="00BF58EE" w:rsidP="00374B73">
      <w:r w:rsidRPr="0092538E">
        <w:rPr>
          <w:rFonts w:hint="eastAsia"/>
        </w:rPr>
        <w:t>代入参数计算可得电容</w:t>
      </w:r>
      <w:r w:rsidRPr="0092538E">
        <w:t xml:space="preserve">C = 892 </w:t>
      </w:r>
      <w:proofErr w:type="spellStart"/>
      <w:r w:rsidRPr="0092538E">
        <w:t>μF</w:t>
      </w:r>
      <w:proofErr w:type="spellEnd"/>
      <w:r w:rsidRPr="0092538E">
        <w:rPr>
          <w:rFonts w:hint="eastAsia"/>
        </w:rPr>
        <w:t>，实际中留取裕量，电容取值为</w:t>
      </w:r>
      <w:r w:rsidRPr="0092538E">
        <w:rPr>
          <w:rFonts w:hint="eastAsia"/>
        </w:rPr>
        <w:t xml:space="preserve"> </w:t>
      </w:r>
      <w:r w:rsidR="0092538E" w:rsidRPr="0092538E">
        <w:t>1</w:t>
      </w:r>
      <w:r w:rsidRPr="0092538E">
        <w:t xml:space="preserve">000 </w:t>
      </w:r>
      <w:proofErr w:type="spellStart"/>
      <w:r w:rsidRPr="0092538E">
        <w:t>μF</w:t>
      </w:r>
      <w:proofErr w:type="spellEnd"/>
      <w:r w:rsidRPr="0092538E">
        <w:rPr>
          <w:rFonts w:hint="eastAsia"/>
        </w:rPr>
        <w:t>。</w:t>
      </w:r>
    </w:p>
    <w:p w14:paraId="1D124B83" w14:textId="2C8FA234" w:rsidR="00E67CB2" w:rsidRPr="0092538E" w:rsidRDefault="0092538E" w:rsidP="0092538E">
      <w:pPr>
        <w:pStyle w:val="3"/>
      </w:pPr>
      <w:r w:rsidRPr="0092538E">
        <w:rPr>
          <w:rFonts w:hint="eastAsia"/>
        </w:rPr>
        <w:t>3</w:t>
      </w:r>
      <w:r w:rsidRPr="0092538E">
        <w:t>.1.5</w:t>
      </w:r>
      <w:r w:rsidR="00E67CB2" w:rsidRPr="0092538E">
        <w:rPr>
          <w:rFonts w:hint="eastAsia"/>
        </w:rPr>
        <w:t>开关管的选择</w:t>
      </w:r>
    </w:p>
    <w:p w14:paraId="61E795A3" w14:textId="287F49A9" w:rsidR="00E67CB2" w:rsidRPr="0092538E" w:rsidRDefault="00E67CB2" w:rsidP="00374B73">
      <w:r w:rsidRPr="0092538E">
        <w:rPr>
          <w:rFonts w:hint="eastAsia"/>
        </w:rPr>
        <w:t>开关管承受电压和</w:t>
      </w:r>
      <w:proofErr w:type="gramStart"/>
      <w:r w:rsidRPr="0092538E">
        <w:rPr>
          <w:rFonts w:hint="eastAsia"/>
        </w:rPr>
        <w:t>导通电</w:t>
      </w:r>
      <w:proofErr w:type="gramEnd"/>
      <w:r w:rsidRPr="0092538E">
        <w:rPr>
          <w:rFonts w:hint="eastAsia"/>
        </w:rPr>
        <w:t>流为</w:t>
      </w:r>
      <w:r w:rsidR="0043700F" w:rsidRPr="0092538E">
        <w:rPr>
          <w:rFonts w:hint="eastAsia"/>
        </w:rPr>
        <w:t>整流器输出电压</w:t>
      </w:r>
      <w:r w:rsidRPr="0092538E">
        <w:rPr>
          <w:rFonts w:hint="eastAsia"/>
        </w:rPr>
        <w:t>和电流分别为</w:t>
      </w:r>
      <w:r w:rsidR="00B660FC" w:rsidRPr="0092538E">
        <w:t>50</w:t>
      </w:r>
      <w:r w:rsidRPr="0092538E">
        <w:t>V</w:t>
      </w:r>
      <w:r w:rsidRPr="0092538E">
        <w:rPr>
          <w:rFonts w:hint="eastAsia"/>
        </w:rPr>
        <w:t>和</w:t>
      </w:r>
      <w:r w:rsidR="0043700F" w:rsidRPr="0092538E">
        <w:t>2</w:t>
      </w:r>
      <w:r w:rsidRPr="0092538E">
        <w:t>A</w:t>
      </w:r>
      <w:r w:rsidRPr="0092538E">
        <w:rPr>
          <w:rFonts w:hint="eastAsia"/>
        </w:rPr>
        <w:t>，开关管选取时应留有余量</w:t>
      </w:r>
      <w:r w:rsidR="00996009">
        <w:rPr>
          <w:rFonts w:hint="eastAsia"/>
        </w:rPr>
        <w:t>。</w:t>
      </w:r>
      <w:r w:rsidRPr="0092538E">
        <w:rPr>
          <w:rFonts w:hint="eastAsia"/>
        </w:rPr>
        <w:t>最终选择</w:t>
      </w:r>
      <w:r w:rsidR="00310767">
        <w:rPr>
          <w:rFonts w:hint="eastAsia"/>
        </w:rPr>
        <w:t>T</w:t>
      </w:r>
      <w:r w:rsidR="00310767">
        <w:t>I</w:t>
      </w:r>
      <w:r w:rsidRPr="0092538E">
        <w:rPr>
          <w:rFonts w:hint="eastAsia"/>
        </w:rPr>
        <w:t>公司</w:t>
      </w:r>
      <w:r w:rsidR="00256CFC">
        <w:rPr>
          <w:rFonts w:hint="eastAsia"/>
        </w:rPr>
        <w:t>生产</w:t>
      </w:r>
      <w:r w:rsidRPr="0092538E">
        <w:rPr>
          <w:rFonts w:hint="eastAsia"/>
        </w:rPr>
        <w:t>的</w:t>
      </w:r>
      <w:r w:rsidR="00310767">
        <w:t>CSD19501KCS</w:t>
      </w:r>
      <w:r w:rsidRPr="0092538E">
        <w:rPr>
          <w:rFonts w:hint="eastAsia"/>
        </w:rPr>
        <w:t>，其最大耐压</w:t>
      </w:r>
      <w:r w:rsidR="00B67603">
        <w:rPr>
          <w:rFonts w:hint="eastAsia"/>
        </w:rPr>
        <w:t>8</w:t>
      </w:r>
      <w:r w:rsidR="00B67603">
        <w:t>0</w:t>
      </w:r>
      <w:r w:rsidRPr="0092538E">
        <w:t>V</w:t>
      </w:r>
      <w:r w:rsidRPr="0092538E">
        <w:rPr>
          <w:rFonts w:hint="eastAsia"/>
        </w:rPr>
        <w:t>，可导通</w:t>
      </w:r>
      <w:r w:rsidR="00B67603">
        <w:t>100</w:t>
      </w:r>
      <w:r w:rsidRPr="0092538E">
        <w:t>A</w:t>
      </w:r>
      <w:r w:rsidRPr="0092538E">
        <w:rPr>
          <w:rFonts w:hint="eastAsia"/>
        </w:rPr>
        <w:t>电流，其导通电阻为</w:t>
      </w:r>
      <w:r w:rsidR="00B67603">
        <w:t>5.5</w:t>
      </w:r>
      <w:r w:rsidRPr="0092538E"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2538E">
        <w:rPr>
          <w:rFonts w:hint="eastAsia"/>
        </w:rPr>
        <w:t>，</w:t>
      </w:r>
      <w:r w:rsidR="00B67603" w:rsidRPr="00B67603">
        <w:rPr>
          <w:rFonts w:hint="eastAsia"/>
        </w:rPr>
        <w:t>栅极电荷总量</w:t>
      </w:r>
      <w:r w:rsidRPr="0092538E">
        <w:rPr>
          <w:rFonts w:hint="eastAsia"/>
        </w:rPr>
        <w:t>为</w:t>
      </w:r>
      <w:r w:rsidR="00B67603">
        <w:t>38</w:t>
      </w:r>
      <w:r w:rsidR="00B67603">
        <w:rPr>
          <w:rFonts w:hint="eastAsia"/>
        </w:rPr>
        <w:t>nC</w:t>
      </w:r>
      <w:r w:rsidRPr="0092538E">
        <w:rPr>
          <w:rFonts w:hint="eastAsia"/>
        </w:rPr>
        <w:t>，输出电容为</w:t>
      </w:r>
      <w:r w:rsidR="00B67603">
        <w:t>784</w:t>
      </w:r>
      <w:r w:rsidRPr="0092538E">
        <w:rPr>
          <w:rFonts w:hint="eastAsia"/>
        </w:rPr>
        <w:t>pF</w:t>
      </w:r>
      <w:r w:rsidRPr="0092538E">
        <w:rPr>
          <w:rFonts w:hint="eastAsia"/>
        </w:rPr>
        <w:t>。</w:t>
      </w:r>
    </w:p>
    <w:p w14:paraId="7A917F7A" w14:textId="15F86D92" w:rsidR="006F0F15" w:rsidRPr="00164793" w:rsidRDefault="00B6038F" w:rsidP="00947D6E">
      <w:pPr>
        <w:pStyle w:val="2"/>
      </w:pPr>
      <w:r w:rsidRPr="00164793">
        <w:rPr>
          <w:rFonts w:hint="eastAsia"/>
        </w:rPr>
        <w:t xml:space="preserve">3.2 </w:t>
      </w:r>
      <w:r w:rsidRPr="00164793">
        <w:rPr>
          <w:rFonts w:hint="eastAsia"/>
        </w:rPr>
        <w:t>控制电路与控制程序</w:t>
      </w:r>
    </w:p>
    <w:p w14:paraId="424B7923" w14:textId="5D412263" w:rsidR="00164793" w:rsidRDefault="00164793" w:rsidP="004132E2">
      <w:r w:rsidRPr="00164793">
        <w:t>系统采用</w:t>
      </w:r>
      <w:r w:rsidRPr="00164793">
        <w:t>STM32F407</w:t>
      </w:r>
      <w:r>
        <w:rPr>
          <w:rFonts w:hint="eastAsia"/>
        </w:rPr>
        <w:t>单片机</w:t>
      </w:r>
      <w:r w:rsidRPr="00164793">
        <w:t>作为控制器。</w:t>
      </w:r>
      <w:r w:rsidRPr="00164793">
        <w:rPr>
          <w:rFonts w:hint="eastAsia"/>
        </w:rPr>
        <w:t>控制系统分为</w:t>
      </w:r>
      <w:r>
        <w:rPr>
          <w:rFonts w:hint="eastAsia"/>
        </w:rPr>
        <w:t>PWM</w:t>
      </w:r>
      <w:r w:rsidRPr="00164793">
        <w:rPr>
          <w:rFonts w:hint="eastAsia"/>
        </w:rPr>
        <w:t>整流器输入电流控制和</w:t>
      </w:r>
      <w:r>
        <w:rPr>
          <w:rFonts w:hint="eastAsia"/>
        </w:rPr>
        <w:t>逆变器</w:t>
      </w:r>
      <w:r w:rsidRPr="00164793">
        <w:rPr>
          <w:rFonts w:hint="eastAsia"/>
        </w:rPr>
        <w:t>输出控制两部分，两部分同时运行。</w:t>
      </w:r>
      <w:r>
        <w:rPr>
          <w:rFonts w:hint="eastAsia"/>
        </w:rPr>
        <w:t>其中，逆变器输出控制采用开环控制的方法，</w:t>
      </w:r>
      <w:r w:rsidR="00374B73">
        <w:rPr>
          <w:rFonts w:hint="eastAsia"/>
        </w:rPr>
        <w:t>按照预先设置的调制方法生成</w:t>
      </w:r>
      <w:r w:rsidR="00374B73">
        <w:rPr>
          <w:rFonts w:hint="eastAsia"/>
        </w:rPr>
        <w:t>5</w:t>
      </w:r>
      <w:r w:rsidR="00374B73">
        <w:t>0</w:t>
      </w:r>
      <w:r w:rsidR="00374B73">
        <w:rPr>
          <w:rFonts w:hint="eastAsia"/>
        </w:rPr>
        <w:t>Hz</w:t>
      </w:r>
      <w:r w:rsidR="00374B73">
        <w:rPr>
          <w:rFonts w:hint="eastAsia"/>
        </w:rPr>
        <w:t>的正弦波。</w:t>
      </w:r>
    </w:p>
    <w:p w14:paraId="238B9342" w14:textId="222BE982" w:rsidR="00374B73" w:rsidRDefault="00374B73" w:rsidP="007E0853">
      <w:r w:rsidRPr="00374B73">
        <w:t>控制系统首先读取母线电压和输入电压电流，并构造一个滞后实际单相系统</w:t>
      </w:r>
      <w:r w:rsidRPr="00374B73">
        <w:t xml:space="preserve"> 90°</w:t>
      </w:r>
      <w:r w:rsidRPr="00374B73">
        <w:t>的虚拟正交分量来构建两相静止</w:t>
      </w:r>
      <w:r w:rsidRPr="00374B73">
        <w:t xml:space="preserve"> αβ </w:t>
      </w:r>
      <w:r w:rsidRPr="00374B73">
        <w:t>坐标系；锁相环由输入电压得到频率与相位信息。根据相位信息对输入电压与输入电流进行</w:t>
      </w:r>
      <w:r w:rsidRPr="00374B73">
        <w:t xml:space="preserve"> αβ - dq </w:t>
      </w:r>
      <w:r w:rsidRPr="00374B73">
        <w:t>坐标变换；由</w:t>
      </w:r>
      <w:proofErr w:type="gramStart"/>
      <w:r w:rsidRPr="00374B73">
        <w:t>电压环控制</w:t>
      </w:r>
      <w:proofErr w:type="gramEnd"/>
      <w:r w:rsidRPr="00374B73">
        <w:t>直流母线电压，根据功率因数的待调值计算得到输入</w:t>
      </w:r>
      <w:r w:rsidRPr="00374B73">
        <w:t xml:space="preserve"> d </w:t>
      </w:r>
      <w:r w:rsidRPr="00374B73">
        <w:t>轴电流和</w:t>
      </w:r>
      <w:r w:rsidRPr="00374B73">
        <w:t xml:space="preserve"> q </w:t>
      </w:r>
      <w:r w:rsidRPr="00374B73">
        <w:t>轴电流的目标值，对前后级的</w:t>
      </w:r>
      <w:r w:rsidRPr="00374B73">
        <w:t>SPWM</w:t>
      </w:r>
      <w:r w:rsidRPr="00374B73">
        <w:t>进行调控。</w:t>
      </w:r>
      <w:r w:rsidR="00DC157E" w:rsidRPr="00DC157E">
        <w:t>程序流程图如</w:t>
      </w:r>
      <w:r w:rsidR="00947D6E">
        <w:fldChar w:fldCharType="begin"/>
      </w:r>
      <w:r w:rsidR="00947D6E">
        <w:instrText xml:space="preserve"> REF _Ref109981606 \h </w:instrText>
      </w:r>
      <w:r w:rsidR="00947D6E">
        <w:fldChar w:fldCharType="separate"/>
      </w:r>
      <w:r w:rsidR="00C32DF8">
        <w:rPr>
          <w:rFonts w:hint="eastAsia"/>
        </w:rPr>
        <w:t>图</w:t>
      </w:r>
      <w:r w:rsidR="00C32DF8">
        <w:rPr>
          <w:rFonts w:hint="eastAsia"/>
        </w:rPr>
        <w:t xml:space="preserve"> </w:t>
      </w:r>
      <w:r w:rsidR="00C32DF8">
        <w:rPr>
          <w:noProof/>
        </w:rPr>
        <w:t>5</w:t>
      </w:r>
      <w:r w:rsidR="00947D6E">
        <w:fldChar w:fldCharType="end"/>
      </w:r>
      <w:r w:rsidR="00DC157E" w:rsidRPr="00DC157E">
        <w:t>所示。</w:t>
      </w:r>
    </w:p>
    <w:p w14:paraId="43280490" w14:textId="462CAADE" w:rsidR="00947D6E" w:rsidRDefault="00BD48E9" w:rsidP="00BD48E9">
      <w:pPr>
        <w:pStyle w:val="--"/>
        <w:keepNext/>
        <w:ind w:firstLineChars="83" w:firstLine="199"/>
        <w:jc w:val="center"/>
      </w:pPr>
      <w:r>
        <w:t xml:space="preserve"> </w:t>
      </w:r>
      <w:r w:rsidR="009D7688">
        <w:object w:dxaOrig="5017" w:dyaOrig="4957" w14:anchorId="516CAC67">
          <v:shape id="_x0000_i1033" type="#_x0000_t75" style="width:250.3pt;height:247.7pt" o:ole="">
            <v:imagedata r:id="rId25" o:title=""/>
          </v:shape>
          <o:OLEObject Type="Embed" ProgID="Visio.Drawing.15" ShapeID="_x0000_i1033" DrawAspect="Content" ObjectID="_1720624118" r:id="rId26"/>
        </w:object>
      </w:r>
    </w:p>
    <w:p w14:paraId="26DF191A" w14:textId="223C452B" w:rsidR="00DC157E" w:rsidRDefault="00947D6E" w:rsidP="00947D6E">
      <w:pPr>
        <w:pStyle w:val="a3"/>
        <w:ind w:firstLine="400"/>
        <w:jc w:val="center"/>
      </w:pPr>
      <w:bookmarkStart w:id="6" w:name="_Ref10998160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F8">
        <w:rPr>
          <w:noProof/>
        </w:rPr>
        <w:t>5</w:t>
      </w:r>
      <w:r>
        <w:fldChar w:fldCharType="end"/>
      </w:r>
      <w:bookmarkEnd w:id="6"/>
      <w:r w:rsidRPr="00E86DEC">
        <w:rPr>
          <w:rFonts w:hint="eastAsia"/>
        </w:rPr>
        <w:t>控制流程图</w:t>
      </w:r>
    </w:p>
    <w:p w14:paraId="2726AC3C" w14:textId="77777777" w:rsidR="00694024" w:rsidRPr="00372A6A" w:rsidRDefault="00694024" w:rsidP="00703C69">
      <w:pPr>
        <w:pStyle w:val="1"/>
        <w:numPr>
          <w:ilvl w:val="0"/>
          <w:numId w:val="4"/>
        </w:numPr>
      </w:pPr>
      <w:r w:rsidRPr="00372A6A">
        <w:rPr>
          <w:rFonts w:hint="eastAsia"/>
        </w:rPr>
        <w:lastRenderedPageBreak/>
        <w:t>测试方案与测试结果</w:t>
      </w:r>
    </w:p>
    <w:p w14:paraId="11AA5134" w14:textId="77777777" w:rsidR="00694024" w:rsidRPr="00372A6A" w:rsidRDefault="00694024" w:rsidP="00947D6E">
      <w:pPr>
        <w:pStyle w:val="2"/>
      </w:pPr>
      <w:r w:rsidRPr="00372A6A">
        <w:t xml:space="preserve">4.1 </w:t>
      </w:r>
      <w:r w:rsidRPr="00372A6A">
        <w:t>测试方</w:t>
      </w:r>
      <w:r w:rsidRPr="00372A6A">
        <w:rPr>
          <w:rFonts w:hint="eastAsia"/>
        </w:rPr>
        <w:t>案</w:t>
      </w:r>
      <w:r w:rsidRPr="00372A6A">
        <w:t>和测试</w:t>
      </w:r>
      <w:r w:rsidRPr="00372A6A">
        <w:rPr>
          <w:rFonts w:hint="eastAsia"/>
        </w:rPr>
        <w:t>条件</w:t>
      </w:r>
    </w:p>
    <w:p w14:paraId="4DF9FA17" w14:textId="77777777" w:rsidR="00694024" w:rsidRPr="00372A6A" w:rsidRDefault="00694024" w:rsidP="00947D6E">
      <w:pPr>
        <w:pStyle w:val="3"/>
      </w:pPr>
      <w:r w:rsidRPr="00372A6A">
        <w:t xml:space="preserve">4.1.1 </w:t>
      </w:r>
      <w:r w:rsidRPr="00372A6A">
        <w:t>测试方案</w:t>
      </w:r>
    </w:p>
    <w:p w14:paraId="0F68CD65" w14:textId="243D86DA" w:rsidR="00E435D0" w:rsidRDefault="00F81752" w:rsidP="00374B73">
      <w:r w:rsidRPr="00372A6A">
        <w:rPr>
          <w:rFonts w:hint="eastAsia"/>
        </w:rPr>
        <w:t>（</w:t>
      </w:r>
      <w:r w:rsidRPr="00372A6A">
        <w:rPr>
          <w:rFonts w:hint="eastAsia"/>
        </w:rPr>
        <w:t>1</w:t>
      </w:r>
      <w:r w:rsidRPr="00372A6A">
        <w:rPr>
          <w:rFonts w:hint="eastAsia"/>
        </w:rPr>
        <w:t>）</w:t>
      </w:r>
      <w:r w:rsidR="00A60535">
        <w:rPr>
          <w:rFonts w:hint="eastAsia"/>
        </w:rPr>
        <w:t>调节输入电</w:t>
      </w:r>
      <w:r w:rsidR="00A60535" w:rsidRPr="00A60535">
        <w:rPr>
          <w:rFonts w:hint="eastAsia"/>
        </w:rPr>
        <w:t>压</w:t>
      </w:r>
      <w:r w:rsidR="00A60535" w:rsidRPr="00A60535">
        <w:rPr>
          <w:rFonts w:hint="eastAsia"/>
          <w:i/>
          <w:iCs/>
        </w:rPr>
        <w:t>U</w:t>
      </w:r>
      <w:r w:rsidR="00A60535" w:rsidRPr="00A60535">
        <w:rPr>
          <w:vertAlign w:val="subscript"/>
        </w:rPr>
        <w:t>1</w:t>
      </w:r>
      <w:r w:rsidR="00A60535" w:rsidRPr="00BD2168">
        <w:t xml:space="preserve"> </w:t>
      </w:r>
      <w:r w:rsidR="00A60535">
        <w:t>=</w:t>
      </w:r>
      <w:r w:rsidR="00A60535" w:rsidRPr="00BD2168">
        <w:t xml:space="preserve"> </w:t>
      </w:r>
      <w:r w:rsidR="00A60535">
        <w:t>30V</w:t>
      </w:r>
      <w:r w:rsidR="00A60535">
        <w:rPr>
          <w:rFonts w:hint="eastAsia"/>
        </w:rPr>
        <w:t>。设定输入电流</w:t>
      </w:r>
      <w:r w:rsidR="00A60535">
        <w:rPr>
          <w:rFonts w:hint="eastAsia"/>
          <w:i/>
          <w:iCs/>
        </w:rPr>
        <w:t>I</w:t>
      </w:r>
      <w:r w:rsidR="00A60535">
        <w:rPr>
          <w:vertAlign w:val="subscript"/>
        </w:rPr>
        <w:t>1</w:t>
      </w:r>
      <w:r w:rsidR="00A60535" w:rsidRPr="00BD2168">
        <w:t xml:space="preserve"> </w:t>
      </w:r>
      <w:r w:rsidR="00A60535">
        <w:t>= 2A</w:t>
      </w:r>
      <w:r w:rsidR="00A60535">
        <w:rPr>
          <w:rFonts w:hint="eastAsia"/>
        </w:rPr>
        <w:t>。设定输入侧功率因数</w:t>
      </w:r>
      <w:r w:rsidR="00A60535">
        <w:t>cos</w:t>
      </w:r>
      <w:r w:rsidR="00CD1F1E">
        <w:t>φ</w:t>
      </w:r>
      <w:r w:rsidR="00CD1F1E" w:rsidRPr="00CD1F1E">
        <w:rPr>
          <w:vertAlign w:val="subscript"/>
        </w:rPr>
        <w:t>1</w:t>
      </w:r>
      <w:r w:rsidR="00A60535">
        <w:rPr>
          <w:rFonts w:hint="eastAsia"/>
        </w:rPr>
        <w:t>在</w:t>
      </w:r>
      <w:r w:rsidR="00CD1F1E">
        <w:t>0.50 ~ 1.00</w:t>
      </w:r>
      <w:r w:rsidR="00CD1F1E">
        <w:rPr>
          <w:rFonts w:hint="eastAsia"/>
        </w:rPr>
        <w:t>（超前）与</w:t>
      </w:r>
      <w:r w:rsidR="00CD1F1E">
        <w:t>0.50 ~ 1.00</w:t>
      </w:r>
      <w:r w:rsidR="00CD1F1E">
        <w:rPr>
          <w:rFonts w:hint="eastAsia"/>
        </w:rPr>
        <w:t>（滞后）的范围内</w:t>
      </w:r>
      <w:r w:rsidR="00304402">
        <w:rPr>
          <w:rFonts w:hint="eastAsia"/>
        </w:rPr>
        <w:t>变化，每次变化</w:t>
      </w:r>
      <w:r w:rsidR="002C1AB0">
        <w:t>0.1</w:t>
      </w:r>
      <w:r w:rsidR="00304402">
        <w:rPr>
          <w:rFonts w:hint="eastAsia"/>
        </w:rPr>
        <w:t>。</w:t>
      </w:r>
      <w:r w:rsidR="00BD2168">
        <w:rPr>
          <w:rFonts w:hint="eastAsia"/>
        </w:rPr>
        <w:t>使用功率分析仪测量</w:t>
      </w:r>
      <w:r w:rsidR="00304402">
        <w:rPr>
          <w:rFonts w:hint="eastAsia"/>
        </w:rPr>
        <w:t>实际</w:t>
      </w:r>
      <w:r w:rsidR="00BD2168">
        <w:rPr>
          <w:rFonts w:hint="eastAsia"/>
        </w:rPr>
        <w:t>输入侧电压</w:t>
      </w:r>
      <w:r w:rsidR="00BD2168" w:rsidRPr="00A60535">
        <w:rPr>
          <w:rFonts w:hint="eastAsia"/>
          <w:i/>
          <w:iCs/>
        </w:rPr>
        <w:t>U</w:t>
      </w:r>
      <w:r w:rsidR="00BD2168" w:rsidRPr="00A60535">
        <w:rPr>
          <w:vertAlign w:val="subscript"/>
        </w:rPr>
        <w:t>1</w:t>
      </w:r>
      <w:bookmarkStart w:id="7" w:name="OLE_LINK1"/>
      <w:r w:rsidR="00BD2168">
        <w:rPr>
          <w:rFonts w:hint="eastAsia"/>
        </w:rPr>
        <w:t>、</w:t>
      </w:r>
      <w:bookmarkEnd w:id="7"/>
      <w:r w:rsidR="00304402">
        <w:rPr>
          <w:rFonts w:hint="eastAsia"/>
        </w:rPr>
        <w:t>电流</w:t>
      </w:r>
      <w:r w:rsidR="00304402">
        <w:rPr>
          <w:rFonts w:hint="eastAsia"/>
          <w:i/>
          <w:iCs/>
        </w:rPr>
        <w:t>I</w:t>
      </w:r>
      <w:r w:rsidR="00304402">
        <w:rPr>
          <w:vertAlign w:val="subscript"/>
        </w:rPr>
        <w:t>1</w:t>
      </w:r>
      <w:r w:rsidR="00304402">
        <w:rPr>
          <w:rFonts w:hint="eastAsia"/>
        </w:rPr>
        <w:t>与功率因数。</w:t>
      </w:r>
    </w:p>
    <w:p w14:paraId="59F4E747" w14:textId="352EA1BF" w:rsidR="006774F7" w:rsidRDefault="006774F7" w:rsidP="00374B73">
      <w:pPr>
        <w:rPr>
          <w:rFonts w:ascii="宋体" w:hAnsi="宋体" w:cs="宋体"/>
        </w:rPr>
      </w:pPr>
      <w:r w:rsidRPr="00372A6A">
        <w:rPr>
          <w:rFonts w:hint="eastAsia"/>
        </w:rPr>
        <w:t>（</w:t>
      </w:r>
      <w:r>
        <w:t>2</w:t>
      </w:r>
      <w:r w:rsidRPr="00372A6A">
        <w:rPr>
          <w:rFonts w:hint="eastAsia"/>
        </w:rPr>
        <w:t>）</w:t>
      </w:r>
      <w:r w:rsidR="008D608D">
        <w:rPr>
          <w:rFonts w:hint="eastAsia"/>
        </w:rPr>
        <w:t>在（</w:t>
      </w:r>
      <w:r w:rsidR="008D608D">
        <w:rPr>
          <w:rFonts w:hint="eastAsia"/>
        </w:rPr>
        <w:t>1</w:t>
      </w:r>
      <w:r w:rsidR="008D608D">
        <w:rPr>
          <w:rFonts w:hint="eastAsia"/>
        </w:rPr>
        <w:t>）条件下</w:t>
      </w:r>
      <w:r w:rsidR="00BD2168">
        <w:rPr>
          <w:rFonts w:hint="eastAsia"/>
        </w:rPr>
        <w:t>设定输入侧功率因数</w:t>
      </w:r>
      <w:r w:rsidR="00BD2168">
        <w:t>cosφ</w:t>
      </w:r>
      <w:r w:rsidR="00BD2168" w:rsidRPr="00CD1F1E">
        <w:rPr>
          <w:vertAlign w:val="subscript"/>
        </w:rPr>
        <w:t>1</w:t>
      </w:r>
      <w:r w:rsidR="00BD2168" w:rsidRPr="00BD2168">
        <w:t xml:space="preserve"> </w:t>
      </w:r>
      <w:r w:rsidR="00BD2168" w:rsidRPr="00BD2168">
        <w:rPr>
          <w:rFonts w:hint="eastAsia"/>
        </w:rPr>
        <w:t>=</w:t>
      </w:r>
      <w:r w:rsidR="00BD2168" w:rsidRPr="00BD2168">
        <w:t xml:space="preserve"> 1</w:t>
      </w:r>
      <w:r w:rsidR="00BD2168">
        <w:rPr>
          <w:rFonts w:hint="eastAsia"/>
        </w:rPr>
        <w:t>。</w:t>
      </w:r>
      <w:r w:rsidR="00C25F3B">
        <w:rPr>
          <w:rFonts w:hint="eastAsia"/>
        </w:rPr>
        <w:t>使用</w:t>
      </w:r>
      <w:r w:rsidR="00F75169">
        <w:rPr>
          <w:rFonts w:hint="eastAsia"/>
        </w:rPr>
        <w:t>功率分析仪</w:t>
      </w:r>
      <w:r w:rsidR="00C25F3B">
        <w:rPr>
          <w:rFonts w:hint="eastAsia"/>
        </w:rPr>
        <w:t>测量实际输入侧电压</w:t>
      </w:r>
      <w:r w:rsidR="00C25F3B" w:rsidRPr="00A60535">
        <w:rPr>
          <w:rFonts w:hint="eastAsia"/>
          <w:i/>
          <w:iCs/>
        </w:rPr>
        <w:t>U</w:t>
      </w:r>
      <w:r w:rsidR="00C25F3B" w:rsidRPr="00A60535">
        <w:rPr>
          <w:vertAlign w:val="subscript"/>
        </w:rPr>
        <w:t>1</w:t>
      </w:r>
      <w:r w:rsidR="00C25F3B">
        <w:rPr>
          <w:rFonts w:hint="eastAsia"/>
        </w:rPr>
        <w:t>、电流</w:t>
      </w:r>
      <w:r w:rsidR="00C25F3B">
        <w:rPr>
          <w:rFonts w:hint="eastAsia"/>
          <w:i/>
          <w:iCs/>
        </w:rPr>
        <w:t>I</w:t>
      </w:r>
      <w:r w:rsidR="00C25F3B">
        <w:rPr>
          <w:vertAlign w:val="subscript"/>
        </w:rPr>
        <w:t>1</w:t>
      </w:r>
      <w:r w:rsidR="00F75169">
        <w:rPr>
          <w:rFonts w:hint="eastAsia"/>
        </w:rPr>
        <w:t>、功率因数</w:t>
      </w:r>
      <w:r w:rsidR="00F75169">
        <w:t>cosφ</w:t>
      </w:r>
      <w:r w:rsidR="00F75169" w:rsidRPr="00CD1F1E">
        <w:rPr>
          <w:vertAlign w:val="subscript"/>
        </w:rPr>
        <w:t>1</w:t>
      </w:r>
      <w:r w:rsidR="00C25F3B">
        <w:rPr>
          <w:rFonts w:hint="eastAsia"/>
        </w:rPr>
        <w:t>，回馈侧电压</w:t>
      </w:r>
      <w:r w:rsidR="00C25F3B" w:rsidRPr="00A60535">
        <w:rPr>
          <w:rFonts w:hint="eastAsia"/>
          <w:i/>
          <w:iCs/>
        </w:rPr>
        <w:t>U</w:t>
      </w:r>
      <w:r w:rsidR="00C25F3B">
        <w:rPr>
          <w:vertAlign w:val="subscript"/>
        </w:rPr>
        <w:t>2</w:t>
      </w:r>
      <w:r w:rsidR="00C25F3B">
        <w:rPr>
          <w:rFonts w:hint="eastAsia"/>
        </w:rPr>
        <w:t>、电流</w:t>
      </w:r>
      <w:r w:rsidR="00C25F3B">
        <w:rPr>
          <w:rFonts w:hint="eastAsia"/>
          <w:i/>
          <w:iCs/>
        </w:rPr>
        <w:t>I</w:t>
      </w:r>
      <w:r w:rsidR="00C25F3B">
        <w:rPr>
          <w:vertAlign w:val="subscript"/>
        </w:rPr>
        <w:t>2</w:t>
      </w:r>
      <w:r w:rsidR="00F75169">
        <w:rPr>
          <w:rFonts w:hint="eastAsia"/>
        </w:rPr>
        <w:t>、功率因数</w:t>
      </w:r>
      <w:r w:rsidR="00F75169">
        <w:t>cosφ</w:t>
      </w:r>
      <w:r w:rsidR="00F75169">
        <w:rPr>
          <w:vertAlign w:val="subscript"/>
        </w:rPr>
        <w:t>2</w:t>
      </w:r>
      <w:r w:rsidR="00C25F3B">
        <w:rPr>
          <w:rFonts w:hint="eastAsia"/>
        </w:rPr>
        <w:t>，并计算得到输入功率</w:t>
      </w:r>
      <w:r w:rsidR="00C25F3B" w:rsidRPr="00C25F3B">
        <w:rPr>
          <w:i/>
          <w:iCs/>
        </w:rPr>
        <w:t>P</w:t>
      </w:r>
      <w:r w:rsidR="00C25F3B" w:rsidRPr="00C25F3B">
        <w:rPr>
          <w:vertAlign w:val="subscript"/>
        </w:rPr>
        <w:t>1</w:t>
      </w:r>
      <w:r w:rsidR="00C25F3B">
        <w:rPr>
          <w:rFonts w:hint="eastAsia"/>
        </w:rPr>
        <w:t>、回馈功率</w:t>
      </w:r>
      <w:r w:rsidR="00C25F3B" w:rsidRPr="00231BF4">
        <w:rPr>
          <w:i/>
          <w:iCs/>
        </w:rPr>
        <w:t>P</w:t>
      </w:r>
      <w:r w:rsidR="00C25F3B" w:rsidRPr="00231BF4">
        <w:rPr>
          <w:vertAlign w:val="subscript"/>
        </w:rPr>
        <w:t>2</w:t>
      </w:r>
      <w:r w:rsidR="00C25F3B">
        <w:rPr>
          <w:rFonts w:hint="eastAsia"/>
        </w:rPr>
        <w:t>和</w:t>
      </w:r>
      <w:r w:rsidR="00C25F3B" w:rsidRPr="00231BF4">
        <w:t>Δ</w:t>
      </w:r>
      <w:r w:rsidR="00231BF4" w:rsidRPr="00231BF4">
        <w:rPr>
          <w:i/>
          <w:iCs/>
        </w:rPr>
        <w:t>P</w:t>
      </w:r>
      <w:r w:rsidR="00231BF4">
        <w:rPr>
          <w:rFonts w:ascii="宋体" w:hAnsi="宋体" w:cs="宋体" w:hint="eastAsia"/>
        </w:rPr>
        <w:t>。</w:t>
      </w:r>
    </w:p>
    <w:p w14:paraId="4B48132F" w14:textId="231E1497" w:rsidR="00231BF4" w:rsidRDefault="00231BF4" w:rsidP="00374B73">
      <w:r w:rsidRPr="00372A6A">
        <w:rPr>
          <w:rFonts w:hint="eastAsia"/>
        </w:rPr>
        <w:t>（</w:t>
      </w:r>
      <w:r>
        <w:t>3</w:t>
      </w:r>
      <w:r w:rsidRPr="00372A6A">
        <w:rPr>
          <w:rFonts w:hint="eastAsia"/>
        </w:rPr>
        <w:t>）</w:t>
      </w:r>
      <w:r>
        <w:rPr>
          <w:rFonts w:hint="eastAsia"/>
        </w:rPr>
        <w:t>设定工作模式为恒电阻模式，模拟</w:t>
      </w:r>
      <w:r>
        <w:t>15</w:t>
      </w:r>
      <w:r w:rsidRPr="00231BF4">
        <w:t>Ω</w:t>
      </w:r>
      <w:r w:rsidR="005B00D0">
        <w:rPr>
          <w:rFonts w:hint="eastAsia"/>
        </w:rPr>
        <w:t>电</w:t>
      </w:r>
      <w:r>
        <w:rPr>
          <w:rFonts w:hint="eastAsia"/>
        </w:rPr>
        <w:t>阻性负载。</w:t>
      </w:r>
      <w:r w:rsidR="00CE23D8">
        <w:rPr>
          <w:rFonts w:hint="eastAsia"/>
        </w:rPr>
        <w:t>输入电</w:t>
      </w:r>
      <w:r w:rsidR="00CE23D8" w:rsidRPr="00A60535">
        <w:rPr>
          <w:rFonts w:hint="eastAsia"/>
        </w:rPr>
        <w:t>压</w:t>
      </w:r>
      <w:r w:rsidR="00CE23D8" w:rsidRPr="00A60535">
        <w:rPr>
          <w:rFonts w:hint="eastAsia"/>
          <w:i/>
          <w:iCs/>
        </w:rPr>
        <w:t>U</w:t>
      </w:r>
      <w:r w:rsidR="00CE23D8" w:rsidRPr="00A60535">
        <w:rPr>
          <w:vertAlign w:val="subscript"/>
        </w:rPr>
        <w:t>1</w:t>
      </w:r>
      <w:r w:rsidR="005B00D0">
        <w:rPr>
          <w:rFonts w:hint="eastAsia"/>
        </w:rPr>
        <w:t>在</w:t>
      </w:r>
      <w:r w:rsidR="005B00D0">
        <w:t xml:space="preserve">24V ~ </w:t>
      </w:r>
      <w:r w:rsidR="005B00D0">
        <w:rPr>
          <w:rFonts w:hint="eastAsia"/>
        </w:rPr>
        <w:t>3</w:t>
      </w:r>
      <w:r w:rsidR="005B00D0">
        <w:t>6V</w:t>
      </w:r>
      <w:r w:rsidR="005B00D0">
        <w:rPr>
          <w:rFonts w:hint="eastAsia"/>
        </w:rPr>
        <w:t>的范围内调节。使用万用表测量实际输入侧电压</w:t>
      </w:r>
      <w:r w:rsidR="005B00D0" w:rsidRPr="00A60535">
        <w:rPr>
          <w:rFonts w:hint="eastAsia"/>
          <w:i/>
          <w:iCs/>
        </w:rPr>
        <w:t>U</w:t>
      </w:r>
      <w:r w:rsidR="005B00D0" w:rsidRPr="00A60535">
        <w:rPr>
          <w:vertAlign w:val="subscript"/>
        </w:rPr>
        <w:t>1</w:t>
      </w:r>
      <w:r w:rsidR="005B00D0">
        <w:rPr>
          <w:rFonts w:hint="eastAsia"/>
        </w:rPr>
        <w:t>、电流</w:t>
      </w:r>
      <w:r w:rsidR="005B00D0">
        <w:rPr>
          <w:rFonts w:hint="eastAsia"/>
          <w:i/>
          <w:iCs/>
        </w:rPr>
        <w:t>I</w:t>
      </w:r>
      <w:r w:rsidR="005B00D0">
        <w:rPr>
          <w:vertAlign w:val="subscript"/>
        </w:rPr>
        <w:t>1</w:t>
      </w:r>
      <w:r w:rsidR="005B00D0">
        <w:rPr>
          <w:rFonts w:hint="eastAsia"/>
        </w:rPr>
        <w:t>，并计算得到等效电阻</w:t>
      </w:r>
      <w:r w:rsidR="005B00D0" w:rsidRPr="00475F9A">
        <w:rPr>
          <w:i/>
          <w:iCs/>
        </w:rPr>
        <w:t>R</w:t>
      </w:r>
      <w:r w:rsidR="005B00D0">
        <w:rPr>
          <w:rFonts w:hint="eastAsia"/>
        </w:rPr>
        <w:t>。</w:t>
      </w:r>
    </w:p>
    <w:p w14:paraId="7F34BA77" w14:textId="1C265798" w:rsidR="006774F7" w:rsidRPr="00304402" w:rsidRDefault="005B00D0" w:rsidP="00374B73">
      <w:r w:rsidRPr="005B00D0">
        <w:rPr>
          <w:rFonts w:hint="eastAsia"/>
        </w:rPr>
        <w:t>（</w:t>
      </w:r>
      <w:r>
        <w:t>4</w:t>
      </w:r>
      <w:r w:rsidRPr="005B00D0">
        <w:rPr>
          <w:rFonts w:hint="eastAsia"/>
        </w:rPr>
        <w:t>）</w:t>
      </w:r>
      <w:r>
        <w:rPr>
          <w:rFonts w:hint="eastAsia"/>
        </w:rPr>
        <w:t>设定工作模式为恒功率模式，模拟电阻性负载并使得功率稳定为</w:t>
      </w:r>
      <w:r>
        <w:t>60</w:t>
      </w:r>
      <w:r>
        <w:rPr>
          <w:rFonts w:hint="eastAsia"/>
        </w:rPr>
        <w:t>W</w:t>
      </w:r>
      <w:r>
        <w:rPr>
          <w:rFonts w:hint="eastAsia"/>
        </w:rPr>
        <w:t>。在</w:t>
      </w:r>
      <w:r>
        <w:t xml:space="preserve">24V ~ </w:t>
      </w:r>
      <w:r>
        <w:rPr>
          <w:rFonts w:hint="eastAsia"/>
        </w:rPr>
        <w:t>3</w:t>
      </w:r>
      <w:r>
        <w:t>6V</w:t>
      </w:r>
      <w:r>
        <w:rPr>
          <w:rFonts w:hint="eastAsia"/>
        </w:rPr>
        <w:t>的范围内调节输入电</w:t>
      </w:r>
      <w:r w:rsidRPr="00A60535">
        <w:rPr>
          <w:rFonts w:hint="eastAsia"/>
        </w:rPr>
        <w:t>压</w:t>
      </w:r>
      <w:r w:rsidRPr="00A60535">
        <w:rPr>
          <w:rFonts w:hint="eastAsia"/>
          <w:i/>
          <w:iCs/>
        </w:rPr>
        <w:t>U</w:t>
      </w:r>
      <w:r w:rsidRPr="00A60535">
        <w:rPr>
          <w:vertAlign w:val="subscript"/>
        </w:rPr>
        <w:t>1</w:t>
      </w:r>
      <w:r>
        <w:rPr>
          <w:rFonts w:hint="eastAsia"/>
        </w:rPr>
        <w:t>。使用万用表测量实际输入侧电压</w:t>
      </w:r>
      <w:r w:rsidRPr="00A60535">
        <w:rPr>
          <w:rFonts w:hint="eastAsia"/>
          <w:i/>
          <w:iCs/>
        </w:rPr>
        <w:t>U</w:t>
      </w:r>
      <w:r w:rsidRPr="00A60535">
        <w:rPr>
          <w:vertAlign w:val="subscript"/>
        </w:rPr>
        <w:t>1</w:t>
      </w:r>
      <w:r>
        <w:rPr>
          <w:rFonts w:hint="eastAsia"/>
        </w:rPr>
        <w:t>、电流</w:t>
      </w:r>
      <w:r>
        <w:rPr>
          <w:rFonts w:hint="eastAsia"/>
          <w:i/>
          <w:iCs/>
        </w:rPr>
        <w:t>I</w:t>
      </w:r>
      <w:r>
        <w:rPr>
          <w:vertAlign w:val="subscript"/>
        </w:rPr>
        <w:t>1</w:t>
      </w:r>
      <w:r>
        <w:rPr>
          <w:rFonts w:hint="eastAsia"/>
        </w:rPr>
        <w:t>，并计算得到</w:t>
      </w:r>
      <w:r w:rsidR="00475F9A">
        <w:rPr>
          <w:rFonts w:hint="eastAsia"/>
        </w:rPr>
        <w:t>输入功率</w:t>
      </w:r>
      <w:r w:rsidR="00475F9A" w:rsidRPr="00C25F3B">
        <w:rPr>
          <w:i/>
          <w:iCs/>
        </w:rPr>
        <w:t>P</w:t>
      </w:r>
      <w:r w:rsidR="00475F9A" w:rsidRPr="00C25F3B">
        <w:rPr>
          <w:vertAlign w:val="subscript"/>
        </w:rPr>
        <w:t>1</w:t>
      </w:r>
      <w:r>
        <w:rPr>
          <w:rFonts w:hint="eastAsia"/>
        </w:rPr>
        <w:t>。</w:t>
      </w:r>
    </w:p>
    <w:p w14:paraId="429C663F" w14:textId="77777777" w:rsidR="00694024" w:rsidRPr="00372A6A" w:rsidRDefault="00694024" w:rsidP="00947D6E">
      <w:pPr>
        <w:pStyle w:val="3"/>
      </w:pPr>
      <w:r w:rsidRPr="00372A6A">
        <w:t xml:space="preserve">4.1.2 </w:t>
      </w:r>
      <w:r w:rsidRPr="00372A6A">
        <w:t>测试仪器</w:t>
      </w:r>
    </w:p>
    <w:p w14:paraId="050B4E77" w14:textId="6CDC7A91" w:rsidR="00694024" w:rsidRPr="00372A6A" w:rsidRDefault="00235585" w:rsidP="00374B73">
      <w:r w:rsidRPr="00372A6A">
        <w:rPr>
          <w:rFonts w:hint="eastAsia"/>
        </w:rPr>
        <w:t>自耦变压器、隔离变压器、</w:t>
      </w:r>
      <w:r w:rsidR="00694024" w:rsidRPr="00372A6A">
        <w:rPr>
          <w:rFonts w:hint="eastAsia"/>
        </w:rPr>
        <w:t>手持万用表</w:t>
      </w:r>
      <w:r w:rsidR="00694024" w:rsidRPr="00372A6A">
        <w:rPr>
          <w:rFonts w:hint="eastAsia"/>
        </w:rPr>
        <w:t>C</w:t>
      </w:r>
      <w:r w:rsidR="00694024" w:rsidRPr="00372A6A">
        <w:t>A5212</w:t>
      </w:r>
      <w:r w:rsidRPr="00372A6A">
        <w:rPr>
          <w:rFonts w:hint="eastAsia"/>
        </w:rPr>
        <w:t>、功率</w:t>
      </w:r>
      <w:r w:rsidR="00694024" w:rsidRPr="00372A6A">
        <w:rPr>
          <w:rFonts w:hint="eastAsia"/>
        </w:rPr>
        <w:t>分析仪</w:t>
      </w:r>
      <w:r w:rsidRPr="00372A6A">
        <w:rPr>
          <w:rFonts w:hint="eastAsia"/>
        </w:rPr>
        <w:t>P</w:t>
      </w:r>
      <w:r w:rsidRPr="00372A6A">
        <w:t>W3390-03</w:t>
      </w:r>
    </w:p>
    <w:p w14:paraId="1DCDDAF6" w14:textId="77777777" w:rsidR="00694024" w:rsidRPr="00372A6A" w:rsidRDefault="00694024" w:rsidP="00947D6E">
      <w:pPr>
        <w:pStyle w:val="2"/>
      </w:pPr>
      <w:r w:rsidRPr="00372A6A">
        <w:t>4.2</w:t>
      </w:r>
      <w:r w:rsidRPr="00372A6A">
        <w:rPr>
          <w:rFonts w:hint="eastAsia"/>
        </w:rPr>
        <w:t xml:space="preserve"> </w:t>
      </w:r>
      <w:r w:rsidRPr="00372A6A">
        <w:t>测试结果</w:t>
      </w:r>
      <w:r w:rsidRPr="00372A6A">
        <w:rPr>
          <w:rFonts w:hint="eastAsia"/>
        </w:rPr>
        <w:t>及其完整性</w:t>
      </w:r>
    </w:p>
    <w:p w14:paraId="7D55DDE3" w14:textId="4AAB6695" w:rsidR="00694024" w:rsidRPr="00372A6A" w:rsidRDefault="00694024" w:rsidP="00947D6E">
      <w:pPr>
        <w:pStyle w:val="3"/>
      </w:pPr>
      <w:r w:rsidRPr="00372A6A">
        <w:t xml:space="preserve">4.2.1 </w:t>
      </w:r>
      <w:r w:rsidR="00A71B0E">
        <w:rPr>
          <w:rFonts w:hint="eastAsia"/>
        </w:rPr>
        <w:t>额定工况</w:t>
      </w:r>
      <w:r w:rsidR="009C4141">
        <w:rPr>
          <w:rFonts w:hint="eastAsia"/>
        </w:rPr>
        <w:t>下</w:t>
      </w:r>
      <w:r w:rsidR="00A71B0E">
        <w:rPr>
          <w:rFonts w:hint="eastAsia"/>
        </w:rPr>
        <w:t>的输入电流和功率因数调整测试</w:t>
      </w:r>
    </w:p>
    <w:p w14:paraId="1180F5BA" w14:textId="021C9B28" w:rsidR="00A71B0E" w:rsidRPr="00372A6A" w:rsidRDefault="00694024" w:rsidP="00374B73">
      <w:r w:rsidRPr="00372A6A">
        <w:rPr>
          <w:rFonts w:hint="eastAsia"/>
        </w:rPr>
        <w:t>测试条件：</w:t>
      </w:r>
      <w:r w:rsidR="00A71B0E">
        <w:rPr>
          <w:rFonts w:hint="eastAsia"/>
        </w:rPr>
        <w:t>调节输入电</w:t>
      </w:r>
      <w:r w:rsidR="00A71B0E" w:rsidRPr="00A60535">
        <w:rPr>
          <w:rFonts w:hint="eastAsia"/>
        </w:rPr>
        <w:t>压</w:t>
      </w:r>
      <w:r w:rsidR="00A71B0E" w:rsidRPr="00A60535">
        <w:rPr>
          <w:rFonts w:hint="eastAsia"/>
          <w:i/>
          <w:iCs/>
        </w:rPr>
        <w:t>U</w:t>
      </w:r>
      <w:r w:rsidR="00A71B0E" w:rsidRPr="00A60535">
        <w:rPr>
          <w:vertAlign w:val="subscript"/>
        </w:rPr>
        <w:t>1</w:t>
      </w:r>
      <w:r w:rsidR="00A71B0E" w:rsidRPr="00BD2168">
        <w:t xml:space="preserve"> </w:t>
      </w:r>
      <w:r w:rsidR="00A71B0E">
        <w:t>=</w:t>
      </w:r>
      <w:r w:rsidR="00A71B0E" w:rsidRPr="00BD2168">
        <w:t xml:space="preserve"> </w:t>
      </w:r>
      <w:r w:rsidR="00A71B0E">
        <w:t>30V</w:t>
      </w:r>
      <w:r w:rsidR="00A71B0E">
        <w:rPr>
          <w:rFonts w:hint="eastAsia"/>
        </w:rPr>
        <w:t>。设定输入电流</w:t>
      </w:r>
      <w:r w:rsidR="00A71B0E">
        <w:rPr>
          <w:rFonts w:hint="eastAsia"/>
          <w:i/>
          <w:iCs/>
        </w:rPr>
        <w:t>I</w:t>
      </w:r>
      <w:r w:rsidR="00A71B0E">
        <w:rPr>
          <w:vertAlign w:val="subscript"/>
        </w:rPr>
        <w:t>1</w:t>
      </w:r>
      <w:r w:rsidR="00A71B0E" w:rsidRPr="00BD2168">
        <w:t xml:space="preserve"> </w:t>
      </w:r>
      <w:r w:rsidR="00A71B0E">
        <w:t>= 2A</w:t>
      </w:r>
      <w:r w:rsidR="00A71B0E">
        <w:rPr>
          <w:rFonts w:hint="eastAsia"/>
        </w:rPr>
        <w:t>。设定输入侧功率因数</w:t>
      </w:r>
      <w:r w:rsidR="00A71B0E">
        <w:t>cosφ</w:t>
      </w:r>
      <w:r w:rsidR="00A71B0E" w:rsidRPr="00CD1F1E">
        <w:rPr>
          <w:vertAlign w:val="subscript"/>
        </w:rPr>
        <w:t>1</w:t>
      </w:r>
      <w:r w:rsidR="00A71B0E">
        <w:rPr>
          <w:rFonts w:hint="eastAsia"/>
        </w:rPr>
        <w:t>在</w:t>
      </w:r>
      <w:r w:rsidR="00A71B0E">
        <w:t>0.50 ~ 1.00</w:t>
      </w:r>
      <w:r w:rsidR="00A71B0E">
        <w:rPr>
          <w:rFonts w:hint="eastAsia"/>
        </w:rPr>
        <w:t>（超前）与</w:t>
      </w:r>
      <w:r w:rsidR="00A71B0E">
        <w:t>0.50 ~ 1.00</w:t>
      </w:r>
      <w:r w:rsidR="00A71B0E">
        <w:rPr>
          <w:rFonts w:hint="eastAsia"/>
        </w:rPr>
        <w:t>（滞后）的范围内变化</w:t>
      </w:r>
      <w:r w:rsidR="00504A84">
        <w:rPr>
          <w:rFonts w:hint="eastAsia"/>
        </w:rPr>
        <w:t>。</w:t>
      </w:r>
      <w:r w:rsidR="00A71B0E">
        <w:rPr>
          <w:rFonts w:hint="eastAsia"/>
        </w:rPr>
        <w:t>使用功率分析仪测量实际输入侧电压</w:t>
      </w:r>
      <w:r w:rsidR="00A71B0E" w:rsidRPr="00A60535">
        <w:rPr>
          <w:rFonts w:hint="eastAsia"/>
          <w:i/>
          <w:iCs/>
        </w:rPr>
        <w:t>U</w:t>
      </w:r>
      <w:r w:rsidR="00A71B0E" w:rsidRPr="00A60535">
        <w:rPr>
          <w:vertAlign w:val="subscript"/>
        </w:rPr>
        <w:t>1</w:t>
      </w:r>
      <w:r w:rsidR="00A71B0E">
        <w:rPr>
          <w:rFonts w:hint="eastAsia"/>
        </w:rPr>
        <w:t>、电流</w:t>
      </w:r>
      <w:r w:rsidR="00A71B0E">
        <w:rPr>
          <w:rFonts w:hint="eastAsia"/>
          <w:i/>
          <w:iCs/>
        </w:rPr>
        <w:t>I</w:t>
      </w:r>
      <w:r w:rsidR="00A71B0E">
        <w:rPr>
          <w:vertAlign w:val="subscript"/>
        </w:rPr>
        <w:t>1</w:t>
      </w:r>
      <w:r w:rsidR="00A71B0E">
        <w:rPr>
          <w:rFonts w:hint="eastAsia"/>
        </w:rPr>
        <w:t>与功率因数。</w:t>
      </w:r>
    </w:p>
    <w:p w14:paraId="27775313" w14:textId="312E2806" w:rsidR="00694024" w:rsidRDefault="00694024" w:rsidP="00947D6E">
      <w:pPr>
        <w:pStyle w:val="a3"/>
        <w:ind w:firstLine="400"/>
        <w:jc w:val="center"/>
      </w:pPr>
      <w:r w:rsidRPr="00372A6A">
        <w:t>表</w:t>
      </w:r>
      <w:r w:rsidRPr="00372A6A">
        <w:fldChar w:fldCharType="begin"/>
      </w:r>
      <w:r w:rsidRPr="00372A6A">
        <w:instrText xml:space="preserve"> SEQ </w:instrText>
      </w:r>
      <w:r w:rsidRPr="00372A6A">
        <w:instrText>表</w:instrText>
      </w:r>
      <w:r w:rsidRPr="00372A6A">
        <w:instrText xml:space="preserve"> \* ARABIC </w:instrText>
      </w:r>
      <w:r w:rsidRPr="00372A6A">
        <w:fldChar w:fldCharType="separate"/>
      </w:r>
      <w:r w:rsidR="00C32DF8">
        <w:rPr>
          <w:noProof/>
        </w:rPr>
        <w:t>1</w:t>
      </w:r>
      <w:r w:rsidRPr="00372A6A">
        <w:fldChar w:fldCharType="end"/>
      </w:r>
      <w:r w:rsidRPr="00372A6A">
        <w:t xml:space="preserve"> </w:t>
      </w:r>
      <w:r w:rsidR="00A71B0E" w:rsidRPr="00A71B0E">
        <w:rPr>
          <w:rFonts w:hint="eastAsia"/>
        </w:rPr>
        <w:t>额定工况的输入电流和功率因数调整测试</w:t>
      </w:r>
      <w:r w:rsidRPr="00372A6A">
        <w:t>结果记录表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1274"/>
        <w:gridCol w:w="1701"/>
        <w:gridCol w:w="1701"/>
        <w:gridCol w:w="1701"/>
      </w:tblGrid>
      <w:tr w:rsidR="005B148C" w:rsidRPr="00507B0C" w14:paraId="559BBEEF" w14:textId="77777777" w:rsidTr="00C01604">
        <w:trPr>
          <w:trHeight w:val="895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D93D3A" w14:textId="77777777" w:rsidR="005B148C" w:rsidRPr="00507B0C" w:rsidRDefault="005B148C" w:rsidP="00DC157E">
            <w:pPr>
              <w:pStyle w:val="Tabular"/>
            </w:pPr>
            <w:r w:rsidRPr="00507B0C">
              <w:t>输入电压</w:t>
            </w:r>
          </w:p>
          <w:p w14:paraId="6B01DC68" w14:textId="232778FE" w:rsidR="005B148C" w:rsidRPr="00507B0C" w:rsidRDefault="005B148C" w:rsidP="00DC157E">
            <w:pPr>
              <w:pStyle w:val="Tabular"/>
            </w:pPr>
            <w:r w:rsidRPr="00507B0C">
              <w:rPr>
                <w:i/>
                <w:iCs/>
              </w:rPr>
              <w:t>U</w:t>
            </w:r>
            <w:r w:rsidRPr="00507B0C">
              <w:rPr>
                <w:vertAlign w:val="subscript"/>
              </w:rPr>
              <w:t>1</w:t>
            </w:r>
            <w:r w:rsidR="0093544B">
              <w:t xml:space="preserve"> </w:t>
            </w:r>
            <w:r w:rsidRPr="00507B0C">
              <w:t>/</w:t>
            </w:r>
            <w:r w:rsidR="0093544B">
              <w:t xml:space="preserve"> </w:t>
            </w:r>
            <w:r w:rsidRPr="00507B0C">
              <w:t>V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5C696" w14:textId="77777777" w:rsidR="005B148C" w:rsidRPr="00507B0C" w:rsidRDefault="005B148C" w:rsidP="00DC157E">
            <w:pPr>
              <w:pStyle w:val="Tabular"/>
            </w:pPr>
            <w:r w:rsidRPr="00507B0C">
              <w:t>输入电流</w:t>
            </w:r>
          </w:p>
          <w:p w14:paraId="41716B81" w14:textId="4FC7B0E1" w:rsidR="005B148C" w:rsidRPr="00507B0C" w:rsidRDefault="005B148C" w:rsidP="00DC157E">
            <w:pPr>
              <w:pStyle w:val="Tabular"/>
            </w:pPr>
            <w:r w:rsidRPr="00507B0C">
              <w:rPr>
                <w:i/>
                <w:iCs/>
              </w:rPr>
              <w:t>I</w:t>
            </w:r>
            <w:r w:rsidRPr="00507B0C">
              <w:rPr>
                <w:vertAlign w:val="subscript"/>
              </w:rPr>
              <w:t>1</w:t>
            </w:r>
            <w:r w:rsidR="0093544B">
              <w:t xml:space="preserve"> </w:t>
            </w:r>
            <w:r w:rsidRPr="00507B0C">
              <w:t>/</w:t>
            </w:r>
            <w:r w:rsidR="0093544B">
              <w:t xml:space="preserve"> </w:t>
            </w:r>
            <w:r w:rsidRPr="00507B0C"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A6F1" w14:textId="77777777" w:rsidR="005B148C" w:rsidRPr="00507B0C" w:rsidRDefault="005B148C" w:rsidP="00DC157E">
            <w:pPr>
              <w:pStyle w:val="Tabular"/>
            </w:pPr>
            <w:r w:rsidRPr="00507B0C">
              <w:t>设定的输入侧功率因数</w:t>
            </w:r>
          </w:p>
          <w:p w14:paraId="37361918" w14:textId="69F33CFF" w:rsidR="005B148C" w:rsidRPr="00507B0C" w:rsidRDefault="005B148C" w:rsidP="00DC157E">
            <w:pPr>
              <w:pStyle w:val="Tabular"/>
            </w:pPr>
            <w:r w:rsidRPr="00507B0C">
              <w:t>cosφ</w:t>
            </w:r>
            <w:r w:rsidRPr="00507B0C">
              <w:rPr>
                <w:vertAlign w:val="subscript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7068" w14:textId="77777777" w:rsidR="005B148C" w:rsidRPr="00507B0C" w:rsidRDefault="005B148C" w:rsidP="00DC157E">
            <w:pPr>
              <w:pStyle w:val="Tabular"/>
            </w:pPr>
            <w:r w:rsidRPr="00507B0C">
              <w:t>负载属性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1ED4" w14:textId="77777777" w:rsidR="005B148C" w:rsidRPr="00507B0C" w:rsidRDefault="005B148C" w:rsidP="00DC157E">
            <w:pPr>
              <w:pStyle w:val="Tabular"/>
            </w:pPr>
            <w:r w:rsidRPr="00507B0C">
              <w:t>实际输入侧功率因数</w:t>
            </w:r>
          </w:p>
          <w:p w14:paraId="4E7E1295" w14:textId="63838B26" w:rsidR="005B148C" w:rsidRPr="00507B0C" w:rsidRDefault="005B148C" w:rsidP="00DC157E">
            <w:pPr>
              <w:pStyle w:val="Tabular"/>
            </w:pPr>
            <w:r w:rsidRPr="00507B0C">
              <w:t>cosφ</w:t>
            </w:r>
            <w:r w:rsidRPr="00507B0C">
              <w:rPr>
                <w:vertAlign w:val="subscript"/>
              </w:rPr>
              <w:t>1</w:t>
            </w:r>
          </w:p>
        </w:tc>
      </w:tr>
      <w:tr w:rsidR="00E30615" w:rsidRPr="00507B0C" w14:paraId="3D84BBDA" w14:textId="77777777" w:rsidTr="00C01604">
        <w:trPr>
          <w:trHeight w:val="315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9E99" w14:textId="51971FD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32AA" w14:textId="5F2A4028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90DB" w14:textId="686F6F2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1.00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E704" w14:textId="5D30B18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电阻性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6CE8" w14:textId="4476DB1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0.998 </w:t>
            </w:r>
          </w:p>
        </w:tc>
      </w:tr>
      <w:tr w:rsidR="00E30615" w:rsidRPr="00507B0C" w14:paraId="686146DF" w14:textId="77777777" w:rsidTr="00C01604">
        <w:trPr>
          <w:trHeight w:val="315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75D2F" w14:textId="3A39BA8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E9664" w14:textId="6307CFA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C2449" w14:textId="3E00808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8F9EF" w14:textId="14A3E06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1181" w14:textId="43A1A3C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0.498 </w:t>
            </w:r>
          </w:p>
        </w:tc>
      </w:tr>
      <w:tr w:rsidR="00E30615" w:rsidRPr="00507B0C" w14:paraId="16B8984C" w14:textId="77777777" w:rsidTr="00C01604">
        <w:trPr>
          <w:trHeight w:val="315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45962" w14:textId="38B6B13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29.98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D3F4" w14:textId="766C83A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F8D4" w14:textId="5F39DBA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0.70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6B7E7" w14:textId="079AC3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FF6B" w14:textId="036B39B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0.699 </w:t>
            </w:r>
          </w:p>
        </w:tc>
      </w:tr>
      <w:tr w:rsidR="00E30615" w:rsidRPr="00507B0C" w14:paraId="2BCAC3DF" w14:textId="77777777" w:rsidTr="00C01604">
        <w:trPr>
          <w:trHeight w:val="315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B9401" w14:textId="47933FB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DD87" w14:textId="658CF53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64DA" w14:textId="5E2EB22A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CCBF" w14:textId="050F274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49526" w14:textId="5509FB7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0.899 </w:t>
            </w:r>
          </w:p>
        </w:tc>
      </w:tr>
      <w:tr w:rsidR="00E30615" w:rsidRPr="00507B0C" w14:paraId="0E6D30E9" w14:textId="77777777" w:rsidTr="00C01604">
        <w:trPr>
          <w:trHeight w:val="315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1F9A" w14:textId="62628A90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E0566" w14:textId="0D7B7C8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0B91" w14:textId="355204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C112" w14:textId="75B9EEC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B212" w14:textId="566EBAE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0.500 </w:t>
            </w:r>
          </w:p>
        </w:tc>
      </w:tr>
      <w:tr w:rsidR="00E30615" w:rsidRPr="00507B0C" w14:paraId="10067E7F" w14:textId="77777777" w:rsidTr="00C01604">
        <w:trPr>
          <w:trHeight w:val="315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42FB" w14:textId="091F26D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30.00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7482F" w14:textId="27DC3AA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2B56" w14:textId="5BED93B6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0.70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4A2C" w14:textId="308A72D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6235" w14:textId="1662B2FD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0.699 </w:t>
            </w:r>
          </w:p>
        </w:tc>
      </w:tr>
      <w:tr w:rsidR="00E30615" w:rsidRPr="00507B0C" w14:paraId="4037150E" w14:textId="77777777" w:rsidTr="00C01604">
        <w:trPr>
          <w:trHeight w:val="315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90F5" w14:textId="77F2C3B6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29.99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F048" w14:textId="56F5CD0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B580" w14:textId="224F54C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C3F2" w14:textId="227503BD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E996" w14:textId="79E5AFA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0.901 </w:t>
            </w:r>
          </w:p>
        </w:tc>
      </w:tr>
    </w:tbl>
    <w:p w14:paraId="0CC8B947" w14:textId="1E8FC70E" w:rsidR="00694024" w:rsidRPr="00372A6A" w:rsidRDefault="00694024" w:rsidP="00374B73">
      <w:r w:rsidRPr="00372A6A">
        <w:rPr>
          <w:rFonts w:hint="eastAsia"/>
        </w:rPr>
        <w:lastRenderedPageBreak/>
        <w:t>由上表可知</w:t>
      </w:r>
      <w:r w:rsidR="00E30615">
        <w:rPr>
          <w:rFonts w:hint="eastAsia"/>
        </w:rPr>
        <w:t>，输入电流最大绝对误差为</w:t>
      </w:r>
      <w:r w:rsidR="00E30615">
        <w:t>0.02A</w:t>
      </w:r>
      <w:r w:rsidR="00E30615">
        <w:rPr>
          <w:rFonts w:hint="eastAsia"/>
        </w:rPr>
        <w:t>，最大相对误差为</w:t>
      </w:r>
      <w:r w:rsidR="00E30615">
        <w:rPr>
          <w:rFonts w:hint="eastAsia"/>
        </w:rPr>
        <w:t>1</w:t>
      </w:r>
      <w:r w:rsidR="00E30615">
        <w:t>%</w:t>
      </w:r>
      <w:r w:rsidR="00E30615">
        <w:rPr>
          <w:rFonts w:hint="eastAsia"/>
        </w:rPr>
        <w:t>，功率因数最大绝对误差为</w:t>
      </w:r>
      <w:r w:rsidR="00E30615">
        <w:rPr>
          <w:rFonts w:hint="eastAsia"/>
        </w:rPr>
        <w:t>0</w:t>
      </w:r>
      <w:r w:rsidR="00E30615">
        <w:t>.002</w:t>
      </w:r>
      <w:r w:rsidR="00E30615">
        <w:rPr>
          <w:rFonts w:hint="eastAsia"/>
        </w:rPr>
        <w:t>，最大相对误差为</w:t>
      </w:r>
      <w:r w:rsidR="009C4141">
        <w:t>0.4%</w:t>
      </w:r>
      <w:r w:rsidRPr="00372A6A">
        <w:rPr>
          <w:rFonts w:hint="eastAsia"/>
        </w:rPr>
        <w:t>。</w:t>
      </w:r>
    </w:p>
    <w:p w14:paraId="0B788873" w14:textId="6675A798" w:rsidR="00694024" w:rsidRPr="00372A6A" w:rsidRDefault="00694024" w:rsidP="00947D6E">
      <w:pPr>
        <w:pStyle w:val="3"/>
      </w:pPr>
      <w:r w:rsidRPr="00372A6A">
        <w:t xml:space="preserve">4.2.2 </w:t>
      </w:r>
      <w:r w:rsidR="009C4141">
        <w:rPr>
          <w:rFonts w:hint="eastAsia"/>
        </w:rPr>
        <w:t>额定工况下的功率损耗</w:t>
      </w:r>
      <w:r w:rsidRPr="00372A6A">
        <w:t>测试</w:t>
      </w:r>
    </w:p>
    <w:p w14:paraId="132A2C64" w14:textId="313E12AD" w:rsidR="0058208B" w:rsidRPr="00780732" w:rsidRDefault="00694024" w:rsidP="00374B73">
      <w:pPr>
        <w:rPr>
          <w:rFonts w:ascii="宋体" w:hAnsi="宋体" w:cs="宋体"/>
        </w:rPr>
      </w:pPr>
      <w:r w:rsidRPr="00372A6A">
        <w:rPr>
          <w:rFonts w:hint="eastAsia"/>
        </w:rPr>
        <w:t>测试条件：</w:t>
      </w:r>
      <w:r w:rsidR="00780732">
        <w:rPr>
          <w:rFonts w:hint="eastAsia"/>
        </w:rPr>
        <w:t>调节输入电</w:t>
      </w:r>
      <w:r w:rsidR="00780732" w:rsidRPr="00A60535">
        <w:rPr>
          <w:rFonts w:hint="eastAsia"/>
        </w:rPr>
        <w:t>压</w:t>
      </w:r>
      <w:r w:rsidR="00780732" w:rsidRPr="00A60535">
        <w:rPr>
          <w:rFonts w:hint="eastAsia"/>
          <w:i/>
          <w:iCs/>
        </w:rPr>
        <w:t>U</w:t>
      </w:r>
      <w:r w:rsidR="00780732" w:rsidRPr="00A60535">
        <w:rPr>
          <w:vertAlign w:val="subscript"/>
        </w:rPr>
        <w:t>1</w:t>
      </w:r>
      <w:r w:rsidR="00780732">
        <w:rPr>
          <w:vertAlign w:val="subscript"/>
        </w:rPr>
        <w:t xml:space="preserve"> </w:t>
      </w:r>
      <w:r w:rsidR="00780732">
        <w:t>= 30V</w:t>
      </w:r>
      <w:r w:rsidR="00780732">
        <w:rPr>
          <w:rFonts w:hint="eastAsia"/>
        </w:rPr>
        <w:t>。设定输入电流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 xml:space="preserve">1 </w:t>
      </w:r>
      <w:r w:rsidR="00780732">
        <w:t>= 2A</w:t>
      </w:r>
      <w:r w:rsidR="00780732">
        <w:rPr>
          <w:rFonts w:hint="eastAsia"/>
        </w:rPr>
        <w:t>。设定输入侧功率因数</w:t>
      </w:r>
      <w:r w:rsidR="00780732">
        <w:t>cosφ</w:t>
      </w:r>
      <w:r w:rsidR="00780732" w:rsidRPr="00CD1F1E">
        <w:rPr>
          <w:vertAlign w:val="subscript"/>
        </w:rPr>
        <w:t>1</w:t>
      </w:r>
      <w:r w:rsidR="00780732" w:rsidRPr="00BD2168">
        <w:t xml:space="preserve"> </w:t>
      </w:r>
      <w:r w:rsidR="00780732" w:rsidRPr="00BD2168">
        <w:rPr>
          <w:rFonts w:hint="eastAsia"/>
        </w:rPr>
        <w:t>=</w:t>
      </w:r>
      <w:r w:rsidR="00780732" w:rsidRPr="00BD2168">
        <w:t xml:space="preserve"> 1</w:t>
      </w:r>
      <w:r w:rsidR="00780732">
        <w:rPr>
          <w:rFonts w:hint="eastAsia"/>
        </w:rPr>
        <w:t>。使用功率分析仪测量实际输入侧电压</w:t>
      </w:r>
      <w:r w:rsidR="00780732" w:rsidRPr="00A60535">
        <w:rPr>
          <w:rFonts w:hint="eastAsia"/>
          <w:i/>
          <w:iCs/>
        </w:rPr>
        <w:t>U</w:t>
      </w:r>
      <w:r w:rsidR="00780732" w:rsidRPr="00A60535">
        <w:rPr>
          <w:vertAlign w:val="subscript"/>
        </w:rPr>
        <w:t>1</w:t>
      </w:r>
      <w:r w:rsidR="00780732">
        <w:rPr>
          <w:rFonts w:hint="eastAsia"/>
        </w:rPr>
        <w:t>、电流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>1</w:t>
      </w:r>
      <w:r w:rsidR="00780732">
        <w:rPr>
          <w:rFonts w:hint="eastAsia"/>
        </w:rPr>
        <w:t>、功率因数</w:t>
      </w:r>
      <w:r w:rsidR="00780732">
        <w:t>cosφ</w:t>
      </w:r>
      <w:r w:rsidR="00780732" w:rsidRPr="00CD1F1E">
        <w:rPr>
          <w:vertAlign w:val="subscript"/>
        </w:rPr>
        <w:t>1</w:t>
      </w:r>
      <w:r w:rsidR="00780732">
        <w:rPr>
          <w:rFonts w:hint="eastAsia"/>
        </w:rPr>
        <w:t>，回馈侧电压</w:t>
      </w:r>
      <w:r w:rsidR="00780732" w:rsidRPr="00A60535">
        <w:rPr>
          <w:rFonts w:hint="eastAsia"/>
          <w:i/>
          <w:iCs/>
        </w:rPr>
        <w:t>U</w:t>
      </w:r>
      <w:r w:rsidR="00780732">
        <w:rPr>
          <w:vertAlign w:val="subscript"/>
        </w:rPr>
        <w:t>2</w:t>
      </w:r>
      <w:r w:rsidR="00780732">
        <w:rPr>
          <w:rFonts w:hint="eastAsia"/>
        </w:rPr>
        <w:t>、电流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>2</w:t>
      </w:r>
      <w:r w:rsidR="00780732">
        <w:rPr>
          <w:rFonts w:hint="eastAsia"/>
        </w:rPr>
        <w:t>、功率因数</w:t>
      </w:r>
      <w:r w:rsidR="00780732">
        <w:t>cosφ</w:t>
      </w:r>
      <w:r w:rsidR="00780732">
        <w:rPr>
          <w:vertAlign w:val="subscript"/>
        </w:rPr>
        <w:t>2</w:t>
      </w:r>
      <w:r w:rsidR="00780732">
        <w:rPr>
          <w:rFonts w:hint="eastAsia"/>
        </w:rPr>
        <w:t>，并计算得到输入功率</w:t>
      </w:r>
      <w:r w:rsidR="00780732" w:rsidRPr="00C25F3B">
        <w:rPr>
          <w:i/>
          <w:iCs/>
        </w:rPr>
        <w:t>P</w:t>
      </w:r>
      <w:r w:rsidR="00780732" w:rsidRPr="00C25F3B">
        <w:rPr>
          <w:vertAlign w:val="subscript"/>
        </w:rPr>
        <w:t>1</w:t>
      </w:r>
      <w:r w:rsidR="00780732">
        <w:rPr>
          <w:rFonts w:hint="eastAsia"/>
        </w:rPr>
        <w:t>、回馈功率</w:t>
      </w:r>
      <w:r w:rsidR="00780732" w:rsidRPr="00231BF4">
        <w:rPr>
          <w:i/>
          <w:iCs/>
        </w:rPr>
        <w:t>P</w:t>
      </w:r>
      <w:r w:rsidR="00780732" w:rsidRPr="00231BF4">
        <w:rPr>
          <w:vertAlign w:val="subscript"/>
        </w:rPr>
        <w:t>2</w:t>
      </w:r>
      <w:r w:rsidR="00780732">
        <w:rPr>
          <w:rFonts w:hint="eastAsia"/>
        </w:rPr>
        <w:t>和</w:t>
      </w:r>
      <w:r w:rsidR="00780732" w:rsidRPr="00231BF4">
        <w:t>Δ</w:t>
      </w:r>
      <w:r w:rsidR="00780732" w:rsidRPr="00231BF4">
        <w:rPr>
          <w:i/>
          <w:iCs/>
        </w:rPr>
        <w:t>P</w:t>
      </w:r>
      <w:r w:rsidR="00780732">
        <w:rPr>
          <w:rFonts w:ascii="宋体" w:hAnsi="宋体" w:cs="宋体" w:hint="eastAsia"/>
        </w:rPr>
        <w:t>。</w:t>
      </w:r>
    </w:p>
    <w:p w14:paraId="5F7D87A0" w14:textId="17BD783C" w:rsidR="00694024" w:rsidRDefault="00694024" w:rsidP="00AF0BA8">
      <w:pPr>
        <w:pStyle w:val="a3"/>
        <w:ind w:firstLine="400"/>
        <w:jc w:val="center"/>
      </w:pPr>
      <w:r w:rsidRPr="00372A6A">
        <w:t>表</w:t>
      </w:r>
      <w:r w:rsidRPr="00372A6A">
        <w:fldChar w:fldCharType="begin"/>
      </w:r>
      <w:r w:rsidRPr="00372A6A">
        <w:instrText xml:space="preserve"> SEQ </w:instrText>
      </w:r>
      <w:r w:rsidRPr="00372A6A">
        <w:instrText>表</w:instrText>
      </w:r>
      <w:r w:rsidRPr="00372A6A">
        <w:instrText xml:space="preserve"> \* ARABIC </w:instrText>
      </w:r>
      <w:r w:rsidRPr="00372A6A">
        <w:fldChar w:fldCharType="separate"/>
      </w:r>
      <w:r w:rsidR="00C32DF8">
        <w:rPr>
          <w:noProof/>
        </w:rPr>
        <w:t>2</w:t>
      </w:r>
      <w:r w:rsidRPr="00372A6A">
        <w:fldChar w:fldCharType="end"/>
      </w:r>
      <w:r w:rsidRPr="00372A6A">
        <w:t xml:space="preserve"> </w:t>
      </w:r>
      <w:r w:rsidR="00780732" w:rsidRPr="00780732">
        <w:rPr>
          <w:rFonts w:hint="eastAsia"/>
        </w:rPr>
        <w:t>额定工况下的功率损耗</w:t>
      </w:r>
      <w:r w:rsidR="00780732" w:rsidRPr="00780732">
        <w:t>测试</w:t>
      </w:r>
      <w:r w:rsidRPr="00372A6A">
        <w:t>结果记录表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  <w:gridCol w:w="1276"/>
      </w:tblGrid>
      <w:tr w:rsidR="009067E7" w:rsidRPr="009067E7" w14:paraId="705ACC69" w14:textId="77777777" w:rsidTr="009067E7">
        <w:trPr>
          <w:trHeight w:val="1025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110BB572" w14:textId="77777777" w:rsidR="009067E7" w:rsidRPr="009067E7" w:rsidRDefault="009067E7" w:rsidP="00947D6E">
            <w:pPr>
              <w:pStyle w:val="Tabular"/>
            </w:pPr>
            <w:r w:rsidRPr="009067E7">
              <w:t>输入电压</w:t>
            </w:r>
          </w:p>
          <w:p w14:paraId="365CAE0D" w14:textId="4843BA4C" w:rsidR="009067E7" w:rsidRPr="009067E7" w:rsidRDefault="009067E7" w:rsidP="00947D6E">
            <w:pPr>
              <w:pStyle w:val="Tabular"/>
            </w:pPr>
            <w:r w:rsidRPr="009067E7">
              <w:rPr>
                <w:i/>
                <w:iCs/>
              </w:rPr>
              <w:t>U</w:t>
            </w:r>
            <w:r w:rsidRPr="009067E7">
              <w:rPr>
                <w:vertAlign w:val="subscript"/>
              </w:rPr>
              <w:t>1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V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25C45F3" w14:textId="77777777" w:rsidR="009067E7" w:rsidRPr="009067E7" w:rsidRDefault="009067E7" w:rsidP="00947D6E">
            <w:pPr>
              <w:pStyle w:val="Tabular"/>
            </w:pPr>
            <w:r w:rsidRPr="009067E7">
              <w:t>输入电流</w:t>
            </w:r>
          </w:p>
          <w:p w14:paraId="1C8DEB43" w14:textId="0D571906" w:rsidR="009067E7" w:rsidRPr="009067E7" w:rsidRDefault="009067E7" w:rsidP="00947D6E">
            <w:pPr>
              <w:pStyle w:val="Tabular"/>
            </w:pPr>
            <w:r w:rsidRPr="009067E7">
              <w:rPr>
                <w:i/>
                <w:iCs/>
              </w:rPr>
              <w:t>I</w:t>
            </w:r>
            <w:r w:rsidRPr="009067E7">
              <w:rPr>
                <w:vertAlign w:val="subscript"/>
              </w:rPr>
              <w:t>1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E83D17" w14:textId="77777777" w:rsidR="009067E7" w:rsidRPr="009067E7" w:rsidRDefault="009067E7" w:rsidP="00947D6E">
            <w:pPr>
              <w:pStyle w:val="Tabular"/>
            </w:pPr>
            <w:r w:rsidRPr="009067E7">
              <w:rPr>
                <w:rFonts w:hint="eastAsia"/>
              </w:rPr>
              <w:t>输入侧功率因数</w:t>
            </w:r>
          </w:p>
          <w:p w14:paraId="0B872835" w14:textId="7E7C55CC" w:rsidR="009067E7" w:rsidRPr="009067E7" w:rsidRDefault="009067E7" w:rsidP="00947D6E">
            <w:pPr>
              <w:pStyle w:val="Tabular"/>
              <w:rPr>
                <w:rFonts w:ascii="宋体" w:hAnsi="宋体" w:cs="宋体"/>
              </w:rPr>
            </w:pPr>
            <w:r w:rsidRPr="009067E7">
              <w:t>cosφ</w:t>
            </w:r>
            <w:r w:rsidRPr="009067E7">
              <w:rPr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E206962" w14:textId="77777777" w:rsidR="009067E7" w:rsidRPr="009067E7" w:rsidRDefault="009067E7" w:rsidP="00947D6E">
            <w:pPr>
              <w:pStyle w:val="Tabular"/>
            </w:pPr>
            <w:r w:rsidRPr="009067E7">
              <w:rPr>
                <w:rFonts w:hint="eastAsia"/>
              </w:rPr>
              <w:t>回馈电压</w:t>
            </w:r>
          </w:p>
          <w:p w14:paraId="5B1E3BF0" w14:textId="63EE9A52" w:rsidR="009067E7" w:rsidRPr="009067E7" w:rsidRDefault="009067E7" w:rsidP="00947D6E">
            <w:pPr>
              <w:pStyle w:val="Tabular"/>
              <w:rPr>
                <w:rFonts w:ascii="宋体" w:hAnsi="宋体" w:cs="宋体"/>
              </w:rPr>
            </w:pPr>
            <w:r w:rsidRPr="009067E7">
              <w:rPr>
                <w:i/>
                <w:iCs/>
              </w:rPr>
              <w:t>U</w:t>
            </w:r>
            <w:r w:rsidRPr="009067E7">
              <w:rPr>
                <w:vertAlign w:val="subscript"/>
              </w:rPr>
              <w:t>2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V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CFA32D0" w14:textId="77777777" w:rsidR="009067E7" w:rsidRPr="009067E7" w:rsidRDefault="009067E7" w:rsidP="00947D6E">
            <w:pPr>
              <w:pStyle w:val="Tabular"/>
            </w:pPr>
            <w:r w:rsidRPr="009067E7">
              <w:rPr>
                <w:rFonts w:hint="eastAsia"/>
              </w:rPr>
              <w:t>回馈电流</w:t>
            </w:r>
          </w:p>
          <w:p w14:paraId="31EE595A" w14:textId="32EECE3F" w:rsidR="009067E7" w:rsidRPr="009067E7" w:rsidRDefault="009067E7" w:rsidP="00947D6E">
            <w:pPr>
              <w:pStyle w:val="Tabular"/>
              <w:rPr>
                <w:rFonts w:ascii="宋体" w:hAnsi="宋体" w:cs="宋体"/>
              </w:rPr>
            </w:pPr>
            <w:r w:rsidRPr="009067E7">
              <w:rPr>
                <w:i/>
                <w:iCs/>
              </w:rPr>
              <w:t>I</w:t>
            </w:r>
            <w:r w:rsidRPr="009067E7">
              <w:rPr>
                <w:vertAlign w:val="subscript"/>
              </w:rPr>
              <w:t>2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D1D00AE" w14:textId="77777777" w:rsidR="009067E7" w:rsidRPr="009067E7" w:rsidRDefault="009067E7" w:rsidP="00947D6E">
            <w:pPr>
              <w:pStyle w:val="Tabular"/>
            </w:pPr>
            <w:r w:rsidRPr="009067E7">
              <w:rPr>
                <w:rFonts w:hint="eastAsia"/>
              </w:rPr>
              <w:t>回馈侧功率因数</w:t>
            </w:r>
          </w:p>
          <w:p w14:paraId="1FE6B281" w14:textId="1CAFE962" w:rsidR="009067E7" w:rsidRPr="009067E7" w:rsidRDefault="009067E7" w:rsidP="00947D6E">
            <w:pPr>
              <w:pStyle w:val="Tabular"/>
              <w:rPr>
                <w:rFonts w:ascii="宋体" w:hAnsi="宋体" w:cs="宋体"/>
              </w:rPr>
            </w:pPr>
            <w:r w:rsidRPr="009067E7">
              <w:t>cosφ</w:t>
            </w:r>
            <w:r w:rsidRPr="009067E7">
              <w:rPr>
                <w:vertAlign w:val="subscript"/>
              </w:rPr>
              <w:t>2</w:t>
            </w:r>
          </w:p>
        </w:tc>
      </w:tr>
      <w:tr w:rsidR="009067E7" w:rsidRPr="009067E7" w14:paraId="0ABF35FC" w14:textId="77777777" w:rsidTr="009067E7">
        <w:trPr>
          <w:trHeight w:val="315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3E8B874C" w14:textId="77777777" w:rsidR="009067E7" w:rsidRPr="009067E7" w:rsidRDefault="009067E7" w:rsidP="00947D6E">
            <w:pPr>
              <w:pStyle w:val="Tabular"/>
            </w:pPr>
            <w:r w:rsidRPr="009067E7">
              <w:t xml:space="preserve">30.00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9D237D1" w14:textId="77777777" w:rsidR="009067E7" w:rsidRPr="009067E7" w:rsidRDefault="009067E7" w:rsidP="00947D6E">
            <w:pPr>
              <w:pStyle w:val="Tabular"/>
            </w:pPr>
            <w:r w:rsidRPr="009067E7">
              <w:t xml:space="preserve">1.99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0B41228" w14:textId="77777777" w:rsidR="009067E7" w:rsidRPr="009067E7" w:rsidRDefault="009067E7" w:rsidP="00947D6E">
            <w:pPr>
              <w:pStyle w:val="Tabular"/>
            </w:pPr>
            <w:r w:rsidRPr="009067E7">
              <w:t xml:space="preserve">0.999 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7298270" w14:textId="56EDB678" w:rsidR="009067E7" w:rsidRPr="009067E7" w:rsidRDefault="009067E7" w:rsidP="00947D6E">
            <w:pPr>
              <w:pStyle w:val="Tabular"/>
            </w:pPr>
            <w:r w:rsidRPr="009067E7">
              <w:t>25.01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7DF0D6" w14:textId="6DAF55C5" w:rsidR="009067E7" w:rsidRPr="009067E7" w:rsidRDefault="009067E7" w:rsidP="00947D6E">
            <w:pPr>
              <w:pStyle w:val="Tabular"/>
            </w:pPr>
            <w:r w:rsidRPr="009067E7">
              <w:t>2.3</w:t>
            </w:r>
            <w:r w:rsidR="004362FF">
              <w:t>1</w:t>
            </w:r>
            <w:r w:rsidRPr="009067E7"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08CF5D2" w14:textId="77777777" w:rsidR="009067E7" w:rsidRPr="009067E7" w:rsidRDefault="009067E7" w:rsidP="00947D6E">
            <w:pPr>
              <w:pStyle w:val="Tabular"/>
            </w:pPr>
            <w:r w:rsidRPr="009067E7">
              <w:t xml:space="preserve">0.999 </w:t>
            </w:r>
          </w:p>
        </w:tc>
      </w:tr>
    </w:tbl>
    <w:p w14:paraId="23683640" w14:textId="7D66C629" w:rsidR="00730A30" w:rsidRDefault="00730A30" w:rsidP="00F63584">
      <w:pPr>
        <w:pStyle w:val="MTDisplayEquation"/>
        <w:ind w:left="12600" w:hangingChars="5250" w:hanging="12600"/>
      </w:pPr>
      <w:r>
        <w:tab/>
      </w:r>
      <w:r w:rsidRPr="00730A30">
        <w:rPr>
          <w:position w:val="-12"/>
        </w:rPr>
        <w:object w:dxaOrig="2620" w:dyaOrig="360" w14:anchorId="1BACA761">
          <v:shape id="_x0000_i1034" type="#_x0000_t75" style="width:131.15pt;height:18pt" o:ole="">
            <v:imagedata r:id="rId27" o:title=""/>
          </v:shape>
          <o:OLEObject Type="Embed" ProgID="Equation.DSMT4" ShapeID="_x0000_i1034" DrawAspect="Content" ObjectID="_1720624119" r:id="rId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C32DF8">
        <w:rPr>
          <w:noProof/>
        </w:rPr>
        <w:instrText>5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646C5BD1" w14:textId="683E814A" w:rsidR="00AE686B" w:rsidRPr="00AE686B" w:rsidRDefault="00AE686B" w:rsidP="00AE686B">
      <w:pPr>
        <w:pStyle w:val="MTDisplayEquation"/>
        <w:ind w:firstLine="480"/>
      </w:pPr>
      <w:r>
        <w:tab/>
      </w:r>
      <w:r w:rsidRPr="00AE686B">
        <w:rPr>
          <w:position w:val="-12"/>
        </w:rPr>
        <w:object w:dxaOrig="2720" w:dyaOrig="360" w14:anchorId="27EFCE3C">
          <v:shape id="_x0000_i1035" type="#_x0000_t75" style="width:136.3pt;height:18pt" o:ole="">
            <v:imagedata r:id="rId29" o:title=""/>
          </v:shape>
          <o:OLEObject Type="Embed" ProgID="Equation.DSMT4" ShapeID="_x0000_i1035" DrawAspect="Content" ObjectID="_1720624120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C32DF8">
        <w:rPr>
          <w:noProof/>
        </w:rPr>
        <w:instrText>6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566D3CC4" w14:textId="4C2F1D81" w:rsidR="00694024" w:rsidRPr="00CD48E5" w:rsidRDefault="00CD48E5" w:rsidP="00374B73">
      <w:r>
        <w:rPr>
          <w:rFonts w:hint="eastAsia"/>
        </w:rPr>
        <w:t>则</w:t>
      </w:r>
      <w:r w:rsidR="000C47D0">
        <w:rPr>
          <w:rFonts w:hint="eastAsia"/>
        </w:rPr>
        <w:t>可得</w:t>
      </w:r>
      <w:r w:rsidRPr="00231BF4">
        <w:t>Δ</w:t>
      </w:r>
      <w:r w:rsidRPr="00231BF4">
        <w:rPr>
          <w:i/>
          <w:iCs/>
        </w:rPr>
        <w:t>P</w:t>
      </w:r>
      <w:r>
        <w:t xml:space="preserve"> = </w:t>
      </w:r>
      <w:r w:rsidRPr="00C25F3B">
        <w:rPr>
          <w:i/>
          <w:iCs/>
        </w:rPr>
        <w:t>P</w:t>
      </w:r>
      <w:r w:rsidRPr="00C25F3B">
        <w:rPr>
          <w:vertAlign w:val="subscript"/>
        </w:rPr>
        <w:t>1</w:t>
      </w:r>
      <w:r w:rsidRPr="00CD48E5">
        <w:t xml:space="preserve"> - </w:t>
      </w:r>
      <w:r w:rsidRPr="00231BF4">
        <w:rPr>
          <w:i/>
          <w:iCs/>
        </w:rPr>
        <w:t>P</w:t>
      </w:r>
      <w:r w:rsidRPr="00231BF4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 w:rsidR="004362FF">
        <w:t>1.925</w:t>
      </w:r>
      <w:r w:rsidR="00CE4CD9">
        <w:t>W</w:t>
      </w:r>
      <w:r w:rsidR="00CE4CD9">
        <w:rPr>
          <w:rFonts w:hint="eastAsia"/>
        </w:rPr>
        <w:t>。</w:t>
      </w:r>
    </w:p>
    <w:p w14:paraId="37C11A2C" w14:textId="246F239D" w:rsidR="00694024" w:rsidRPr="00372A6A" w:rsidRDefault="00694024" w:rsidP="00947D6E">
      <w:pPr>
        <w:pStyle w:val="3"/>
      </w:pPr>
      <w:r w:rsidRPr="00372A6A">
        <w:t xml:space="preserve">4.2.3 </w:t>
      </w:r>
      <w:r w:rsidR="00CE4CD9">
        <w:rPr>
          <w:rFonts w:hint="eastAsia"/>
        </w:rPr>
        <w:t>恒电阻模式</w:t>
      </w:r>
      <w:r w:rsidRPr="00372A6A">
        <w:t>测试</w:t>
      </w:r>
    </w:p>
    <w:p w14:paraId="0615E434" w14:textId="06EA48C8" w:rsidR="00694024" w:rsidRPr="00372A6A" w:rsidRDefault="00694024" w:rsidP="00374B73">
      <w:r w:rsidRPr="00372A6A">
        <w:rPr>
          <w:rFonts w:hint="eastAsia"/>
        </w:rPr>
        <w:t>测试条件：</w:t>
      </w:r>
      <w:r w:rsidR="00CE4CD9">
        <w:rPr>
          <w:rFonts w:hint="eastAsia"/>
        </w:rPr>
        <w:t>设定工作模式为恒电阻模式，模拟</w:t>
      </w:r>
      <w:r w:rsidR="00CE4CD9">
        <w:t>15</w:t>
      </w:r>
      <w:r w:rsidR="00CE4CD9" w:rsidRPr="00231BF4">
        <w:t>Ω</w:t>
      </w:r>
      <w:r w:rsidR="00CE4CD9">
        <w:rPr>
          <w:rFonts w:hint="eastAsia"/>
        </w:rPr>
        <w:t>电阻性负载。在</w:t>
      </w:r>
      <w:r w:rsidR="00CE4CD9">
        <w:t xml:space="preserve">24V ~ </w:t>
      </w:r>
      <w:r w:rsidR="00CE4CD9">
        <w:rPr>
          <w:rFonts w:hint="eastAsia"/>
        </w:rPr>
        <w:t>3</w:t>
      </w:r>
      <w:r w:rsidR="00CE4CD9">
        <w:t>6V</w:t>
      </w:r>
      <w:r w:rsidR="00CE4CD9">
        <w:rPr>
          <w:rFonts w:hint="eastAsia"/>
        </w:rPr>
        <w:t>的范围内调节输入电</w:t>
      </w:r>
      <w:r w:rsidR="00CE4CD9" w:rsidRPr="00A60535">
        <w:rPr>
          <w:rFonts w:hint="eastAsia"/>
        </w:rPr>
        <w:t>压</w:t>
      </w:r>
      <w:r w:rsidR="00CE4CD9" w:rsidRPr="00A60535">
        <w:rPr>
          <w:rFonts w:hint="eastAsia"/>
          <w:i/>
          <w:iCs/>
        </w:rPr>
        <w:t>U</w:t>
      </w:r>
      <w:r w:rsidR="00CE4CD9" w:rsidRPr="00A60535">
        <w:rPr>
          <w:vertAlign w:val="subscript"/>
        </w:rPr>
        <w:t>1</w:t>
      </w:r>
      <w:r w:rsidR="00CE4CD9">
        <w:rPr>
          <w:rFonts w:hint="eastAsia"/>
        </w:rPr>
        <w:t>。使用万用表测量实际输入侧电压</w:t>
      </w:r>
      <w:r w:rsidR="00CE4CD9" w:rsidRPr="00A60535">
        <w:rPr>
          <w:rFonts w:hint="eastAsia"/>
          <w:i/>
          <w:iCs/>
        </w:rPr>
        <w:t>U</w:t>
      </w:r>
      <w:r w:rsidR="00CE4CD9" w:rsidRPr="00A60535">
        <w:rPr>
          <w:vertAlign w:val="subscript"/>
        </w:rPr>
        <w:t>1</w:t>
      </w:r>
      <w:r w:rsidR="00CE4CD9">
        <w:rPr>
          <w:rFonts w:hint="eastAsia"/>
        </w:rPr>
        <w:t>、电流</w:t>
      </w:r>
      <w:r w:rsidR="00CE4CD9">
        <w:rPr>
          <w:rFonts w:hint="eastAsia"/>
          <w:i/>
          <w:iCs/>
        </w:rPr>
        <w:t>I</w:t>
      </w:r>
      <w:r w:rsidR="00CE4CD9">
        <w:rPr>
          <w:vertAlign w:val="subscript"/>
        </w:rPr>
        <w:t>1</w:t>
      </w:r>
      <w:r w:rsidR="00CE4CD9">
        <w:rPr>
          <w:rFonts w:hint="eastAsia"/>
        </w:rPr>
        <w:t>，并计算得到等效电阻</w:t>
      </w:r>
      <w:r w:rsidR="00CE4CD9" w:rsidRPr="00475F9A">
        <w:rPr>
          <w:i/>
          <w:iCs/>
        </w:rPr>
        <w:t>R</w:t>
      </w:r>
      <w:r w:rsidR="00CE4CD9">
        <w:rPr>
          <w:rFonts w:hint="eastAsia"/>
        </w:rPr>
        <w:t>。</w:t>
      </w:r>
    </w:p>
    <w:p w14:paraId="10E046AE" w14:textId="792216D4" w:rsidR="00694024" w:rsidRPr="00372A6A" w:rsidRDefault="00694024" w:rsidP="00947D6E">
      <w:pPr>
        <w:pStyle w:val="a3"/>
        <w:ind w:firstLine="400"/>
        <w:jc w:val="center"/>
      </w:pPr>
      <w:r w:rsidRPr="00372A6A">
        <w:t>表</w:t>
      </w:r>
      <w:r w:rsidRPr="00372A6A">
        <w:fldChar w:fldCharType="begin"/>
      </w:r>
      <w:r w:rsidRPr="00372A6A">
        <w:instrText xml:space="preserve"> SEQ </w:instrText>
      </w:r>
      <w:r w:rsidRPr="00372A6A">
        <w:instrText>表</w:instrText>
      </w:r>
      <w:r w:rsidRPr="00372A6A">
        <w:instrText xml:space="preserve"> \* ARABIC </w:instrText>
      </w:r>
      <w:r w:rsidRPr="00372A6A">
        <w:fldChar w:fldCharType="separate"/>
      </w:r>
      <w:r w:rsidR="00C32DF8">
        <w:rPr>
          <w:noProof/>
        </w:rPr>
        <w:t>3</w:t>
      </w:r>
      <w:r w:rsidRPr="00372A6A">
        <w:fldChar w:fldCharType="end"/>
      </w:r>
      <w:r w:rsidRPr="00372A6A">
        <w:t xml:space="preserve"> </w:t>
      </w:r>
      <w:r w:rsidR="00E209C2" w:rsidRPr="00E209C2">
        <w:rPr>
          <w:rFonts w:hint="eastAsia"/>
        </w:rPr>
        <w:t>恒电阻模式测试</w:t>
      </w:r>
      <w:r w:rsidRPr="00372A6A">
        <w:t>结果记录表</w:t>
      </w:r>
    </w:p>
    <w:tbl>
      <w:tblPr>
        <w:tblW w:w="4536" w:type="dxa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12491F" w:rsidRPr="0012491F" w14:paraId="214B3A0B" w14:textId="77777777" w:rsidTr="00C01604">
        <w:trPr>
          <w:trHeight w:val="988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C8155D" w14:textId="77777777" w:rsidR="0012491F" w:rsidRPr="0012491F" w:rsidRDefault="0012491F" w:rsidP="00C01604">
            <w:pPr>
              <w:pStyle w:val="Tabular"/>
            </w:pPr>
            <w:r w:rsidRPr="0012491F">
              <w:t>输入电压</w:t>
            </w:r>
          </w:p>
          <w:p w14:paraId="1BF9AA08" w14:textId="30069D74" w:rsidR="0012491F" w:rsidRPr="0012491F" w:rsidRDefault="0012491F" w:rsidP="00C01604">
            <w:pPr>
              <w:pStyle w:val="Tabular"/>
            </w:pPr>
            <w:r w:rsidRPr="0012491F">
              <w:rPr>
                <w:i/>
                <w:iCs/>
              </w:rPr>
              <w:t>U</w:t>
            </w:r>
            <w:r w:rsidRPr="0012491F">
              <w:rPr>
                <w:vertAlign w:val="subscript"/>
              </w:rPr>
              <w:t>1</w:t>
            </w:r>
            <w:r w:rsidR="00553FF2">
              <w:t xml:space="preserve"> </w:t>
            </w:r>
            <w:r w:rsidRPr="0012491F">
              <w:t>/</w:t>
            </w:r>
            <w:r w:rsidR="00553FF2">
              <w:t xml:space="preserve"> </w:t>
            </w:r>
            <w:r w:rsidRPr="0012491F">
              <w:t>V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FB6D0" w14:textId="77777777" w:rsidR="0012491F" w:rsidRPr="0012491F" w:rsidRDefault="0012491F" w:rsidP="00C01604">
            <w:pPr>
              <w:pStyle w:val="Tabular"/>
            </w:pPr>
            <w:r w:rsidRPr="0012491F">
              <w:t>输入电流</w:t>
            </w:r>
          </w:p>
          <w:p w14:paraId="53FCB1D2" w14:textId="7AF7490B" w:rsidR="0012491F" w:rsidRPr="0012491F" w:rsidRDefault="0012491F" w:rsidP="00C01604">
            <w:pPr>
              <w:pStyle w:val="Tabular"/>
            </w:pPr>
            <w:r w:rsidRPr="0012491F">
              <w:rPr>
                <w:i/>
                <w:iCs/>
              </w:rPr>
              <w:t>I</w:t>
            </w:r>
            <w:r w:rsidRPr="0012491F">
              <w:rPr>
                <w:vertAlign w:val="subscript"/>
              </w:rPr>
              <w:t>1</w:t>
            </w:r>
            <w:r w:rsidR="00553FF2">
              <w:t xml:space="preserve"> </w:t>
            </w:r>
            <w:r w:rsidRPr="0012491F">
              <w:t>/</w:t>
            </w:r>
            <w:r w:rsidR="00553FF2">
              <w:t xml:space="preserve"> </w:t>
            </w:r>
            <w:r w:rsidRPr="0012491F"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FFB5" w14:textId="77777777" w:rsidR="0012491F" w:rsidRPr="0012491F" w:rsidRDefault="0012491F" w:rsidP="00C01604">
            <w:pPr>
              <w:pStyle w:val="Tabular"/>
            </w:pPr>
            <w:r w:rsidRPr="0012491F">
              <w:rPr>
                <w:rFonts w:hint="eastAsia"/>
              </w:rPr>
              <w:t>等效电阻</w:t>
            </w:r>
          </w:p>
          <w:p w14:paraId="203EB8FB" w14:textId="0052BBD0" w:rsidR="0012491F" w:rsidRPr="0012491F" w:rsidRDefault="0012491F" w:rsidP="00C01604">
            <w:pPr>
              <w:pStyle w:val="Tabular"/>
            </w:pPr>
            <w:r w:rsidRPr="0012491F">
              <w:rPr>
                <w:i/>
                <w:iCs/>
              </w:rPr>
              <w:t>R</w:t>
            </w:r>
            <w:r w:rsidR="00553FF2" w:rsidRPr="00553FF2">
              <w:t xml:space="preserve"> / Ω</w:t>
            </w:r>
          </w:p>
        </w:tc>
      </w:tr>
      <w:tr w:rsidR="00E83B34" w:rsidRPr="0012491F" w14:paraId="768F2FCD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57C2" w14:textId="0F89CD67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23.98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E7495" w14:textId="5559201D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1.59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B606E" w14:textId="5731E4A8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15.06</w:t>
            </w:r>
          </w:p>
        </w:tc>
      </w:tr>
      <w:tr w:rsidR="00E83B34" w:rsidRPr="0012491F" w14:paraId="2C511C32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9D57D" w14:textId="5EF65C0E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25.99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0CBA" w14:textId="301DDEFE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1.75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52032" w14:textId="05008793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14.86</w:t>
            </w:r>
          </w:p>
        </w:tc>
      </w:tr>
      <w:tr w:rsidR="00E83B34" w:rsidRPr="0012491F" w14:paraId="02E62626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71B9" w14:textId="674D5BAB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28.03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8B98" w14:textId="005DC8F4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1.85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0155" w14:textId="28F2F51C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15.14</w:t>
            </w:r>
          </w:p>
        </w:tc>
      </w:tr>
      <w:tr w:rsidR="00E83B34" w:rsidRPr="0012491F" w14:paraId="0667F78D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2347A" w14:textId="6C29FFA5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29.99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420C3" w14:textId="0BB1FD0E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2.00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9ADA9" w14:textId="4645C7B2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14.96</w:t>
            </w:r>
          </w:p>
        </w:tc>
      </w:tr>
      <w:tr w:rsidR="00E83B34" w:rsidRPr="0012491F" w14:paraId="281EA55C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96D1" w14:textId="33D85682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31.99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6AB6B" w14:textId="7E0AC7AF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2.14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D308" w14:textId="7E9B8479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14.96</w:t>
            </w:r>
          </w:p>
        </w:tc>
      </w:tr>
      <w:tr w:rsidR="00E83B34" w:rsidRPr="0012491F" w14:paraId="02755FCA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A90E4" w14:textId="3A57C162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34.01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45D5" w14:textId="2F36188F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2.28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CF66" w14:textId="4958F081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14.95</w:t>
            </w:r>
          </w:p>
        </w:tc>
      </w:tr>
      <w:tr w:rsidR="00E83B34" w:rsidRPr="0012491F" w14:paraId="6D3016A8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72CA" w14:textId="27D39ECA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36.02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8A83E" w14:textId="740F546F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2.40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B42D7" w14:textId="0B2722C9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14.99</w:t>
            </w:r>
          </w:p>
        </w:tc>
      </w:tr>
    </w:tbl>
    <w:p w14:paraId="6719F3A1" w14:textId="7F009503" w:rsidR="00694024" w:rsidRPr="00372A6A" w:rsidRDefault="000C47D0" w:rsidP="00374B73">
      <w:r w:rsidRPr="00372A6A">
        <w:rPr>
          <w:rFonts w:hint="eastAsia"/>
        </w:rPr>
        <w:t>由上表可知</w:t>
      </w:r>
      <w:r>
        <w:rPr>
          <w:rFonts w:hint="eastAsia"/>
        </w:rPr>
        <w:t>，</w:t>
      </w:r>
      <w:r w:rsidR="0012491F">
        <w:rPr>
          <w:rFonts w:hint="eastAsia"/>
        </w:rPr>
        <w:t>恒电阻模式，电阻绝对误差最大为</w:t>
      </w:r>
      <w:r w:rsidR="0012491F">
        <w:t>0.</w:t>
      </w:r>
      <w:r w:rsidR="00E83B34">
        <w:t>14</w:t>
      </w:r>
      <w:r w:rsidR="00E62012" w:rsidRPr="00E62012">
        <w:t>Ω</w:t>
      </w:r>
      <w:r w:rsidR="0012491F">
        <w:rPr>
          <w:rFonts w:hint="eastAsia"/>
        </w:rPr>
        <w:t>，相对误差最大为</w:t>
      </w:r>
      <w:r w:rsidR="0012491F">
        <w:t>0.</w:t>
      </w:r>
      <w:r w:rsidR="00E83B34">
        <w:t>93</w:t>
      </w:r>
      <w:r w:rsidR="0012491F">
        <w:t>%</w:t>
      </w:r>
      <w:r w:rsidR="00694024" w:rsidRPr="00372A6A">
        <w:rPr>
          <w:rFonts w:hint="eastAsia"/>
        </w:rPr>
        <w:t>。</w:t>
      </w:r>
    </w:p>
    <w:p w14:paraId="5009508B" w14:textId="4AC6DEEC" w:rsidR="00E2548D" w:rsidRPr="00372A6A" w:rsidRDefault="00E2548D" w:rsidP="00947D6E">
      <w:pPr>
        <w:pStyle w:val="3"/>
      </w:pPr>
      <w:r w:rsidRPr="00372A6A">
        <w:rPr>
          <w:rFonts w:hint="eastAsia"/>
        </w:rPr>
        <w:t>4</w:t>
      </w:r>
      <w:r w:rsidRPr="00372A6A">
        <w:t xml:space="preserve">.2.4 </w:t>
      </w:r>
      <w:r w:rsidR="00553FF2">
        <w:rPr>
          <w:rFonts w:hint="eastAsia"/>
        </w:rPr>
        <w:t>恒功率模式测试</w:t>
      </w:r>
    </w:p>
    <w:p w14:paraId="3BEDA91B" w14:textId="574C299E" w:rsidR="00E2548D" w:rsidRDefault="00E2548D" w:rsidP="00374B73">
      <w:r w:rsidRPr="00372A6A">
        <w:rPr>
          <w:rFonts w:hint="eastAsia"/>
        </w:rPr>
        <w:t>测试条件：</w:t>
      </w:r>
      <w:r w:rsidR="00553FF2">
        <w:rPr>
          <w:rFonts w:hint="eastAsia"/>
        </w:rPr>
        <w:t>设定工作模式为恒功率模式，模拟电阻性负载并使得功率稳定为</w:t>
      </w:r>
      <w:r w:rsidR="00553FF2">
        <w:t>60</w:t>
      </w:r>
      <w:r w:rsidR="00553FF2">
        <w:rPr>
          <w:rFonts w:hint="eastAsia"/>
        </w:rPr>
        <w:t>W</w:t>
      </w:r>
      <w:r w:rsidR="00553FF2">
        <w:rPr>
          <w:rFonts w:hint="eastAsia"/>
        </w:rPr>
        <w:t>。在</w:t>
      </w:r>
      <w:r w:rsidR="00553FF2">
        <w:t xml:space="preserve">24V ~ </w:t>
      </w:r>
      <w:r w:rsidR="00553FF2">
        <w:rPr>
          <w:rFonts w:hint="eastAsia"/>
        </w:rPr>
        <w:t>3</w:t>
      </w:r>
      <w:r w:rsidR="00553FF2">
        <w:t>6V</w:t>
      </w:r>
      <w:r w:rsidR="00553FF2">
        <w:rPr>
          <w:rFonts w:hint="eastAsia"/>
        </w:rPr>
        <w:t>的范围内调节输入电</w:t>
      </w:r>
      <w:r w:rsidR="00553FF2" w:rsidRPr="00A60535">
        <w:rPr>
          <w:rFonts w:hint="eastAsia"/>
        </w:rPr>
        <w:t>压</w:t>
      </w:r>
      <w:r w:rsidR="00553FF2" w:rsidRPr="00A60535">
        <w:rPr>
          <w:rFonts w:hint="eastAsia"/>
          <w:i/>
          <w:iCs/>
        </w:rPr>
        <w:t>U</w:t>
      </w:r>
      <w:r w:rsidR="00553FF2" w:rsidRPr="00A60535">
        <w:rPr>
          <w:vertAlign w:val="subscript"/>
        </w:rPr>
        <w:t>1</w:t>
      </w:r>
      <w:r w:rsidR="00553FF2">
        <w:rPr>
          <w:rFonts w:hint="eastAsia"/>
        </w:rPr>
        <w:t>。使用万用表测量实际输入侧电压</w:t>
      </w:r>
      <w:r w:rsidR="00553FF2" w:rsidRPr="00A60535">
        <w:rPr>
          <w:rFonts w:hint="eastAsia"/>
          <w:i/>
          <w:iCs/>
        </w:rPr>
        <w:lastRenderedPageBreak/>
        <w:t>U</w:t>
      </w:r>
      <w:r w:rsidR="00553FF2" w:rsidRPr="00A60535">
        <w:rPr>
          <w:vertAlign w:val="subscript"/>
        </w:rPr>
        <w:t>1</w:t>
      </w:r>
      <w:r w:rsidR="00553FF2">
        <w:rPr>
          <w:rFonts w:hint="eastAsia"/>
        </w:rPr>
        <w:t>、电流</w:t>
      </w:r>
      <w:r w:rsidR="00553FF2">
        <w:rPr>
          <w:rFonts w:hint="eastAsia"/>
          <w:i/>
          <w:iCs/>
        </w:rPr>
        <w:t>I</w:t>
      </w:r>
      <w:r w:rsidR="00553FF2">
        <w:rPr>
          <w:vertAlign w:val="subscript"/>
        </w:rPr>
        <w:t>1</w:t>
      </w:r>
      <w:r w:rsidR="00553FF2">
        <w:rPr>
          <w:rFonts w:hint="eastAsia"/>
        </w:rPr>
        <w:t>，并计算得到输入功率</w:t>
      </w:r>
      <w:r w:rsidR="00553FF2" w:rsidRPr="00C25F3B">
        <w:rPr>
          <w:i/>
          <w:iCs/>
        </w:rPr>
        <w:t>P</w:t>
      </w:r>
      <w:r w:rsidR="00553FF2" w:rsidRPr="00C25F3B">
        <w:rPr>
          <w:vertAlign w:val="subscript"/>
        </w:rPr>
        <w:t>1</w:t>
      </w:r>
      <w:r w:rsidR="00553FF2">
        <w:rPr>
          <w:rFonts w:hint="eastAsia"/>
        </w:rPr>
        <w:t>。</w:t>
      </w:r>
    </w:p>
    <w:p w14:paraId="455B38F0" w14:textId="015BE01D" w:rsidR="00E209C2" w:rsidRPr="00E209C2" w:rsidRDefault="00E209C2" w:rsidP="00504A84">
      <w:pPr>
        <w:pStyle w:val="a3"/>
        <w:ind w:firstLine="400"/>
        <w:jc w:val="center"/>
      </w:pPr>
      <w:r w:rsidRPr="00372A6A">
        <w:t>表</w:t>
      </w:r>
      <w:r>
        <w:t>4</w:t>
      </w:r>
      <w:r w:rsidRPr="00372A6A">
        <w:t xml:space="preserve"> </w:t>
      </w:r>
      <w:r w:rsidRPr="00E209C2">
        <w:rPr>
          <w:rFonts w:hint="eastAsia"/>
        </w:rPr>
        <w:t>恒功率模式测试</w:t>
      </w:r>
      <w:r w:rsidRPr="00372A6A">
        <w:t>结果记录表</w:t>
      </w:r>
    </w:p>
    <w:tbl>
      <w:tblPr>
        <w:tblW w:w="4536" w:type="dxa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0C47D0" w:rsidRPr="000C47D0" w14:paraId="7798C5C0" w14:textId="77777777" w:rsidTr="00C01604">
        <w:trPr>
          <w:trHeight w:val="699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844A23" w14:textId="77777777" w:rsidR="000C47D0" w:rsidRPr="000C47D0" w:rsidRDefault="000C47D0" w:rsidP="00947D6E">
            <w:pPr>
              <w:pStyle w:val="Tabular"/>
            </w:pPr>
            <w:r w:rsidRPr="000C47D0">
              <w:t>输入电压</w:t>
            </w:r>
          </w:p>
          <w:p w14:paraId="2D687971" w14:textId="3CBB8FAB" w:rsidR="000C47D0" w:rsidRPr="000C47D0" w:rsidRDefault="000C47D0" w:rsidP="00947D6E">
            <w:pPr>
              <w:pStyle w:val="Tabular"/>
            </w:pPr>
            <w:r w:rsidRPr="000C47D0">
              <w:rPr>
                <w:i/>
                <w:iCs/>
              </w:rPr>
              <w:t>U</w:t>
            </w:r>
            <w:r w:rsidRPr="000C47D0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0C47D0">
              <w:t>/</w:t>
            </w:r>
            <w:r>
              <w:t xml:space="preserve"> </w:t>
            </w:r>
            <w:r w:rsidRPr="000C47D0">
              <w:t>V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5715" w14:textId="77777777" w:rsidR="000C47D0" w:rsidRPr="000C47D0" w:rsidRDefault="000C47D0" w:rsidP="00947D6E">
            <w:pPr>
              <w:pStyle w:val="Tabular"/>
            </w:pPr>
            <w:r w:rsidRPr="000C47D0">
              <w:t>输入电流</w:t>
            </w:r>
          </w:p>
          <w:p w14:paraId="1C07AA1C" w14:textId="069BEF2E" w:rsidR="000C47D0" w:rsidRPr="000C47D0" w:rsidRDefault="000C47D0" w:rsidP="00947D6E">
            <w:pPr>
              <w:pStyle w:val="Tabular"/>
            </w:pPr>
            <w:r w:rsidRPr="000C47D0">
              <w:rPr>
                <w:i/>
                <w:iCs/>
              </w:rPr>
              <w:t>I</w:t>
            </w:r>
            <w:r w:rsidRPr="000C47D0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0C47D0">
              <w:t>/</w:t>
            </w:r>
            <w:r>
              <w:t xml:space="preserve"> </w:t>
            </w:r>
            <w:r w:rsidRPr="000C47D0"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753D" w14:textId="77777777" w:rsidR="000C47D0" w:rsidRPr="000C47D0" w:rsidRDefault="000C47D0" w:rsidP="00947D6E">
            <w:pPr>
              <w:pStyle w:val="Tabular"/>
            </w:pPr>
            <w:r w:rsidRPr="000C47D0">
              <w:rPr>
                <w:rFonts w:hint="eastAsia"/>
              </w:rPr>
              <w:t>实际功率</w:t>
            </w:r>
          </w:p>
          <w:p w14:paraId="6D15C7A4" w14:textId="7D169CE8" w:rsidR="000C47D0" w:rsidRPr="000C47D0" w:rsidRDefault="000C47D0" w:rsidP="00947D6E">
            <w:pPr>
              <w:pStyle w:val="Tabular"/>
              <w:rPr>
                <w:rFonts w:ascii="宋体" w:hAnsi="宋体" w:cs="宋体"/>
              </w:rPr>
            </w:pPr>
            <w:r w:rsidRPr="000C47D0">
              <w:rPr>
                <w:i/>
                <w:iCs/>
              </w:rPr>
              <w:t>P</w:t>
            </w:r>
            <w:r w:rsidRPr="000C47D0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0C47D0">
              <w:t>/</w:t>
            </w:r>
            <w:r>
              <w:t xml:space="preserve"> </w:t>
            </w:r>
            <w:r w:rsidRPr="000C47D0">
              <w:t>W</w:t>
            </w:r>
          </w:p>
        </w:tc>
      </w:tr>
      <w:tr w:rsidR="00825D1A" w:rsidRPr="000C47D0" w14:paraId="49A03CCF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F0FC" w14:textId="5CADB4C9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23.99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B076" w14:textId="2B2A9B36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2.49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1928F" w14:textId="0BCFD544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59.80 </w:t>
            </w:r>
          </w:p>
        </w:tc>
      </w:tr>
      <w:tr w:rsidR="00825D1A" w:rsidRPr="000C47D0" w14:paraId="0B73CB4C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9A845" w14:textId="7921CD96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25.98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1517" w14:textId="3EDE7BD7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2.30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EBC5" w14:textId="0ED8A6FA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59.72 </w:t>
            </w:r>
          </w:p>
        </w:tc>
      </w:tr>
      <w:tr w:rsidR="00825D1A" w:rsidRPr="000C47D0" w14:paraId="40822D04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AD735" w14:textId="625B571C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28.00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EF9B9" w14:textId="0AD925AE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2.15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F1696" w14:textId="2731467A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60.17 </w:t>
            </w:r>
          </w:p>
        </w:tc>
      </w:tr>
      <w:tr w:rsidR="00825D1A" w:rsidRPr="000C47D0" w14:paraId="0087BFC5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5D8F5" w14:textId="71C4297B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29.98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10C11" w14:textId="5C2B7DBA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2.02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B294" w14:textId="443E601D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60.57 </w:t>
            </w:r>
          </w:p>
        </w:tc>
      </w:tr>
      <w:tr w:rsidR="00825D1A" w:rsidRPr="000C47D0" w14:paraId="16EB5811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A089" w14:textId="3FAE1DE7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32.00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F9BE8" w14:textId="3208287D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1.87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D0D7D" w14:textId="4C9CC669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59.92 </w:t>
            </w:r>
          </w:p>
        </w:tc>
      </w:tr>
      <w:tr w:rsidR="00825D1A" w:rsidRPr="000C47D0" w14:paraId="55D1C6B1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E4E21" w14:textId="54708FC4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34.01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82C8B" w14:textId="56D99C21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1.78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A132" w14:textId="5450B4B8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60.56 </w:t>
            </w:r>
          </w:p>
        </w:tc>
      </w:tr>
      <w:tr w:rsidR="00825D1A" w:rsidRPr="000C47D0" w14:paraId="63FBABC7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051BC" w14:textId="0CB81FE8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35.98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C868B" w14:textId="12B0BFB9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1.68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560B" w14:textId="234B4263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60.47 </w:t>
            </w:r>
          </w:p>
        </w:tc>
      </w:tr>
    </w:tbl>
    <w:p w14:paraId="7570795C" w14:textId="7A12B650" w:rsidR="00E62012" w:rsidRPr="00372A6A" w:rsidRDefault="00E62012" w:rsidP="00374B73">
      <w:r w:rsidRPr="00372A6A">
        <w:rPr>
          <w:rFonts w:hint="eastAsia"/>
        </w:rPr>
        <w:t>由上表可知</w:t>
      </w:r>
      <w:r>
        <w:rPr>
          <w:rFonts w:hint="eastAsia"/>
        </w:rPr>
        <w:t>，恒功率模式，功率绝对误差最大为</w:t>
      </w:r>
      <w:r>
        <w:t>0.</w:t>
      </w:r>
      <w:r w:rsidR="00825D1A">
        <w:t>56</w:t>
      </w:r>
      <w:r>
        <w:t>W</w:t>
      </w:r>
      <w:r>
        <w:rPr>
          <w:rFonts w:hint="eastAsia"/>
        </w:rPr>
        <w:t>，相对误差最大为</w:t>
      </w:r>
      <w:r>
        <w:t>0.</w:t>
      </w:r>
      <w:r w:rsidR="00825D1A">
        <w:t>93</w:t>
      </w:r>
      <w:r>
        <w:t>%</w:t>
      </w:r>
      <w:r w:rsidRPr="00372A6A">
        <w:rPr>
          <w:rFonts w:hint="eastAsia"/>
        </w:rPr>
        <w:t>。</w:t>
      </w:r>
    </w:p>
    <w:p w14:paraId="51C74AED" w14:textId="77777777" w:rsidR="00694024" w:rsidRPr="00372A6A" w:rsidRDefault="00694024" w:rsidP="00947D6E">
      <w:pPr>
        <w:pStyle w:val="2"/>
      </w:pPr>
      <w:r w:rsidRPr="00372A6A">
        <w:t xml:space="preserve">4.3 </w:t>
      </w:r>
      <w:r w:rsidRPr="00372A6A">
        <w:t>测试结果分析</w:t>
      </w:r>
    </w:p>
    <w:p w14:paraId="6592342C" w14:textId="54E1C7AE" w:rsidR="00694024" w:rsidRPr="00372A6A" w:rsidRDefault="00694024" w:rsidP="00374B73">
      <w:r w:rsidRPr="00372A6A">
        <w:t>通过测试</w:t>
      </w:r>
      <w:r w:rsidR="00957919">
        <w:rPr>
          <w:rFonts w:hint="eastAsia"/>
        </w:rPr>
        <w:t>可知</w:t>
      </w:r>
      <w:r w:rsidRPr="00372A6A">
        <w:t>，</w:t>
      </w:r>
      <w:r w:rsidRPr="00372A6A">
        <w:rPr>
          <w:rFonts w:hint="eastAsia"/>
        </w:rPr>
        <w:t>本系统在额定</w:t>
      </w:r>
      <w:r w:rsidR="00DF13CC" w:rsidRPr="00372A6A">
        <w:rPr>
          <w:rFonts w:hint="eastAsia"/>
        </w:rPr>
        <w:t>工作条件</w:t>
      </w:r>
      <w:r w:rsidRPr="00372A6A">
        <w:rPr>
          <w:rFonts w:hint="eastAsia"/>
        </w:rPr>
        <w:t>下</w:t>
      </w:r>
      <w:r w:rsidR="004362FF">
        <w:rPr>
          <w:rFonts w:hint="eastAsia"/>
        </w:rPr>
        <w:t>电流控制误差不超过</w:t>
      </w:r>
      <w:r w:rsidR="004362FF">
        <w:t>0.02A</w:t>
      </w:r>
      <w:r w:rsidR="004362FF">
        <w:rPr>
          <w:rFonts w:hint="eastAsia"/>
        </w:rPr>
        <w:t>，功率因数控制误差不超过</w:t>
      </w:r>
      <w:r w:rsidR="004362FF">
        <w:t>0.002</w:t>
      </w:r>
      <w:r w:rsidR="004362FF">
        <w:rPr>
          <w:rFonts w:hint="eastAsia"/>
        </w:rPr>
        <w:t>。额定工况下损耗低，仅为</w:t>
      </w:r>
      <w:r w:rsidR="004362FF">
        <w:t>1.925W</w:t>
      </w:r>
      <w:r w:rsidR="004362FF">
        <w:rPr>
          <w:rFonts w:hint="eastAsia"/>
        </w:rPr>
        <w:t>。此外，</w:t>
      </w:r>
      <w:r w:rsidR="00A036CD">
        <w:rPr>
          <w:rFonts w:hint="eastAsia"/>
        </w:rPr>
        <w:t>也可以单独设置等效电阻或输入功率来间接控制输入电流</w:t>
      </w:r>
      <w:r w:rsidR="00E83B34">
        <w:rPr>
          <w:rFonts w:hint="eastAsia"/>
        </w:rPr>
        <w:t>，其相对误差均不超过</w:t>
      </w:r>
      <w:r w:rsidR="00E83B34">
        <w:t>0.93%</w:t>
      </w:r>
      <w:r w:rsidR="00A036CD">
        <w:rPr>
          <w:rFonts w:hint="eastAsia"/>
        </w:rPr>
        <w:t>。</w:t>
      </w:r>
    </w:p>
    <w:p w14:paraId="34E8602A" w14:textId="77777777" w:rsidR="00694024" w:rsidRPr="00372A6A" w:rsidRDefault="00694024" w:rsidP="00703C69">
      <w:pPr>
        <w:pStyle w:val="1"/>
        <w:numPr>
          <w:ilvl w:val="0"/>
          <w:numId w:val="4"/>
        </w:numPr>
      </w:pPr>
      <w:r w:rsidRPr="00372A6A">
        <w:rPr>
          <w:rFonts w:hint="eastAsia"/>
        </w:rPr>
        <w:t>总结</w:t>
      </w:r>
    </w:p>
    <w:p w14:paraId="00FECB75" w14:textId="078D5914" w:rsidR="00694024" w:rsidRDefault="00390AC1" w:rsidP="00374B73">
      <w:pPr>
        <w:pStyle w:val="--"/>
        <w:ind w:firstLine="480"/>
      </w:pPr>
      <w:r w:rsidRPr="00390AC1">
        <w:rPr>
          <w:rFonts w:hint="eastAsia"/>
          <w:bCs/>
        </w:rPr>
        <w:t>本系统实现</w:t>
      </w:r>
      <w:r>
        <w:rPr>
          <w:rFonts w:hint="eastAsia"/>
          <w:bCs/>
        </w:rPr>
        <w:t>了</w:t>
      </w:r>
      <w:r w:rsidRPr="00390AC1">
        <w:rPr>
          <w:rFonts w:hint="eastAsia"/>
          <w:bCs/>
        </w:rPr>
        <w:t>对交流电源模拟</w:t>
      </w:r>
      <w:r w:rsidR="00FE5E11">
        <w:rPr>
          <w:rFonts w:hint="eastAsia"/>
          <w:bCs/>
        </w:rPr>
        <w:t>不同特性</w:t>
      </w:r>
      <w:r w:rsidRPr="00390AC1">
        <w:rPr>
          <w:rFonts w:hint="eastAsia"/>
          <w:bCs/>
        </w:rPr>
        <w:t>负载并回馈能量</w:t>
      </w:r>
      <w:r w:rsidR="00FE5E11">
        <w:rPr>
          <w:rFonts w:hint="eastAsia"/>
          <w:bCs/>
        </w:rPr>
        <w:t>的功能</w:t>
      </w:r>
      <w:r w:rsidRPr="00390AC1">
        <w:rPr>
          <w:rFonts w:hint="eastAsia"/>
          <w:bCs/>
        </w:rPr>
        <w:t>。</w:t>
      </w:r>
      <w:r w:rsidRPr="00390AC1">
        <w:rPr>
          <w:rFonts w:hint="eastAsia"/>
        </w:rPr>
        <w:t>前级采用</w:t>
      </w:r>
      <w:r w:rsidRPr="00390AC1">
        <w:rPr>
          <w:rFonts w:hint="eastAsia"/>
        </w:rPr>
        <w:t>PWM</w:t>
      </w:r>
      <w:r w:rsidRPr="00390AC1">
        <w:rPr>
          <w:rFonts w:hint="eastAsia"/>
        </w:rPr>
        <w:t>整流</w:t>
      </w:r>
      <w:r w:rsidR="00FE5E11">
        <w:rPr>
          <w:rFonts w:hint="eastAsia"/>
        </w:rPr>
        <w:t>器</w:t>
      </w:r>
      <w:r w:rsidRPr="00390AC1">
        <w:rPr>
          <w:rFonts w:hint="eastAsia"/>
        </w:rPr>
        <w:t>实现了电阻性、电感性、电容性负载的模拟；后级采用全桥</w:t>
      </w:r>
      <w:r w:rsidR="00FE5E11">
        <w:rPr>
          <w:rFonts w:hint="eastAsia"/>
        </w:rPr>
        <w:t>逆变器</w:t>
      </w:r>
      <w:r w:rsidRPr="00390AC1">
        <w:rPr>
          <w:rFonts w:hint="eastAsia"/>
        </w:rPr>
        <w:t>实现了能量回馈功能。系统</w:t>
      </w:r>
      <w:r w:rsidR="00672147">
        <w:rPr>
          <w:rFonts w:hint="eastAsia"/>
        </w:rPr>
        <w:t>在</w:t>
      </w:r>
      <w:r w:rsidRPr="00390AC1">
        <w:rPr>
          <w:rFonts w:hint="eastAsia"/>
        </w:rPr>
        <w:t>输入电压</w:t>
      </w:r>
      <w:r w:rsidRPr="00FE5E11">
        <w:rPr>
          <w:rFonts w:hint="eastAsia"/>
          <w:i/>
          <w:iCs/>
        </w:rPr>
        <w:t>U</w:t>
      </w:r>
      <w:r w:rsidRPr="00FE5E11">
        <w:rPr>
          <w:rFonts w:hint="eastAsia"/>
          <w:vertAlign w:val="subscript"/>
        </w:rPr>
        <w:t>1</w:t>
      </w:r>
      <w:r w:rsidRPr="00390AC1">
        <w:rPr>
          <w:rFonts w:hint="eastAsia"/>
        </w:rPr>
        <w:t>为</w:t>
      </w:r>
      <w:r w:rsidR="00FE5E11">
        <w:t xml:space="preserve">30.02 </w:t>
      </w:r>
      <w:r w:rsidRPr="00390AC1">
        <w:rPr>
          <w:rFonts w:hint="eastAsia"/>
        </w:rPr>
        <w:t>V</w:t>
      </w:r>
      <w:r w:rsidRPr="00390AC1">
        <w:rPr>
          <w:rFonts w:hint="eastAsia"/>
        </w:rPr>
        <w:t>时，</w:t>
      </w:r>
      <w:r w:rsidRPr="00FE5E11">
        <w:rPr>
          <w:rFonts w:hint="eastAsia"/>
          <w:i/>
          <w:iCs/>
        </w:rPr>
        <w:t>I</w:t>
      </w:r>
      <w:r w:rsidRPr="00FE5E11">
        <w:rPr>
          <w:rFonts w:hint="eastAsia"/>
          <w:vertAlign w:val="subscript"/>
        </w:rPr>
        <w:t>1</w:t>
      </w:r>
      <w:r w:rsidRPr="00390AC1">
        <w:rPr>
          <w:rFonts w:hint="eastAsia"/>
        </w:rPr>
        <w:t>为</w:t>
      </w:r>
      <w:r w:rsidRPr="00390AC1">
        <w:rPr>
          <w:rFonts w:hint="eastAsia"/>
        </w:rPr>
        <w:t>1.99A</w:t>
      </w:r>
      <w:r w:rsidRPr="00390AC1">
        <w:rPr>
          <w:rFonts w:hint="eastAsia"/>
        </w:rPr>
        <w:t>；</w:t>
      </w:r>
      <w:r w:rsidR="00FE5E11">
        <w:rPr>
          <w:rFonts w:hint="eastAsia"/>
        </w:rPr>
        <w:t>在</w:t>
      </w:r>
      <w:r w:rsidRPr="00390AC1">
        <w:rPr>
          <w:rFonts w:hint="eastAsia"/>
        </w:rPr>
        <w:t>模拟感性和容性负载时，</w:t>
      </w:r>
      <w:r w:rsidR="00FE5E11">
        <w:rPr>
          <w:rFonts w:hint="eastAsia"/>
        </w:rPr>
        <w:t>输入侧功率因数</w:t>
      </w:r>
      <w:r w:rsidRPr="00390AC1">
        <w:rPr>
          <w:rFonts w:hint="eastAsia"/>
        </w:rPr>
        <w:t>均在</w:t>
      </w:r>
      <w:r w:rsidRPr="00390AC1">
        <w:rPr>
          <w:rFonts w:hint="eastAsia"/>
        </w:rPr>
        <w:t>0.50</w:t>
      </w:r>
      <w:r w:rsidRPr="00390AC1">
        <w:rPr>
          <w:rFonts w:hint="eastAsia"/>
        </w:rPr>
        <w:t>～</w:t>
      </w:r>
      <w:r w:rsidRPr="00390AC1">
        <w:rPr>
          <w:rFonts w:hint="eastAsia"/>
        </w:rPr>
        <w:t>1.00</w:t>
      </w:r>
      <w:r w:rsidRPr="00390AC1">
        <w:rPr>
          <w:rFonts w:hint="eastAsia"/>
        </w:rPr>
        <w:t>范围内</w:t>
      </w:r>
      <w:r w:rsidR="00FE5E11">
        <w:rPr>
          <w:rFonts w:hint="eastAsia"/>
        </w:rPr>
        <w:t>步进</w:t>
      </w:r>
      <w:r w:rsidRPr="00390AC1">
        <w:rPr>
          <w:rFonts w:hint="eastAsia"/>
        </w:rPr>
        <w:t>可调，</w:t>
      </w:r>
      <w:proofErr w:type="gramStart"/>
      <w:r w:rsidRPr="00390AC1">
        <w:rPr>
          <w:rFonts w:hint="eastAsia"/>
        </w:rPr>
        <w:t>步进值</w:t>
      </w:r>
      <w:r w:rsidR="00EB7383">
        <w:rPr>
          <w:rFonts w:hint="eastAsia"/>
        </w:rPr>
        <w:t>为</w:t>
      </w:r>
      <w:proofErr w:type="gramEnd"/>
      <w:r w:rsidRPr="00390AC1">
        <w:rPr>
          <w:rFonts w:hint="eastAsia"/>
        </w:rPr>
        <w:t>0.01</w:t>
      </w:r>
      <w:r w:rsidRPr="00390AC1">
        <w:rPr>
          <w:rFonts w:hint="eastAsia"/>
        </w:rPr>
        <w:t>，跟踪误差</w:t>
      </w:r>
      <w:r w:rsidR="00FE5E11">
        <w:rPr>
          <w:rFonts w:hint="eastAsia"/>
        </w:rPr>
        <w:t>大小不超过</w:t>
      </w:r>
      <w:r w:rsidRPr="00390AC1">
        <w:rPr>
          <w:rFonts w:hint="eastAsia"/>
        </w:rPr>
        <w:t>0.002</w:t>
      </w:r>
      <w:r w:rsidRPr="00390AC1">
        <w:rPr>
          <w:rFonts w:hint="eastAsia"/>
        </w:rPr>
        <w:t>，且</w:t>
      </w:r>
      <w:r w:rsidR="00EB7383">
        <w:rPr>
          <w:rFonts w:hint="eastAsia"/>
        </w:rPr>
        <w:t>在额定工况下，</w:t>
      </w:r>
      <w:r w:rsidRPr="00390AC1">
        <w:rPr>
          <w:rFonts w:hint="eastAsia"/>
        </w:rPr>
        <w:t>系统回馈损失功率Δ</w:t>
      </w:r>
      <w:r w:rsidRPr="00390AC1">
        <w:rPr>
          <w:rFonts w:hint="eastAsia"/>
        </w:rPr>
        <w:t>P</w:t>
      </w:r>
      <w:r w:rsidR="00672147">
        <w:rPr>
          <w:rFonts w:hint="eastAsia"/>
        </w:rPr>
        <w:t>低至</w:t>
      </w:r>
      <w:r w:rsidR="00FE5E11">
        <w:rPr>
          <w:rFonts w:hint="eastAsia"/>
        </w:rPr>
        <w:t>1</w:t>
      </w:r>
      <w:r w:rsidR="00FE5E11">
        <w:t>.925</w:t>
      </w:r>
      <w:r w:rsidRPr="00390AC1">
        <w:rPr>
          <w:rFonts w:hint="eastAsia"/>
        </w:rPr>
        <w:t>W</w:t>
      </w:r>
      <w:r w:rsidRPr="00390AC1">
        <w:rPr>
          <w:rFonts w:hint="eastAsia"/>
        </w:rPr>
        <w:t>。与此同时，系统还实现了</w:t>
      </w:r>
      <w:r w:rsidR="00FE5E11">
        <w:rPr>
          <w:rFonts w:hint="eastAsia"/>
          <w:kern w:val="0"/>
          <w:lang w:bidi="ar"/>
        </w:rPr>
        <w:t>输入电压电流测量、</w:t>
      </w:r>
      <w:r w:rsidR="00FE5E11" w:rsidRPr="00C54450">
        <w:rPr>
          <w:kern w:val="0"/>
          <w:lang w:bidi="ar"/>
        </w:rPr>
        <w:t>过</w:t>
      </w:r>
      <w:r w:rsidR="00FE5E11">
        <w:rPr>
          <w:rFonts w:hint="eastAsia"/>
          <w:kern w:val="0"/>
          <w:lang w:bidi="ar"/>
        </w:rPr>
        <w:t>压过流</w:t>
      </w:r>
      <w:r w:rsidR="00FE5E11" w:rsidRPr="00C54450">
        <w:rPr>
          <w:kern w:val="0"/>
          <w:lang w:bidi="ar"/>
        </w:rPr>
        <w:t>保护</w:t>
      </w:r>
      <w:r w:rsidR="00FE5E11">
        <w:rPr>
          <w:rFonts w:hint="eastAsia"/>
          <w:kern w:val="0"/>
          <w:lang w:bidi="ar"/>
        </w:rPr>
        <w:t>功能</w:t>
      </w:r>
      <w:r w:rsidR="00FE5E11">
        <w:rPr>
          <w:rFonts w:hint="eastAsia"/>
        </w:rPr>
        <w:t>，以及</w:t>
      </w:r>
      <w:r w:rsidRPr="00390AC1">
        <w:rPr>
          <w:rFonts w:hint="eastAsia"/>
        </w:rPr>
        <w:t>恒流、恒阻、恒功率三种</w:t>
      </w:r>
      <w:r w:rsidR="00FE5E11">
        <w:rPr>
          <w:rFonts w:hint="eastAsia"/>
        </w:rPr>
        <w:t>额外的</w:t>
      </w:r>
      <w:r w:rsidRPr="00390AC1">
        <w:rPr>
          <w:rFonts w:hint="eastAsia"/>
        </w:rPr>
        <w:t>负载运行模式，</w:t>
      </w:r>
      <w:r w:rsidR="00FE5E11">
        <w:rPr>
          <w:rFonts w:hint="eastAsia"/>
        </w:rPr>
        <w:t>并</w:t>
      </w:r>
      <w:r w:rsidRPr="00390AC1">
        <w:rPr>
          <w:rFonts w:hint="eastAsia"/>
        </w:rPr>
        <w:t>具有良好的人机交互界面。</w:t>
      </w:r>
    </w:p>
    <w:sectPr w:rsidR="00694024" w:rsidSect="00773495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701" w:right="1701" w:bottom="1440" w:left="1701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86DD7" w14:textId="77777777" w:rsidR="000E7B2A" w:rsidRDefault="000E7B2A" w:rsidP="00374B73">
      <w:r>
        <w:separator/>
      </w:r>
    </w:p>
  </w:endnote>
  <w:endnote w:type="continuationSeparator" w:id="0">
    <w:p w14:paraId="167BEF62" w14:textId="77777777" w:rsidR="000E7B2A" w:rsidRDefault="000E7B2A" w:rsidP="0037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楚.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FBAD" w14:textId="77777777" w:rsidR="00DC157E" w:rsidRDefault="00DC157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424544"/>
      <w:docPartObj>
        <w:docPartGallery w:val="Page Numbers (Bottom of Page)"/>
        <w:docPartUnique/>
      </w:docPartObj>
    </w:sdtPr>
    <w:sdtContent>
      <w:p w14:paraId="39AFE31B" w14:textId="1621F20C" w:rsidR="008A6416" w:rsidRDefault="008A6416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8D68C8" w14:textId="77777777" w:rsidR="009504C8" w:rsidRDefault="009504C8" w:rsidP="00374B73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ADFE" w14:textId="77777777" w:rsidR="00DC157E" w:rsidRDefault="00DC157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0DB8C" w14:textId="77777777" w:rsidR="000E7B2A" w:rsidRDefault="000E7B2A" w:rsidP="00374B73">
      <w:r>
        <w:separator/>
      </w:r>
    </w:p>
  </w:footnote>
  <w:footnote w:type="continuationSeparator" w:id="0">
    <w:p w14:paraId="3A18025A" w14:textId="77777777" w:rsidR="000E7B2A" w:rsidRDefault="000E7B2A" w:rsidP="00374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0540" w14:textId="77777777" w:rsidR="00DC157E" w:rsidRDefault="00DC157E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494F" w14:textId="77777777" w:rsidR="00F72109" w:rsidRDefault="00F72109" w:rsidP="00F72109">
    <w:pPr>
      <w:pStyle w:val="Tabula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88D3" w14:textId="77777777" w:rsidR="00F72109" w:rsidRDefault="00F72109" w:rsidP="00F72109">
    <w:pPr>
      <w:pStyle w:val="Tabula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7CB4"/>
    <w:multiLevelType w:val="hybridMultilevel"/>
    <w:tmpl w:val="947025C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27076"/>
    <w:multiLevelType w:val="multilevel"/>
    <w:tmpl w:val="1572707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A1A57"/>
    <w:multiLevelType w:val="multilevel"/>
    <w:tmpl w:val="1CDA1A57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F6080D"/>
    <w:multiLevelType w:val="hybridMultilevel"/>
    <w:tmpl w:val="0E88E560"/>
    <w:lvl w:ilvl="0" w:tplc="A53A4482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47001E"/>
    <w:multiLevelType w:val="singleLevel"/>
    <w:tmpl w:val="4347001E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0CB3575"/>
    <w:multiLevelType w:val="multilevel"/>
    <w:tmpl w:val="50CB3575"/>
    <w:lvl w:ilvl="0">
      <w:start w:val="4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E55C4"/>
    <w:multiLevelType w:val="multilevel"/>
    <w:tmpl w:val="5E2E5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FEC2DC7"/>
    <w:multiLevelType w:val="multilevel"/>
    <w:tmpl w:val="5FEC2DC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CD61AD"/>
    <w:multiLevelType w:val="multilevel"/>
    <w:tmpl w:val="60CD61AD"/>
    <w:lvl w:ilvl="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E23673"/>
    <w:multiLevelType w:val="hybridMultilevel"/>
    <w:tmpl w:val="9CAE574C"/>
    <w:lvl w:ilvl="0" w:tplc="FFFFFFFF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A53A4482">
      <w:start w:val="1"/>
      <w:numFmt w:val="decimal"/>
      <w:lvlText w:val="(%2)"/>
      <w:lvlJc w:val="righ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8634753">
    <w:abstractNumId w:val="8"/>
  </w:num>
  <w:num w:numId="2" w16cid:durableId="648169114">
    <w:abstractNumId w:val="6"/>
  </w:num>
  <w:num w:numId="3" w16cid:durableId="2091611059">
    <w:abstractNumId w:val="1"/>
  </w:num>
  <w:num w:numId="4" w16cid:durableId="51270091">
    <w:abstractNumId w:val="5"/>
  </w:num>
  <w:num w:numId="5" w16cid:durableId="1018697957">
    <w:abstractNumId w:val="7"/>
  </w:num>
  <w:num w:numId="6" w16cid:durableId="607085926">
    <w:abstractNumId w:val="2"/>
  </w:num>
  <w:num w:numId="7" w16cid:durableId="360520605">
    <w:abstractNumId w:val="4"/>
  </w:num>
  <w:num w:numId="8" w16cid:durableId="1344934408">
    <w:abstractNumId w:val="0"/>
  </w:num>
  <w:num w:numId="9" w16cid:durableId="736172198">
    <w:abstractNumId w:val="3"/>
  </w:num>
  <w:num w:numId="10" w16cid:durableId="1989241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84"/>
    <w:rsid w:val="00000D7F"/>
    <w:rsid w:val="00004030"/>
    <w:rsid w:val="00004A7C"/>
    <w:rsid w:val="0002258E"/>
    <w:rsid w:val="00022691"/>
    <w:rsid w:val="000243D7"/>
    <w:rsid w:val="00024C40"/>
    <w:rsid w:val="00025A6E"/>
    <w:rsid w:val="00025ADB"/>
    <w:rsid w:val="000266C8"/>
    <w:rsid w:val="000278D5"/>
    <w:rsid w:val="00031D03"/>
    <w:rsid w:val="00031E54"/>
    <w:rsid w:val="0003498C"/>
    <w:rsid w:val="0003603D"/>
    <w:rsid w:val="00043FD4"/>
    <w:rsid w:val="000460EE"/>
    <w:rsid w:val="00046837"/>
    <w:rsid w:val="000576CA"/>
    <w:rsid w:val="00066175"/>
    <w:rsid w:val="00066884"/>
    <w:rsid w:val="000860E0"/>
    <w:rsid w:val="000920D0"/>
    <w:rsid w:val="00092CB9"/>
    <w:rsid w:val="000937C6"/>
    <w:rsid w:val="00097231"/>
    <w:rsid w:val="000A30CC"/>
    <w:rsid w:val="000A3F25"/>
    <w:rsid w:val="000A4DE1"/>
    <w:rsid w:val="000A59B7"/>
    <w:rsid w:val="000A6E23"/>
    <w:rsid w:val="000B0AF4"/>
    <w:rsid w:val="000B2E44"/>
    <w:rsid w:val="000C2FC0"/>
    <w:rsid w:val="000C47D0"/>
    <w:rsid w:val="000C5C02"/>
    <w:rsid w:val="000C658D"/>
    <w:rsid w:val="000D1048"/>
    <w:rsid w:val="000D54A3"/>
    <w:rsid w:val="000D68F6"/>
    <w:rsid w:val="000E3DBE"/>
    <w:rsid w:val="000E7B2A"/>
    <w:rsid w:val="000F0514"/>
    <w:rsid w:val="000F384B"/>
    <w:rsid w:val="000F49A2"/>
    <w:rsid w:val="000F5708"/>
    <w:rsid w:val="000F626C"/>
    <w:rsid w:val="00101CD4"/>
    <w:rsid w:val="0011071A"/>
    <w:rsid w:val="0012491F"/>
    <w:rsid w:val="00126088"/>
    <w:rsid w:val="00127FAA"/>
    <w:rsid w:val="00132950"/>
    <w:rsid w:val="001342A2"/>
    <w:rsid w:val="0014480A"/>
    <w:rsid w:val="00155647"/>
    <w:rsid w:val="00155D15"/>
    <w:rsid w:val="00164793"/>
    <w:rsid w:val="001723D0"/>
    <w:rsid w:val="00172498"/>
    <w:rsid w:val="00172D6F"/>
    <w:rsid w:val="00174122"/>
    <w:rsid w:val="00182D1B"/>
    <w:rsid w:val="00186A6F"/>
    <w:rsid w:val="0018730C"/>
    <w:rsid w:val="00190A84"/>
    <w:rsid w:val="00191434"/>
    <w:rsid w:val="00191C95"/>
    <w:rsid w:val="001920B5"/>
    <w:rsid w:val="00194793"/>
    <w:rsid w:val="001958A1"/>
    <w:rsid w:val="001979B3"/>
    <w:rsid w:val="001A016F"/>
    <w:rsid w:val="001A697C"/>
    <w:rsid w:val="001B3045"/>
    <w:rsid w:val="001B5A34"/>
    <w:rsid w:val="001C0AA0"/>
    <w:rsid w:val="001C2432"/>
    <w:rsid w:val="001C37DD"/>
    <w:rsid w:val="001C3CFC"/>
    <w:rsid w:val="001C4189"/>
    <w:rsid w:val="001C5234"/>
    <w:rsid w:val="001D0BA9"/>
    <w:rsid w:val="001D7AB6"/>
    <w:rsid w:val="001D7DA5"/>
    <w:rsid w:val="001F0C65"/>
    <w:rsid w:val="001F1C20"/>
    <w:rsid w:val="001F5589"/>
    <w:rsid w:val="00203696"/>
    <w:rsid w:val="002041E8"/>
    <w:rsid w:val="00204B31"/>
    <w:rsid w:val="0020698E"/>
    <w:rsid w:val="00215E11"/>
    <w:rsid w:val="002166C0"/>
    <w:rsid w:val="0021780F"/>
    <w:rsid w:val="00217BDD"/>
    <w:rsid w:val="002247A2"/>
    <w:rsid w:val="00231BF4"/>
    <w:rsid w:val="00235585"/>
    <w:rsid w:val="002378B5"/>
    <w:rsid w:val="0024099D"/>
    <w:rsid w:val="00240BEB"/>
    <w:rsid w:val="00244A4E"/>
    <w:rsid w:val="00244FD3"/>
    <w:rsid w:val="00245863"/>
    <w:rsid w:val="00247067"/>
    <w:rsid w:val="0025120E"/>
    <w:rsid w:val="00256CFC"/>
    <w:rsid w:val="00264088"/>
    <w:rsid w:val="00270B6E"/>
    <w:rsid w:val="0027526C"/>
    <w:rsid w:val="00277B40"/>
    <w:rsid w:val="0028099B"/>
    <w:rsid w:val="00281F3A"/>
    <w:rsid w:val="002863C2"/>
    <w:rsid w:val="00295A89"/>
    <w:rsid w:val="00297B39"/>
    <w:rsid w:val="002A1BE7"/>
    <w:rsid w:val="002A5A17"/>
    <w:rsid w:val="002B2A6A"/>
    <w:rsid w:val="002B5317"/>
    <w:rsid w:val="002B77EA"/>
    <w:rsid w:val="002C0D3B"/>
    <w:rsid w:val="002C1AB0"/>
    <w:rsid w:val="002D422B"/>
    <w:rsid w:val="002D73D9"/>
    <w:rsid w:val="002E6B26"/>
    <w:rsid w:val="003023E3"/>
    <w:rsid w:val="00304402"/>
    <w:rsid w:val="00305120"/>
    <w:rsid w:val="00310767"/>
    <w:rsid w:val="00320C00"/>
    <w:rsid w:val="00327600"/>
    <w:rsid w:val="0034111B"/>
    <w:rsid w:val="00344E48"/>
    <w:rsid w:val="00346491"/>
    <w:rsid w:val="00346A6C"/>
    <w:rsid w:val="0035096B"/>
    <w:rsid w:val="003519C0"/>
    <w:rsid w:val="003527AC"/>
    <w:rsid w:val="00353758"/>
    <w:rsid w:val="00356B22"/>
    <w:rsid w:val="00360594"/>
    <w:rsid w:val="00362678"/>
    <w:rsid w:val="00372A6A"/>
    <w:rsid w:val="00374B73"/>
    <w:rsid w:val="003755DE"/>
    <w:rsid w:val="00375B32"/>
    <w:rsid w:val="0038332A"/>
    <w:rsid w:val="00383366"/>
    <w:rsid w:val="00384240"/>
    <w:rsid w:val="00385488"/>
    <w:rsid w:val="0038553A"/>
    <w:rsid w:val="00386EEF"/>
    <w:rsid w:val="00390813"/>
    <w:rsid w:val="00390AC1"/>
    <w:rsid w:val="003952B1"/>
    <w:rsid w:val="003A077C"/>
    <w:rsid w:val="003A2E55"/>
    <w:rsid w:val="003A3B4A"/>
    <w:rsid w:val="003A61E0"/>
    <w:rsid w:val="003A78F0"/>
    <w:rsid w:val="003B176A"/>
    <w:rsid w:val="003B4C7F"/>
    <w:rsid w:val="003C2AE7"/>
    <w:rsid w:val="003E025C"/>
    <w:rsid w:val="003E224A"/>
    <w:rsid w:val="003E641F"/>
    <w:rsid w:val="003E7CAC"/>
    <w:rsid w:val="003F215D"/>
    <w:rsid w:val="003F334A"/>
    <w:rsid w:val="00403169"/>
    <w:rsid w:val="00411BA5"/>
    <w:rsid w:val="004132E2"/>
    <w:rsid w:val="00414CA8"/>
    <w:rsid w:val="00414D6C"/>
    <w:rsid w:val="004159E0"/>
    <w:rsid w:val="00415FC9"/>
    <w:rsid w:val="00424926"/>
    <w:rsid w:val="00426CF8"/>
    <w:rsid w:val="00427334"/>
    <w:rsid w:val="00433F66"/>
    <w:rsid w:val="004348B9"/>
    <w:rsid w:val="004362FF"/>
    <w:rsid w:val="004367C7"/>
    <w:rsid w:val="0043700F"/>
    <w:rsid w:val="00437152"/>
    <w:rsid w:val="00441758"/>
    <w:rsid w:val="004424B9"/>
    <w:rsid w:val="004437DA"/>
    <w:rsid w:val="0044716C"/>
    <w:rsid w:val="00447334"/>
    <w:rsid w:val="00453BBA"/>
    <w:rsid w:val="00454AB3"/>
    <w:rsid w:val="00455D56"/>
    <w:rsid w:val="00464D94"/>
    <w:rsid w:val="00475F9A"/>
    <w:rsid w:val="0048136F"/>
    <w:rsid w:val="00482CA8"/>
    <w:rsid w:val="00483574"/>
    <w:rsid w:val="0048390A"/>
    <w:rsid w:val="004862AB"/>
    <w:rsid w:val="00486519"/>
    <w:rsid w:val="00490520"/>
    <w:rsid w:val="0049492E"/>
    <w:rsid w:val="004A08EE"/>
    <w:rsid w:val="004A09A1"/>
    <w:rsid w:val="004A0DC1"/>
    <w:rsid w:val="004A3A95"/>
    <w:rsid w:val="004B2DBE"/>
    <w:rsid w:val="004B3662"/>
    <w:rsid w:val="004B461D"/>
    <w:rsid w:val="004C028F"/>
    <w:rsid w:val="004C5B0A"/>
    <w:rsid w:val="004C71EF"/>
    <w:rsid w:val="004D3F88"/>
    <w:rsid w:val="004E2142"/>
    <w:rsid w:val="004E5177"/>
    <w:rsid w:val="004E78AF"/>
    <w:rsid w:val="004F3146"/>
    <w:rsid w:val="004F5143"/>
    <w:rsid w:val="004F566D"/>
    <w:rsid w:val="004F717C"/>
    <w:rsid w:val="004F7E8F"/>
    <w:rsid w:val="00501F03"/>
    <w:rsid w:val="00504A84"/>
    <w:rsid w:val="00507B0C"/>
    <w:rsid w:val="005109CF"/>
    <w:rsid w:val="00516F2A"/>
    <w:rsid w:val="005275BD"/>
    <w:rsid w:val="005303A7"/>
    <w:rsid w:val="00536DBB"/>
    <w:rsid w:val="00537876"/>
    <w:rsid w:val="005400FC"/>
    <w:rsid w:val="00541B12"/>
    <w:rsid w:val="00544170"/>
    <w:rsid w:val="00544A4F"/>
    <w:rsid w:val="0054557E"/>
    <w:rsid w:val="00546CA1"/>
    <w:rsid w:val="00547D84"/>
    <w:rsid w:val="0055159F"/>
    <w:rsid w:val="00553FF2"/>
    <w:rsid w:val="0055548D"/>
    <w:rsid w:val="005568A1"/>
    <w:rsid w:val="0055694B"/>
    <w:rsid w:val="0056585F"/>
    <w:rsid w:val="005669AE"/>
    <w:rsid w:val="00567478"/>
    <w:rsid w:val="005706EA"/>
    <w:rsid w:val="0057096B"/>
    <w:rsid w:val="0057181C"/>
    <w:rsid w:val="005751D5"/>
    <w:rsid w:val="0057568A"/>
    <w:rsid w:val="00577A85"/>
    <w:rsid w:val="00577F26"/>
    <w:rsid w:val="0058188B"/>
    <w:rsid w:val="0058208B"/>
    <w:rsid w:val="005877DD"/>
    <w:rsid w:val="00594CED"/>
    <w:rsid w:val="005956C6"/>
    <w:rsid w:val="0059579B"/>
    <w:rsid w:val="005A1514"/>
    <w:rsid w:val="005A179D"/>
    <w:rsid w:val="005A5CB7"/>
    <w:rsid w:val="005B00D0"/>
    <w:rsid w:val="005B148C"/>
    <w:rsid w:val="005B2124"/>
    <w:rsid w:val="005B616C"/>
    <w:rsid w:val="005C571F"/>
    <w:rsid w:val="005D7F7B"/>
    <w:rsid w:val="005E0A4C"/>
    <w:rsid w:val="005F1E94"/>
    <w:rsid w:val="005F24AC"/>
    <w:rsid w:val="005F487F"/>
    <w:rsid w:val="005F6BDB"/>
    <w:rsid w:val="005F7DA1"/>
    <w:rsid w:val="00604A79"/>
    <w:rsid w:val="00605D85"/>
    <w:rsid w:val="00614993"/>
    <w:rsid w:val="0061661F"/>
    <w:rsid w:val="00616870"/>
    <w:rsid w:val="00634218"/>
    <w:rsid w:val="00647FE6"/>
    <w:rsid w:val="0065235C"/>
    <w:rsid w:val="00653536"/>
    <w:rsid w:val="006607E2"/>
    <w:rsid w:val="00661C6D"/>
    <w:rsid w:val="0066449F"/>
    <w:rsid w:val="006701F6"/>
    <w:rsid w:val="006711D2"/>
    <w:rsid w:val="00672147"/>
    <w:rsid w:val="006721B9"/>
    <w:rsid w:val="006774F7"/>
    <w:rsid w:val="0067757F"/>
    <w:rsid w:val="00684DF4"/>
    <w:rsid w:val="00685614"/>
    <w:rsid w:val="006926B9"/>
    <w:rsid w:val="00694024"/>
    <w:rsid w:val="006950D9"/>
    <w:rsid w:val="006971DB"/>
    <w:rsid w:val="006A554F"/>
    <w:rsid w:val="006A6BD3"/>
    <w:rsid w:val="006A6DE9"/>
    <w:rsid w:val="006B06B8"/>
    <w:rsid w:val="006B1B99"/>
    <w:rsid w:val="006B320F"/>
    <w:rsid w:val="006B3FB1"/>
    <w:rsid w:val="006B7333"/>
    <w:rsid w:val="006C0E55"/>
    <w:rsid w:val="006C2652"/>
    <w:rsid w:val="006C2C9E"/>
    <w:rsid w:val="006C3D9C"/>
    <w:rsid w:val="006D02B0"/>
    <w:rsid w:val="006D57D2"/>
    <w:rsid w:val="006D7846"/>
    <w:rsid w:val="006E28CC"/>
    <w:rsid w:val="006E32E8"/>
    <w:rsid w:val="006E5C15"/>
    <w:rsid w:val="006E7D3A"/>
    <w:rsid w:val="006F0F15"/>
    <w:rsid w:val="006F11E2"/>
    <w:rsid w:val="006F4056"/>
    <w:rsid w:val="006F4DD1"/>
    <w:rsid w:val="00702CB2"/>
    <w:rsid w:val="00703C69"/>
    <w:rsid w:val="00706BC2"/>
    <w:rsid w:val="00707372"/>
    <w:rsid w:val="0071470F"/>
    <w:rsid w:val="00714D52"/>
    <w:rsid w:val="00716B64"/>
    <w:rsid w:val="007175E4"/>
    <w:rsid w:val="007274C3"/>
    <w:rsid w:val="00727E18"/>
    <w:rsid w:val="00730A30"/>
    <w:rsid w:val="00732F28"/>
    <w:rsid w:val="00736393"/>
    <w:rsid w:val="00736C4D"/>
    <w:rsid w:val="00741EAA"/>
    <w:rsid w:val="007428CA"/>
    <w:rsid w:val="0074731E"/>
    <w:rsid w:val="007511FF"/>
    <w:rsid w:val="00755342"/>
    <w:rsid w:val="007601E5"/>
    <w:rsid w:val="00761670"/>
    <w:rsid w:val="007618E9"/>
    <w:rsid w:val="00770573"/>
    <w:rsid w:val="0077104E"/>
    <w:rsid w:val="00772071"/>
    <w:rsid w:val="00773495"/>
    <w:rsid w:val="007742DC"/>
    <w:rsid w:val="0077509C"/>
    <w:rsid w:val="007750B9"/>
    <w:rsid w:val="007750E5"/>
    <w:rsid w:val="00775B1C"/>
    <w:rsid w:val="00780732"/>
    <w:rsid w:val="00783457"/>
    <w:rsid w:val="007944CD"/>
    <w:rsid w:val="007960E5"/>
    <w:rsid w:val="00796D48"/>
    <w:rsid w:val="007A00A8"/>
    <w:rsid w:val="007A0184"/>
    <w:rsid w:val="007A168B"/>
    <w:rsid w:val="007B0D0E"/>
    <w:rsid w:val="007C0180"/>
    <w:rsid w:val="007C1752"/>
    <w:rsid w:val="007C417C"/>
    <w:rsid w:val="007C431A"/>
    <w:rsid w:val="007D21F2"/>
    <w:rsid w:val="007D3533"/>
    <w:rsid w:val="007D5473"/>
    <w:rsid w:val="007D5E9E"/>
    <w:rsid w:val="007D6835"/>
    <w:rsid w:val="007E0853"/>
    <w:rsid w:val="007E5879"/>
    <w:rsid w:val="007F0F66"/>
    <w:rsid w:val="007F2008"/>
    <w:rsid w:val="007F4271"/>
    <w:rsid w:val="007F71DB"/>
    <w:rsid w:val="0080060D"/>
    <w:rsid w:val="008019F7"/>
    <w:rsid w:val="00803BA3"/>
    <w:rsid w:val="0081161A"/>
    <w:rsid w:val="00811EFE"/>
    <w:rsid w:val="00814ED8"/>
    <w:rsid w:val="0081622D"/>
    <w:rsid w:val="00817EA7"/>
    <w:rsid w:val="00820430"/>
    <w:rsid w:val="00824A02"/>
    <w:rsid w:val="00825D1A"/>
    <w:rsid w:val="00825E9A"/>
    <w:rsid w:val="00831BA6"/>
    <w:rsid w:val="00831D7E"/>
    <w:rsid w:val="0083215B"/>
    <w:rsid w:val="00832249"/>
    <w:rsid w:val="008337AB"/>
    <w:rsid w:val="008346F1"/>
    <w:rsid w:val="00834B20"/>
    <w:rsid w:val="00835060"/>
    <w:rsid w:val="00836327"/>
    <w:rsid w:val="00841019"/>
    <w:rsid w:val="00841586"/>
    <w:rsid w:val="00846D7C"/>
    <w:rsid w:val="00847C62"/>
    <w:rsid w:val="008501AA"/>
    <w:rsid w:val="0085429B"/>
    <w:rsid w:val="00854973"/>
    <w:rsid w:val="00855DE7"/>
    <w:rsid w:val="008573D4"/>
    <w:rsid w:val="0086476D"/>
    <w:rsid w:val="00865E8E"/>
    <w:rsid w:val="0087416E"/>
    <w:rsid w:val="008743A7"/>
    <w:rsid w:val="00875332"/>
    <w:rsid w:val="0087618E"/>
    <w:rsid w:val="008809D6"/>
    <w:rsid w:val="00883F5D"/>
    <w:rsid w:val="00885203"/>
    <w:rsid w:val="008943AB"/>
    <w:rsid w:val="00894D21"/>
    <w:rsid w:val="008979A1"/>
    <w:rsid w:val="008A37DB"/>
    <w:rsid w:val="008A5CDE"/>
    <w:rsid w:val="008A6416"/>
    <w:rsid w:val="008B3EFA"/>
    <w:rsid w:val="008B4134"/>
    <w:rsid w:val="008B5F97"/>
    <w:rsid w:val="008B636F"/>
    <w:rsid w:val="008C30F9"/>
    <w:rsid w:val="008D5CE7"/>
    <w:rsid w:val="008D608D"/>
    <w:rsid w:val="008D63ED"/>
    <w:rsid w:val="008E321C"/>
    <w:rsid w:val="008E7F3F"/>
    <w:rsid w:val="008F17F2"/>
    <w:rsid w:val="008F1C1A"/>
    <w:rsid w:val="008F31EC"/>
    <w:rsid w:val="008F5BBB"/>
    <w:rsid w:val="008F5D4C"/>
    <w:rsid w:val="008F707A"/>
    <w:rsid w:val="008F7EE4"/>
    <w:rsid w:val="00900963"/>
    <w:rsid w:val="00901E64"/>
    <w:rsid w:val="00904D00"/>
    <w:rsid w:val="00905A82"/>
    <w:rsid w:val="009067E7"/>
    <w:rsid w:val="00906F0A"/>
    <w:rsid w:val="00911BA1"/>
    <w:rsid w:val="0092538E"/>
    <w:rsid w:val="0092572F"/>
    <w:rsid w:val="00926F9B"/>
    <w:rsid w:val="00930899"/>
    <w:rsid w:val="0093544B"/>
    <w:rsid w:val="00937799"/>
    <w:rsid w:val="00940394"/>
    <w:rsid w:val="009442CC"/>
    <w:rsid w:val="00946234"/>
    <w:rsid w:val="00947D6E"/>
    <w:rsid w:val="009504C8"/>
    <w:rsid w:val="009509EA"/>
    <w:rsid w:val="0095142F"/>
    <w:rsid w:val="0095513A"/>
    <w:rsid w:val="00955BBB"/>
    <w:rsid w:val="00957919"/>
    <w:rsid w:val="009642ED"/>
    <w:rsid w:val="009720E7"/>
    <w:rsid w:val="009724F2"/>
    <w:rsid w:val="00974EDF"/>
    <w:rsid w:val="00974FC5"/>
    <w:rsid w:val="00977695"/>
    <w:rsid w:val="00996009"/>
    <w:rsid w:val="009A0AD2"/>
    <w:rsid w:val="009A1E49"/>
    <w:rsid w:val="009B0527"/>
    <w:rsid w:val="009B09E4"/>
    <w:rsid w:val="009B1090"/>
    <w:rsid w:val="009C026E"/>
    <w:rsid w:val="009C2CCC"/>
    <w:rsid w:val="009C4141"/>
    <w:rsid w:val="009C4394"/>
    <w:rsid w:val="009C7C72"/>
    <w:rsid w:val="009D0B15"/>
    <w:rsid w:val="009D1351"/>
    <w:rsid w:val="009D7688"/>
    <w:rsid w:val="009E24DB"/>
    <w:rsid w:val="009E5409"/>
    <w:rsid w:val="009F337C"/>
    <w:rsid w:val="00A0015F"/>
    <w:rsid w:val="00A03518"/>
    <w:rsid w:val="00A036CD"/>
    <w:rsid w:val="00A04364"/>
    <w:rsid w:val="00A12F0B"/>
    <w:rsid w:val="00A15346"/>
    <w:rsid w:val="00A15DBA"/>
    <w:rsid w:val="00A17124"/>
    <w:rsid w:val="00A20BCD"/>
    <w:rsid w:val="00A22E16"/>
    <w:rsid w:val="00A25282"/>
    <w:rsid w:val="00A27792"/>
    <w:rsid w:val="00A30A28"/>
    <w:rsid w:val="00A35132"/>
    <w:rsid w:val="00A43BAA"/>
    <w:rsid w:val="00A47984"/>
    <w:rsid w:val="00A53DEF"/>
    <w:rsid w:val="00A60535"/>
    <w:rsid w:val="00A60A86"/>
    <w:rsid w:val="00A641AE"/>
    <w:rsid w:val="00A70CC5"/>
    <w:rsid w:val="00A71B0E"/>
    <w:rsid w:val="00A726A9"/>
    <w:rsid w:val="00A7402E"/>
    <w:rsid w:val="00A75B1D"/>
    <w:rsid w:val="00A77687"/>
    <w:rsid w:val="00A81ADC"/>
    <w:rsid w:val="00A82A8D"/>
    <w:rsid w:val="00A82FAC"/>
    <w:rsid w:val="00A927D0"/>
    <w:rsid w:val="00A96B5C"/>
    <w:rsid w:val="00AA04CA"/>
    <w:rsid w:val="00AA08E7"/>
    <w:rsid w:val="00AA6E59"/>
    <w:rsid w:val="00AB155B"/>
    <w:rsid w:val="00AB4B72"/>
    <w:rsid w:val="00AB5771"/>
    <w:rsid w:val="00AC0813"/>
    <w:rsid w:val="00AC2AAD"/>
    <w:rsid w:val="00AC2DE4"/>
    <w:rsid w:val="00AC5CF3"/>
    <w:rsid w:val="00AC6477"/>
    <w:rsid w:val="00AD243A"/>
    <w:rsid w:val="00AE07EB"/>
    <w:rsid w:val="00AE5BB1"/>
    <w:rsid w:val="00AE686B"/>
    <w:rsid w:val="00AF0BA8"/>
    <w:rsid w:val="00B00489"/>
    <w:rsid w:val="00B00C97"/>
    <w:rsid w:val="00B02C95"/>
    <w:rsid w:val="00B03C45"/>
    <w:rsid w:val="00B2248A"/>
    <w:rsid w:val="00B25CF2"/>
    <w:rsid w:val="00B25D35"/>
    <w:rsid w:val="00B30D3A"/>
    <w:rsid w:val="00B3455F"/>
    <w:rsid w:val="00B35977"/>
    <w:rsid w:val="00B35FF2"/>
    <w:rsid w:val="00B422F4"/>
    <w:rsid w:val="00B44365"/>
    <w:rsid w:val="00B45F6A"/>
    <w:rsid w:val="00B4645C"/>
    <w:rsid w:val="00B47246"/>
    <w:rsid w:val="00B476CD"/>
    <w:rsid w:val="00B50375"/>
    <w:rsid w:val="00B51DE3"/>
    <w:rsid w:val="00B577EB"/>
    <w:rsid w:val="00B57858"/>
    <w:rsid w:val="00B578C6"/>
    <w:rsid w:val="00B6038F"/>
    <w:rsid w:val="00B60C2D"/>
    <w:rsid w:val="00B649CF"/>
    <w:rsid w:val="00B660FC"/>
    <w:rsid w:val="00B6736C"/>
    <w:rsid w:val="00B67603"/>
    <w:rsid w:val="00B747D1"/>
    <w:rsid w:val="00B80415"/>
    <w:rsid w:val="00B81A4A"/>
    <w:rsid w:val="00B87F72"/>
    <w:rsid w:val="00B903DA"/>
    <w:rsid w:val="00B915AC"/>
    <w:rsid w:val="00B930AA"/>
    <w:rsid w:val="00BA43C1"/>
    <w:rsid w:val="00BA5C3F"/>
    <w:rsid w:val="00BA6BFB"/>
    <w:rsid w:val="00BB0839"/>
    <w:rsid w:val="00BB087A"/>
    <w:rsid w:val="00BB09E6"/>
    <w:rsid w:val="00BB12F7"/>
    <w:rsid w:val="00BB44DE"/>
    <w:rsid w:val="00BB5867"/>
    <w:rsid w:val="00BB5F90"/>
    <w:rsid w:val="00BB6703"/>
    <w:rsid w:val="00BB7ED4"/>
    <w:rsid w:val="00BC1754"/>
    <w:rsid w:val="00BC1EDF"/>
    <w:rsid w:val="00BC45D8"/>
    <w:rsid w:val="00BD2168"/>
    <w:rsid w:val="00BD2C89"/>
    <w:rsid w:val="00BD45C6"/>
    <w:rsid w:val="00BD48E9"/>
    <w:rsid w:val="00BD7027"/>
    <w:rsid w:val="00BD72A1"/>
    <w:rsid w:val="00BE1ABC"/>
    <w:rsid w:val="00BE6185"/>
    <w:rsid w:val="00BF196E"/>
    <w:rsid w:val="00BF448E"/>
    <w:rsid w:val="00BF58EE"/>
    <w:rsid w:val="00BF789E"/>
    <w:rsid w:val="00C011E5"/>
    <w:rsid w:val="00C01604"/>
    <w:rsid w:val="00C03554"/>
    <w:rsid w:val="00C03AAC"/>
    <w:rsid w:val="00C10174"/>
    <w:rsid w:val="00C1098C"/>
    <w:rsid w:val="00C13621"/>
    <w:rsid w:val="00C23183"/>
    <w:rsid w:val="00C234A0"/>
    <w:rsid w:val="00C245C5"/>
    <w:rsid w:val="00C24A8F"/>
    <w:rsid w:val="00C25F3B"/>
    <w:rsid w:val="00C32DF8"/>
    <w:rsid w:val="00C33A4A"/>
    <w:rsid w:val="00C33DD4"/>
    <w:rsid w:val="00C35B2C"/>
    <w:rsid w:val="00C41157"/>
    <w:rsid w:val="00C4561A"/>
    <w:rsid w:val="00C46603"/>
    <w:rsid w:val="00C46916"/>
    <w:rsid w:val="00C50C34"/>
    <w:rsid w:val="00C5122E"/>
    <w:rsid w:val="00C5192F"/>
    <w:rsid w:val="00C56218"/>
    <w:rsid w:val="00C60F36"/>
    <w:rsid w:val="00C62AC6"/>
    <w:rsid w:val="00C6511D"/>
    <w:rsid w:val="00C65D11"/>
    <w:rsid w:val="00C66024"/>
    <w:rsid w:val="00C662E7"/>
    <w:rsid w:val="00C67C08"/>
    <w:rsid w:val="00C7176C"/>
    <w:rsid w:val="00C77A91"/>
    <w:rsid w:val="00C77E1B"/>
    <w:rsid w:val="00C77FB4"/>
    <w:rsid w:val="00CA5023"/>
    <w:rsid w:val="00CA6DCF"/>
    <w:rsid w:val="00CB32B1"/>
    <w:rsid w:val="00CB6516"/>
    <w:rsid w:val="00CC06BA"/>
    <w:rsid w:val="00CC53A9"/>
    <w:rsid w:val="00CC5622"/>
    <w:rsid w:val="00CD1DD8"/>
    <w:rsid w:val="00CD1F1E"/>
    <w:rsid w:val="00CD36AC"/>
    <w:rsid w:val="00CD3959"/>
    <w:rsid w:val="00CD415E"/>
    <w:rsid w:val="00CD48E5"/>
    <w:rsid w:val="00CD6B8C"/>
    <w:rsid w:val="00CE0325"/>
    <w:rsid w:val="00CE23D8"/>
    <w:rsid w:val="00CE4CD9"/>
    <w:rsid w:val="00CE55C2"/>
    <w:rsid w:val="00CE6C43"/>
    <w:rsid w:val="00CF0C71"/>
    <w:rsid w:val="00CF0FDE"/>
    <w:rsid w:val="00CF1CE0"/>
    <w:rsid w:val="00CF2FB8"/>
    <w:rsid w:val="00D054F6"/>
    <w:rsid w:val="00D079FF"/>
    <w:rsid w:val="00D1050E"/>
    <w:rsid w:val="00D110F8"/>
    <w:rsid w:val="00D13786"/>
    <w:rsid w:val="00D14ABA"/>
    <w:rsid w:val="00D21F2B"/>
    <w:rsid w:val="00D23996"/>
    <w:rsid w:val="00D31356"/>
    <w:rsid w:val="00D40B3D"/>
    <w:rsid w:val="00D4266B"/>
    <w:rsid w:val="00D44B25"/>
    <w:rsid w:val="00D45DAA"/>
    <w:rsid w:val="00D542C5"/>
    <w:rsid w:val="00D54647"/>
    <w:rsid w:val="00D54820"/>
    <w:rsid w:val="00D55E31"/>
    <w:rsid w:val="00D56DC2"/>
    <w:rsid w:val="00D57B95"/>
    <w:rsid w:val="00D644A9"/>
    <w:rsid w:val="00D64D50"/>
    <w:rsid w:val="00D65166"/>
    <w:rsid w:val="00D65462"/>
    <w:rsid w:val="00D6783E"/>
    <w:rsid w:val="00D70251"/>
    <w:rsid w:val="00D715A0"/>
    <w:rsid w:val="00D8013D"/>
    <w:rsid w:val="00D80851"/>
    <w:rsid w:val="00D85A5B"/>
    <w:rsid w:val="00D85EA0"/>
    <w:rsid w:val="00D910D7"/>
    <w:rsid w:val="00D95524"/>
    <w:rsid w:val="00D97D2E"/>
    <w:rsid w:val="00DA1B11"/>
    <w:rsid w:val="00DA1CC6"/>
    <w:rsid w:val="00DA4BF2"/>
    <w:rsid w:val="00DB045B"/>
    <w:rsid w:val="00DB637B"/>
    <w:rsid w:val="00DC157E"/>
    <w:rsid w:val="00DC22EA"/>
    <w:rsid w:val="00DC7E13"/>
    <w:rsid w:val="00DC7EEE"/>
    <w:rsid w:val="00DD3FD5"/>
    <w:rsid w:val="00DE0D29"/>
    <w:rsid w:val="00DE1096"/>
    <w:rsid w:val="00DE324F"/>
    <w:rsid w:val="00DE4FA4"/>
    <w:rsid w:val="00DE5B97"/>
    <w:rsid w:val="00DE639B"/>
    <w:rsid w:val="00DE6E10"/>
    <w:rsid w:val="00DF0A9A"/>
    <w:rsid w:val="00DF13CC"/>
    <w:rsid w:val="00DF3DE0"/>
    <w:rsid w:val="00E03600"/>
    <w:rsid w:val="00E10FE8"/>
    <w:rsid w:val="00E12B48"/>
    <w:rsid w:val="00E209C2"/>
    <w:rsid w:val="00E218D9"/>
    <w:rsid w:val="00E2548D"/>
    <w:rsid w:val="00E272DA"/>
    <w:rsid w:val="00E30615"/>
    <w:rsid w:val="00E32750"/>
    <w:rsid w:val="00E3582D"/>
    <w:rsid w:val="00E37491"/>
    <w:rsid w:val="00E378EE"/>
    <w:rsid w:val="00E435D0"/>
    <w:rsid w:val="00E439F5"/>
    <w:rsid w:val="00E441D6"/>
    <w:rsid w:val="00E45B32"/>
    <w:rsid w:val="00E47406"/>
    <w:rsid w:val="00E56E69"/>
    <w:rsid w:val="00E60583"/>
    <w:rsid w:val="00E62012"/>
    <w:rsid w:val="00E67CB2"/>
    <w:rsid w:val="00E67D06"/>
    <w:rsid w:val="00E714C1"/>
    <w:rsid w:val="00E73A69"/>
    <w:rsid w:val="00E7478A"/>
    <w:rsid w:val="00E80D40"/>
    <w:rsid w:val="00E8185E"/>
    <w:rsid w:val="00E82847"/>
    <w:rsid w:val="00E83B34"/>
    <w:rsid w:val="00E846C5"/>
    <w:rsid w:val="00E91545"/>
    <w:rsid w:val="00E94AAC"/>
    <w:rsid w:val="00E9555E"/>
    <w:rsid w:val="00E95D50"/>
    <w:rsid w:val="00E97F50"/>
    <w:rsid w:val="00EA0369"/>
    <w:rsid w:val="00EA3720"/>
    <w:rsid w:val="00EA3AF3"/>
    <w:rsid w:val="00EB3B2D"/>
    <w:rsid w:val="00EB3D4D"/>
    <w:rsid w:val="00EB6D3B"/>
    <w:rsid w:val="00EB7383"/>
    <w:rsid w:val="00EB7AC5"/>
    <w:rsid w:val="00ED0179"/>
    <w:rsid w:val="00ED0BBB"/>
    <w:rsid w:val="00ED14AA"/>
    <w:rsid w:val="00ED2587"/>
    <w:rsid w:val="00ED356E"/>
    <w:rsid w:val="00ED75A9"/>
    <w:rsid w:val="00EE0B5C"/>
    <w:rsid w:val="00EE6570"/>
    <w:rsid w:val="00EF043F"/>
    <w:rsid w:val="00EF07C3"/>
    <w:rsid w:val="00EF087A"/>
    <w:rsid w:val="00EF4576"/>
    <w:rsid w:val="00EF491D"/>
    <w:rsid w:val="00EF765A"/>
    <w:rsid w:val="00F0725A"/>
    <w:rsid w:val="00F112F2"/>
    <w:rsid w:val="00F11775"/>
    <w:rsid w:val="00F1587F"/>
    <w:rsid w:val="00F1722F"/>
    <w:rsid w:val="00F17E8C"/>
    <w:rsid w:val="00F2172A"/>
    <w:rsid w:val="00F2177B"/>
    <w:rsid w:val="00F2571B"/>
    <w:rsid w:val="00F30E9D"/>
    <w:rsid w:val="00F36AF2"/>
    <w:rsid w:val="00F37363"/>
    <w:rsid w:val="00F374FC"/>
    <w:rsid w:val="00F43A5B"/>
    <w:rsid w:val="00F47A76"/>
    <w:rsid w:val="00F50D81"/>
    <w:rsid w:val="00F63584"/>
    <w:rsid w:val="00F64DD1"/>
    <w:rsid w:val="00F72109"/>
    <w:rsid w:val="00F722EB"/>
    <w:rsid w:val="00F739C4"/>
    <w:rsid w:val="00F74B2E"/>
    <w:rsid w:val="00F75169"/>
    <w:rsid w:val="00F81752"/>
    <w:rsid w:val="00F823C3"/>
    <w:rsid w:val="00F82ED7"/>
    <w:rsid w:val="00F8353B"/>
    <w:rsid w:val="00F87308"/>
    <w:rsid w:val="00F8742F"/>
    <w:rsid w:val="00F97F2F"/>
    <w:rsid w:val="00FA585D"/>
    <w:rsid w:val="00FA615C"/>
    <w:rsid w:val="00FB15BE"/>
    <w:rsid w:val="00FB1C41"/>
    <w:rsid w:val="00FB1F02"/>
    <w:rsid w:val="00FB31D2"/>
    <w:rsid w:val="00FB489D"/>
    <w:rsid w:val="00FC5E06"/>
    <w:rsid w:val="00FD0A36"/>
    <w:rsid w:val="00FD291B"/>
    <w:rsid w:val="00FD3163"/>
    <w:rsid w:val="00FD38F7"/>
    <w:rsid w:val="00FD7310"/>
    <w:rsid w:val="00FD74BC"/>
    <w:rsid w:val="00FE0D1B"/>
    <w:rsid w:val="00FE1190"/>
    <w:rsid w:val="00FE2810"/>
    <w:rsid w:val="00FE5E11"/>
    <w:rsid w:val="07594429"/>
    <w:rsid w:val="0D052B58"/>
    <w:rsid w:val="2DCA22D1"/>
    <w:rsid w:val="40574AD2"/>
    <w:rsid w:val="58BB3CB5"/>
    <w:rsid w:val="6CC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EB242"/>
  <w15:docId w15:val="{3C6B2A71-C01A-40AA-A293-FB10D41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 - TI"/>
    <w:qFormat/>
    <w:rsid w:val="00C32DF8"/>
    <w:pPr>
      <w:widowControl w:val="0"/>
      <w:spacing w:line="380" w:lineRule="atLeast"/>
      <w:ind w:firstLineChars="200" w:firstLine="480"/>
      <w:jc w:val="both"/>
    </w:pPr>
    <w:rPr>
      <w:bCs/>
      <w:kern w:val="2"/>
      <w:sz w:val="24"/>
      <w:szCs w:val="24"/>
    </w:rPr>
  </w:style>
  <w:style w:type="paragraph" w:styleId="1">
    <w:name w:val="heading 1"/>
    <w:basedOn w:val="2"/>
    <w:next w:val="a"/>
    <w:link w:val="10"/>
    <w:uiPriority w:val="9"/>
    <w:qFormat/>
    <w:rsid w:val="00703C69"/>
    <w:pPr>
      <w:outlineLvl w:val="0"/>
    </w:pPr>
    <w:rPr>
      <w:sz w:val="30"/>
    </w:rPr>
  </w:style>
  <w:style w:type="paragraph" w:styleId="2">
    <w:name w:val="heading 2"/>
    <w:basedOn w:val="3"/>
    <w:next w:val="a"/>
    <w:link w:val="20"/>
    <w:uiPriority w:val="9"/>
    <w:unhideWhenUsed/>
    <w:qFormat/>
    <w:rsid w:val="00947D6E"/>
    <w:pPr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7D6E"/>
    <w:pPr>
      <w:keepNext/>
      <w:keepLines/>
      <w:ind w:firstLineChars="0" w:firstLine="0"/>
      <w:jc w:val="left"/>
      <w:outlineLvl w:val="2"/>
    </w:pPr>
    <w:rPr>
      <w:b/>
      <w:bCs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eastAsia="黑体" w:cstheme="majorBidi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6"/>
        <w:tab w:val="left" w:pos="3119"/>
        <w:tab w:val="left" w:pos="7513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uiPriority w:val="10"/>
    <w:qFormat/>
    <w:pPr>
      <w:spacing w:line="360" w:lineRule="auto"/>
      <w:jc w:val="center"/>
      <w:outlineLvl w:val="0"/>
    </w:pPr>
    <w:rPr>
      <w:rFonts w:eastAsia="黑体" w:cstheme="majorBidi"/>
      <w:b/>
      <w:bCs w:val="0"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3C69"/>
    <w:rPr>
      <w:b/>
      <w:kern w:val="2"/>
      <w:sz w:val="30"/>
      <w:szCs w:val="32"/>
    </w:rPr>
  </w:style>
  <w:style w:type="character" w:customStyle="1" w:styleId="ad">
    <w:name w:val="标题 字符"/>
    <w:basedOn w:val="a0"/>
    <w:link w:val="ac"/>
    <w:uiPriority w:val="1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47D6E"/>
    <w:rPr>
      <w:b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947D6E"/>
    <w:rPr>
      <w:b/>
      <w:kern w:val="2"/>
      <w:sz w:val="24"/>
      <w:szCs w:val="32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  <w:rPr>
      <w:rFonts w:ascii="Times New Roman" w:hAnsi="Times New Roman"/>
    </w:rPr>
  </w:style>
  <w:style w:type="paragraph" w:customStyle="1" w:styleId="--">
    <w:name w:val="报告--正文"/>
    <w:basedOn w:val="a"/>
    <w:link w:val="--Char"/>
    <w:pPr>
      <w:ind w:firstLine="200"/>
    </w:pPr>
    <w:rPr>
      <w:bCs w:val="0"/>
    </w:rPr>
  </w:style>
  <w:style w:type="character" w:customStyle="1" w:styleId="--Char">
    <w:name w:val="报告--正文 Char"/>
    <w:link w:val="--"/>
    <w:qFormat/>
    <w:rPr>
      <w:rFonts w:ascii="Times New Roman" w:hAnsi="Times New Roman" w:cs="Times New Roman"/>
      <w:bCs/>
    </w:rPr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4F7E8F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link w:val="MTDisplayEquation"/>
    <w:rsid w:val="004F7E8F"/>
    <w:rPr>
      <w:kern w:val="2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553FF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553FF2"/>
  </w:style>
  <w:style w:type="character" w:customStyle="1" w:styleId="af4">
    <w:name w:val="批注文字 字符"/>
    <w:basedOn w:val="a0"/>
    <w:link w:val="af3"/>
    <w:uiPriority w:val="99"/>
    <w:semiHidden/>
    <w:rsid w:val="00553FF2"/>
    <w:rPr>
      <w:rFonts w:cstheme="minorBidi"/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53FF2"/>
    <w:rPr>
      <w:b/>
      <w:bCs w:val="0"/>
    </w:rPr>
  </w:style>
  <w:style w:type="character" w:customStyle="1" w:styleId="af6">
    <w:name w:val="批注主题 字符"/>
    <w:basedOn w:val="af4"/>
    <w:link w:val="af5"/>
    <w:uiPriority w:val="99"/>
    <w:semiHidden/>
    <w:rsid w:val="00553FF2"/>
    <w:rPr>
      <w:rFonts w:cstheme="minorBidi"/>
      <w:b/>
      <w:bCs/>
      <w:kern w:val="2"/>
      <w:sz w:val="24"/>
      <w:szCs w:val="24"/>
    </w:rPr>
  </w:style>
  <w:style w:type="paragraph" w:customStyle="1" w:styleId="Tabular">
    <w:name w:val="Tabular"/>
    <w:basedOn w:val="a"/>
    <w:link w:val="Tabular0"/>
    <w:qFormat/>
    <w:rsid w:val="00DC157E"/>
    <w:pPr>
      <w:ind w:firstLineChars="0" w:firstLine="0"/>
      <w:jc w:val="center"/>
    </w:pPr>
  </w:style>
  <w:style w:type="character" w:customStyle="1" w:styleId="Tabular0">
    <w:name w:val="Tabular 字符"/>
    <w:basedOn w:val="a0"/>
    <w:link w:val="Tabular"/>
    <w:rsid w:val="00DC157E"/>
    <w:rPr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1.bin"/><Relationship Id="rId26" Type="http://schemas.openxmlformats.org/officeDocument/2006/relationships/package" Target="embeddings/Microsoft_Visio_Drawing4.vsdx"/><Relationship Id="rId21" Type="http://schemas.openxmlformats.org/officeDocument/2006/relationships/image" Target="media/image7.wmf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oleObject" Target="embeddings/oleObject2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4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oleObject" Target="embeddings/oleObject5.bin"/><Relationship Id="rId36" Type="http://schemas.openxmlformats.org/officeDocument/2006/relationships/footer" Target="footer3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wmf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oleObject" Target="embeddings/oleObject3.bin"/><Relationship Id="rId27" Type="http://schemas.openxmlformats.org/officeDocument/2006/relationships/image" Target="media/image10.wmf"/><Relationship Id="rId30" Type="http://schemas.openxmlformats.org/officeDocument/2006/relationships/oleObject" Target="embeddings/oleObject6.bin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AE8F9-82A0-484B-B51F-AA44E032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3246</Words>
  <Characters>3831</Characters>
  <Application>Microsoft Office Word</Application>
  <DocSecurity>0</DocSecurity>
  <Lines>225</Lines>
  <Paragraphs>272</Paragraphs>
  <ScaleCrop>false</ScaleCrop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Ray</dc:creator>
  <cp:lastModifiedBy>Lenor</cp:lastModifiedBy>
  <cp:revision>6</cp:revision>
  <cp:lastPrinted>2016-07-28T10:39:00Z</cp:lastPrinted>
  <dcterms:created xsi:type="dcterms:W3CDTF">2022-07-29T09:53:00Z</dcterms:created>
  <dcterms:modified xsi:type="dcterms:W3CDTF">2022-07-29T10:06:00Z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KSOProductBuildVer">
    <vt:lpwstr>2052-11.1.0.10069</vt:lpwstr>
  </property>
  <property fmtid="{D5CDD505-2E9C-101B-9397-08002B2CF9AE}" pid="5" name="MTEquationNumber2">
    <vt:lpwstr>(#E1)</vt:lpwstr>
  </property>
</Properties>
</file>