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652" w:rsidRPr="00E67CB2" w:rsidRDefault="00B6038F">
      <w:pPr>
        <w:jc w:val="center"/>
        <w:rPr>
          <w:rFonts w:ascii="黑体" w:eastAsia="黑体" w:hAnsi="黑体" w:cs="黑体"/>
          <w:sz w:val="32"/>
          <w:szCs w:val="32"/>
        </w:rPr>
      </w:pPr>
      <w:proofErr w:type="gramStart"/>
      <w:r w:rsidRPr="00E67CB2">
        <w:rPr>
          <w:rFonts w:ascii="黑体" w:eastAsia="黑体" w:hAnsi="黑体" w:cs="黑体" w:hint="eastAsia"/>
          <w:sz w:val="32"/>
          <w:szCs w:val="32"/>
        </w:rPr>
        <w:t>单相在</w:t>
      </w:r>
      <w:proofErr w:type="gramEnd"/>
      <w:r w:rsidRPr="00E67CB2">
        <w:rPr>
          <w:rFonts w:ascii="黑体" w:eastAsia="黑体" w:hAnsi="黑体" w:cs="黑体" w:hint="eastAsia"/>
          <w:sz w:val="32"/>
          <w:szCs w:val="32"/>
        </w:rPr>
        <w:t>线式不间断电源</w:t>
      </w:r>
    </w:p>
    <w:p w:rsidR="006C2652" w:rsidRPr="00E67CB2" w:rsidRDefault="00B6038F">
      <w:pPr>
        <w:rPr>
          <w:bCs/>
        </w:rPr>
      </w:pPr>
      <w:r w:rsidRPr="00E67CB2">
        <w:rPr>
          <w:rFonts w:hint="eastAsia"/>
          <w:b/>
        </w:rPr>
        <w:t>摘要：</w:t>
      </w:r>
      <w:r w:rsidRPr="00E67CB2">
        <w:rPr>
          <w:rFonts w:hint="eastAsia"/>
          <w:bCs/>
        </w:rPr>
        <w:t>本系统由一个整流升压电路级联</w:t>
      </w:r>
      <w:r w:rsidRPr="00E67CB2">
        <w:rPr>
          <w:rFonts w:hint="eastAsia"/>
          <w:bCs/>
        </w:rPr>
        <w:t>PWM</w:t>
      </w:r>
      <w:r w:rsidRPr="00E67CB2">
        <w:rPr>
          <w:rFonts w:hint="eastAsia"/>
          <w:bCs/>
        </w:rPr>
        <w:t>全桥逆变电路构成。整流电路采用</w:t>
      </w:r>
      <w:proofErr w:type="gramStart"/>
      <w:r w:rsidRPr="00E67CB2">
        <w:rPr>
          <w:rFonts w:hint="eastAsia"/>
          <w:bCs/>
        </w:rPr>
        <w:t>不</w:t>
      </w:r>
      <w:proofErr w:type="gramEnd"/>
      <w:r w:rsidRPr="00E67CB2">
        <w:rPr>
          <w:rFonts w:hint="eastAsia"/>
          <w:bCs/>
        </w:rPr>
        <w:t>控整流方式，后接</w:t>
      </w:r>
      <w:r w:rsidRPr="00E67CB2">
        <w:rPr>
          <w:rFonts w:hint="eastAsia"/>
          <w:bCs/>
        </w:rPr>
        <w:t>Boost</w:t>
      </w:r>
      <w:r w:rsidRPr="00E67CB2">
        <w:rPr>
          <w:rFonts w:hint="eastAsia"/>
          <w:bCs/>
        </w:rPr>
        <w:t>升压电路，再经</w:t>
      </w:r>
      <w:r w:rsidRPr="00E67CB2">
        <w:rPr>
          <w:rFonts w:hint="eastAsia"/>
          <w:bCs/>
        </w:rPr>
        <w:t>PWM</w:t>
      </w:r>
      <w:r w:rsidRPr="00E67CB2">
        <w:rPr>
          <w:rFonts w:hint="eastAsia"/>
          <w:bCs/>
        </w:rPr>
        <w:t>全桥逆变电路产生稳定可控的正弦波。采用电压闭环分别控制直流母线电压及交流输出电压，</w:t>
      </w:r>
      <w:r w:rsidRPr="00E67CB2">
        <w:rPr>
          <w:rFonts w:ascii="宋体" w:hAnsi="宋体" w:cs="宋体" w:hint="eastAsia"/>
          <w:kern w:val="0"/>
          <w:lang w:bidi="ar"/>
        </w:rPr>
        <w:t>断开交流电源，可即时切换至直流电源供电。该电路输出电压稳定，</w:t>
      </w:r>
      <w:r w:rsidRPr="00E67CB2">
        <w:rPr>
          <w:rFonts w:hint="eastAsia"/>
          <w:bCs/>
        </w:rPr>
        <w:t>交流供电时负载调整率和电压调整率小于</w:t>
      </w:r>
      <w:r w:rsidRPr="00E67CB2">
        <w:rPr>
          <w:rFonts w:hint="eastAsia"/>
          <w:bCs/>
        </w:rPr>
        <w:t>0</w:t>
      </w:r>
      <w:r w:rsidRPr="00E67CB2">
        <w:rPr>
          <w:bCs/>
        </w:rPr>
        <w:t>.</w:t>
      </w:r>
      <w:r w:rsidR="006F0F15" w:rsidRPr="00E67CB2">
        <w:rPr>
          <w:rFonts w:hint="eastAsia"/>
          <w:bCs/>
        </w:rPr>
        <w:t>1</w:t>
      </w:r>
      <w:r w:rsidRPr="00E67CB2">
        <w:rPr>
          <w:rFonts w:hint="eastAsia"/>
          <w:bCs/>
        </w:rPr>
        <w:t>%</w:t>
      </w:r>
      <w:r w:rsidRPr="00E67CB2">
        <w:rPr>
          <w:rFonts w:hint="eastAsia"/>
          <w:bCs/>
        </w:rPr>
        <w:t>，频率稳定在</w:t>
      </w:r>
      <w:r w:rsidRPr="00E67CB2">
        <w:rPr>
          <w:rFonts w:hint="eastAsia"/>
          <w:bCs/>
        </w:rPr>
        <w:t>50Hz</w:t>
      </w:r>
      <w:r w:rsidRPr="00E67CB2">
        <w:rPr>
          <w:rFonts w:hint="eastAsia"/>
          <w:bCs/>
        </w:rPr>
        <w:t>，偏差小于</w:t>
      </w:r>
      <w:r w:rsidRPr="00E67CB2">
        <w:rPr>
          <w:rFonts w:hint="eastAsia"/>
          <w:bCs/>
        </w:rPr>
        <w:t>0.02%</w:t>
      </w:r>
      <w:r w:rsidRPr="00E67CB2">
        <w:rPr>
          <w:rFonts w:hint="eastAsia"/>
          <w:bCs/>
        </w:rPr>
        <w:t>。直流供电额定状态下系统效率可达到</w:t>
      </w:r>
      <w:r w:rsidRPr="00E67CB2">
        <w:rPr>
          <w:rFonts w:hint="eastAsia"/>
          <w:bCs/>
        </w:rPr>
        <w:t>90.64%</w:t>
      </w:r>
      <w:r w:rsidRPr="00E67CB2">
        <w:rPr>
          <w:rFonts w:hint="eastAsia"/>
          <w:bCs/>
        </w:rPr>
        <w:t>。该</w:t>
      </w:r>
      <w:r w:rsidRPr="00E67CB2">
        <w:rPr>
          <w:rFonts w:ascii="宋体" w:hAnsi="宋体" w:cs="宋体" w:hint="eastAsia"/>
          <w:kern w:val="0"/>
          <w:lang w:bidi="ar"/>
        </w:rPr>
        <w:t>不间断电源输出电压为正弦波，</w:t>
      </w:r>
      <w:r w:rsidRPr="00E67CB2">
        <w:rPr>
          <w:rFonts w:cs="Times New Roman"/>
          <w:kern w:val="0"/>
          <w:lang w:bidi="ar"/>
        </w:rPr>
        <w:t>THD</w:t>
      </w:r>
      <w:r w:rsidRPr="00E67CB2">
        <w:rPr>
          <w:rFonts w:cs="Times New Roman" w:hint="eastAsia"/>
          <w:kern w:val="0"/>
          <w:lang w:bidi="ar"/>
        </w:rPr>
        <w:t>小于</w:t>
      </w:r>
      <w:r w:rsidRPr="00E67CB2">
        <w:rPr>
          <w:rFonts w:cs="Times New Roman" w:hint="eastAsia"/>
          <w:kern w:val="0"/>
          <w:lang w:bidi="ar"/>
        </w:rPr>
        <w:t>2%</w:t>
      </w:r>
      <w:r w:rsidRPr="00E67CB2">
        <w:rPr>
          <w:rFonts w:cs="Times New Roman" w:hint="eastAsia"/>
          <w:kern w:val="0"/>
          <w:lang w:bidi="ar"/>
        </w:rPr>
        <w:t>。</w:t>
      </w:r>
    </w:p>
    <w:p w:rsidR="006C2652" w:rsidRPr="00E67CB2" w:rsidRDefault="00B6038F">
      <w:pPr>
        <w:spacing w:beforeLines="30" w:before="97"/>
        <w:rPr>
          <w:bCs/>
        </w:rPr>
      </w:pPr>
      <w:r w:rsidRPr="00E67CB2">
        <w:rPr>
          <w:rFonts w:hint="eastAsia"/>
          <w:b/>
        </w:rPr>
        <w:t>关键词：</w:t>
      </w:r>
      <w:proofErr w:type="gramStart"/>
      <w:r w:rsidRPr="00E67CB2">
        <w:rPr>
          <w:rFonts w:hint="eastAsia"/>
          <w:bCs/>
        </w:rPr>
        <w:t>不</w:t>
      </w:r>
      <w:proofErr w:type="gramEnd"/>
      <w:r w:rsidRPr="00E67CB2">
        <w:rPr>
          <w:rFonts w:hint="eastAsia"/>
          <w:bCs/>
        </w:rPr>
        <w:t>控整流</w:t>
      </w:r>
      <w:r w:rsidRPr="00E67CB2">
        <w:rPr>
          <w:rFonts w:hint="eastAsia"/>
          <w:b/>
        </w:rPr>
        <w:t xml:space="preserve">  </w:t>
      </w:r>
      <w:r w:rsidRPr="00E67CB2">
        <w:rPr>
          <w:rFonts w:hint="eastAsia"/>
          <w:bCs/>
        </w:rPr>
        <w:t>Boost</w:t>
      </w:r>
      <w:r w:rsidRPr="00E67CB2">
        <w:rPr>
          <w:rFonts w:hint="eastAsia"/>
          <w:bCs/>
        </w:rPr>
        <w:t>电路</w:t>
      </w:r>
      <w:r w:rsidRPr="00E67CB2">
        <w:rPr>
          <w:rFonts w:hint="eastAsia"/>
          <w:bCs/>
        </w:rPr>
        <w:t xml:space="preserve">  PWM</w:t>
      </w:r>
      <w:r w:rsidRPr="00E67CB2">
        <w:rPr>
          <w:rFonts w:hint="eastAsia"/>
          <w:bCs/>
        </w:rPr>
        <w:t>全桥逆变</w:t>
      </w:r>
      <w:r w:rsidRPr="00E67CB2">
        <w:rPr>
          <w:rFonts w:hint="eastAsia"/>
          <w:bCs/>
        </w:rPr>
        <w:t xml:space="preserve">  </w:t>
      </w:r>
      <w:r w:rsidRPr="00E67CB2">
        <w:rPr>
          <w:rFonts w:hint="eastAsia"/>
          <w:bCs/>
        </w:rPr>
        <w:t>电压控制</w:t>
      </w:r>
    </w:p>
    <w:p w:rsidR="006C2652" w:rsidRPr="00E67CB2" w:rsidRDefault="006C2652">
      <w:pPr>
        <w:rPr>
          <w:bCs/>
        </w:rPr>
      </w:pPr>
    </w:p>
    <w:p w:rsidR="006C2652" w:rsidRPr="00E67CB2" w:rsidRDefault="00B6038F">
      <w:pPr>
        <w:rPr>
          <w:bCs/>
        </w:rPr>
      </w:pPr>
      <w:r w:rsidRPr="00E67CB2">
        <w:rPr>
          <w:bCs/>
        </w:rPr>
        <w:br w:type="page"/>
      </w:r>
    </w:p>
    <w:p w:rsidR="006C2652" w:rsidRPr="00E67CB2" w:rsidRDefault="00B6038F">
      <w:pPr>
        <w:pStyle w:val="1"/>
        <w:numPr>
          <w:ilvl w:val="0"/>
          <w:numId w:val="1"/>
        </w:numPr>
        <w:rPr>
          <w:rFonts w:cs="Times New Roman"/>
        </w:rPr>
      </w:pPr>
      <w:r w:rsidRPr="00E67CB2">
        <w:rPr>
          <w:rFonts w:cs="Times New Roman"/>
        </w:rPr>
        <w:lastRenderedPageBreak/>
        <w:t>方案论证</w:t>
      </w:r>
    </w:p>
    <w:p w:rsidR="006C2652" w:rsidRPr="00E67CB2" w:rsidRDefault="00B6038F">
      <w:pPr>
        <w:pStyle w:val="2"/>
        <w:numPr>
          <w:ilvl w:val="1"/>
          <w:numId w:val="2"/>
        </w:numPr>
        <w:rPr>
          <w:rFonts w:cs="Times New Roman"/>
        </w:rPr>
      </w:pPr>
      <w:r w:rsidRPr="00E67CB2">
        <w:rPr>
          <w:rFonts w:cs="Times New Roman" w:hint="eastAsia"/>
        </w:rPr>
        <w:t>比较与选择</w:t>
      </w:r>
    </w:p>
    <w:p w:rsidR="006C2652" w:rsidRPr="00E67CB2" w:rsidRDefault="00B6038F">
      <w:pPr>
        <w:pStyle w:val="3"/>
        <w:numPr>
          <w:ilvl w:val="2"/>
          <w:numId w:val="2"/>
        </w:numPr>
      </w:pPr>
      <w:r w:rsidRPr="00E67CB2">
        <w:t>主回路</w:t>
      </w:r>
      <w:r w:rsidRPr="00E67CB2">
        <w:rPr>
          <w:rFonts w:hint="eastAsia"/>
        </w:rPr>
        <w:t>拓扑</w:t>
      </w:r>
      <w:r w:rsidRPr="00E67CB2">
        <w:t>选择</w:t>
      </w:r>
    </w:p>
    <w:p w:rsidR="006C2652" w:rsidRPr="00E67CB2" w:rsidRDefault="00B6038F">
      <w:pPr>
        <w:ind w:firstLine="420"/>
        <w:rPr>
          <w:rFonts w:cs="Times New Roman"/>
          <w:bCs/>
        </w:rPr>
      </w:pPr>
      <w:r w:rsidRPr="00E67CB2">
        <w:rPr>
          <w:rFonts w:hint="eastAsia"/>
        </w:rPr>
        <w:t>方案</w:t>
      </w:r>
      <w:proofErr w:type="gramStart"/>
      <w:r w:rsidRPr="00E67CB2">
        <w:rPr>
          <w:rFonts w:hint="eastAsia"/>
        </w:rPr>
        <w:t>一</w:t>
      </w:r>
      <w:proofErr w:type="gramEnd"/>
      <w:r w:rsidRPr="00E67CB2">
        <w:rPr>
          <w:rFonts w:hint="eastAsia"/>
        </w:rPr>
        <w:t>：</w:t>
      </w:r>
      <w:proofErr w:type="gramStart"/>
      <w:r w:rsidRPr="00E67CB2">
        <w:rPr>
          <w:rFonts w:hint="eastAsia"/>
        </w:rPr>
        <w:t>不</w:t>
      </w:r>
      <w:proofErr w:type="gramEnd"/>
      <w:r w:rsidRPr="00E67CB2">
        <w:rPr>
          <w:rFonts w:hint="eastAsia"/>
        </w:rPr>
        <w:t>控整流级联</w:t>
      </w:r>
      <w:r w:rsidRPr="00E67CB2">
        <w:rPr>
          <w:rFonts w:hint="eastAsia"/>
        </w:rPr>
        <w:t>Boost</w:t>
      </w:r>
      <w:r w:rsidRPr="00E67CB2">
        <w:rPr>
          <w:rFonts w:hint="eastAsia"/>
        </w:rPr>
        <w:t>电路与</w:t>
      </w:r>
      <w:r w:rsidRPr="00E67CB2">
        <w:rPr>
          <w:rFonts w:hint="eastAsia"/>
        </w:rPr>
        <w:t>PWM</w:t>
      </w:r>
      <w:r w:rsidRPr="00E67CB2">
        <w:rPr>
          <w:rFonts w:hint="eastAsia"/>
        </w:rPr>
        <w:t>全桥逆变电路</w:t>
      </w:r>
      <w:r w:rsidRPr="00E67CB2">
        <w:rPr>
          <w:rStyle w:val="--Char"/>
        </w:rPr>
        <w:t>。</w:t>
      </w:r>
      <w:bookmarkStart w:id="0" w:name="_GoBack"/>
      <w:bookmarkEnd w:id="0"/>
      <w:proofErr w:type="gramStart"/>
      <w:r w:rsidRPr="00E67CB2">
        <w:rPr>
          <w:rStyle w:val="--Char"/>
          <w:rFonts w:hint="eastAsia"/>
        </w:rPr>
        <w:t>不</w:t>
      </w:r>
      <w:proofErr w:type="gramEnd"/>
      <w:r w:rsidRPr="00E67CB2">
        <w:rPr>
          <w:rStyle w:val="--Char"/>
          <w:rFonts w:hint="eastAsia"/>
        </w:rPr>
        <w:t>控整流电路结构简单，</w:t>
      </w:r>
      <w:r w:rsidR="009B0527">
        <w:rPr>
          <w:rStyle w:val="--Char"/>
          <w:rFonts w:hint="eastAsia"/>
        </w:rPr>
        <w:t>响应迅速，输出稳定，</w:t>
      </w:r>
      <w:r w:rsidRPr="00E67CB2">
        <w:rPr>
          <w:rStyle w:val="--Char"/>
          <w:rFonts w:hint="eastAsia"/>
        </w:rPr>
        <w:t>方便整体电路的控制。</w:t>
      </w:r>
    </w:p>
    <w:p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方案二：</w:t>
      </w:r>
      <w:r w:rsidRPr="00E67CB2">
        <w:rPr>
          <w:rFonts w:hint="eastAsia"/>
        </w:rPr>
        <w:t>Boost PFC</w:t>
      </w:r>
      <w:r w:rsidRPr="00E67CB2">
        <w:rPr>
          <w:rFonts w:hint="eastAsia"/>
        </w:rPr>
        <w:t>电路级联</w:t>
      </w:r>
      <w:r w:rsidRPr="00E67CB2">
        <w:rPr>
          <w:rFonts w:hint="eastAsia"/>
        </w:rPr>
        <w:t>PWM</w:t>
      </w:r>
      <w:r w:rsidRPr="00E67CB2">
        <w:rPr>
          <w:rFonts w:hint="eastAsia"/>
        </w:rPr>
        <w:t>全桥逆变电路。采用</w:t>
      </w:r>
      <w:r w:rsidRPr="00E67CB2">
        <w:rPr>
          <w:rFonts w:hint="eastAsia"/>
        </w:rPr>
        <w:t>UCC21089</w:t>
      </w:r>
      <w:r w:rsidRPr="00E67CB2">
        <w:rPr>
          <w:rFonts w:hint="eastAsia"/>
        </w:rPr>
        <w:t>进行</w:t>
      </w:r>
      <w:r w:rsidRPr="00E67CB2">
        <w:rPr>
          <w:rStyle w:val="--Char"/>
          <w:rFonts w:hint="eastAsia"/>
          <w:bCs/>
        </w:rPr>
        <w:t>Boost</w:t>
      </w:r>
      <w:r w:rsidRPr="00E67CB2">
        <w:rPr>
          <w:rStyle w:val="--Char"/>
          <w:bCs/>
        </w:rPr>
        <w:t xml:space="preserve"> PFC</w:t>
      </w:r>
      <w:r w:rsidRPr="00E67CB2">
        <w:rPr>
          <w:rStyle w:val="--Char"/>
          <w:rFonts w:hint="eastAsia"/>
          <w:bCs/>
        </w:rPr>
        <w:t>的控制，但</w:t>
      </w:r>
      <w:r w:rsidRPr="00E67CB2">
        <w:rPr>
          <w:rStyle w:val="--Char"/>
          <w:rFonts w:hint="eastAsia"/>
          <w:bCs/>
        </w:rPr>
        <w:t>Boost</w:t>
      </w:r>
      <w:r w:rsidRPr="00E67CB2">
        <w:rPr>
          <w:rStyle w:val="--Char"/>
          <w:bCs/>
        </w:rPr>
        <w:t xml:space="preserve"> PFC</w:t>
      </w:r>
      <w:r w:rsidRPr="00E67CB2">
        <w:rPr>
          <w:rStyle w:val="--Char"/>
          <w:rFonts w:hint="eastAsia"/>
          <w:bCs/>
        </w:rPr>
        <w:t>的整流二极管通态损耗大，效率低。</w:t>
      </w:r>
    </w:p>
    <w:p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综合考虑，为了使</w:t>
      </w:r>
      <w:r w:rsidR="00694024" w:rsidRPr="00E67CB2">
        <w:rPr>
          <w:rFonts w:hint="eastAsia"/>
        </w:rPr>
        <w:t>控制更加稳定</w:t>
      </w:r>
      <w:r w:rsidRPr="00E67CB2">
        <w:rPr>
          <w:rFonts w:hint="eastAsia"/>
        </w:rPr>
        <w:t>，选择方案</w:t>
      </w:r>
      <w:proofErr w:type="gramStart"/>
      <w:r w:rsidRPr="00E67CB2">
        <w:rPr>
          <w:rFonts w:hint="eastAsia"/>
        </w:rPr>
        <w:t>一</w:t>
      </w:r>
      <w:proofErr w:type="gramEnd"/>
      <w:r w:rsidRPr="00E67CB2">
        <w:rPr>
          <w:rFonts w:hint="eastAsia"/>
        </w:rPr>
        <w:t>。</w:t>
      </w:r>
    </w:p>
    <w:p w:rsidR="006C2652" w:rsidRPr="00E67CB2" w:rsidRDefault="00B6038F">
      <w:pPr>
        <w:pStyle w:val="3"/>
        <w:numPr>
          <w:ilvl w:val="2"/>
          <w:numId w:val="2"/>
        </w:numPr>
      </w:pPr>
      <w:r w:rsidRPr="00E67CB2">
        <w:rPr>
          <w:rFonts w:hint="eastAsia"/>
        </w:rPr>
        <w:t>电压控制方案选择</w:t>
      </w:r>
    </w:p>
    <w:p w:rsidR="006C2652" w:rsidRPr="00E67CB2" w:rsidRDefault="00B6038F">
      <w:pPr>
        <w:pStyle w:val="--"/>
        <w:ind w:firstLine="480"/>
      </w:pPr>
      <w:r w:rsidRPr="00E67CB2">
        <w:rPr>
          <w:rFonts w:cs="宋体" w:hint="eastAsia"/>
        </w:rPr>
        <w:t>方案</w:t>
      </w:r>
      <w:proofErr w:type="gramStart"/>
      <w:r w:rsidRPr="00E67CB2">
        <w:rPr>
          <w:rFonts w:cs="宋体" w:hint="eastAsia"/>
        </w:rPr>
        <w:t>一</w:t>
      </w:r>
      <w:proofErr w:type="gramEnd"/>
      <w:r w:rsidRPr="00E67CB2">
        <w:rPr>
          <w:rFonts w:cs="宋体" w:hint="eastAsia"/>
        </w:rPr>
        <w:t>：直接控制。直接对输出电压进行采集并控制，节省了中间电路的测量模块，这种方式结构简单。但是对软件的要求较高，难以保证控制稳定性及精度。</w:t>
      </w:r>
    </w:p>
    <w:p w:rsidR="006C2652" w:rsidRPr="00E67CB2" w:rsidRDefault="00B6038F">
      <w:pPr>
        <w:pStyle w:val="--"/>
        <w:ind w:firstLine="480"/>
      </w:pPr>
      <w:r w:rsidRPr="00E67CB2">
        <w:rPr>
          <w:rFonts w:cs="宋体" w:hint="eastAsia"/>
        </w:rPr>
        <w:t>方案二：分级控制。将</w:t>
      </w:r>
      <w:r w:rsidRPr="00E67CB2">
        <w:rPr>
          <w:rFonts w:cs="宋体" w:hint="eastAsia"/>
        </w:rPr>
        <w:t>Boost</w:t>
      </w:r>
      <w:r w:rsidRPr="00E67CB2">
        <w:rPr>
          <w:rFonts w:cs="宋体" w:hint="eastAsia"/>
        </w:rPr>
        <w:t>输出母线电压及逆变输出电压分开控制，</w:t>
      </w:r>
      <w:r w:rsidR="008019F7" w:rsidRPr="00E67CB2">
        <w:rPr>
          <w:rFonts w:cs="宋体" w:hint="eastAsia"/>
        </w:rPr>
        <w:t>控制精度提高</w:t>
      </w:r>
      <w:r w:rsidR="008019F7" w:rsidRPr="00E67CB2">
        <w:rPr>
          <w:rFonts w:cs="宋体" w:hint="eastAsia"/>
        </w:rPr>
        <w:t>，</w:t>
      </w:r>
      <w:r w:rsidR="008019F7" w:rsidRPr="00E67CB2">
        <w:rPr>
          <w:rFonts w:cs="宋体" w:hint="eastAsia"/>
        </w:rPr>
        <w:t>响应时间缩短</w:t>
      </w:r>
      <w:r w:rsidR="008019F7" w:rsidRPr="00E67CB2">
        <w:rPr>
          <w:rFonts w:cs="宋体" w:hint="eastAsia"/>
        </w:rPr>
        <w:t>，</w:t>
      </w:r>
      <w:r w:rsidRPr="00E67CB2">
        <w:rPr>
          <w:rFonts w:cs="宋体" w:hint="eastAsia"/>
        </w:rPr>
        <w:t>保证最终输出电压的稳定。</w:t>
      </w:r>
    </w:p>
    <w:p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综合考虑，为了实现更高的电压控制精度，选择方案二。</w:t>
      </w:r>
    </w:p>
    <w:p w:rsidR="006C2652" w:rsidRPr="00E67CB2" w:rsidRDefault="00B6038F">
      <w:pPr>
        <w:pStyle w:val="2"/>
        <w:numPr>
          <w:ilvl w:val="1"/>
          <w:numId w:val="2"/>
        </w:numPr>
        <w:rPr>
          <w:rFonts w:cs="Times New Roman"/>
        </w:rPr>
      </w:pPr>
      <w:r w:rsidRPr="00E67CB2">
        <w:rPr>
          <w:rFonts w:cs="Times New Roman"/>
        </w:rPr>
        <w:t>系统总体方案描述</w:t>
      </w:r>
    </w:p>
    <w:p w:rsidR="006C2652" w:rsidRPr="00E67CB2" w:rsidRDefault="00B6038F">
      <w:pPr>
        <w:ind w:firstLine="420"/>
      </w:pPr>
      <w:r w:rsidRPr="00E67CB2">
        <w:rPr>
          <w:rFonts w:hint="eastAsia"/>
        </w:rPr>
        <w:t>系统包括</w:t>
      </w:r>
      <w:proofErr w:type="gramStart"/>
      <w:r w:rsidRPr="00E67CB2">
        <w:rPr>
          <w:rFonts w:hint="eastAsia"/>
        </w:rPr>
        <w:t>不</w:t>
      </w:r>
      <w:proofErr w:type="gramEnd"/>
      <w:r w:rsidRPr="00E67CB2">
        <w:rPr>
          <w:rFonts w:hint="eastAsia"/>
        </w:rPr>
        <w:t>控</w:t>
      </w:r>
      <w:r w:rsidRPr="00E67CB2">
        <w:rPr>
          <w:rFonts w:ascii="宋体" w:hAnsi="宋体" w:cs="宋体"/>
        </w:rPr>
        <w:t>整流电路、Boost电路、逆变器电路、交流电压电流测量电路、直流电压测量电路以及单片机控制电路和保护电路，如图1所示：</w:t>
      </w:r>
    </w:p>
    <w:bookmarkStart w:id="1" w:name="_Hlk53476139"/>
    <w:p w:rsidR="006C2652" w:rsidRPr="00E67CB2" w:rsidRDefault="00694024">
      <w:pPr>
        <w:keepNext/>
        <w:jc w:val="center"/>
      </w:pPr>
      <w:r w:rsidRPr="00E67CB2">
        <w:object w:dxaOrig="6109" w:dyaOrig="2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414.7pt;height:197.3pt" o:ole="">
            <v:imagedata r:id="rId9" o:title=""/>
          </v:shape>
          <o:OLEObject Type="Embed" ProgID="Visio.Drawing.15" ShapeID="_x0000_i1104" DrawAspect="Content" ObjectID="_1664113945" r:id="rId10"/>
        </w:object>
      </w:r>
      <w:bookmarkEnd w:id="1"/>
    </w:p>
    <w:p w:rsidR="006C2652" w:rsidRPr="00E67CB2" w:rsidRDefault="00B6038F" w:rsidP="008019F7">
      <w:pPr>
        <w:pStyle w:val="a3"/>
        <w:spacing w:line="240" w:lineRule="auto"/>
        <w:jc w:val="center"/>
      </w:pPr>
      <w:r w:rsidRPr="00E67CB2">
        <w:rPr>
          <w:rFonts w:hint="eastAsia"/>
        </w:rPr>
        <w:t>图</w:t>
      </w:r>
      <w:r w:rsidRPr="00E67CB2">
        <w:fldChar w:fldCharType="begin"/>
      </w:r>
      <w:r w:rsidRPr="00E67CB2">
        <w:instrText xml:space="preserve"> </w:instrText>
      </w:r>
      <w:r w:rsidRPr="00E67CB2">
        <w:rPr>
          <w:rFonts w:hint="eastAsia"/>
        </w:rPr>
        <w:instrText xml:space="preserve">SEQ </w:instrText>
      </w:r>
      <w:r w:rsidRPr="00E67CB2">
        <w:rPr>
          <w:rFonts w:hint="eastAsia"/>
        </w:rPr>
        <w:instrText>图</w:instrText>
      </w:r>
      <w:r w:rsidRPr="00E67CB2">
        <w:rPr>
          <w:rFonts w:hint="eastAsia"/>
        </w:rPr>
        <w:instrText xml:space="preserve"> \* ARABIC</w:instrText>
      </w:r>
      <w:r w:rsidRPr="00E67CB2">
        <w:instrText xml:space="preserve"> </w:instrText>
      </w:r>
      <w:r w:rsidRPr="00E67CB2">
        <w:fldChar w:fldCharType="separate"/>
      </w:r>
      <w:r w:rsidRPr="00E67CB2">
        <w:t>1</w:t>
      </w:r>
      <w:r w:rsidRPr="00E67CB2">
        <w:fldChar w:fldCharType="end"/>
      </w:r>
      <w:r w:rsidRPr="00E67CB2">
        <w:t xml:space="preserve"> </w:t>
      </w:r>
      <w:r w:rsidRPr="00E67CB2">
        <w:rPr>
          <w:rFonts w:hint="eastAsia"/>
        </w:rPr>
        <w:t>系统总框图</w:t>
      </w:r>
    </w:p>
    <w:p w:rsidR="006C2652" w:rsidRPr="00E67CB2" w:rsidRDefault="00B6038F">
      <w:pPr>
        <w:pStyle w:val="1"/>
      </w:pPr>
      <w:r w:rsidRPr="00E67CB2">
        <w:rPr>
          <w:rFonts w:hint="eastAsia"/>
        </w:rPr>
        <w:t>二</w:t>
      </w:r>
      <w:r w:rsidRPr="00E67CB2">
        <w:rPr>
          <w:rFonts w:hint="eastAsia"/>
        </w:rPr>
        <w:t>.</w:t>
      </w:r>
      <w:r w:rsidRPr="00E67CB2">
        <w:rPr>
          <w:rFonts w:hint="eastAsia"/>
        </w:rPr>
        <w:t>理论分析与计算</w:t>
      </w:r>
    </w:p>
    <w:p w:rsidR="00E67CB2" w:rsidRPr="00E67CB2" w:rsidRDefault="00E67CB2" w:rsidP="00E67CB2">
      <w:pPr>
        <w:pStyle w:val="2"/>
      </w:pPr>
      <w:r w:rsidRPr="00E67CB2">
        <w:rPr>
          <w:rFonts w:hint="eastAsia"/>
        </w:rPr>
        <w:t>2</w:t>
      </w:r>
      <w:r w:rsidRPr="00E67CB2">
        <w:t xml:space="preserve">.1 </w:t>
      </w:r>
      <w:r w:rsidRPr="00E67CB2">
        <w:rPr>
          <w:rFonts w:hint="eastAsia"/>
        </w:rPr>
        <w:t>提高效率的方法</w:t>
      </w:r>
    </w:p>
    <w:p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系统的损耗主要包括开关管的开关损耗、导通损耗和电感铜耗、铁耗、电容等效电阻等无源器件的损耗。因此提高效率应尽可能减小这些因素的损耗。</w:t>
      </w:r>
    </w:p>
    <w:p w:rsidR="00E67CB2" w:rsidRPr="00E67CB2" w:rsidRDefault="00E67CB2" w:rsidP="00E67CB2">
      <w:pPr>
        <w:pStyle w:val="--"/>
        <w:numPr>
          <w:ilvl w:val="0"/>
          <w:numId w:val="3"/>
        </w:numPr>
        <w:ind w:firstLineChars="0"/>
      </w:pPr>
      <w:r w:rsidRPr="00E67CB2">
        <w:rPr>
          <w:rFonts w:hint="eastAsia"/>
        </w:rPr>
        <w:lastRenderedPageBreak/>
        <w:t>减小开关管开关损耗的方法</w:t>
      </w:r>
    </w:p>
    <w:p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选择合适的开关频率：过高的开关频率会增大开关管的损耗，但开关频率过低则会增大滤波电感的体积和重量。综合考虑，开关频率取</w:t>
      </w:r>
      <w:r w:rsidRPr="00E67CB2">
        <w:rPr>
          <w:rFonts w:hint="eastAsia"/>
        </w:rPr>
        <w:t>20kHz</w:t>
      </w:r>
      <w:r w:rsidRPr="00E67CB2">
        <w:rPr>
          <w:rFonts w:hint="eastAsia"/>
        </w:rPr>
        <w:t>。</w:t>
      </w:r>
    </w:p>
    <w:p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选择合适的开关管：开关管会有开关损耗，结电容和电路分布电感影响其开关损耗。因此开关管的输入电容和输出电容尽量小。</w:t>
      </w:r>
    </w:p>
    <w:p w:rsidR="00E67CB2" w:rsidRPr="00E67CB2" w:rsidRDefault="00E67CB2" w:rsidP="00E67CB2">
      <w:pPr>
        <w:pStyle w:val="--"/>
        <w:numPr>
          <w:ilvl w:val="0"/>
          <w:numId w:val="3"/>
        </w:numPr>
        <w:ind w:firstLineChars="0"/>
      </w:pPr>
      <w:r w:rsidRPr="00E67CB2">
        <w:rPr>
          <w:rFonts w:hint="eastAsia"/>
        </w:rPr>
        <w:t>减小开关管导通损耗的方法</w:t>
      </w:r>
    </w:p>
    <w:p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选择合适的开关管：开关管的导通电阻影响其导通损耗，因此开关管导通电阻越小越好。但开关管的寄生电容和导通电阻参数矛盾，二者往往不能同时最小，需折衷考虑。</w:t>
      </w:r>
    </w:p>
    <w:p w:rsidR="00E67CB2" w:rsidRPr="00E67CB2" w:rsidRDefault="00E67CB2" w:rsidP="00E67CB2">
      <w:pPr>
        <w:pStyle w:val="--"/>
        <w:numPr>
          <w:ilvl w:val="0"/>
          <w:numId w:val="3"/>
        </w:numPr>
        <w:ind w:firstLineChars="0"/>
      </w:pPr>
      <w:r w:rsidRPr="00E67CB2">
        <w:rPr>
          <w:rFonts w:hint="eastAsia"/>
        </w:rPr>
        <w:t>减小无源器件损耗的方法</w:t>
      </w:r>
    </w:p>
    <w:p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选择合适的电感：电感太小，电流谐波抑制能力差；电感太大，铜耗大。因此需选择大小合适的电感。同时，电感设计时应适当降低电流密度和磁通密度，减小损耗。选择电容时应使等效串联电阻尽量小。</w:t>
      </w:r>
    </w:p>
    <w:p w:rsidR="00E67CB2" w:rsidRPr="00E67CB2" w:rsidRDefault="00E67CB2" w:rsidP="006F0F15">
      <w:pPr>
        <w:pStyle w:val="--"/>
        <w:ind w:firstLine="480"/>
        <w:rPr>
          <w:rFonts w:hint="eastAsia"/>
        </w:rPr>
      </w:pPr>
    </w:p>
    <w:p w:rsidR="006C2652" w:rsidRPr="00E67CB2" w:rsidRDefault="00B6038F">
      <w:pPr>
        <w:pStyle w:val="2"/>
      </w:pPr>
      <w:r w:rsidRPr="00E67CB2">
        <w:rPr>
          <w:rFonts w:hint="eastAsia"/>
        </w:rPr>
        <w:t>2.</w:t>
      </w:r>
      <w:r w:rsidR="006F0F15" w:rsidRPr="00E67CB2">
        <w:rPr>
          <w:rFonts w:hint="eastAsia"/>
        </w:rPr>
        <w:t>2</w:t>
      </w:r>
      <w:r w:rsidRPr="00E67CB2">
        <w:rPr>
          <w:rFonts w:hint="eastAsia"/>
        </w:rPr>
        <w:t xml:space="preserve"> </w:t>
      </w:r>
      <w:r w:rsidR="006F0F15" w:rsidRPr="00E67CB2">
        <w:rPr>
          <w:rFonts w:hint="eastAsia"/>
        </w:rPr>
        <w:t>Boost</w:t>
      </w:r>
      <w:r w:rsidR="006F0F15" w:rsidRPr="00E67CB2">
        <w:rPr>
          <w:rFonts w:hint="eastAsia"/>
        </w:rPr>
        <w:t>电路输出</w:t>
      </w:r>
      <w:r w:rsidRPr="00E67CB2">
        <w:rPr>
          <w:rFonts w:hint="eastAsia"/>
        </w:rPr>
        <w:t>稳压控制方法</w:t>
      </w:r>
    </w:p>
    <w:p w:rsidR="006F0F15" w:rsidRPr="00E67CB2" w:rsidRDefault="006F0F15" w:rsidP="006F0F15">
      <w:pPr>
        <w:ind w:firstLine="420"/>
        <w:jc w:val="center"/>
      </w:pPr>
      <w:r w:rsidRPr="00E67CB2">
        <w:object w:dxaOrig="3948" w:dyaOrig="1044">
          <v:shape id="_x0000_i1026" type="#_x0000_t75" style="width:204.15pt;height:53.75pt" o:ole="">
            <v:imagedata r:id="rId11" o:title=""/>
          </v:shape>
          <o:OLEObject Type="Embed" ProgID="Visio.Drawing.15" ShapeID="_x0000_i1026" DrawAspect="Content" ObjectID="_1664113946" r:id="rId12"/>
        </w:object>
      </w:r>
      <w:bookmarkStart w:id="2" w:name="_Hlk53482334"/>
    </w:p>
    <w:p w:rsidR="006F0F15" w:rsidRPr="00E67CB2" w:rsidRDefault="006F0F15" w:rsidP="006F0F15">
      <w:pPr>
        <w:ind w:firstLine="420"/>
        <w:jc w:val="center"/>
      </w:pPr>
      <w:r w:rsidRPr="00E67CB2">
        <w:rPr>
          <w:rFonts w:hint="eastAsia"/>
          <w:sz w:val="21"/>
          <w:szCs w:val="21"/>
        </w:rPr>
        <w:t>图</w:t>
      </w:r>
      <w:r w:rsidR="00E67CB2">
        <w:rPr>
          <w:sz w:val="21"/>
          <w:szCs w:val="21"/>
        </w:rPr>
        <w:t>2</w:t>
      </w:r>
      <w:r w:rsidRPr="00E67CB2">
        <w:rPr>
          <w:sz w:val="21"/>
          <w:szCs w:val="21"/>
        </w:rPr>
        <w:t xml:space="preserve"> </w:t>
      </w:r>
      <w:r w:rsidRPr="00E67CB2">
        <w:rPr>
          <w:rFonts w:hint="eastAsia"/>
          <w:sz w:val="21"/>
          <w:szCs w:val="21"/>
        </w:rPr>
        <w:t>直流电压控制策略框图</w:t>
      </w:r>
      <w:bookmarkEnd w:id="2"/>
      <w:r w:rsidRPr="00E67CB2">
        <w:tab/>
      </w:r>
    </w:p>
    <w:p w:rsidR="006F0F15" w:rsidRPr="00E67CB2" w:rsidRDefault="006F0F15" w:rsidP="006F0F15">
      <w:pPr>
        <w:ind w:firstLine="420"/>
      </w:pPr>
      <w:r w:rsidRPr="00E67CB2">
        <w:rPr>
          <w:rFonts w:hint="eastAsia"/>
        </w:rPr>
        <w:t>在</w:t>
      </w:r>
      <w:r w:rsidRPr="00E67CB2">
        <w:rPr>
          <w:rFonts w:hint="eastAsia"/>
        </w:rPr>
        <w:t>Boost</w:t>
      </w:r>
      <w:r w:rsidRPr="00E67CB2">
        <w:rPr>
          <w:rFonts w:hint="eastAsia"/>
        </w:rPr>
        <w:t>电路</w:t>
      </w:r>
      <w:r w:rsidRPr="00E67CB2">
        <w:rPr>
          <w:rFonts w:hint="eastAsia"/>
        </w:rPr>
        <w:t xml:space="preserve"> </w:t>
      </w:r>
      <w:r w:rsidRPr="00E67CB2">
        <w:rPr>
          <w:rFonts w:hint="eastAsia"/>
        </w:rPr>
        <w:t>闭环控制中，采样当前输出直流电压，与参考设定值</w:t>
      </w:r>
      <w:r w:rsidRPr="00E67CB2">
        <w:object w:dxaOrig="440" w:dyaOrig="380">
          <v:shape id="_x0000_i1027" type="#_x0000_t75" style="width:13.2pt;height:15.05pt" o:ole="">
            <v:imagedata r:id="rId13" o:title=""/>
          </v:shape>
          <o:OLEObject Type="Embed" ProgID="Equation.KSEE3" ShapeID="_x0000_i1027" DrawAspect="Content" ObjectID="_1664113947" r:id="rId14">
            <o:FieldCodes>\* MERGEFORMAT</o:FieldCodes>
          </o:OLEObject>
        </w:object>
      </w:r>
      <w:r w:rsidRPr="00E67CB2">
        <w:t>进</w:t>
      </w:r>
      <w:r w:rsidRPr="00E67CB2">
        <w:rPr>
          <w:rFonts w:hint="eastAsia"/>
        </w:rPr>
        <w:t>行做差，送入</w:t>
      </w:r>
      <w:r w:rsidRPr="00E67CB2">
        <w:rPr>
          <w:rFonts w:hint="eastAsia"/>
        </w:rPr>
        <w:t>P</w:t>
      </w:r>
      <w:r w:rsidRPr="00E67CB2">
        <w:t>I</w:t>
      </w:r>
      <w:r w:rsidRPr="00E67CB2">
        <w:rPr>
          <w:rFonts w:hint="eastAsia"/>
        </w:rPr>
        <w:t>控制器进行计算，将计算值输入</w:t>
      </w:r>
      <w:r w:rsidRPr="00E67CB2">
        <w:rPr>
          <w:rFonts w:hint="eastAsia"/>
        </w:rPr>
        <w:t>P</w:t>
      </w:r>
      <w:r w:rsidRPr="00E67CB2">
        <w:t>WM</w:t>
      </w:r>
      <w:r w:rsidRPr="00E67CB2">
        <w:rPr>
          <w:rFonts w:hint="eastAsia"/>
        </w:rPr>
        <w:t>控制器调控</w:t>
      </w:r>
      <w:r w:rsidRPr="00E67CB2">
        <w:rPr>
          <w:rFonts w:hint="eastAsia"/>
        </w:rPr>
        <w:t>P</w:t>
      </w:r>
      <w:r w:rsidRPr="00E67CB2">
        <w:t>WM</w:t>
      </w:r>
      <w:r w:rsidRPr="00E67CB2">
        <w:rPr>
          <w:rFonts w:hint="eastAsia"/>
        </w:rPr>
        <w:t>波对应的占空比，通过变换器输出调控后的直流电压。</w:t>
      </w:r>
    </w:p>
    <w:p w:rsidR="006F0F15" w:rsidRPr="00E67CB2" w:rsidRDefault="006F0F15" w:rsidP="006F0F15">
      <w:pPr>
        <w:pStyle w:val="2"/>
      </w:pPr>
      <w:r w:rsidRPr="00E67CB2">
        <w:rPr>
          <w:rFonts w:hint="eastAsia"/>
        </w:rPr>
        <w:t xml:space="preserve">2.3 </w:t>
      </w:r>
      <w:r w:rsidRPr="00E67CB2">
        <w:rPr>
          <w:rFonts w:hint="eastAsia"/>
        </w:rPr>
        <w:t>输出交流电压稳压控制方法</w:t>
      </w:r>
    </w:p>
    <w:p w:rsidR="006F0F15" w:rsidRPr="00E67CB2" w:rsidRDefault="006F0F15" w:rsidP="006F0F15">
      <w:pPr>
        <w:jc w:val="center"/>
      </w:pPr>
      <w:r w:rsidRPr="00E67CB2">
        <w:object w:dxaOrig="3949" w:dyaOrig="1045">
          <v:shape id="_x0000_i1028" type="#_x0000_t75" style="width:204.15pt;height:53.75pt" o:ole="">
            <v:imagedata r:id="rId15" o:title=""/>
          </v:shape>
          <o:OLEObject Type="Embed" ProgID="Visio.Drawing.15" ShapeID="_x0000_i1028" DrawAspect="Content" ObjectID="_1664113948" r:id="rId16"/>
        </w:object>
      </w:r>
    </w:p>
    <w:p w:rsidR="006F0F15" w:rsidRPr="00E67CB2" w:rsidRDefault="006F0F15" w:rsidP="006F0F15">
      <w:pPr>
        <w:pStyle w:val="a3"/>
        <w:jc w:val="center"/>
        <w:rPr>
          <w:sz w:val="21"/>
          <w:szCs w:val="21"/>
        </w:rPr>
      </w:pPr>
      <w:r w:rsidRPr="00E67CB2">
        <w:rPr>
          <w:rFonts w:hint="eastAsia"/>
          <w:sz w:val="21"/>
          <w:szCs w:val="21"/>
        </w:rPr>
        <w:t>图</w:t>
      </w:r>
      <w:r w:rsidR="00E67CB2">
        <w:rPr>
          <w:sz w:val="21"/>
          <w:szCs w:val="21"/>
        </w:rPr>
        <w:t>3</w:t>
      </w:r>
      <w:r w:rsidRPr="00E67CB2">
        <w:rPr>
          <w:sz w:val="21"/>
          <w:szCs w:val="21"/>
        </w:rPr>
        <w:t xml:space="preserve"> </w:t>
      </w:r>
      <w:r w:rsidRPr="00E67CB2">
        <w:rPr>
          <w:rFonts w:hint="eastAsia"/>
          <w:sz w:val="21"/>
          <w:szCs w:val="21"/>
        </w:rPr>
        <w:t>直流电压控制策略框图</w:t>
      </w:r>
    </w:p>
    <w:p w:rsidR="006C2652" w:rsidRPr="00E67CB2" w:rsidRDefault="006F0F15">
      <w:pPr>
        <w:rPr>
          <w:rFonts w:hint="eastAsia"/>
        </w:rPr>
      </w:pPr>
      <w:r w:rsidRPr="00E67CB2">
        <w:tab/>
      </w:r>
      <w:r w:rsidRPr="00E67CB2">
        <w:rPr>
          <w:rFonts w:hint="eastAsia"/>
        </w:rPr>
        <w:t>在逆变器电路闭环控制中，采样当前输出交流电压实时值，进行有效值计算，与参考设定值进行做差，送入</w:t>
      </w:r>
      <w:r w:rsidRPr="00E67CB2">
        <w:rPr>
          <w:rFonts w:hint="eastAsia"/>
        </w:rPr>
        <w:t>P</w:t>
      </w:r>
      <w:r w:rsidRPr="00E67CB2">
        <w:t>I</w:t>
      </w:r>
      <w:r w:rsidRPr="00E67CB2">
        <w:rPr>
          <w:rFonts w:hint="eastAsia"/>
        </w:rPr>
        <w:t>控制器进行计算，将计算值输入</w:t>
      </w:r>
      <w:r w:rsidRPr="00E67CB2">
        <w:rPr>
          <w:rFonts w:hint="eastAsia"/>
        </w:rPr>
        <w:t>S</w:t>
      </w:r>
      <w:r w:rsidRPr="00E67CB2">
        <w:t>PWM</w:t>
      </w:r>
      <w:r w:rsidRPr="00E67CB2">
        <w:rPr>
          <w:rFonts w:hint="eastAsia"/>
        </w:rPr>
        <w:t>控制器调控</w:t>
      </w:r>
      <w:r w:rsidRPr="00E67CB2">
        <w:t>SPWM</w:t>
      </w:r>
      <w:r w:rsidRPr="00E67CB2">
        <w:rPr>
          <w:rFonts w:hint="eastAsia"/>
        </w:rPr>
        <w:t>波对应的调制比，通过变换器输出调控后的交流电压。</w:t>
      </w:r>
    </w:p>
    <w:p w:rsidR="006C2652" w:rsidRPr="00E67CB2" w:rsidRDefault="00B6038F">
      <w:pPr>
        <w:pStyle w:val="1"/>
      </w:pPr>
      <w:r w:rsidRPr="00E67CB2">
        <w:rPr>
          <w:rFonts w:hint="eastAsia"/>
        </w:rPr>
        <w:lastRenderedPageBreak/>
        <w:t>三</w:t>
      </w:r>
      <w:r w:rsidRPr="00E67CB2">
        <w:rPr>
          <w:rFonts w:hint="eastAsia"/>
        </w:rPr>
        <w:t>.</w:t>
      </w:r>
      <w:r w:rsidRPr="00E67CB2">
        <w:rPr>
          <w:rFonts w:hint="eastAsia"/>
        </w:rPr>
        <w:t>电路与程序设计</w:t>
      </w:r>
    </w:p>
    <w:p w:rsidR="006C2652" w:rsidRPr="00E67CB2" w:rsidRDefault="00B6038F">
      <w:pPr>
        <w:pStyle w:val="2"/>
      </w:pPr>
      <w:r w:rsidRPr="00E67CB2">
        <w:rPr>
          <w:rFonts w:hint="eastAsia"/>
        </w:rPr>
        <w:t xml:space="preserve">3.1 </w:t>
      </w:r>
      <w:r w:rsidRPr="00E67CB2">
        <w:rPr>
          <w:rFonts w:hint="eastAsia"/>
        </w:rPr>
        <w:t>主回路与器件选择</w:t>
      </w:r>
    </w:p>
    <w:p w:rsidR="006C2652" w:rsidRPr="00E67CB2" w:rsidRDefault="00B6038F">
      <w:pPr>
        <w:pStyle w:val="3"/>
      </w:pPr>
      <w:r w:rsidRPr="00E67CB2">
        <w:rPr>
          <w:rFonts w:cs="Times New Roman"/>
        </w:rPr>
        <w:t>3.1.1</w:t>
      </w:r>
      <w:r w:rsidRPr="00E67CB2">
        <w:rPr>
          <w:rFonts w:hint="eastAsia"/>
        </w:rPr>
        <w:t>主电路设计与器件选型</w:t>
      </w:r>
    </w:p>
    <w:p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该主电路采用不控整流电路，后级接入一个</w:t>
      </w:r>
      <w:r w:rsidRPr="00E67CB2">
        <w:rPr>
          <w:rFonts w:hint="eastAsia"/>
        </w:rPr>
        <w:t>Boost</w:t>
      </w:r>
      <w:r w:rsidRPr="00E67CB2">
        <w:rPr>
          <w:rFonts w:hint="eastAsia"/>
        </w:rPr>
        <w:t>升压电路，再后接一个</w:t>
      </w:r>
      <w:r w:rsidRPr="00E67CB2">
        <w:rPr>
          <w:rFonts w:hint="eastAsia"/>
        </w:rPr>
        <w:t>PWM</w:t>
      </w:r>
      <w:r w:rsidRPr="00E67CB2">
        <w:rPr>
          <w:rFonts w:hint="eastAsia"/>
        </w:rPr>
        <w:t>全桥逆变电路。并联的直流储能电路经继电器控制接入</w:t>
      </w:r>
      <w:r w:rsidRPr="00E67CB2">
        <w:rPr>
          <w:rFonts w:hint="eastAsia"/>
        </w:rPr>
        <w:t>Boost</w:t>
      </w:r>
      <w:r w:rsidRPr="00E67CB2">
        <w:rPr>
          <w:rFonts w:hint="eastAsia"/>
        </w:rPr>
        <w:t>电路输入端。系统主电路原理图如图</w:t>
      </w:r>
      <w:r w:rsidRPr="00E67CB2">
        <w:t>3</w:t>
      </w:r>
      <w:r w:rsidRPr="00E67CB2">
        <w:rPr>
          <w:rFonts w:hint="eastAsia"/>
        </w:rPr>
        <w:t>所示。</w:t>
      </w:r>
    </w:p>
    <w:p w:rsidR="006C2652" w:rsidRPr="00E67CB2" w:rsidRDefault="00B6038F">
      <w:pPr>
        <w:keepNext/>
        <w:jc w:val="center"/>
      </w:pPr>
      <w:r w:rsidRPr="00E67CB2">
        <w:object w:dxaOrig="5316" w:dyaOrig="2400">
          <v:shape id="_x0000_i1029" type="#_x0000_t75" style="width:265.65pt;height:119.85pt" o:ole="">
            <v:imagedata r:id="rId17" o:title=""/>
            <o:lock v:ext="edit" aspectratio="f"/>
          </v:shape>
          <o:OLEObject Type="Embed" ProgID="Visio.Drawing.15" ShapeID="_x0000_i1029" DrawAspect="Content" ObjectID="_1664113949" r:id="rId18"/>
        </w:object>
      </w:r>
    </w:p>
    <w:p w:rsidR="006C2652" w:rsidRPr="00E67CB2" w:rsidRDefault="00B6038F">
      <w:pPr>
        <w:pStyle w:val="a3"/>
        <w:jc w:val="center"/>
      </w:pPr>
      <w:r w:rsidRPr="00E67CB2">
        <w:rPr>
          <w:rFonts w:hint="eastAsia"/>
        </w:rPr>
        <w:t>图</w:t>
      </w:r>
      <w:r w:rsidR="00E67CB2">
        <w:t>4</w:t>
      </w:r>
      <w:r w:rsidRPr="00E67CB2">
        <w:t xml:space="preserve"> </w:t>
      </w:r>
      <w:r w:rsidRPr="00E67CB2">
        <w:rPr>
          <w:rFonts w:hint="eastAsia"/>
        </w:rPr>
        <w:t>主拓扑电路图</w:t>
      </w:r>
    </w:p>
    <w:p w:rsidR="00E67CB2" w:rsidRPr="00E67CB2" w:rsidRDefault="00E67CB2" w:rsidP="00E67CB2">
      <w:pPr>
        <w:widowControl w:val="0"/>
        <w:numPr>
          <w:ilvl w:val="0"/>
          <w:numId w:val="7"/>
        </w:numPr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Boost</w:t>
      </w:r>
      <w:r w:rsidRPr="00E67CB2">
        <w:rPr>
          <w:rFonts w:cs="Times New Roman" w:hint="eastAsia"/>
          <w:bCs/>
        </w:rPr>
        <w:t>电路电感参数计算</w:t>
      </w:r>
    </w:p>
    <w:p w:rsidR="00E67CB2" w:rsidRPr="00E67CB2" w:rsidRDefault="00E67CB2" w:rsidP="00E67CB2">
      <w:pPr>
        <w:widowControl w:val="0"/>
        <w:spacing w:line="380" w:lineRule="atLeast"/>
        <w:ind w:firstLine="420"/>
        <w:rPr>
          <w:rFonts w:cs="Times New Roman"/>
          <w:bCs/>
        </w:rPr>
      </w:pPr>
      <w:r w:rsidRPr="00E67CB2">
        <w:rPr>
          <w:rFonts w:cs="Times New Roman" w:hint="eastAsia"/>
          <w:bCs/>
        </w:rPr>
        <w:t>对于</w:t>
      </w:r>
      <w:r w:rsidRPr="00E67CB2">
        <w:rPr>
          <w:rFonts w:cs="Times New Roman" w:hint="eastAsia"/>
          <w:bCs/>
        </w:rPr>
        <w:t>Boost</w:t>
      </w:r>
      <w:r w:rsidRPr="00E67CB2">
        <w:rPr>
          <w:rFonts w:cs="Times New Roman" w:hint="eastAsia"/>
          <w:bCs/>
        </w:rPr>
        <w:t>电路，输入电压越低，工况越恶劣。经比较分析，输入为直流比输入为交流时恶劣。</w:t>
      </w:r>
      <w:r w:rsidRPr="00E67CB2">
        <w:rPr>
          <w:rFonts w:cs="Times New Roman" w:hint="eastAsia"/>
          <w:bCs/>
        </w:rPr>
        <w:t>Boost</w:t>
      </w:r>
      <w:r w:rsidRPr="00E67CB2">
        <w:rPr>
          <w:rFonts w:cs="Times New Roman" w:hint="eastAsia"/>
          <w:bCs/>
        </w:rPr>
        <w:t>的直流输入电压为</w:t>
      </w:r>
      <w:r w:rsidRPr="00E67CB2">
        <w:rPr>
          <w:rFonts w:cs="Times New Roman" w:hint="eastAsia"/>
          <w:bCs/>
        </w:rPr>
        <w:t>24V</w:t>
      </w:r>
      <w:r w:rsidRPr="00E67CB2">
        <w:rPr>
          <w:rFonts w:cs="Times New Roman" w:hint="eastAsia"/>
          <w:bCs/>
        </w:rPr>
        <w:t>，设定输出电压为</w:t>
      </w:r>
      <w:r w:rsidRPr="00E67CB2">
        <w:rPr>
          <w:rFonts w:cs="Times New Roman" w:hint="eastAsia"/>
          <w:bCs/>
        </w:rPr>
        <w:t>65V,</w:t>
      </w:r>
      <w:r w:rsidRPr="00E67CB2">
        <w:rPr>
          <w:rFonts w:cs="Times New Roman" w:hint="eastAsia"/>
          <w:bCs/>
        </w:rPr>
        <w:t>经计算占空比</w:t>
      </w:r>
      <w:r w:rsidRPr="00E67CB2">
        <w:rPr>
          <w:rFonts w:cs="Times New Roman" w:hint="eastAsia"/>
          <w:bCs/>
        </w:rPr>
        <w:t>D=0.63</w:t>
      </w:r>
      <w:r w:rsidRPr="00E67CB2">
        <w:rPr>
          <w:rFonts w:cs="Times New Roman" w:hint="eastAsia"/>
          <w:bCs/>
        </w:rPr>
        <w:t>。</w:t>
      </w:r>
      <w:r w:rsidRPr="00E67CB2">
        <w:rPr>
          <w:rFonts w:cs="Times New Roman" w:hint="eastAsia"/>
          <w:bCs/>
        </w:rPr>
        <w:t>Boost</w:t>
      </w:r>
      <w:r w:rsidRPr="00E67CB2">
        <w:rPr>
          <w:rFonts w:cs="Times New Roman" w:hint="eastAsia"/>
          <w:bCs/>
        </w:rPr>
        <w:t>电感计算公式如下：</w:t>
      </w:r>
    </w:p>
    <w:p w:rsidR="00E67CB2" w:rsidRPr="00E67CB2" w:rsidRDefault="00E67CB2" w:rsidP="00E67CB2">
      <w:pPr>
        <w:widowControl w:val="0"/>
        <w:spacing w:line="380" w:lineRule="atLeast"/>
        <w:ind w:firstLine="420"/>
        <w:jc w:val="center"/>
        <w:rPr>
          <w:rFonts w:cs="Times New Roman"/>
          <w:bCs/>
          <w:position w:val="-30"/>
        </w:rPr>
      </w:pPr>
      <w:r w:rsidRPr="00E67CB2">
        <w:rPr>
          <w:rFonts w:cs="Times New Roman"/>
          <w:bCs/>
          <w:position w:val="-30"/>
        </w:rPr>
        <w:object w:dxaOrig="956" w:dyaOrig="680">
          <v:shape id="_x0000_i1126" type="#_x0000_t75" alt="" style="width:47.85pt;height:34.2pt" o:ole="">
            <v:imagedata r:id="rId19" o:title=""/>
          </v:shape>
          <o:OLEObject Type="Embed" ProgID="Equation.KSEE3" ShapeID="_x0000_i1126" DrawAspect="Content" ObjectID="_1664113950" r:id="rId20"/>
        </w:objec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其中</w:t>
      </w:r>
      <w:r w:rsidRPr="00E67CB2">
        <w:rPr>
          <w:rFonts w:cs="Times New Roman" w:hint="eastAsia"/>
          <w:bCs/>
          <w:i/>
          <w:iCs/>
        </w:rPr>
        <w:t>D</w:t>
      </w:r>
      <w:r w:rsidRPr="00E67CB2">
        <w:rPr>
          <w:rFonts w:cs="Times New Roman" w:hint="eastAsia"/>
          <w:bCs/>
        </w:rPr>
        <w:t>为占空比，</w:t>
      </w:r>
      <w:proofErr w:type="spellStart"/>
      <w:r w:rsidRPr="00E67CB2">
        <w:rPr>
          <w:rFonts w:cs="Times New Roman" w:hint="eastAsia"/>
          <w:bCs/>
          <w:i/>
        </w:rPr>
        <w:t>U</w:t>
      </w:r>
      <w:r w:rsidRPr="00E67CB2">
        <w:rPr>
          <w:rFonts w:cs="Times New Roman" w:hint="eastAsia"/>
          <w:bCs/>
          <w:i/>
          <w:vertAlign w:val="subscript"/>
        </w:rPr>
        <w:t>d</w:t>
      </w:r>
      <w:proofErr w:type="spellEnd"/>
      <w:r w:rsidRPr="00E67CB2">
        <w:rPr>
          <w:rFonts w:cs="Times New Roman" w:hint="eastAsia"/>
          <w:bCs/>
        </w:rPr>
        <w:t>为输入直流电压，</w:t>
      </w:r>
      <w:proofErr w:type="spellStart"/>
      <w:r w:rsidRPr="00E67CB2">
        <w:rPr>
          <w:rFonts w:cs="Times New Roman" w:hint="eastAsia"/>
          <w:bCs/>
          <w:i/>
        </w:rPr>
        <w:t>U</w:t>
      </w:r>
      <w:r w:rsidRPr="00E67CB2">
        <w:rPr>
          <w:rFonts w:cs="Times New Roman" w:hint="eastAsia"/>
          <w:bCs/>
          <w:vertAlign w:val="subscript"/>
        </w:rPr>
        <w:t>d</w:t>
      </w:r>
      <w:proofErr w:type="spellEnd"/>
      <w:r w:rsidRPr="00E67CB2">
        <w:rPr>
          <w:rFonts w:cs="Times New Roman" w:hint="eastAsia"/>
          <w:bCs/>
        </w:rPr>
        <w:t>=24V</w:t>
      </w:r>
      <w:r w:rsidRPr="00E67CB2">
        <w:rPr>
          <w:rFonts w:cs="Times New Roman" w:hint="eastAsia"/>
          <w:bCs/>
        </w:rPr>
        <w:t>，</w:t>
      </w:r>
      <w:r w:rsidRPr="00E67CB2">
        <w:rPr>
          <w:rFonts w:cs="Times New Roman" w:hint="eastAsia"/>
          <w:bCs/>
          <w:i/>
        </w:rPr>
        <w:t>I</w:t>
      </w:r>
      <w:r w:rsidRPr="00E67CB2">
        <w:rPr>
          <w:rFonts w:cs="Times New Roman" w:hint="eastAsia"/>
          <w:bCs/>
          <w:vertAlign w:val="subscript"/>
        </w:rPr>
        <w:t>d</w:t>
      </w:r>
      <w:r w:rsidRPr="00E67CB2">
        <w:rPr>
          <w:rFonts w:cs="Times New Roman" w:hint="eastAsia"/>
          <w:bCs/>
        </w:rPr>
        <w:t>为电感电流，</w:t>
      </w:r>
      <w:r w:rsidRPr="00E67CB2">
        <w:rPr>
          <w:rFonts w:cs="Times New Roman" w:hint="eastAsia"/>
          <w:bCs/>
          <w:i/>
        </w:rPr>
        <w:t>I</w:t>
      </w:r>
      <w:r w:rsidRPr="00E67CB2">
        <w:rPr>
          <w:rFonts w:cs="Times New Roman" w:hint="eastAsia"/>
          <w:bCs/>
          <w:vertAlign w:val="subscript"/>
        </w:rPr>
        <w:t>d</w:t>
      </w:r>
      <w:r w:rsidRPr="00E67CB2">
        <w:rPr>
          <w:rFonts w:cs="Times New Roman" w:hint="eastAsia"/>
          <w:bCs/>
        </w:rPr>
        <w:t>=1.4A</w:t>
      </w:r>
      <w:r w:rsidRPr="00E67CB2">
        <w:rPr>
          <w:rFonts w:cs="Times New Roman" w:hint="eastAsia"/>
          <w:bCs/>
        </w:rPr>
        <w:t>，</w:t>
      </w:r>
      <w:proofErr w:type="spellStart"/>
      <w:r w:rsidRPr="00E67CB2">
        <w:rPr>
          <w:rFonts w:cs="Times New Roman" w:hint="eastAsia"/>
          <w:bCs/>
        </w:rPr>
        <w:t>r</w:t>
      </w:r>
      <w:r w:rsidRPr="00E67CB2">
        <w:rPr>
          <w:rFonts w:cs="Times New Roman" w:hint="eastAsia"/>
          <w:bCs/>
          <w:vertAlign w:val="subscript"/>
        </w:rPr>
        <w:t>d</w:t>
      </w:r>
      <w:proofErr w:type="spellEnd"/>
      <w:r w:rsidRPr="00E67CB2">
        <w:rPr>
          <w:rFonts w:cs="Times New Roman" w:hint="eastAsia"/>
          <w:bCs/>
        </w:rPr>
        <w:t>为电感电流纹波率，取</w:t>
      </w:r>
      <w:proofErr w:type="spellStart"/>
      <w:r w:rsidRPr="00E67CB2">
        <w:rPr>
          <w:rFonts w:cs="Times New Roman" w:hint="eastAsia"/>
          <w:bCs/>
        </w:rPr>
        <w:t>r</w:t>
      </w:r>
      <w:r w:rsidRPr="00E67CB2">
        <w:rPr>
          <w:rFonts w:cs="Times New Roman" w:hint="eastAsia"/>
          <w:bCs/>
          <w:vertAlign w:val="subscript"/>
        </w:rPr>
        <w:t>d</w:t>
      </w:r>
      <w:proofErr w:type="spellEnd"/>
      <w:r w:rsidRPr="00E67CB2">
        <w:rPr>
          <w:rFonts w:cs="Times New Roman" w:hint="eastAsia"/>
          <w:bCs/>
        </w:rPr>
        <w:t>=0.4</w:t>
      </w:r>
      <w:r w:rsidRPr="00E67CB2">
        <w:rPr>
          <w:rFonts w:cs="Times New Roman" w:hint="eastAsia"/>
          <w:bCs/>
        </w:rPr>
        <w:t>，</w:t>
      </w:r>
      <w:r w:rsidRPr="00E67CB2">
        <w:rPr>
          <w:rFonts w:cs="Times New Roman" w:hint="eastAsia"/>
          <w:bCs/>
          <w:i/>
        </w:rPr>
        <w:t>f</w:t>
      </w:r>
      <w:r w:rsidRPr="00E67CB2">
        <w:rPr>
          <w:rFonts w:cs="Times New Roman"/>
          <w:bCs/>
          <w:vertAlign w:val="subscript"/>
        </w:rPr>
        <w:t>c</w:t>
      </w:r>
      <w:r w:rsidRPr="00E67CB2">
        <w:rPr>
          <w:rFonts w:cs="Times New Roman" w:hint="eastAsia"/>
          <w:bCs/>
        </w:rPr>
        <w:t>为调制波频率，</w:t>
      </w:r>
      <w:r w:rsidRPr="00E67CB2">
        <w:rPr>
          <w:rFonts w:cs="Times New Roman" w:hint="eastAsia"/>
          <w:bCs/>
          <w:i/>
        </w:rPr>
        <w:t>f</w:t>
      </w:r>
      <w:r w:rsidRPr="00E67CB2">
        <w:rPr>
          <w:rFonts w:cs="Times New Roman"/>
          <w:bCs/>
          <w:vertAlign w:val="subscript"/>
        </w:rPr>
        <w:t>c</w:t>
      </w:r>
      <w:r w:rsidRPr="00E67CB2">
        <w:rPr>
          <w:rFonts w:cs="Times New Roman" w:hint="eastAsia"/>
          <w:bCs/>
        </w:rPr>
        <w:t>=20kHz</w:t>
      </w:r>
      <w:r w:rsidRPr="00E67CB2">
        <w:rPr>
          <w:rFonts w:cs="Times New Roman" w:hint="eastAsia"/>
          <w:bCs/>
        </w:rPr>
        <w:t>。</w: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  <w:position w:val="-30"/>
        </w:rPr>
      </w:pPr>
      <w:r w:rsidRPr="00E67CB2">
        <w:rPr>
          <w:rFonts w:cs="Times New Roman" w:hint="eastAsia"/>
          <w:bCs/>
        </w:rPr>
        <w:t>代入参数计算得，电感</w:t>
      </w:r>
      <w:r w:rsidRPr="00E67CB2">
        <w:rPr>
          <w:rFonts w:cs="宋体"/>
          <w:bCs/>
          <w:i/>
        </w:rPr>
        <w:t>L</w:t>
      </w:r>
      <w:r w:rsidRPr="00E67CB2">
        <w:rPr>
          <w:rFonts w:cs="Times New Roman" w:hint="eastAsia"/>
          <w:bCs/>
        </w:rPr>
        <w:t>=1.35mH</w:t>
      </w:r>
      <w:r w:rsidRPr="00E67CB2">
        <w:rPr>
          <w:rFonts w:cs="Times New Roman" w:hint="eastAsia"/>
          <w:bCs/>
        </w:rPr>
        <w:t>，实际中留取裕量，电感取值为</w:t>
      </w:r>
      <w:r w:rsidRPr="00E67CB2">
        <w:rPr>
          <w:rFonts w:cs="Times New Roman" w:hint="eastAsia"/>
          <w:bCs/>
        </w:rPr>
        <w:t>1.5mH</w:t>
      </w:r>
      <w:r w:rsidRPr="00E67CB2">
        <w:rPr>
          <w:rFonts w:cs="Times New Roman" w:hint="eastAsia"/>
          <w:bCs/>
        </w:rPr>
        <w:t>。采用铁硅铝磁粉芯和</w:t>
      </w:r>
      <w:r w:rsidRPr="00E67CB2">
        <w:rPr>
          <w:rFonts w:cs="Times New Roman"/>
          <w:bCs/>
        </w:rPr>
        <w:t>2</w:t>
      </w:r>
      <w:r w:rsidRPr="00E67CB2">
        <w:rPr>
          <w:rFonts w:cs="Times New Roman" w:hint="eastAsia"/>
          <w:bCs/>
        </w:rPr>
        <w:t>股并绕的</w:t>
      </w:r>
      <w:r w:rsidRPr="00E67CB2">
        <w:rPr>
          <w:rFonts w:cs="Times New Roman" w:hint="eastAsia"/>
          <w:bCs/>
        </w:rPr>
        <w:t>0</w:t>
      </w:r>
      <w:r w:rsidRPr="00E67CB2">
        <w:rPr>
          <w:rFonts w:cs="Times New Roman"/>
          <w:bCs/>
        </w:rPr>
        <w:t>.</w:t>
      </w:r>
      <w:r w:rsidRPr="00E67CB2">
        <w:rPr>
          <w:rFonts w:cs="Times New Roman" w:hint="eastAsia"/>
          <w:bCs/>
        </w:rPr>
        <w:t>7m</w:t>
      </w:r>
      <w:r w:rsidRPr="00E67CB2">
        <w:rPr>
          <w:rFonts w:cs="Times New Roman"/>
          <w:bCs/>
        </w:rPr>
        <w:t>m</w:t>
      </w:r>
      <w:r w:rsidRPr="00E67CB2">
        <w:rPr>
          <w:rFonts w:cs="Times New Roman" w:hint="eastAsia"/>
          <w:bCs/>
        </w:rPr>
        <w:t>漆包线线绕制电感。</w:t>
      </w:r>
    </w:p>
    <w:p w:rsidR="00E67CB2" w:rsidRPr="00E67CB2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（</w:t>
      </w:r>
      <w:r w:rsidRPr="00E67CB2">
        <w:rPr>
          <w:rFonts w:cs="Times New Roman" w:hint="eastAsia"/>
          <w:bCs/>
        </w:rPr>
        <w:t>2</w:t>
      </w:r>
      <w:r w:rsidRPr="00E67CB2">
        <w:rPr>
          <w:rFonts w:cs="Times New Roman" w:hint="eastAsia"/>
          <w:bCs/>
        </w:rPr>
        <w:t>）直流电容参数计算</w: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直流电容上总是会重复着充放电的过程，为了使母线电压的脉动大小控制在一定范围内，直流侧电容取值不能太小。考虑母线电压的响应速度，直流电容取值也不能过大。直流侧电容参考取值范围如下：</w:t>
      </w:r>
    </w:p>
    <w:p w:rsidR="00E67CB2" w:rsidRPr="00E67CB2" w:rsidRDefault="00E67CB2" w:rsidP="00E67CB2">
      <w:pPr>
        <w:widowControl w:val="0"/>
        <w:spacing w:line="380" w:lineRule="atLeast"/>
        <w:jc w:val="center"/>
        <w:rPr>
          <w:rFonts w:cs="Times New Roman"/>
          <w:bCs/>
        </w:rPr>
      </w:pPr>
      <w:r w:rsidRPr="00E67CB2">
        <w:rPr>
          <w:rFonts w:cs="Times New Roman"/>
          <w:bCs/>
          <w:position w:val="-30"/>
        </w:rPr>
        <w:object w:dxaOrig="2317" w:dyaOrig="676">
          <v:shape id="_x0000_i1127" type="#_x0000_t75" style="width:115.75pt;height:33.7pt" o:ole="">
            <v:imagedata r:id="rId21" o:title=""/>
          </v:shape>
          <o:OLEObject Type="Embed" ProgID="Equation.DSMT4" ShapeID="_x0000_i1127" DrawAspect="Content" ObjectID="_1664113951" r:id="rId22"/>
        </w:objec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式中，母线电压纹波</w:t>
      </w:r>
      <w:r w:rsidRPr="00E67CB2">
        <w:rPr>
          <w:rFonts w:ascii="Cambria Math" w:hAnsi="Cambria Math" w:cs="Cambria Math"/>
          <w:bCs/>
        </w:rPr>
        <w:t>△</w:t>
      </w:r>
      <w:r w:rsidRPr="00E67CB2">
        <w:rPr>
          <w:rFonts w:cs="Times New Roman"/>
          <w:bCs/>
          <w:i/>
        </w:rPr>
        <w:t>U</w:t>
      </w:r>
      <w:r w:rsidRPr="00E67CB2">
        <w:rPr>
          <w:rFonts w:cs="Times New Roman" w:hint="eastAsia"/>
          <w:bCs/>
          <w:vertAlign w:val="subscript"/>
        </w:rPr>
        <w:t>m</w:t>
      </w:r>
      <w:r w:rsidRPr="00E67CB2">
        <w:rPr>
          <w:rFonts w:cs="Times New Roman"/>
          <w:bCs/>
        </w:rPr>
        <w:t>=0.0</w:t>
      </w:r>
      <w:r w:rsidRPr="00E67CB2">
        <w:rPr>
          <w:rFonts w:cs="Times New Roman" w:hint="eastAsia"/>
          <w:bCs/>
        </w:rPr>
        <w:t>2</w:t>
      </w:r>
      <w:r w:rsidRPr="00E67CB2">
        <w:rPr>
          <w:rFonts w:cs="Times New Roman"/>
          <w:bCs/>
        </w:rPr>
        <w:t>V</w:t>
      </w:r>
      <w:r w:rsidRPr="00E67CB2">
        <w:rPr>
          <w:rFonts w:cs="Times New Roman" w:hint="eastAsia"/>
          <w:bCs/>
        </w:rPr>
        <w:t>，</w:t>
      </w:r>
      <w:r w:rsidRPr="00E67CB2">
        <w:rPr>
          <w:rFonts w:cs="Times New Roman"/>
          <w:bCs/>
          <w:i/>
        </w:rPr>
        <w:t>R</w:t>
      </w:r>
      <w:r w:rsidRPr="00E67CB2">
        <w:rPr>
          <w:rFonts w:cs="Times New Roman" w:hint="eastAsia"/>
          <w:bCs/>
          <w:vertAlign w:val="subscript"/>
        </w:rPr>
        <w:t>L</w:t>
      </w:r>
      <w:r w:rsidRPr="00E67CB2">
        <w:rPr>
          <w:rFonts w:cs="Times New Roman" w:hint="eastAsia"/>
          <w:bCs/>
        </w:rPr>
        <w:t>=30</w:t>
      </w:r>
      <w:r w:rsidRPr="00E67CB2">
        <w:rPr>
          <w:rFonts w:cs="Times New Roman"/>
          <w:bCs/>
        </w:rPr>
        <w:t>Ω</w:t>
      </w:r>
      <w:r w:rsidRPr="00E67CB2">
        <w:rPr>
          <w:rFonts w:cs="Times New Roman" w:hint="eastAsia"/>
          <w:bCs/>
        </w:rPr>
        <w:t>，算得</w:t>
      </w:r>
      <w:r w:rsidRPr="00E67CB2">
        <w:rPr>
          <w:rFonts w:cs="Times New Roman"/>
          <w:bCs/>
          <w:position w:val="-6"/>
        </w:rPr>
        <w:object w:dxaOrig="2040" w:dyaOrig="279">
          <v:shape id="_x0000_i1128" type="#_x0000_t75" style="width:102.1pt;height:14.15pt" o:ole="">
            <v:imagedata r:id="rId23" o:title=""/>
          </v:shape>
          <o:OLEObject Type="Embed" ProgID="Equation.KSEE3" ShapeID="_x0000_i1128" DrawAspect="Content" ObjectID="_1664113952" r:id="rId24"/>
        </w:object>
      </w:r>
      <w:r w:rsidRPr="00E67CB2">
        <w:rPr>
          <w:rFonts w:cs="Times New Roman" w:hint="eastAsia"/>
          <w:bCs/>
        </w:rPr>
        <w:t>，实际直流电容取为</w:t>
      </w:r>
      <w:r w:rsidRPr="00E67CB2">
        <w:rPr>
          <w:rFonts w:cs="Times New Roman"/>
          <w:bCs/>
        </w:rPr>
        <w:t>2</w:t>
      </w:r>
      <w:r w:rsidRPr="00E67CB2">
        <w:rPr>
          <w:rFonts w:cs="Times New Roman" w:hint="eastAsia"/>
          <w:bCs/>
        </w:rPr>
        <w:t>000uF</w:t>
      </w:r>
      <w:r w:rsidRPr="00E67CB2">
        <w:rPr>
          <w:rFonts w:cs="Times New Roman" w:hint="eastAsia"/>
          <w:bCs/>
        </w:rPr>
        <w:t>。</w:t>
      </w:r>
    </w:p>
    <w:p w:rsidR="00E67CB2" w:rsidRPr="00E67CB2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（</w:t>
      </w:r>
      <w:r w:rsidRPr="00E67CB2">
        <w:rPr>
          <w:rFonts w:cs="Times New Roman" w:hint="eastAsia"/>
          <w:bCs/>
        </w:rPr>
        <w:t>3</w:t>
      </w:r>
      <w:r w:rsidRPr="00E67CB2">
        <w:rPr>
          <w:rFonts w:cs="Times New Roman" w:hint="eastAsia"/>
          <w:bCs/>
        </w:rPr>
        <w:t>）输出交流侧电感参数计算</w: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系统交流电感的取值不仅影响系统的动静态性能，还会对输入电流波形等</w:t>
      </w:r>
      <w:r w:rsidRPr="00E67CB2">
        <w:rPr>
          <w:rFonts w:cs="Times New Roman" w:hint="eastAsia"/>
          <w:bCs/>
        </w:rPr>
        <w:lastRenderedPageBreak/>
        <w:t>其他因素产生影响。增大电感值可以抑制交流侧电流的谐波，但是会影响电流跟踪的快速性。所以合适的电感值应该满足两个条件。由电流纹波率计算输出交流侧电感，可得输出交流侧电感的表达式为：</w: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jc w:val="center"/>
        <w:rPr>
          <w:rFonts w:cs="Times New Roman"/>
          <w:bCs/>
        </w:rPr>
      </w:pPr>
      <w:r w:rsidRPr="00E67CB2">
        <w:rPr>
          <w:rFonts w:cs="Times New Roman"/>
          <w:bCs/>
          <w:position w:val="-34"/>
        </w:rPr>
        <w:object w:dxaOrig="976" w:dyaOrig="720">
          <v:shape id="_x0000_i1129" type="#_x0000_t75" alt="" style="width:48.75pt;height:36pt" o:ole="">
            <v:imagedata r:id="rId25" o:title=""/>
          </v:shape>
          <o:OLEObject Type="Embed" ProgID="Equation.KSEE3" ShapeID="_x0000_i1129" DrawAspect="Content" ObjectID="_1664113953" r:id="rId26"/>
        </w:objec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其中</w:t>
      </w:r>
      <w:proofErr w:type="spellStart"/>
      <w:r w:rsidRPr="00E67CB2">
        <w:rPr>
          <w:rFonts w:cs="Times New Roman" w:hint="eastAsia"/>
          <w:bCs/>
          <w:i/>
        </w:rPr>
        <w:t>U</w:t>
      </w:r>
      <w:r w:rsidRPr="00E67CB2">
        <w:rPr>
          <w:rFonts w:cs="Times New Roman" w:hint="eastAsia"/>
          <w:bCs/>
          <w:i/>
          <w:vertAlign w:val="subscript"/>
        </w:rPr>
        <w:t>b</w:t>
      </w:r>
      <w:proofErr w:type="spellEnd"/>
      <w:r w:rsidRPr="00E67CB2">
        <w:rPr>
          <w:rFonts w:cs="Times New Roman" w:hint="eastAsia"/>
          <w:bCs/>
        </w:rPr>
        <w:t>为全桥逆变电路输入直流母线电压，</w:t>
      </w:r>
      <w:proofErr w:type="spellStart"/>
      <w:r w:rsidRPr="00E67CB2">
        <w:rPr>
          <w:rFonts w:cs="Times New Roman" w:hint="eastAsia"/>
          <w:bCs/>
          <w:i/>
        </w:rPr>
        <w:t>U</w:t>
      </w:r>
      <w:r w:rsidRPr="00E67CB2">
        <w:rPr>
          <w:rFonts w:cs="Times New Roman" w:hint="eastAsia"/>
          <w:bCs/>
          <w:vertAlign w:val="subscript"/>
        </w:rPr>
        <w:t>b</w:t>
      </w:r>
      <w:proofErr w:type="spellEnd"/>
      <w:r w:rsidRPr="00E67CB2">
        <w:rPr>
          <w:rFonts w:cs="Times New Roman" w:hint="eastAsia"/>
          <w:bCs/>
        </w:rPr>
        <w:t>=65V</w:t>
      </w:r>
      <w:r w:rsidRPr="00E67CB2">
        <w:rPr>
          <w:rFonts w:cs="Times New Roman" w:hint="eastAsia"/>
          <w:bCs/>
        </w:rPr>
        <w:t>，</w:t>
      </w:r>
      <w:r w:rsidRPr="00E67CB2">
        <w:rPr>
          <w:rFonts w:cs="Times New Roman" w:hint="eastAsia"/>
          <w:bCs/>
          <w:i/>
        </w:rPr>
        <w:t>I</w:t>
      </w:r>
      <w:r w:rsidRPr="00E67CB2">
        <w:rPr>
          <w:rFonts w:cs="Times New Roman" w:hint="eastAsia"/>
          <w:bCs/>
          <w:vertAlign w:val="subscript"/>
        </w:rPr>
        <w:t>o</w:t>
      </w:r>
      <w:r w:rsidRPr="00E67CB2">
        <w:rPr>
          <w:rFonts w:cs="Times New Roman" w:hint="eastAsia"/>
          <w:bCs/>
        </w:rPr>
        <w:t>为输出交流侧电感电流幅值，</w:t>
      </w:r>
      <w:r w:rsidRPr="00E67CB2">
        <w:rPr>
          <w:rFonts w:cs="Times New Roman" w:hint="eastAsia"/>
          <w:bCs/>
          <w:i/>
        </w:rPr>
        <w:t>I</w:t>
      </w:r>
      <w:r w:rsidRPr="00E67CB2">
        <w:rPr>
          <w:rFonts w:cs="Times New Roman" w:hint="eastAsia"/>
          <w:bCs/>
          <w:vertAlign w:val="subscript"/>
        </w:rPr>
        <w:t>o</w:t>
      </w:r>
      <w:r w:rsidRPr="00E67CB2">
        <w:rPr>
          <w:rFonts w:cs="Times New Roman" w:hint="eastAsia"/>
          <w:bCs/>
        </w:rPr>
        <w:t>=1.414A</w:t>
      </w:r>
      <w:r w:rsidRPr="00E67CB2">
        <w:rPr>
          <w:rFonts w:cs="Times New Roman" w:hint="eastAsia"/>
          <w:bCs/>
        </w:rPr>
        <w:t>，</w:t>
      </w:r>
      <w:proofErr w:type="spellStart"/>
      <w:r w:rsidRPr="00E67CB2">
        <w:rPr>
          <w:rFonts w:cs="Times New Roman" w:hint="eastAsia"/>
          <w:bCs/>
        </w:rPr>
        <w:t>r</w:t>
      </w:r>
      <w:r w:rsidRPr="00E67CB2">
        <w:rPr>
          <w:rFonts w:cs="Times New Roman" w:hint="eastAsia"/>
          <w:bCs/>
          <w:vertAlign w:val="subscript"/>
        </w:rPr>
        <w:t>o</w:t>
      </w:r>
      <w:proofErr w:type="spellEnd"/>
      <w:r w:rsidRPr="00E67CB2">
        <w:rPr>
          <w:rFonts w:cs="Times New Roman" w:hint="eastAsia"/>
          <w:bCs/>
        </w:rPr>
        <w:t>为输出交流侧电流纹波率，取</w:t>
      </w:r>
      <w:proofErr w:type="spellStart"/>
      <w:r w:rsidRPr="00E67CB2">
        <w:rPr>
          <w:rFonts w:cs="Times New Roman" w:hint="eastAsia"/>
          <w:bCs/>
        </w:rPr>
        <w:t>r</w:t>
      </w:r>
      <w:r w:rsidRPr="00E67CB2">
        <w:rPr>
          <w:rFonts w:cs="Times New Roman" w:hint="eastAsia"/>
          <w:bCs/>
          <w:vertAlign w:val="subscript"/>
        </w:rPr>
        <w:t>o</w:t>
      </w:r>
      <w:proofErr w:type="spellEnd"/>
      <w:r w:rsidRPr="00E67CB2">
        <w:rPr>
          <w:rFonts w:cs="Times New Roman" w:hint="eastAsia"/>
          <w:bCs/>
        </w:rPr>
        <w:t>=0.3</w:t>
      </w:r>
      <w:r w:rsidRPr="00E67CB2">
        <w:rPr>
          <w:rFonts w:cs="Times New Roman" w:hint="eastAsia"/>
          <w:bCs/>
        </w:rPr>
        <w:t>，</w:t>
      </w:r>
      <w:r w:rsidRPr="00E67CB2">
        <w:rPr>
          <w:rFonts w:cs="Times New Roman" w:hint="eastAsia"/>
          <w:bCs/>
          <w:i/>
        </w:rPr>
        <w:t>f</w:t>
      </w:r>
      <w:r w:rsidRPr="00E67CB2">
        <w:rPr>
          <w:rFonts w:cs="Times New Roman"/>
          <w:bCs/>
          <w:vertAlign w:val="subscript"/>
        </w:rPr>
        <w:t>c</w:t>
      </w:r>
      <w:r w:rsidRPr="00E67CB2">
        <w:rPr>
          <w:rFonts w:cs="Times New Roman" w:hint="eastAsia"/>
          <w:bCs/>
        </w:rPr>
        <w:t>为调制波频率，</w:t>
      </w:r>
      <w:r w:rsidRPr="00E67CB2">
        <w:rPr>
          <w:rFonts w:cs="Times New Roman" w:hint="eastAsia"/>
          <w:bCs/>
          <w:i/>
        </w:rPr>
        <w:t>f</w:t>
      </w:r>
      <w:r w:rsidRPr="00E67CB2">
        <w:rPr>
          <w:rFonts w:cs="Times New Roman"/>
          <w:bCs/>
          <w:vertAlign w:val="subscript"/>
        </w:rPr>
        <w:t>c</w:t>
      </w:r>
      <w:r w:rsidRPr="00E67CB2">
        <w:rPr>
          <w:rFonts w:cs="Times New Roman" w:hint="eastAsia"/>
          <w:bCs/>
        </w:rPr>
        <w:t>=20kHz</w:t>
      </w:r>
      <w:r w:rsidRPr="00E67CB2">
        <w:rPr>
          <w:rFonts w:cs="Times New Roman" w:hint="eastAsia"/>
          <w:bCs/>
        </w:rPr>
        <w:t>。</w: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代入参数计算得，电感</w:t>
      </w:r>
      <w:r w:rsidRPr="00E67CB2">
        <w:rPr>
          <w:rFonts w:cs="宋体"/>
          <w:bCs/>
          <w:i/>
        </w:rPr>
        <w:t>L</w:t>
      </w:r>
      <w:r w:rsidRPr="00E67CB2">
        <w:rPr>
          <w:rFonts w:cs="Times New Roman" w:hint="eastAsia"/>
          <w:bCs/>
        </w:rPr>
        <w:t>=1.04mH</w:t>
      </w:r>
      <w:r w:rsidRPr="00E67CB2">
        <w:rPr>
          <w:rFonts w:cs="Times New Roman" w:hint="eastAsia"/>
          <w:bCs/>
        </w:rPr>
        <w:t>，实际中留取裕量，电感取值为</w:t>
      </w:r>
      <w:r w:rsidRPr="00E67CB2">
        <w:rPr>
          <w:rFonts w:cs="Times New Roman" w:hint="eastAsia"/>
          <w:bCs/>
        </w:rPr>
        <w:t>1.3mH</w:t>
      </w:r>
      <w:r w:rsidRPr="00E67CB2">
        <w:rPr>
          <w:rFonts w:cs="Times New Roman" w:hint="eastAsia"/>
          <w:bCs/>
        </w:rPr>
        <w:t>。采用铁硅铝磁粉芯和</w:t>
      </w:r>
      <w:r w:rsidRPr="00E67CB2">
        <w:rPr>
          <w:rFonts w:cs="Times New Roman"/>
          <w:bCs/>
        </w:rPr>
        <w:t>2</w:t>
      </w:r>
      <w:r w:rsidRPr="00E67CB2">
        <w:rPr>
          <w:rFonts w:cs="Times New Roman" w:hint="eastAsia"/>
          <w:bCs/>
        </w:rPr>
        <w:t>股并绕的</w:t>
      </w:r>
      <w:r w:rsidRPr="00E67CB2">
        <w:rPr>
          <w:rFonts w:cs="Times New Roman" w:hint="eastAsia"/>
          <w:bCs/>
        </w:rPr>
        <w:t>0</w:t>
      </w:r>
      <w:r w:rsidRPr="00E67CB2">
        <w:rPr>
          <w:rFonts w:cs="Times New Roman"/>
          <w:bCs/>
        </w:rPr>
        <w:t>.</w:t>
      </w:r>
      <w:r w:rsidRPr="00E67CB2">
        <w:rPr>
          <w:rFonts w:cs="Times New Roman" w:hint="eastAsia"/>
          <w:bCs/>
        </w:rPr>
        <w:t>7m</w:t>
      </w:r>
      <w:r w:rsidRPr="00E67CB2">
        <w:rPr>
          <w:rFonts w:cs="Times New Roman"/>
          <w:bCs/>
        </w:rPr>
        <w:t>m</w:t>
      </w:r>
      <w:r w:rsidRPr="00E67CB2">
        <w:rPr>
          <w:rFonts w:cs="Times New Roman" w:hint="eastAsia"/>
          <w:bCs/>
        </w:rPr>
        <w:t>漆包线线绕制电感。</w:t>
      </w:r>
    </w:p>
    <w:p w:rsidR="00E67CB2" w:rsidRPr="00E67CB2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（</w:t>
      </w:r>
      <w:r w:rsidRPr="00E67CB2">
        <w:rPr>
          <w:rFonts w:cs="Times New Roman" w:hint="eastAsia"/>
          <w:bCs/>
        </w:rPr>
        <w:t>4</w:t>
      </w:r>
      <w:r w:rsidRPr="00E67CB2">
        <w:rPr>
          <w:rFonts w:cs="Times New Roman" w:hint="eastAsia"/>
          <w:bCs/>
        </w:rPr>
        <w:t>）输出交流侧电容参数计算</w: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截止频率是基波频率</w:t>
      </w:r>
      <w:r w:rsidRPr="00E67CB2">
        <w:rPr>
          <w:rFonts w:cs="Times New Roman" w:hint="eastAsia"/>
          <w:bCs/>
        </w:rPr>
        <w:t>5</w:t>
      </w:r>
      <w:r w:rsidRPr="00E67CB2">
        <w:rPr>
          <w:rFonts w:cs="Times New Roman" w:hint="eastAsia"/>
          <w:bCs/>
        </w:rPr>
        <w:t>到</w:t>
      </w:r>
      <w:r w:rsidRPr="00E67CB2">
        <w:rPr>
          <w:rFonts w:cs="Times New Roman" w:hint="eastAsia"/>
          <w:bCs/>
        </w:rPr>
        <w:t>10</w:t>
      </w:r>
      <w:r w:rsidRPr="00E67CB2">
        <w:rPr>
          <w:rFonts w:cs="Times New Roman" w:hint="eastAsia"/>
          <w:bCs/>
        </w:rPr>
        <w:t>倍，是开关频率的</w:t>
      </w:r>
      <w:r w:rsidRPr="00E67CB2">
        <w:rPr>
          <w:rFonts w:cs="Times New Roman" w:hint="eastAsia"/>
          <w:bCs/>
        </w:rPr>
        <w:t>1/10</w:t>
      </w:r>
      <w:r w:rsidRPr="00E67CB2">
        <w:rPr>
          <w:rFonts w:cs="Times New Roman" w:hint="eastAsia"/>
          <w:bCs/>
        </w:rPr>
        <w:t>到</w:t>
      </w:r>
      <w:r w:rsidRPr="00E67CB2">
        <w:rPr>
          <w:rFonts w:cs="Times New Roman" w:hint="eastAsia"/>
          <w:bCs/>
        </w:rPr>
        <w:t>1/5</w:t>
      </w:r>
      <w:r w:rsidRPr="00E67CB2">
        <w:rPr>
          <w:rFonts w:cs="Times New Roman" w:hint="eastAsia"/>
          <w:bCs/>
        </w:rPr>
        <w:t>。基波频率为</w:t>
      </w:r>
      <w:r w:rsidRPr="00E67CB2">
        <w:rPr>
          <w:rFonts w:cs="Times New Roman" w:hint="eastAsia"/>
          <w:bCs/>
        </w:rPr>
        <w:t>50Hz</w:t>
      </w:r>
      <w:r w:rsidRPr="00E67CB2">
        <w:rPr>
          <w:rFonts w:cs="Times New Roman" w:hint="eastAsia"/>
          <w:bCs/>
        </w:rPr>
        <w:t>，开关频率为</w:t>
      </w:r>
      <w:r w:rsidRPr="00E67CB2">
        <w:rPr>
          <w:rFonts w:cs="Times New Roman" w:hint="eastAsia"/>
          <w:bCs/>
        </w:rPr>
        <w:t>20kHz</w:t>
      </w:r>
      <w:r w:rsidRPr="00E67CB2">
        <w:rPr>
          <w:rFonts w:cs="Times New Roman" w:hint="eastAsia"/>
          <w:bCs/>
        </w:rPr>
        <w:t>，因此可取截止频率</w:t>
      </w:r>
      <w:proofErr w:type="spellStart"/>
      <w:r w:rsidRPr="00E67CB2">
        <w:rPr>
          <w:rFonts w:cs="Times New Roman" w:hint="eastAsia"/>
          <w:bCs/>
          <w:i/>
        </w:rPr>
        <w:t>f</w:t>
      </w:r>
      <w:r w:rsidRPr="00E67CB2">
        <w:rPr>
          <w:rFonts w:cs="Times New Roman" w:hint="eastAsia"/>
          <w:bCs/>
          <w:i/>
          <w:vertAlign w:val="subscript"/>
        </w:rPr>
        <w:t>m</w:t>
      </w:r>
      <w:proofErr w:type="spellEnd"/>
      <w:r w:rsidRPr="00E67CB2">
        <w:rPr>
          <w:rFonts w:cs="Times New Roman" w:hint="eastAsia"/>
          <w:bCs/>
        </w:rPr>
        <w:t>=1kHz</w:t>
      </w:r>
      <w:r w:rsidRPr="00E67CB2">
        <w:rPr>
          <w:rFonts w:cs="Times New Roman" w:hint="eastAsia"/>
          <w:bCs/>
        </w:rPr>
        <w:t>。根据截止频率确定电容值，</w: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jc w:val="center"/>
        <w:rPr>
          <w:rFonts w:cs="Times New Roman"/>
          <w:bCs/>
          <w:position w:val="-30"/>
        </w:rPr>
      </w:pPr>
      <w:r w:rsidRPr="00E67CB2">
        <w:rPr>
          <w:rFonts w:cs="Times New Roman"/>
          <w:bCs/>
          <w:position w:val="-28"/>
        </w:rPr>
        <w:object w:dxaOrig="1086" w:dyaOrig="660">
          <v:shape id="_x0000_i1130" type="#_x0000_t75" alt="" style="width:54.25pt;height:32.8pt" o:ole="">
            <v:imagedata r:id="rId27" o:title=""/>
          </v:shape>
          <o:OLEObject Type="Embed" ProgID="Equation.KSEE3" ShapeID="_x0000_i1130" DrawAspect="Content" ObjectID="_1664113954" r:id="rId28"/>
        </w:objec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其中</w:t>
      </w:r>
      <w:r w:rsidRPr="00E67CB2">
        <w:rPr>
          <w:rFonts w:cs="Times New Roman" w:hint="eastAsia"/>
          <w:bCs/>
          <w:i/>
        </w:rPr>
        <w:t>L</w:t>
      </w:r>
      <w:r w:rsidRPr="00E67CB2">
        <w:rPr>
          <w:rFonts w:cs="Times New Roman" w:hint="eastAsia"/>
          <w:bCs/>
        </w:rPr>
        <w:t>为输出交流侧电感，</w:t>
      </w:r>
      <w:r w:rsidRPr="00E67CB2">
        <w:rPr>
          <w:rFonts w:cs="Times New Roman" w:hint="eastAsia"/>
          <w:bCs/>
          <w:i/>
        </w:rPr>
        <w:t>L</w:t>
      </w:r>
      <w:r w:rsidRPr="00E67CB2">
        <w:rPr>
          <w:rFonts w:cs="Times New Roman" w:hint="eastAsia"/>
          <w:bCs/>
        </w:rPr>
        <w:t>=1.3mH</w:t>
      </w:r>
      <w:r w:rsidRPr="00E67CB2">
        <w:rPr>
          <w:rFonts w:cs="Times New Roman" w:hint="eastAsia"/>
          <w:bCs/>
        </w:rPr>
        <w:t>。</w: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  <w:position w:val="-30"/>
        </w:rPr>
      </w:pPr>
      <w:r w:rsidRPr="00E67CB2">
        <w:rPr>
          <w:rFonts w:cs="Times New Roman" w:hint="eastAsia"/>
          <w:bCs/>
        </w:rPr>
        <w:t>代入参数计算得，电容</w:t>
      </w:r>
      <w:r w:rsidRPr="00E67CB2">
        <w:rPr>
          <w:rFonts w:cs="Times New Roman" w:hint="eastAsia"/>
          <w:bCs/>
        </w:rPr>
        <w:t>C=4.87uF</w:t>
      </w:r>
      <w:r w:rsidRPr="00E67CB2">
        <w:rPr>
          <w:rFonts w:cs="Times New Roman" w:hint="eastAsia"/>
          <w:bCs/>
        </w:rPr>
        <w:t>，实际中留取裕量，电感取值为</w:t>
      </w:r>
      <w:r w:rsidRPr="00E67CB2">
        <w:rPr>
          <w:rFonts w:cs="Times New Roman" w:hint="eastAsia"/>
          <w:bCs/>
        </w:rPr>
        <w:t>1.3mH</w:t>
      </w:r>
      <w:r w:rsidRPr="00E67CB2">
        <w:rPr>
          <w:rFonts w:cs="Times New Roman" w:hint="eastAsia"/>
          <w:bCs/>
        </w:rPr>
        <w:t>。可选取</w:t>
      </w:r>
      <w:proofErr w:type="gramStart"/>
      <w:r w:rsidRPr="00E67CB2">
        <w:rPr>
          <w:rFonts w:cs="Times New Roman" w:hint="eastAsia"/>
          <w:bCs/>
        </w:rPr>
        <w:t>一个容值</w:t>
      </w:r>
      <w:proofErr w:type="gramEnd"/>
      <w:r w:rsidRPr="00E67CB2">
        <w:rPr>
          <w:rFonts w:cs="Times New Roman" w:hint="eastAsia"/>
          <w:bCs/>
        </w:rPr>
        <w:t>10uF</w:t>
      </w:r>
      <w:r w:rsidRPr="00E67CB2">
        <w:rPr>
          <w:rFonts w:cs="Times New Roman" w:hint="eastAsia"/>
          <w:bCs/>
        </w:rPr>
        <w:t>且高频性能好的</w:t>
      </w:r>
      <w:r w:rsidRPr="00E67CB2">
        <w:rPr>
          <w:rFonts w:cs="Times New Roman" w:hint="eastAsia"/>
          <w:bCs/>
        </w:rPr>
        <w:t>C</w:t>
      </w:r>
      <w:r w:rsidRPr="00E67CB2">
        <w:rPr>
          <w:rFonts w:cs="Times New Roman"/>
          <w:bCs/>
        </w:rPr>
        <w:t>BB</w:t>
      </w:r>
      <w:r w:rsidRPr="00E67CB2">
        <w:rPr>
          <w:rFonts w:cs="Times New Roman" w:hint="eastAsia"/>
          <w:bCs/>
        </w:rPr>
        <w:t>电容。</w:t>
      </w:r>
    </w:p>
    <w:p w:rsidR="00E67CB2" w:rsidRPr="00E67CB2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（</w:t>
      </w:r>
      <w:r w:rsidRPr="00E67CB2">
        <w:rPr>
          <w:rFonts w:cs="Times New Roman" w:hint="eastAsia"/>
          <w:bCs/>
        </w:rPr>
        <w:t>5</w:t>
      </w:r>
      <w:r w:rsidRPr="00E67CB2">
        <w:rPr>
          <w:rFonts w:cs="Times New Roman" w:hint="eastAsia"/>
          <w:bCs/>
        </w:rPr>
        <w:t>）开关管的选择</w:t>
      </w:r>
    </w:p>
    <w:p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开关管承受电压和</w:t>
      </w:r>
      <w:proofErr w:type="gramStart"/>
      <w:r w:rsidRPr="00E67CB2">
        <w:rPr>
          <w:rFonts w:cs="Times New Roman" w:hint="eastAsia"/>
          <w:bCs/>
        </w:rPr>
        <w:t>导通电</w:t>
      </w:r>
      <w:proofErr w:type="gramEnd"/>
      <w:r w:rsidRPr="00E67CB2">
        <w:rPr>
          <w:rFonts w:cs="Times New Roman" w:hint="eastAsia"/>
          <w:bCs/>
        </w:rPr>
        <w:t>流为母线电压峰值和电流的有效值，分别为</w:t>
      </w:r>
      <w:r w:rsidRPr="00E67CB2">
        <w:rPr>
          <w:rFonts w:cs="Times New Roman" w:hint="eastAsia"/>
          <w:bCs/>
        </w:rPr>
        <w:t>65</w:t>
      </w:r>
      <w:r w:rsidRPr="00E67CB2">
        <w:rPr>
          <w:rFonts w:cs="Times New Roman"/>
          <w:bCs/>
        </w:rPr>
        <w:t>V</w:t>
      </w:r>
      <w:r w:rsidRPr="00E67CB2">
        <w:rPr>
          <w:rFonts w:cs="Times New Roman" w:hint="eastAsia"/>
          <w:bCs/>
        </w:rPr>
        <w:t>和</w:t>
      </w:r>
      <w:r w:rsidRPr="00E67CB2">
        <w:rPr>
          <w:rFonts w:cs="Times New Roman" w:hint="eastAsia"/>
          <w:bCs/>
        </w:rPr>
        <w:t>1</w:t>
      </w:r>
      <w:r w:rsidRPr="00E67CB2">
        <w:rPr>
          <w:rFonts w:cs="Times New Roman"/>
          <w:bCs/>
        </w:rPr>
        <w:t>A</w:t>
      </w:r>
      <w:r w:rsidRPr="00E67CB2">
        <w:rPr>
          <w:rFonts w:cs="Times New Roman" w:hint="eastAsia"/>
          <w:bCs/>
        </w:rPr>
        <w:t>，开关管选取时应留有余量。同时为减小系统的损耗，需综合考虑开关管的开关损耗和通态损耗，最终选择</w:t>
      </w:r>
      <w:proofErr w:type="gramStart"/>
      <w:r w:rsidRPr="00E67CB2">
        <w:rPr>
          <w:rFonts w:cs="Times New Roman" w:hint="eastAsia"/>
          <w:bCs/>
        </w:rPr>
        <w:t>英飞凌公司</w:t>
      </w:r>
      <w:proofErr w:type="gramEnd"/>
      <w:r w:rsidRPr="00E67CB2">
        <w:rPr>
          <w:rFonts w:cs="Times New Roman" w:hint="eastAsia"/>
          <w:bCs/>
        </w:rPr>
        <w:t>的</w:t>
      </w:r>
      <w:r w:rsidRPr="00E67CB2">
        <w:rPr>
          <w:rFonts w:cs="Times New Roman"/>
          <w:bCs/>
        </w:rPr>
        <w:t>IRF</w:t>
      </w:r>
      <w:r w:rsidRPr="00E67CB2">
        <w:rPr>
          <w:rFonts w:cs="Times New Roman" w:hint="eastAsia"/>
          <w:bCs/>
        </w:rPr>
        <w:t>540NPbF</w:t>
      </w:r>
      <w:r w:rsidRPr="00E67CB2">
        <w:rPr>
          <w:rFonts w:cs="Times New Roman" w:hint="eastAsia"/>
          <w:bCs/>
        </w:rPr>
        <w:t>，其最大耐压</w:t>
      </w:r>
      <w:r w:rsidRPr="00E67CB2">
        <w:rPr>
          <w:rFonts w:cs="Times New Roman" w:hint="eastAsia"/>
          <w:bCs/>
        </w:rPr>
        <w:t>1</w:t>
      </w:r>
      <w:r w:rsidRPr="00E67CB2">
        <w:rPr>
          <w:rFonts w:cs="Times New Roman"/>
          <w:bCs/>
        </w:rPr>
        <w:t>00V</w:t>
      </w:r>
      <w:r w:rsidRPr="00E67CB2">
        <w:rPr>
          <w:rFonts w:cs="Times New Roman" w:hint="eastAsia"/>
          <w:bCs/>
        </w:rPr>
        <w:t>，可导通</w:t>
      </w:r>
      <w:r w:rsidRPr="00E67CB2">
        <w:rPr>
          <w:rFonts w:cs="Times New Roman" w:hint="eastAsia"/>
          <w:bCs/>
        </w:rPr>
        <w:t>7</w:t>
      </w:r>
      <w:r w:rsidRPr="00E67CB2">
        <w:rPr>
          <w:rFonts w:cs="Times New Roman"/>
          <w:bCs/>
        </w:rPr>
        <w:t>.5A</w:t>
      </w:r>
      <w:r w:rsidRPr="00E67CB2">
        <w:rPr>
          <w:rFonts w:cs="Times New Roman" w:hint="eastAsia"/>
          <w:bCs/>
        </w:rPr>
        <w:t>电流，其导通电阻为</w:t>
      </w:r>
      <w:r w:rsidRPr="00E67CB2">
        <w:rPr>
          <w:rFonts w:cs="Times New Roman" w:hint="eastAsia"/>
          <w:bCs/>
        </w:rPr>
        <w:t>44m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Pr="00E67CB2">
        <w:rPr>
          <w:rFonts w:cs="Times New Roman" w:hint="eastAsia"/>
          <w:bCs/>
        </w:rPr>
        <w:t>，输入电容为</w:t>
      </w:r>
      <w:r w:rsidRPr="00E67CB2">
        <w:rPr>
          <w:rFonts w:cs="Times New Roman" w:hint="eastAsia"/>
          <w:bCs/>
        </w:rPr>
        <w:t>1960pF</w:t>
      </w:r>
      <w:r w:rsidRPr="00E67CB2">
        <w:rPr>
          <w:rFonts w:cs="Times New Roman" w:hint="eastAsia"/>
          <w:bCs/>
        </w:rPr>
        <w:t>，输出电容为</w:t>
      </w:r>
      <w:r w:rsidRPr="00E67CB2">
        <w:rPr>
          <w:rFonts w:cs="Times New Roman"/>
          <w:bCs/>
        </w:rPr>
        <w:t>2</w:t>
      </w:r>
      <w:r w:rsidRPr="00E67CB2">
        <w:rPr>
          <w:rFonts w:cs="Times New Roman" w:hint="eastAsia"/>
          <w:bCs/>
        </w:rPr>
        <w:t>5</w:t>
      </w:r>
      <w:r w:rsidRPr="00E67CB2">
        <w:rPr>
          <w:rFonts w:cs="Times New Roman"/>
          <w:bCs/>
        </w:rPr>
        <w:t>0</w:t>
      </w:r>
      <w:r w:rsidRPr="00E67CB2">
        <w:rPr>
          <w:rFonts w:cs="Times New Roman" w:hint="eastAsia"/>
          <w:bCs/>
        </w:rPr>
        <w:t>pF</w:t>
      </w:r>
      <w:r w:rsidRPr="00E67CB2">
        <w:rPr>
          <w:rFonts w:cs="Times New Roman" w:hint="eastAsia"/>
          <w:bCs/>
        </w:rPr>
        <w:t>。</w:t>
      </w:r>
    </w:p>
    <w:p w:rsidR="006C2652" w:rsidRPr="00E67CB2" w:rsidRDefault="00B6038F">
      <w:pPr>
        <w:pStyle w:val="3"/>
        <w:rPr>
          <w:rFonts w:cs="Times New Roman"/>
        </w:rPr>
      </w:pPr>
      <w:r w:rsidRPr="00E67CB2">
        <w:rPr>
          <w:rFonts w:cs="Times New Roman"/>
        </w:rPr>
        <w:t xml:space="preserve">3.1.2 </w:t>
      </w:r>
      <w:r w:rsidRPr="00E67CB2">
        <w:rPr>
          <w:rFonts w:cs="Times New Roman" w:hint="eastAsia"/>
        </w:rPr>
        <w:t>电压电流测量电路设计</w:t>
      </w:r>
    </w:p>
    <w:p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电压测量电路选用隔离运算放大器</w:t>
      </w:r>
      <w:r w:rsidRPr="00E67CB2">
        <w:rPr>
          <w:rFonts w:hint="eastAsia"/>
        </w:rPr>
        <w:t>A</w:t>
      </w:r>
      <w:r w:rsidRPr="00E67CB2">
        <w:t>MC1200</w:t>
      </w:r>
      <w:r w:rsidRPr="00E67CB2">
        <w:rPr>
          <w:rFonts w:hint="eastAsia"/>
        </w:rPr>
        <w:t>，该芯片具有差分输入输出，自带偏置的优点，其输出经分压、跟随器和滤波后输出电压测量信号，测量精度高，线性度好。</w:t>
      </w:r>
    </w:p>
    <w:p w:rsidR="006C2652" w:rsidRPr="00E67CB2" w:rsidRDefault="00694024">
      <w:pPr>
        <w:pStyle w:val="--"/>
        <w:ind w:firstLineChars="0" w:firstLine="0"/>
        <w:jc w:val="center"/>
      </w:pPr>
      <w:r w:rsidRPr="00E67CB2">
        <w:pict>
          <v:shape id="_x0000_i1038" type="#_x0000_t75" style="width:268.4pt;height:97.05pt">
            <v:imagedata r:id="rId29" o:title=""/>
          </v:shape>
        </w:pict>
      </w:r>
    </w:p>
    <w:p w:rsidR="006C2652" w:rsidRPr="00E67CB2" w:rsidRDefault="00B6038F">
      <w:pPr>
        <w:pStyle w:val="a3"/>
        <w:jc w:val="center"/>
        <w:rPr>
          <w:rFonts w:cs="Times New Roman"/>
        </w:rPr>
      </w:pPr>
      <w:r w:rsidRPr="00E67CB2">
        <w:rPr>
          <w:rFonts w:hint="eastAsia"/>
        </w:rPr>
        <w:t>图</w:t>
      </w:r>
      <w:r w:rsidRPr="00E67CB2">
        <w:t xml:space="preserve">5 </w:t>
      </w:r>
      <w:r w:rsidRPr="00E67CB2">
        <w:rPr>
          <w:rFonts w:hint="eastAsia"/>
        </w:rPr>
        <w:t>电压测量原理图</w:t>
      </w:r>
    </w:p>
    <w:p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lastRenderedPageBreak/>
        <w:t>电流测量电路选用</w:t>
      </w:r>
      <w:r w:rsidRPr="00E67CB2">
        <w:rPr>
          <w:rFonts w:hint="eastAsia"/>
        </w:rPr>
        <w:t>A</w:t>
      </w:r>
      <w:r w:rsidRPr="00E67CB2">
        <w:t>CS712</w:t>
      </w:r>
      <w:r w:rsidRPr="00E67CB2">
        <w:rPr>
          <w:rFonts w:hint="eastAsia"/>
        </w:rPr>
        <w:t>霍尔电流芯片，该芯片具有隔离效果，导通电阻仅</w:t>
      </w:r>
      <w:r w:rsidRPr="00E67CB2">
        <w:t>8mΩ</w:t>
      </w:r>
      <w:r w:rsidRPr="00E67CB2">
        <w:rPr>
          <w:rFonts w:hint="eastAsia"/>
        </w:rPr>
        <w:t>，对主电路影响小。芯片输出信号经分压和电压跟随器后输出电流测量信号，可同时测量直流和交流电流，精度高。</w:t>
      </w:r>
    </w:p>
    <w:p w:rsidR="006C2652" w:rsidRPr="00E67CB2" w:rsidRDefault="00B6038F">
      <w:pPr>
        <w:pStyle w:val="--"/>
        <w:ind w:firstLineChars="0" w:firstLine="0"/>
        <w:jc w:val="center"/>
      </w:pPr>
      <w:r w:rsidRPr="00E67CB2">
        <w:object w:dxaOrig="5059" w:dyaOrig="1904">
          <v:shape id="_x0000_i1039" type="#_x0000_t75" style="width:252.9pt;height:95.25pt" o:ole="">
            <v:imagedata r:id="rId30" o:title=""/>
          </v:shape>
          <o:OLEObject Type="Embed" ProgID="Visio.Drawing.15" ShapeID="_x0000_i1039" DrawAspect="Content" ObjectID="_1664113955" r:id="rId31"/>
        </w:object>
      </w:r>
    </w:p>
    <w:p w:rsidR="006C2652" w:rsidRPr="00E67CB2" w:rsidRDefault="00B6038F">
      <w:pPr>
        <w:pStyle w:val="a3"/>
        <w:jc w:val="center"/>
      </w:pPr>
      <w:r w:rsidRPr="00E67CB2">
        <w:rPr>
          <w:rFonts w:hint="eastAsia"/>
        </w:rPr>
        <w:t>图</w:t>
      </w:r>
      <w:r w:rsidRPr="00E67CB2">
        <w:t xml:space="preserve">6 </w:t>
      </w:r>
      <w:r w:rsidRPr="00E67CB2">
        <w:rPr>
          <w:rFonts w:hint="eastAsia"/>
        </w:rPr>
        <w:t>电流测量原理图</w:t>
      </w:r>
    </w:p>
    <w:p w:rsidR="006C2652" w:rsidRPr="00E67CB2" w:rsidRDefault="00B6038F">
      <w:pPr>
        <w:pStyle w:val="3"/>
      </w:pPr>
      <w:r w:rsidRPr="00E67CB2">
        <w:rPr>
          <w:rFonts w:hint="eastAsia"/>
        </w:rPr>
        <w:t>3</w:t>
      </w:r>
      <w:r w:rsidRPr="00E67CB2">
        <w:t>.</w:t>
      </w:r>
      <w:r w:rsidRPr="00E67CB2">
        <w:rPr>
          <w:rFonts w:hint="eastAsia"/>
        </w:rPr>
        <w:t>1</w:t>
      </w:r>
      <w:r w:rsidRPr="00E67CB2">
        <w:t xml:space="preserve">.3 </w:t>
      </w:r>
      <w:r w:rsidRPr="00E67CB2">
        <w:rPr>
          <w:rFonts w:hint="eastAsia"/>
        </w:rPr>
        <w:t>驱动电路设计</w:t>
      </w:r>
    </w:p>
    <w:p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驱动电路以</w:t>
      </w:r>
      <w:r w:rsidRPr="00E67CB2">
        <w:rPr>
          <w:rFonts w:hint="eastAsia"/>
        </w:rPr>
        <w:t>IR2110</w:t>
      </w:r>
      <w:r w:rsidRPr="00E67CB2">
        <w:rPr>
          <w:rFonts w:hint="eastAsia"/>
        </w:rPr>
        <w:t>为主要芯片，该芯片可通过自举原理驱动桥臂的上管，实现半桥驱动。前级采用</w:t>
      </w:r>
      <w:r w:rsidRPr="00E67CB2">
        <w:rPr>
          <w:rFonts w:hint="eastAsia"/>
        </w:rPr>
        <w:t>HCPL2630</w:t>
      </w:r>
      <w:r w:rsidRPr="00E67CB2">
        <w:rPr>
          <w:rFonts w:hint="eastAsia"/>
        </w:rPr>
        <w:t>对控制器产生的驱动信号进行隔离，原理图如下：</w:t>
      </w:r>
    </w:p>
    <w:p w:rsidR="006C2652" w:rsidRPr="00E67CB2" w:rsidRDefault="00B6038F">
      <w:pPr>
        <w:jc w:val="center"/>
      </w:pPr>
      <w:r w:rsidRPr="00E67CB2">
        <w:object w:dxaOrig="8397" w:dyaOrig="2774">
          <v:shape id="_x0000_i1040" type="#_x0000_t75" alt="" style="width:419.7pt;height:138.55pt" o:ole="">
            <v:imagedata r:id="rId32" o:title=""/>
          </v:shape>
          <o:OLEObject Type="Embed" ProgID="Visio.Drawing.15" ShapeID="_x0000_i1040" DrawAspect="Content" ObjectID="_1664113956" r:id="rId33"/>
        </w:object>
      </w:r>
      <w:r w:rsidRPr="00E67CB2">
        <w:rPr>
          <w:rFonts w:ascii="黑体" w:eastAsia="黑体" w:hAnsi="黑体" w:cs="黑体" w:hint="eastAsia"/>
          <w:sz w:val="20"/>
          <w:szCs w:val="20"/>
        </w:rPr>
        <w:t>图</w:t>
      </w:r>
      <w:r w:rsidR="00E67CB2">
        <w:rPr>
          <w:rFonts w:ascii="黑体" w:eastAsia="黑体" w:hAnsi="黑体" w:cs="黑体"/>
          <w:sz w:val="20"/>
          <w:szCs w:val="20"/>
        </w:rPr>
        <w:t>7</w:t>
      </w:r>
      <w:r w:rsidRPr="00E67CB2">
        <w:rPr>
          <w:rFonts w:ascii="黑体" w:eastAsia="黑体" w:hAnsi="黑体" w:cs="黑体" w:hint="eastAsia"/>
          <w:sz w:val="20"/>
          <w:szCs w:val="20"/>
        </w:rPr>
        <w:t xml:space="preserve"> 驱动电路原理图</w:t>
      </w:r>
    </w:p>
    <w:p w:rsidR="006F0F15" w:rsidRPr="00E67CB2" w:rsidRDefault="00B6038F" w:rsidP="006F0F15">
      <w:pPr>
        <w:pStyle w:val="2"/>
      </w:pPr>
      <w:r w:rsidRPr="00E67CB2">
        <w:rPr>
          <w:rFonts w:hint="eastAsia"/>
        </w:rPr>
        <w:t xml:space="preserve">3.2 </w:t>
      </w:r>
      <w:r w:rsidRPr="00E67CB2">
        <w:rPr>
          <w:rFonts w:hint="eastAsia"/>
        </w:rPr>
        <w:t>控制电路与控制程序</w:t>
      </w:r>
    </w:p>
    <w:p w:rsidR="006F0F15" w:rsidRPr="00E67CB2" w:rsidRDefault="006F0F15" w:rsidP="006F0F15">
      <w:pPr>
        <w:pStyle w:val="3"/>
        <w:spacing w:line="440" w:lineRule="exact"/>
        <w:rPr>
          <w:rFonts w:eastAsia="黑体"/>
          <w:b w:val="0"/>
          <w:szCs w:val="24"/>
        </w:rPr>
      </w:pPr>
      <w:r w:rsidRPr="00E67CB2">
        <w:rPr>
          <w:rFonts w:eastAsia="黑体" w:hint="eastAsia"/>
          <w:b w:val="0"/>
          <w:szCs w:val="24"/>
        </w:rPr>
        <w:t>3</w:t>
      </w:r>
      <w:r w:rsidRPr="00E67CB2">
        <w:rPr>
          <w:rFonts w:eastAsia="黑体"/>
          <w:b w:val="0"/>
          <w:szCs w:val="24"/>
        </w:rPr>
        <w:t>.</w:t>
      </w:r>
      <w:r w:rsidRPr="00E67CB2">
        <w:rPr>
          <w:rFonts w:eastAsia="黑体" w:hint="eastAsia"/>
          <w:b w:val="0"/>
          <w:szCs w:val="24"/>
        </w:rPr>
        <w:t>2.</w:t>
      </w:r>
      <w:r w:rsidRPr="00E67CB2">
        <w:rPr>
          <w:rFonts w:eastAsia="黑体"/>
          <w:b w:val="0"/>
          <w:szCs w:val="24"/>
        </w:rPr>
        <w:t xml:space="preserve">1 </w:t>
      </w:r>
      <w:bookmarkStart w:id="3" w:name="_Hlk53477796"/>
      <w:r w:rsidRPr="00E67CB2">
        <w:t>B</w:t>
      </w:r>
      <w:r w:rsidRPr="00E67CB2">
        <w:rPr>
          <w:rFonts w:hint="eastAsia"/>
        </w:rPr>
        <w:t>oost</w:t>
      </w:r>
      <w:r w:rsidRPr="00E67CB2">
        <w:rPr>
          <w:rFonts w:hint="eastAsia"/>
        </w:rPr>
        <w:t>电路</w:t>
      </w:r>
      <w:bookmarkEnd w:id="3"/>
      <w:r w:rsidRPr="00E67CB2">
        <w:rPr>
          <w:rFonts w:hint="eastAsia"/>
        </w:rPr>
        <w:t>控制程序设计</w:t>
      </w:r>
    </w:p>
    <w:p w:rsidR="006F0F15" w:rsidRPr="00E67CB2" w:rsidRDefault="006F0F15" w:rsidP="006F0F15">
      <w:pPr>
        <w:widowControl w:val="0"/>
        <w:spacing w:line="240" w:lineRule="auto"/>
        <w:jc w:val="both"/>
        <w:rPr>
          <w:rFonts w:ascii="等线" w:eastAsia="等线" w:hAnsi="等线"/>
          <w:sz w:val="21"/>
          <w:szCs w:val="22"/>
        </w:rPr>
      </w:pPr>
      <w:r w:rsidRPr="00E67CB2">
        <w:rPr>
          <w:rFonts w:ascii="等线" w:eastAsia="等线" w:hAnsi="等线"/>
          <w:sz w:val="21"/>
          <w:szCs w:val="22"/>
        </w:rPr>
        <w:t>系统初始化完成后，</w:t>
      </w:r>
      <w:r w:rsidRPr="00E67CB2">
        <w:rPr>
          <w:rFonts w:ascii="等线" w:eastAsia="等线" w:hAnsi="等线" w:hint="eastAsia"/>
          <w:sz w:val="21"/>
          <w:szCs w:val="22"/>
        </w:rPr>
        <w:t>对B</w:t>
      </w:r>
      <w:r w:rsidRPr="00E67CB2">
        <w:rPr>
          <w:rFonts w:ascii="等线" w:eastAsia="等线" w:hAnsi="等线"/>
          <w:sz w:val="21"/>
          <w:szCs w:val="22"/>
        </w:rPr>
        <w:t>oost</w:t>
      </w:r>
      <w:r w:rsidRPr="00E67CB2">
        <w:rPr>
          <w:rFonts w:ascii="等线" w:eastAsia="等线" w:hAnsi="等线" w:hint="eastAsia"/>
          <w:sz w:val="21"/>
          <w:szCs w:val="22"/>
        </w:rPr>
        <w:t>电路输出直流电压进行测量，并与设定值对比，当两者不相等时运行稳压闭环调节程序，调节P</w:t>
      </w:r>
      <w:r w:rsidRPr="00E67CB2">
        <w:rPr>
          <w:rFonts w:ascii="等线" w:eastAsia="等线" w:hAnsi="等线"/>
          <w:sz w:val="21"/>
          <w:szCs w:val="22"/>
        </w:rPr>
        <w:t>WM波对应的占空比对输出直流电压进行调控</w:t>
      </w:r>
      <w:r w:rsidRPr="00E67CB2">
        <w:rPr>
          <w:rFonts w:ascii="等线" w:eastAsia="等线" w:hAnsi="等线" w:hint="eastAsia"/>
          <w:sz w:val="21"/>
          <w:szCs w:val="22"/>
        </w:rPr>
        <w:t>。</w:t>
      </w:r>
    </w:p>
    <w:p w:rsidR="006F0F15" w:rsidRPr="00E67CB2" w:rsidRDefault="006F0F15" w:rsidP="006F0F15">
      <w:pPr>
        <w:widowControl w:val="0"/>
        <w:spacing w:line="240" w:lineRule="auto"/>
        <w:jc w:val="center"/>
        <w:rPr>
          <w:rFonts w:ascii="等线" w:eastAsia="等线" w:hAnsi="等线"/>
          <w:sz w:val="21"/>
          <w:szCs w:val="22"/>
        </w:rPr>
      </w:pPr>
      <w:r w:rsidRPr="00E67CB2">
        <w:rPr>
          <w:rFonts w:ascii="等线" w:eastAsia="等线" w:hAnsi="等线"/>
          <w:sz w:val="21"/>
          <w:szCs w:val="22"/>
        </w:rPr>
        <w:object w:dxaOrig="3684" w:dyaOrig="4956">
          <v:shape id="_x0000_i1041" type="#_x0000_t75" style="width:184.1pt;height:247.9pt" o:ole="">
            <v:imagedata r:id="rId34" o:title=""/>
          </v:shape>
          <o:OLEObject Type="Embed" ProgID="Visio.Drawing.15" ShapeID="_x0000_i1041" DrawAspect="Content" ObjectID="_1664113957" r:id="rId35"/>
        </w:object>
      </w:r>
      <w:r w:rsidR="00E67CB2" w:rsidRPr="00E67CB2">
        <w:rPr>
          <w:rFonts w:ascii="等线" w:eastAsia="等线" w:hAnsi="等线"/>
          <w:sz w:val="21"/>
          <w:szCs w:val="22"/>
        </w:rPr>
        <w:t xml:space="preserve">      </w:t>
      </w:r>
      <w:r w:rsidR="00E67CB2" w:rsidRPr="00E67CB2">
        <w:object w:dxaOrig="3385" w:dyaOrig="6265">
          <v:shape id="_x0000_i1117" type="#_x0000_t75" style="width:144.45pt;height:266.6pt" o:ole="">
            <v:imagedata r:id="rId36" o:title=""/>
          </v:shape>
          <o:OLEObject Type="Embed" ProgID="Visio.Drawing.15" ShapeID="_x0000_i1117" DrawAspect="Content" ObjectID="_1664113958" r:id="rId37"/>
        </w:object>
      </w:r>
    </w:p>
    <w:p w:rsidR="006F0F15" w:rsidRPr="00E67CB2" w:rsidRDefault="006F0F15" w:rsidP="00E67CB2">
      <w:pPr>
        <w:ind w:left="420" w:firstLine="420"/>
        <w:rPr>
          <w:rFonts w:eastAsia="黑体" w:hint="eastAsia"/>
          <w:szCs w:val="22"/>
        </w:rPr>
      </w:pPr>
      <w:r w:rsidRPr="00E67CB2">
        <w:rPr>
          <w:rFonts w:eastAsia="黑体"/>
          <w:szCs w:val="22"/>
        </w:rPr>
        <w:t>图</w:t>
      </w:r>
      <w:r w:rsidR="00E67CB2">
        <w:rPr>
          <w:rFonts w:eastAsia="黑体"/>
          <w:szCs w:val="22"/>
        </w:rPr>
        <w:t>8</w:t>
      </w:r>
      <w:r w:rsidRPr="00E67CB2">
        <w:rPr>
          <w:rFonts w:eastAsia="黑体"/>
          <w:szCs w:val="22"/>
        </w:rPr>
        <w:t xml:space="preserve"> B</w:t>
      </w:r>
      <w:r w:rsidRPr="00E67CB2">
        <w:rPr>
          <w:rFonts w:eastAsia="黑体" w:hint="eastAsia"/>
          <w:szCs w:val="22"/>
        </w:rPr>
        <w:t>oost</w:t>
      </w:r>
      <w:r w:rsidRPr="00E67CB2">
        <w:rPr>
          <w:rFonts w:eastAsia="黑体" w:hint="eastAsia"/>
          <w:szCs w:val="22"/>
        </w:rPr>
        <w:t>电路控制程序框图</w:t>
      </w:r>
      <w:r w:rsidR="00E67CB2" w:rsidRPr="00E67CB2">
        <w:rPr>
          <w:rFonts w:eastAsia="黑体"/>
          <w:szCs w:val="22"/>
        </w:rPr>
        <w:tab/>
        <w:t xml:space="preserve">  </w:t>
      </w:r>
      <w:r w:rsidR="00E67CB2" w:rsidRPr="00E67CB2">
        <w:rPr>
          <w:rFonts w:eastAsia="黑体"/>
          <w:szCs w:val="22"/>
        </w:rPr>
        <w:t>图</w:t>
      </w:r>
      <w:r w:rsidR="00E67CB2">
        <w:rPr>
          <w:rFonts w:eastAsia="黑体"/>
          <w:szCs w:val="22"/>
        </w:rPr>
        <w:t>9</w:t>
      </w:r>
      <w:r w:rsidR="00E67CB2" w:rsidRPr="00E67CB2">
        <w:rPr>
          <w:rFonts w:eastAsia="黑体"/>
          <w:szCs w:val="22"/>
        </w:rPr>
        <w:t xml:space="preserve"> </w:t>
      </w:r>
      <w:r w:rsidR="00E67CB2" w:rsidRPr="00E67CB2">
        <w:rPr>
          <w:rFonts w:eastAsia="黑体" w:hint="eastAsia"/>
          <w:szCs w:val="22"/>
        </w:rPr>
        <w:t>逆变器电路控制程序框图</w:t>
      </w:r>
    </w:p>
    <w:p w:rsidR="006F0F15" w:rsidRPr="00E67CB2" w:rsidRDefault="006F0F15" w:rsidP="006F0F15">
      <w:pPr>
        <w:pStyle w:val="3"/>
        <w:spacing w:line="440" w:lineRule="exact"/>
        <w:rPr>
          <w:rFonts w:eastAsia="黑体"/>
          <w:b w:val="0"/>
          <w:szCs w:val="24"/>
        </w:rPr>
      </w:pPr>
      <w:r w:rsidRPr="00E67CB2">
        <w:rPr>
          <w:rFonts w:eastAsia="黑体" w:hint="eastAsia"/>
          <w:b w:val="0"/>
          <w:szCs w:val="24"/>
        </w:rPr>
        <w:t>3</w:t>
      </w:r>
      <w:r w:rsidRPr="00E67CB2">
        <w:rPr>
          <w:rFonts w:eastAsia="黑体"/>
          <w:b w:val="0"/>
          <w:szCs w:val="24"/>
        </w:rPr>
        <w:t>.</w:t>
      </w:r>
      <w:r w:rsidRPr="00E67CB2">
        <w:rPr>
          <w:rFonts w:eastAsia="黑体" w:hint="eastAsia"/>
          <w:b w:val="0"/>
          <w:szCs w:val="24"/>
        </w:rPr>
        <w:t>2.2</w:t>
      </w:r>
      <w:r w:rsidRPr="00E67CB2">
        <w:rPr>
          <w:rFonts w:eastAsia="黑体"/>
          <w:b w:val="0"/>
          <w:szCs w:val="24"/>
        </w:rPr>
        <w:t xml:space="preserve"> </w:t>
      </w:r>
      <w:r w:rsidRPr="00E67CB2">
        <w:rPr>
          <w:rFonts w:hint="eastAsia"/>
        </w:rPr>
        <w:t>逆变器控制程序设计</w:t>
      </w:r>
    </w:p>
    <w:p w:rsidR="006F0F15" w:rsidRPr="00E67CB2" w:rsidRDefault="006F0F15" w:rsidP="00E67CB2">
      <w:pPr>
        <w:ind w:firstLine="420"/>
        <w:jc w:val="both"/>
        <w:rPr>
          <w:rFonts w:hint="eastAsia"/>
        </w:rPr>
      </w:pPr>
      <w:r w:rsidRPr="00E67CB2">
        <w:rPr>
          <w:rFonts w:hint="eastAsia"/>
        </w:rPr>
        <w:t>系统初始化完成，进行</w:t>
      </w:r>
      <w:r w:rsidRPr="00E67CB2">
        <w:t>B</w:t>
      </w:r>
      <w:r w:rsidRPr="00E67CB2">
        <w:rPr>
          <w:rFonts w:hint="eastAsia"/>
        </w:rPr>
        <w:t>oost</w:t>
      </w:r>
      <w:r w:rsidRPr="00E67CB2">
        <w:rPr>
          <w:rFonts w:hint="eastAsia"/>
        </w:rPr>
        <w:t>闭环控制同时对逆变器输出交流电压进行实时测量，并计算有效值，与设定有效值对比，当两者不相等时运行稳压闭环调节程序，调节</w:t>
      </w:r>
      <w:r w:rsidRPr="00E67CB2">
        <w:t>SPWM</w:t>
      </w:r>
      <w:r w:rsidRPr="00E67CB2">
        <w:rPr>
          <w:rFonts w:hint="eastAsia"/>
        </w:rPr>
        <w:t>波对应的调制比对输出交流电压进行调控，通过对两级电路同时的闭环控制实现输出电压有效值维持在设定值。</w:t>
      </w:r>
    </w:p>
    <w:p w:rsidR="006F0F15" w:rsidRPr="00E67CB2" w:rsidRDefault="006F0F15" w:rsidP="006F0F15">
      <w:pPr>
        <w:pStyle w:val="3"/>
        <w:spacing w:line="440" w:lineRule="exact"/>
        <w:rPr>
          <w:rFonts w:eastAsia="黑体"/>
          <w:b w:val="0"/>
          <w:szCs w:val="24"/>
        </w:rPr>
      </w:pPr>
      <w:r w:rsidRPr="00E67CB2">
        <w:rPr>
          <w:rFonts w:eastAsia="黑体" w:hint="eastAsia"/>
          <w:b w:val="0"/>
          <w:szCs w:val="24"/>
        </w:rPr>
        <w:t>3</w:t>
      </w:r>
      <w:r w:rsidRPr="00E67CB2">
        <w:rPr>
          <w:rFonts w:eastAsia="黑体"/>
          <w:b w:val="0"/>
          <w:szCs w:val="24"/>
        </w:rPr>
        <w:t>.</w:t>
      </w:r>
      <w:r w:rsidRPr="00E67CB2">
        <w:rPr>
          <w:rFonts w:eastAsia="黑体" w:hint="eastAsia"/>
          <w:b w:val="0"/>
          <w:szCs w:val="24"/>
        </w:rPr>
        <w:t>2.3</w:t>
      </w:r>
      <w:r w:rsidRPr="00E67CB2">
        <w:rPr>
          <w:rFonts w:eastAsia="黑体"/>
          <w:b w:val="0"/>
          <w:szCs w:val="24"/>
        </w:rPr>
        <w:t xml:space="preserve"> </w:t>
      </w:r>
      <w:r w:rsidRPr="00E67CB2">
        <w:rPr>
          <w:rFonts w:eastAsia="黑体" w:hint="eastAsia"/>
          <w:b w:val="0"/>
          <w:szCs w:val="24"/>
        </w:rPr>
        <w:t>自动切换直流供电程序设计</w:t>
      </w:r>
    </w:p>
    <w:p w:rsidR="006F0F15" w:rsidRPr="00E67CB2" w:rsidRDefault="006F0F15" w:rsidP="006F0F15">
      <w:pPr>
        <w:ind w:firstLine="420"/>
      </w:pPr>
      <w:r w:rsidRPr="00E67CB2">
        <w:rPr>
          <w:rFonts w:hint="eastAsia"/>
        </w:rPr>
        <w:t>如果系统交流供电电源突然断开，系统检测输入电压有效值，当有效值低于</w:t>
      </w:r>
      <w:r w:rsidRPr="00E67CB2">
        <w:rPr>
          <w:rFonts w:hint="eastAsia"/>
        </w:rPr>
        <w:t>10</w:t>
      </w:r>
      <w:r w:rsidRPr="00E67CB2">
        <w:t>V</w:t>
      </w:r>
      <w:r w:rsidRPr="00E67CB2">
        <w:rPr>
          <w:rFonts w:hint="eastAsia"/>
        </w:rPr>
        <w:t>阈值时，闭合直流供电电源电路，实现电源切换。</w:t>
      </w:r>
    </w:p>
    <w:p w:rsidR="006F0F15" w:rsidRPr="00E67CB2" w:rsidRDefault="00894D21" w:rsidP="006F0F15">
      <w:pPr>
        <w:ind w:firstLine="420"/>
        <w:jc w:val="center"/>
      </w:pPr>
      <w:r w:rsidRPr="00E67CB2">
        <w:object w:dxaOrig="2725" w:dyaOrig="5749">
          <v:shape id="_x0000_i1043" type="#_x0000_t75" style="width:106.65pt;height:224.65pt" o:ole="">
            <v:imagedata r:id="rId38" o:title=""/>
          </v:shape>
          <o:OLEObject Type="Embed" ProgID="Visio.Drawing.15" ShapeID="_x0000_i1043" DrawAspect="Content" ObjectID="_1664113959" r:id="rId39"/>
        </w:object>
      </w:r>
      <w:r w:rsidRPr="00E67CB2">
        <w:object w:dxaOrig="4057" w:dyaOrig="4056">
          <v:shape id="_x0000_i1115" type="#_x0000_t75" style="width:182.75pt;height:182.75pt" o:ole="">
            <v:imagedata r:id="rId40" o:title=""/>
          </v:shape>
          <o:OLEObject Type="Embed" ProgID="Visio.Drawing.15" ShapeID="_x0000_i1115" DrawAspect="Content" ObjectID="_1664113960" r:id="rId41"/>
        </w:object>
      </w:r>
    </w:p>
    <w:p w:rsidR="00894D21" w:rsidRPr="00E67CB2" w:rsidRDefault="00894D21" w:rsidP="00E67CB2">
      <w:pPr>
        <w:rPr>
          <w:rFonts w:eastAsia="黑体" w:hint="eastAsia"/>
          <w:szCs w:val="22"/>
        </w:rPr>
      </w:pPr>
      <w:r w:rsidRPr="00E67CB2">
        <w:lastRenderedPageBreak/>
        <w:tab/>
      </w:r>
      <w:r w:rsidRPr="00E67CB2">
        <w:rPr>
          <w:rFonts w:eastAsia="黑体"/>
          <w:szCs w:val="22"/>
        </w:rPr>
        <w:t>图</w:t>
      </w:r>
      <w:r w:rsidR="00E67CB2">
        <w:rPr>
          <w:rFonts w:eastAsia="黑体"/>
          <w:szCs w:val="22"/>
        </w:rPr>
        <w:t>10</w:t>
      </w:r>
      <w:r w:rsidRPr="00E67CB2">
        <w:rPr>
          <w:rFonts w:eastAsia="黑体"/>
          <w:szCs w:val="22"/>
        </w:rPr>
        <w:t xml:space="preserve"> </w:t>
      </w:r>
      <w:r w:rsidR="00E67CB2" w:rsidRPr="00E67CB2">
        <w:rPr>
          <w:rFonts w:eastAsia="黑体" w:hint="eastAsia"/>
          <w:szCs w:val="22"/>
        </w:rPr>
        <w:t>自动切换直流供电</w:t>
      </w:r>
      <w:r w:rsidRPr="00E67CB2">
        <w:rPr>
          <w:rFonts w:eastAsia="黑体" w:hint="eastAsia"/>
          <w:szCs w:val="22"/>
        </w:rPr>
        <w:t>程序框图</w:t>
      </w:r>
      <w:r w:rsidRPr="00E67CB2">
        <w:rPr>
          <w:rFonts w:eastAsia="黑体" w:hint="eastAsia"/>
          <w:szCs w:val="22"/>
        </w:rPr>
        <w:t xml:space="preserve"> </w:t>
      </w:r>
      <w:r w:rsidRPr="00E67CB2">
        <w:tab/>
      </w:r>
      <w:r w:rsidRPr="00E67CB2">
        <w:rPr>
          <w:rFonts w:eastAsia="黑体"/>
          <w:szCs w:val="22"/>
        </w:rPr>
        <w:t>图</w:t>
      </w:r>
      <w:r w:rsidR="00E67CB2">
        <w:rPr>
          <w:rFonts w:eastAsia="黑体"/>
          <w:szCs w:val="22"/>
        </w:rPr>
        <w:t>11</w:t>
      </w:r>
      <w:r w:rsidRPr="00E67CB2">
        <w:rPr>
          <w:rFonts w:eastAsia="黑体"/>
          <w:szCs w:val="22"/>
        </w:rPr>
        <w:t xml:space="preserve"> </w:t>
      </w:r>
      <w:r w:rsidRPr="00E67CB2">
        <w:rPr>
          <w:rFonts w:eastAsia="黑体" w:hint="eastAsia"/>
          <w:szCs w:val="22"/>
        </w:rPr>
        <w:t>输出过流保护程序框图</w:t>
      </w:r>
    </w:p>
    <w:p w:rsidR="006F0F15" w:rsidRPr="00E67CB2" w:rsidRDefault="006F0F15" w:rsidP="006F0F15">
      <w:pPr>
        <w:pStyle w:val="3"/>
        <w:spacing w:line="440" w:lineRule="exact"/>
        <w:rPr>
          <w:rFonts w:eastAsia="黑体"/>
          <w:b w:val="0"/>
          <w:szCs w:val="24"/>
        </w:rPr>
      </w:pPr>
      <w:r w:rsidRPr="00E67CB2">
        <w:rPr>
          <w:rFonts w:eastAsia="黑体" w:hint="eastAsia"/>
          <w:b w:val="0"/>
          <w:szCs w:val="24"/>
        </w:rPr>
        <w:t>3</w:t>
      </w:r>
      <w:r w:rsidRPr="00E67CB2">
        <w:rPr>
          <w:rFonts w:eastAsia="黑体"/>
          <w:b w:val="0"/>
          <w:szCs w:val="24"/>
        </w:rPr>
        <w:t>.</w:t>
      </w:r>
      <w:r w:rsidRPr="00E67CB2">
        <w:rPr>
          <w:rFonts w:eastAsia="黑体" w:hint="eastAsia"/>
          <w:b w:val="0"/>
          <w:szCs w:val="24"/>
        </w:rPr>
        <w:t>2.4</w:t>
      </w:r>
      <w:r w:rsidRPr="00E67CB2">
        <w:rPr>
          <w:rFonts w:eastAsia="黑体"/>
          <w:b w:val="0"/>
          <w:szCs w:val="24"/>
        </w:rPr>
        <w:t xml:space="preserve"> </w:t>
      </w:r>
      <w:r w:rsidRPr="00E67CB2">
        <w:rPr>
          <w:rFonts w:eastAsia="黑体" w:hint="eastAsia"/>
          <w:b w:val="0"/>
          <w:szCs w:val="24"/>
        </w:rPr>
        <w:t>输出过流保护程序设计</w:t>
      </w:r>
    </w:p>
    <w:p w:rsidR="006F0F15" w:rsidRPr="00E67CB2" w:rsidRDefault="006F0F15" w:rsidP="006F0F15">
      <w:pPr>
        <w:ind w:firstLine="420"/>
      </w:pPr>
      <w:r w:rsidRPr="00E67CB2">
        <w:rPr>
          <w:rFonts w:hint="eastAsia"/>
        </w:rPr>
        <w:t>如果系统输出电流超过</w:t>
      </w:r>
      <w:r w:rsidRPr="00E67CB2">
        <w:rPr>
          <w:rFonts w:hint="eastAsia"/>
        </w:rPr>
        <w:t>1.2</w:t>
      </w:r>
      <w:r w:rsidRPr="00E67CB2">
        <w:t>A</w:t>
      </w:r>
      <w:r w:rsidRPr="00E67CB2">
        <w:rPr>
          <w:rFonts w:hint="eastAsia"/>
        </w:rPr>
        <w:t>，就会触发过流保护程序，关断驱动信号，同时控制继电器断开从而实现保护。</w:t>
      </w:r>
    </w:p>
    <w:p w:rsidR="006F0F15" w:rsidRPr="00E67CB2" w:rsidRDefault="006F0F15" w:rsidP="006F0F15">
      <w:pPr>
        <w:rPr>
          <w:rFonts w:hint="eastAsia"/>
        </w:rPr>
      </w:pPr>
      <w:r w:rsidRPr="00E67CB2">
        <w:tab/>
      </w:r>
      <w:r w:rsidRPr="00E67CB2">
        <w:rPr>
          <w:rFonts w:hint="eastAsia"/>
        </w:rPr>
        <w:t>在</w:t>
      </w:r>
      <w:r w:rsidRPr="00E67CB2">
        <w:rPr>
          <w:rFonts w:hint="eastAsia"/>
        </w:rPr>
        <w:t>A</w:t>
      </w:r>
      <w:r w:rsidRPr="00E67CB2">
        <w:t>DC</w:t>
      </w:r>
      <w:r w:rsidRPr="00E67CB2">
        <w:rPr>
          <w:rFonts w:hint="eastAsia"/>
        </w:rPr>
        <w:t>初始化完成后，对输出电流进行检测，如果检测到过流情况就会立刻关闭驱动信号，断开继电器，从而实现系统过流保护。</w:t>
      </w:r>
      <w:r w:rsidRPr="00E67CB2">
        <w:rPr>
          <w:rFonts w:hint="eastAsia"/>
        </w:rPr>
        <w:t>4s</w:t>
      </w:r>
      <w:r w:rsidRPr="00E67CB2">
        <w:rPr>
          <w:rFonts w:hint="eastAsia"/>
        </w:rPr>
        <w:t>之后尝试恢复电路，系统继续判断是否过流，是否继续保护。</w:t>
      </w:r>
    </w:p>
    <w:p w:rsidR="00694024" w:rsidRPr="00E67CB2" w:rsidRDefault="00694024" w:rsidP="00694024">
      <w:pPr>
        <w:pStyle w:val="1"/>
        <w:numPr>
          <w:ilvl w:val="0"/>
          <w:numId w:val="4"/>
        </w:numPr>
        <w:rPr>
          <w:rFonts w:hint="eastAsia"/>
        </w:rPr>
      </w:pPr>
      <w:r w:rsidRPr="00E67CB2">
        <w:rPr>
          <w:rFonts w:hint="eastAsia"/>
        </w:rPr>
        <w:t>测试方案与测试结果</w:t>
      </w:r>
    </w:p>
    <w:p w:rsidR="00694024" w:rsidRPr="00E67CB2" w:rsidRDefault="00694024" w:rsidP="00694024">
      <w:pPr>
        <w:pStyle w:val="2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4.1 </w:t>
      </w:r>
      <w:r w:rsidRPr="00E67CB2">
        <w:rPr>
          <w:rFonts w:eastAsia="黑体"/>
          <w:b w:val="0"/>
        </w:rPr>
        <w:t>测试方</w:t>
      </w:r>
      <w:r w:rsidRPr="00E67CB2">
        <w:rPr>
          <w:rFonts w:eastAsia="黑体" w:hint="eastAsia"/>
          <w:b w:val="0"/>
        </w:rPr>
        <w:t>案</w:t>
      </w:r>
      <w:r w:rsidRPr="00E67CB2">
        <w:rPr>
          <w:rFonts w:eastAsia="黑体"/>
          <w:b w:val="0"/>
        </w:rPr>
        <w:t>和测试</w:t>
      </w:r>
      <w:r w:rsidRPr="00E67CB2">
        <w:rPr>
          <w:rFonts w:eastAsia="黑体" w:hint="eastAsia"/>
          <w:b w:val="0"/>
        </w:rPr>
        <w:t>条件</w:t>
      </w:r>
    </w:p>
    <w:p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4.1.1 </w:t>
      </w:r>
      <w:r w:rsidRPr="00E67CB2">
        <w:rPr>
          <w:rFonts w:eastAsia="黑体"/>
          <w:b w:val="0"/>
        </w:rPr>
        <w:t>测试方案</w:t>
      </w:r>
    </w:p>
    <w:p w:rsidR="00694024" w:rsidRPr="00E67CB2" w:rsidRDefault="00694024" w:rsidP="00694024">
      <w:pPr>
        <w:ind w:firstLine="420"/>
        <w:rPr>
          <w:rFonts w:hint="eastAsia"/>
        </w:rPr>
      </w:pPr>
      <w:r w:rsidRPr="00E67CB2">
        <w:rPr>
          <w:rFonts w:hint="eastAsia"/>
        </w:rPr>
        <w:t>系统输入</w:t>
      </w:r>
      <w:r w:rsidRPr="00E67CB2">
        <w:rPr>
          <w:rFonts w:hint="eastAsia"/>
        </w:rPr>
        <w:t>36</w:t>
      </w:r>
      <w:r w:rsidRPr="00E67CB2">
        <w:t>V</w:t>
      </w:r>
      <w:r w:rsidRPr="00E67CB2">
        <w:rPr>
          <w:rFonts w:hint="eastAsia"/>
        </w:rPr>
        <w:t>交流电，调节输出交流电流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t>=</w:t>
      </w:r>
      <w:r w:rsidRPr="00E67CB2">
        <w:rPr>
          <w:rFonts w:hint="eastAsia"/>
        </w:rPr>
        <w:t>1</w:t>
      </w:r>
      <w:r w:rsidRPr="00E67CB2">
        <w:t>A</w:t>
      </w:r>
      <w:r w:rsidRPr="00E67CB2">
        <w:rPr>
          <w:rFonts w:hint="eastAsia"/>
        </w:rPr>
        <w:t>，记录输出电压，测试交流电压稳定性；改变输出电流测试负载调整率；在输出电流为</w:t>
      </w:r>
      <w:r w:rsidRPr="00E67CB2">
        <w:rPr>
          <w:rFonts w:hint="eastAsia"/>
        </w:rPr>
        <w:t>1</w:t>
      </w:r>
      <w:r w:rsidRPr="00E67CB2">
        <w:t>A</w:t>
      </w:r>
      <w:r w:rsidRPr="00E67CB2">
        <w:rPr>
          <w:rFonts w:hint="eastAsia"/>
        </w:rPr>
        <w:t>时调节输入交流电压为</w:t>
      </w:r>
      <w:r w:rsidRPr="00E67CB2">
        <w:rPr>
          <w:rFonts w:hint="eastAsia"/>
        </w:rPr>
        <w:t>29</w:t>
      </w:r>
      <w:r w:rsidRPr="00E67CB2">
        <w:t>V</w:t>
      </w:r>
      <w:r w:rsidRPr="00E67CB2">
        <w:t>～</w:t>
      </w:r>
      <w:r w:rsidRPr="00E67CB2">
        <w:rPr>
          <w:rFonts w:hint="eastAsia"/>
        </w:rPr>
        <w:t>36</w:t>
      </w:r>
      <w:r w:rsidRPr="00E67CB2">
        <w:t>V</w:t>
      </w:r>
      <w:r w:rsidRPr="00E67CB2">
        <w:rPr>
          <w:rFonts w:hint="eastAsia"/>
        </w:rPr>
        <w:t>，测试电压调整率，测量输出交流电压失真度；供给直流电，切断交流电，系统自动切换至直流电源供电，调整输出交流电流为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rPr>
          <w:rFonts w:hint="eastAsia"/>
        </w:rPr>
        <w:t>=1</w:t>
      </w:r>
      <w:r w:rsidRPr="00E67CB2">
        <w:t>A</w:t>
      </w:r>
      <w:r w:rsidRPr="00E67CB2">
        <w:rPr>
          <w:rFonts w:hint="eastAsia"/>
        </w:rPr>
        <w:t>，测量输出交流电压精度，计算系统在该状态的效率。逐渐增大输出电流至</w:t>
      </w:r>
      <w:r w:rsidRPr="00E67CB2">
        <w:rPr>
          <w:rFonts w:hint="eastAsia"/>
        </w:rPr>
        <w:t>1.2A</w:t>
      </w:r>
      <w:r w:rsidRPr="00E67CB2">
        <w:rPr>
          <w:rFonts w:hint="eastAsia"/>
        </w:rPr>
        <w:t>，记录继电器保护电流。</w:t>
      </w:r>
    </w:p>
    <w:p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4.1.2 </w:t>
      </w:r>
      <w:r w:rsidRPr="00E67CB2">
        <w:rPr>
          <w:rFonts w:eastAsia="黑体"/>
          <w:b w:val="0"/>
        </w:rPr>
        <w:t>测试仪器</w:t>
      </w:r>
    </w:p>
    <w:p w:rsidR="00694024" w:rsidRPr="00E67CB2" w:rsidRDefault="00694024" w:rsidP="00694024">
      <w:pPr>
        <w:spacing w:line="440" w:lineRule="exact"/>
        <w:ind w:firstLineChars="200" w:firstLine="480"/>
        <w:rPr>
          <w:rFonts w:hint="eastAsia"/>
        </w:rPr>
      </w:pPr>
      <w:r w:rsidRPr="00E67CB2">
        <w:rPr>
          <w:rFonts w:hint="eastAsia"/>
        </w:rPr>
        <w:t>手持万用表</w:t>
      </w:r>
      <w:r w:rsidRPr="00E67CB2">
        <w:rPr>
          <w:rFonts w:hint="eastAsia"/>
        </w:rPr>
        <w:t>C</w:t>
      </w:r>
      <w:r w:rsidRPr="00E67CB2">
        <w:t>A5212</w:t>
      </w:r>
      <w:r w:rsidRPr="00E67CB2">
        <w:t>、</w:t>
      </w:r>
      <w:r w:rsidRPr="00E67CB2">
        <w:rPr>
          <w:rFonts w:hint="eastAsia"/>
        </w:rPr>
        <w:t>手持式万用表</w:t>
      </w:r>
      <w:r w:rsidRPr="00E67CB2">
        <w:rPr>
          <w:rFonts w:hint="eastAsia"/>
        </w:rPr>
        <w:t>FLUKE</w:t>
      </w:r>
      <w:r w:rsidRPr="00E67CB2">
        <w:t>15</w:t>
      </w:r>
      <w:r w:rsidRPr="00E67CB2">
        <w:rPr>
          <w:rFonts w:hint="eastAsia"/>
        </w:rPr>
        <w:t>B</w:t>
      </w:r>
      <w:r w:rsidRPr="00E67CB2">
        <w:t>+</w:t>
      </w:r>
      <w:r w:rsidRPr="00E67CB2">
        <w:rPr>
          <w:rFonts w:hint="eastAsia"/>
        </w:rPr>
        <w:t>、电能质量分析仪</w:t>
      </w:r>
    </w:p>
    <w:p w:rsidR="00694024" w:rsidRPr="00E67CB2" w:rsidRDefault="00694024" w:rsidP="00694024">
      <w:pPr>
        <w:pStyle w:val="2"/>
        <w:spacing w:line="440" w:lineRule="exact"/>
        <w:rPr>
          <w:rFonts w:eastAsia="黑体" w:hint="eastAsia"/>
          <w:b w:val="0"/>
        </w:rPr>
      </w:pPr>
      <w:r w:rsidRPr="00E67CB2">
        <w:rPr>
          <w:rFonts w:eastAsia="黑体"/>
          <w:b w:val="0"/>
        </w:rPr>
        <w:t>4.2</w:t>
      </w:r>
      <w:r w:rsidRPr="00E67CB2">
        <w:rPr>
          <w:rFonts w:eastAsia="黑体" w:hint="eastAsia"/>
          <w:b w:val="0"/>
        </w:rPr>
        <w:t xml:space="preserve"> </w:t>
      </w:r>
      <w:r w:rsidRPr="00E67CB2">
        <w:rPr>
          <w:rFonts w:eastAsia="黑体"/>
          <w:b w:val="0"/>
        </w:rPr>
        <w:t>测试结果</w:t>
      </w:r>
      <w:r w:rsidRPr="00E67CB2">
        <w:rPr>
          <w:rFonts w:eastAsia="黑体" w:hint="eastAsia"/>
          <w:b w:val="0"/>
        </w:rPr>
        <w:t>及其完整性</w:t>
      </w:r>
    </w:p>
    <w:p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4.2.1 </w:t>
      </w:r>
      <w:r w:rsidRPr="00E67CB2">
        <w:rPr>
          <w:rFonts w:eastAsia="黑体" w:hint="eastAsia"/>
          <w:b w:val="0"/>
        </w:rPr>
        <w:t>输出交流电压精度</w:t>
      </w:r>
      <w:r w:rsidRPr="00E67CB2">
        <w:rPr>
          <w:rFonts w:eastAsia="黑体"/>
          <w:b w:val="0"/>
        </w:rPr>
        <w:t>测试</w:t>
      </w:r>
    </w:p>
    <w:p w:rsidR="00694024" w:rsidRPr="00E67CB2" w:rsidRDefault="00694024" w:rsidP="00694024">
      <w:pPr>
        <w:spacing w:line="440" w:lineRule="exact"/>
        <w:ind w:firstLineChars="200" w:firstLine="480"/>
        <w:rPr>
          <w:rFonts w:hint="eastAsia"/>
        </w:rPr>
      </w:pPr>
      <w:r w:rsidRPr="00E67CB2">
        <w:rPr>
          <w:rFonts w:hint="eastAsia"/>
        </w:rPr>
        <w:t>测试条件：输入交流电</w:t>
      </w:r>
      <w:r w:rsidRPr="00E67CB2">
        <w:rPr>
          <w:rFonts w:hint="eastAsia"/>
        </w:rPr>
        <w:t>U</w:t>
      </w:r>
      <w:r w:rsidRPr="00E67CB2">
        <w:rPr>
          <w:vertAlign w:val="subscript"/>
        </w:rPr>
        <w:t>s</w:t>
      </w:r>
      <w:r w:rsidRPr="00E67CB2">
        <w:t>=</w:t>
      </w:r>
      <w:r w:rsidRPr="00E67CB2">
        <w:rPr>
          <w:rFonts w:hint="eastAsia"/>
        </w:rPr>
        <w:t>36V</w:t>
      </w:r>
      <w:r w:rsidRPr="00E67CB2">
        <w:rPr>
          <w:rFonts w:hint="eastAsia"/>
        </w:rPr>
        <w:t>，输出交流电流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t>=</w:t>
      </w:r>
      <w:r w:rsidRPr="00E67CB2">
        <w:rPr>
          <w:rFonts w:hint="eastAsia"/>
        </w:rPr>
        <w:t>1</w:t>
      </w:r>
      <w:r w:rsidRPr="00E67CB2">
        <w:t>A</w:t>
      </w:r>
      <w:r w:rsidRPr="00E67CB2">
        <w:rPr>
          <w:rFonts w:hint="eastAsia"/>
        </w:rPr>
        <w:t>，测量输出交流电压并记录</w:t>
      </w:r>
    </w:p>
    <w:p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1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输出直流电压精度</w:t>
      </w:r>
      <w:r w:rsidRPr="00E67CB2">
        <w:rPr>
          <w:sz w:val="21"/>
        </w:rPr>
        <w:t>测试结果记录表</w:t>
      </w:r>
    </w:p>
    <w:tbl>
      <w:tblPr>
        <w:tblW w:w="8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1627"/>
        <w:gridCol w:w="2037"/>
        <w:gridCol w:w="2528"/>
      </w:tblGrid>
      <w:tr w:rsidR="00694024" w:rsidRPr="00E67CB2" w:rsidTr="007C7C8F">
        <w:trPr>
          <w:trHeight w:val="318"/>
          <w:jc w:val="center"/>
        </w:trPr>
        <w:tc>
          <w:tcPr>
            <w:tcW w:w="1944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交流电压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s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  <w:tc>
          <w:tcPr>
            <w:tcW w:w="1627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</w:t>
            </w:r>
            <w:r w:rsidRPr="00E67CB2">
              <w:rPr>
                <w:color w:val="000000"/>
                <w:kern w:val="0"/>
                <w:sz w:val="22"/>
                <w:szCs w:val="22"/>
              </w:rPr>
              <w:t>电流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I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color w:val="000000"/>
                <w:kern w:val="0"/>
                <w:sz w:val="22"/>
                <w:szCs w:val="22"/>
              </w:rPr>
              <w:t>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输出直流电压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  <w:tc>
          <w:tcPr>
            <w:tcW w:w="2528" w:type="dxa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输出交流电压频率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f/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H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z</w:t>
            </w:r>
          </w:p>
        </w:tc>
      </w:tr>
      <w:tr w:rsidR="00694024" w:rsidRPr="00E67CB2" w:rsidTr="007C7C8F">
        <w:trPr>
          <w:trHeight w:val="318"/>
          <w:jc w:val="center"/>
        </w:trPr>
        <w:tc>
          <w:tcPr>
            <w:tcW w:w="1944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35.98</w:t>
            </w:r>
          </w:p>
        </w:tc>
        <w:tc>
          <w:tcPr>
            <w:tcW w:w="1627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0.998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30.01</w:t>
            </w:r>
          </w:p>
        </w:tc>
        <w:tc>
          <w:tcPr>
            <w:tcW w:w="2528" w:type="dxa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49.99</w:t>
            </w:r>
          </w:p>
        </w:tc>
      </w:tr>
    </w:tbl>
    <w:p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由上表可知输出交流电压满足要求。</w:t>
      </w:r>
    </w:p>
    <w:p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4.2.2 </w:t>
      </w:r>
      <w:r w:rsidRPr="00E67CB2">
        <w:rPr>
          <w:rFonts w:eastAsia="黑体" w:hint="eastAsia"/>
          <w:b w:val="0"/>
        </w:rPr>
        <w:t>负载调整率</w:t>
      </w:r>
      <w:r w:rsidRPr="00E67CB2">
        <w:rPr>
          <w:rFonts w:eastAsia="黑体"/>
          <w:b w:val="0"/>
        </w:rPr>
        <w:t>测试</w:t>
      </w:r>
    </w:p>
    <w:p w:rsidR="00694024" w:rsidRPr="00E67CB2" w:rsidRDefault="00694024" w:rsidP="00694024">
      <w:pPr>
        <w:spacing w:line="440" w:lineRule="exact"/>
        <w:ind w:firstLineChars="200" w:firstLine="480"/>
        <w:rPr>
          <w:rFonts w:hint="eastAsia"/>
        </w:rPr>
      </w:pPr>
      <w:r w:rsidRPr="00E67CB2">
        <w:rPr>
          <w:rFonts w:hint="eastAsia"/>
        </w:rPr>
        <w:t>测试条件：</w:t>
      </w:r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1</w:t>
      </w:r>
      <w:r w:rsidRPr="00E67CB2">
        <w:t>=</w:t>
      </w:r>
      <w:r w:rsidRPr="00E67CB2">
        <w:rPr>
          <w:rFonts w:hint="eastAsia"/>
        </w:rPr>
        <w:t>36</w:t>
      </w:r>
      <w:r w:rsidRPr="00E67CB2">
        <w:t>V</w:t>
      </w:r>
      <w:r w:rsidRPr="00E67CB2">
        <w:rPr>
          <w:rFonts w:hint="eastAsia"/>
        </w:rPr>
        <w:t>，输出电压</w:t>
      </w:r>
      <w:proofErr w:type="spellStart"/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o</w:t>
      </w:r>
      <w:proofErr w:type="spellEnd"/>
      <w:r w:rsidRPr="00E67CB2">
        <w:t>=</w:t>
      </w:r>
      <w:r w:rsidRPr="00E67CB2">
        <w:rPr>
          <w:rFonts w:hint="eastAsia"/>
        </w:rPr>
        <w:t>30V</w:t>
      </w:r>
      <w:r w:rsidRPr="00E67CB2">
        <w:rPr>
          <w:rFonts w:hint="eastAsia"/>
        </w:rPr>
        <w:t>，输出电流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rPr>
          <w:rFonts w:hint="eastAsia"/>
        </w:rPr>
        <w:t>在</w:t>
      </w:r>
      <w:r w:rsidRPr="00E67CB2">
        <w:rPr>
          <w:rFonts w:hint="eastAsia"/>
        </w:rPr>
        <w:t>0</w:t>
      </w:r>
      <w:r w:rsidRPr="00E67CB2">
        <w:t>.</w:t>
      </w:r>
      <w:r w:rsidRPr="00E67CB2">
        <w:rPr>
          <w:rFonts w:hint="eastAsia"/>
        </w:rPr>
        <w:t>1A</w:t>
      </w:r>
      <w:r w:rsidRPr="00E67CB2">
        <w:t>~</w:t>
      </w:r>
      <w:r w:rsidRPr="00E67CB2">
        <w:rPr>
          <w:rFonts w:hint="eastAsia"/>
        </w:rPr>
        <w:t>1</w:t>
      </w:r>
      <w:r w:rsidRPr="00E67CB2">
        <w:t>.0</w:t>
      </w:r>
      <w:r w:rsidRPr="00E67CB2">
        <w:rPr>
          <w:rFonts w:hint="eastAsia"/>
        </w:rPr>
        <w:t>A</w:t>
      </w:r>
      <w:r w:rsidRPr="00E67CB2">
        <w:rPr>
          <w:rFonts w:hint="eastAsia"/>
        </w:rPr>
        <w:t>变化，记录输出电压并计算负载调整率。式中</w:t>
      </w:r>
      <w:r w:rsidRPr="00E67CB2">
        <w:t>U</w:t>
      </w:r>
      <w:r w:rsidRPr="00E67CB2">
        <w:rPr>
          <w:vertAlign w:val="subscript"/>
        </w:rPr>
        <w:t>o2</w:t>
      </w:r>
      <w:r w:rsidRPr="00E67CB2">
        <w:rPr>
          <w:rFonts w:hint="eastAsia"/>
        </w:rPr>
        <w:t>为</w:t>
      </w:r>
      <w:r w:rsidRPr="00E67CB2">
        <w:t>I</w:t>
      </w:r>
      <w:r w:rsidRPr="00E67CB2">
        <w:rPr>
          <w:vertAlign w:val="subscript"/>
        </w:rPr>
        <w:t>o</w:t>
      </w:r>
      <w:r w:rsidRPr="00E67CB2">
        <w:t>=</w:t>
      </w:r>
      <w:r w:rsidRPr="00E67CB2">
        <w:rPr>
          <w:rFonts w:hint="eastAsia"/>
        </w:rPr>
        <w:t>1</w:t>
      </w:r>
      <w:r w:rsidRPr="00E67CB2">
        <w:t>.0A</w:t>
      </w:r>
      <w:r w:rsidRPr="00E67CB2">
        <w:rPr>
          <w:rFonts w:hint="eastAsia"/>
        </w:rPr>
        <w:t>时的交流输出电压有效值，</w:t>
      </w:r>
      <w:r w:rsidRPr="00E67CB2">
        <w:t>U</w:t>
      </w:r>
      <w:r w:rsidRPr="00E67CB2">
        <w:rPr>
          <w:vertAlign w:val="subscript"/>
        </w:rPr>
        <w:t>o1</w:t>
      </w:r>
      <w:r w:rsidRPr="00E67CB2">
        <w:rPr>
          <w:rFonts w:hint="eastAsia"/>
        </w:rPr>
        <w:t>为</w:t>
      </w:r>
      <w:r w:rsidRPr="00E67CB2">
        <w:t>I</w:t>
      </w:r>
      <w:r w:rsidRPr="00E67CB2">
        <w:rPr>
          <w:vertAlign w:val="subscript"/>
        </w:rPr>
        <w:t>o</w:t>
      </w:r>
      <w:r w:rsidRPr="00E67CB2">
        <w:t>=0.</w:t>
      </w:r>
      <w:r w:rsidRPr="00E67CB2">
        <w:rPr>
          <w:rFonts w:hint="eastAsia"/>
        </w:rPr>
        <w:t>1</w:t>
      </w:r>
      <w:r w:rsidRPr="00E67CB2">
        <w:t>A</w:t>
      </w:r>
      <w:r w:rsidRPr="00E67CB2">
        <w:rPr>
          <w:rFonts w:hint="eastAsia"/>
        </w:rPr>
        <w:t>时的交流输出电压有效值。</w:t>
      </w:r>
    </w:p>
    <w:p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2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负载调整率</w:t>
      </w:r>
      <w:r w:rsidRPr="00E67CB2">
        <w:rPr>
          <w:sz w:val="21"/>
        </w:rPr>
        <w:t>测试结果记录表</w:t>
      </w:r>
    </w:p>
    <w:tbl>
      <w:tblPr>
        <w:tblW w:w="4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1536"/>
        <w:gridCol w:w="1656"/>
      </w:tblGrid>
      <w:tr w:rsidR="00694024" w:rsidRPr="00E67CB2" w:rsidTr="002B59AA">
        <w:trPr>
          <w:trHeight w:val="288"/>
          <w:jc w:val="center"/>
        </w:trPr>
        <w:tc>
          <w:tcPr>
            <w:tcW w:w="1691" w:type="dxa"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交流电压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s</w:t>
            </w:r>
            <w:r w:rsidRPr="00E67CB2"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I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color w:val="000000"/>
                <w:kern w:val="0"/>
                <w:sz w:val="22"/>
                <w:szCs w:val="22"/>
              </w:rPr>
              <w:t>/A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  <w:proofErr w:type="spellStart"/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proofErr w:type="spellEnd"/>
            <w:r w:rsidRPr="00E67CB2"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</w:tr>
      <w:tr w:rsidR="00694024" w:rsidRPr="00E67CB2" w:rsidTr="002B59AA">
        <w:trPr>
          <w:trHeight w:val="288"/>
          <w:jc w:val="center"/>
        </w:trPr>
        <w:tc>
          <w:tcPr>
            <w:tcW w:w="1691" w:type="dxa"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.995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0.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01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:rsidTr="002B59AA">
        <w:trPr>
          <w:trHeight w:val="288"/>
          <w:jc w:val="center"/>
        </w:trPr>
        <w:tc>
          <w:tcPr>
            <w:tcW w:w="1691" w:type="dxa"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lastRenderedPageBreak/>
              <w:t>23.991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0.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4</w:t>
            </w:r>
            <w:r w:rsidRPr="00E67CB2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:rsidTr="002B59AA">
        <w:trPr>
          <w:trHeight w:val="288"/>
          <w:jc w:val="center"/>
        </w:trPr>
        <w:tc>
          <w:tcPr>
            <w:tcW w:w="1691" w:type="dxa"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24.013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0.6</w:t>
            </w:r>
            <w:r w:rsidRPr="00E67CB2">
              <w:rPr>
                <w:color w:val="000000"/>
                <w:kern w:val="0"/>
                <w:sz w:val="22"/>
                <w:szCs w:val="22"/>
              </w:rPr>
              <w:t>07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:rsidTr="002B59AA">
        <w:trPr>
          <w:trHeight w:val="288"/>
          <w:jc w:val="center"/>
        </w:trPr>
        <w:tc>
          <w:tcPr>
            <w:tcW w:w="1691" w:type="dxa"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24.011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0.8</w:t>
            </w:r>
            <w:r w:rsidRPr="00E67CB2">
              <w:rPr>
                <w:color w:val="000000"/>
                <w:kern w:val="0"/>
                <w:sz w:val="22"/>
                <w:szCs w:val="22"/>
              </w:rPr>
              <w:t>03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29.99</w:t>
            </w:r>
          </w:p>
        </w:tc>
      </w:tr>
      <w:tr w:rsidR="00694024" w:rsidRPr="00E67CB2" w:rsidTr="002B59AA">
        <w:trPr>
          <w:trHeight w:val="288"/>
          <w:jc w:val="center"/>
        </w:trPr>
        <w:tc>
          <w:tcPr>
            <w:tcW w:w="1691" w:type="dxa"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23.997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.016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00</w:t>
            </w:r>
          </w:p>
        </w:tc>
      </w:tr>
    </w:tbl>
    <w:p w:rsidR="00694024" w:rsidRPr="00E67CB2" w:rsidRDefault="00694024" w:rsidP="00894D21">
      <w:pPr>
        <w:pStyle w:val="MTDisplayEquation"/>
        <w:tabs>
          <w:tab w:val="clear" w:pos="8300"/>
          <w:tab w:val="right" w:pos="9214"/>
        </w:tabs>
        <w:jc w:val="both"/>
      </w:pPr>
      <w:r w:rsidRPr="00E67CB2">
        <w:tab/>
      </w:r>
      <m:oMath>
        <m:r>
          <w:rPr>
            <w:rFonts w:ascii="Cambria Math"/>
          </w:rPr>
          <m:t>S=</m:t>
        </m:r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o2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o1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30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×</m:t>
        </m:r>
        <m:r>
          <w:rPr>
            <w:rFonts w:ascii="Cambria Math"/>
          </w:rPr>
          <m:t>100%=0.033%</m:t>
        </m:r>
      </m:oMath>
      <w:r w:rsidRPr="00E67CB2">
        <w:tab/>
      </w:r>
      <w:r w:rsidRPr="00E67CB2">
        <w:fldChar w:fldCharType="begin"/>
      </w:r>
      <w:r w:rsidRPr="00E67CB2">
        <w:instrText xml:space="preserve"> MACROBUTTON MTPlaceRef \* MERGEFORMAT </w:instrText>
      </w:r>
      <w:r w:rsidRPr="00E67CB2">
        <w:fldChar w:fldCharType="begin"/>
      </w:r>
      <w:r w:rsidRPr="00E67CB2">
        <w:instrText xml:space="preserve"> SEQ MTEqn \h \* MERGEFORMAT </w:instrText>
      </w:r>
      <w:r w:rsidRPr="00E67CB2">
        <w:fldChar w:fldCharType="end"/>
      </w:r>
      <w:r w:rsidRPr="00E67CB2">
        <w:instrText>(</w:instrText>
      </w:r>
      <w:r w:rsidRPr="00E67CB2">
        <w:fldChar w:fldCharType="begin"/>
      </w:r>
      <w:r w:rsidRPr="00E67CB2">
        <w:instrText xml:space="preserve"> SEQ MTEqn \c \* Arabic \* MERGEFORMAT </w:instrText>
      </w:r>
      <w:r w:rsidRPr="00E67CB2">
        <w:fldChar w:fldCharType="separate"/>
      </w:r>
      <w:r w:rsidRPr="00E67CB2">
        <w:rPr>
          <w:noProof/>
        </w:rPr>
        <w:instrText>2</w:instrText>
      </w:r>
      <w:r w:rsidRPr="00E67CB2">
        <w:fldChar w:fldCharType="end"/>
      </w:r>
      <w:r w:rsidRPr="00E67CB2">
        <w:instrText>)</w:instrText>
      </w:r>
      <w:r w:rsidRPr="00E67CB2">
        <w:fldChar w:fldCharType="end"/>
      </w:r>
    </w:p>
    <w:p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由上表可知负载调整率小于</w:t>
      </w:r>
      <w:r w:rsidRPr="00E67CB2">
        <w:t>0.5%</w:t>
      </w:r>
      <w:r w:rsidRPr="00E67CB2">
        <w:rPr>
          <w:rFonts w:hint="eastAsia"/>
        </w:rPr>
        <w:t>。</w:t>
      </w:r>
    </w:p>
    <w:p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4.2.3 </w:t>
      </w:r>
      <w:r w:rsidRPr="00E67CB2">
        <w:rPr>
          <w:rFonts w:eastAsia="黑体" w:hint="eastAsia"/>
          <w:b w:val="0"/>
        </w:rPr>
        <w:t>电压调整率</w:t>
      </w:r>
      <w:r w:rsidRPr="00E67CB2">
        <w:rPr>
          <w:rFonts w:eastAsia="黑体"/>
          <w:b w:val="0"/>
        </w:rPr>
        <w:t>测试</w:t>
      </w:r>
    </w:p>
    <w:p w:rsidR="00694024" w:rsidRPr="00E67CB2" w:rsidRDefault="00694024" w:rsidP="00694024">
      <w:pPr>
        <w:spacing w:line="440" w:lineRule="exact"/>
        <w:ind w:firstLineChars="200" w:firstLine="480"/>
        <w:rPr>
          <w:rFonts w:hint="eastAsia"/>
        </w:rPr>
      </w:pPr>
      <w:r w:rsidRPr="00E67CB2">
        <w:rPr>
          <w:rFonts w:hint="eastAsia"/>
        </w:rPr>
        <w:t>测试条件：输出电流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t>=2A</w:t>
      </w:r>
      <w:r w:rsidRPr="00E67CB2">
        <w:rPr>
          <w:rFonts w:hint="eastAsia"/>
        </w:rPr>
        <w:t>，输出电压</w:t>
      </w:r>
      <w:proofErr w:type="spellStart"/>
      <w:r w:rsidRPr="00E67CB2">
        <w:rPr>
          <w:rFonts w:hint="eastAsia"/>
        </w:rPr>
        <w:t>U</w:t>
      </w:r>
      <w:r w:rsidRPr="00E67CB2">
        <w:rPr>
          <w:vertAlign w:val="subscript"/>
        </w:rPr>
        <w:t>o</w:t>
      </w:r>
      <w:proofErr w:type="spellEnd"/>
      <w:r w:rsidRPr="00E67CB2">
        <w:t>=</w:t>
      </w:r>
      <w:r w:rsidRPr="00E67CB2">
        <w:rPr>
          <w:rFonts w:hint="eastAsia"/>
        </w:rPr>
        <w:t>30V</w:t>
      </w:r>
      <w:r w:rsidRPr="00E67CB2">
        <w:rPr>
          <w:rFonts w:hint="eastAsia"/>
        </w:rPr>
        <w:t>，输入交流电压</w:t>
      </w:r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s</w:t>
      </w:r>
      <w:r w:rsidRPr="00E67CB2">
        <w:rPr>
          <w:rFonts w:hint="eastAsia"/>
        </w:rPr>
        <w:t>在</w:t>
      </w:r>
      <w:r w:rsidRPr="00E67CB2">
        <w:rPr>
          <w:rFonts w:hint="eastAsia"/>
        </w:rPr>
        <w:t>29V</w:t>
      </w:r>
      <w:r w:rsidRPr="00E67CB2">
        <w:t>~</w:t>
      </w:r>
      <w:r w:rsidRPr="00E67CB2">
        <w:rPr>
          <w:rFonts w:hint="eastAsia"/>
        </w:rPr>
        <w:t>43V</w:t>
      </w:r>
      <w:r w:rsidRPr="00E67CB2">
        <w:rPr>
          <w:rFonts w:hint="eastAsia"/>
        </w:rPr>
        <w:t>之间变化，记录输出交流电压</w:t>
      </w:r>
      <w:proofErr w:type="spellStart"/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o</w:t>
      </w:r>
      <w:proofErr w:type="spellEnd"/>
      <w:r w:rsidRPr="00E67CB2">
        <w:rPr>
          <w:rFonts w:hint="eastAsia"/>
        </w:rPr>
        <w:t>并计算电压调整率。</w:t>
      </w:r>
      <w:r w:rsidRPr="00E67CB2">
        <w:t>U</w:t>
      </w:r>
      <w:r w:rsidRPr="00E67CB2">
        <w:rPr>
          <w:vertAlign w:val="subscript"/>
        </w:rPr>
        <w:t>o1</w:t>
      </w:r>
      <w:r w:rsidRPr="00E67CB2">
        <w:rPr>
          <w:rFonts w:hint="eastAsia"/>
        </w:rPr>
        <w:t>为</w:t>
      </w:r>
      <w:r w:rsidRPr="00E67CB2">
        <w:t>U</w:t>
      </w:r>
      <w:r w:rsidRPr="00E67CB2">
        <w:rPr>
          <w:vertAlign w:val="subscript"/>
        </w:rPr>
        <w:t>s</w:t>
      </w:r>
      <w:r w:rsidRPr="00E67CB2">
        <w:t>=</w:t>
      </w:r>
      <w:r w:rsidRPr="00E67CB2">
        <w:rPr>
          <w:rFonts w:hint="eastAsia"/>
        </w:rPr>
        <w:t>29</w:t>
      </w:r>
      <w:r w:rsidRPr="00E67CB2">
        <w:t>V</w:t>
      </w:r>
      <w:r w:rsidRPr="00E67CB2">
        <w:rPr>
          <w:rFonts w:hint="eastAsia"/>
        </w:rPr>
        <w:t>时的交流输出电压，</w:t>
      </w:r>
      <w:r w:rsidRPr="00E67CB2">
        <w:t>U</w:t>
      </w:r>
      <w:r w:rsidRPr="00E67CB2">
        <w:rPr>
          <w:vertAlign w:val="subscript"/>
        </w:rPr>
        <w:t>o2</w:t>
      </w:r>
      <w:r w:rsidRPr="00E67CB2">
        <w:rPr>
          <w:rFonts w:hint="eastAsia"/>
        </w:rPr>
        <w:t>为</w:t>
      </w:r>
      <w:r w:rsidRPr="00E67CB2">
        <w:t>U</w:t>
      </w:r>
      <w:r w:rsidRPr="00E67CB2">
        <w:rPr>
          <w:vertAlign w:val="subscript"/>
        </w:rPr>
        <w:t>s</w:t>
      </w:r>
      <w:r w:rsidRPr="00E67CB2">
        <w:t>=</w:t>
      </w:r>
      <w:r w:rsidRPr="00E67CB2">
        <w:rPr>
          <w:rFonts w:hint="eastAsia"/>
        </w:rPr>
        <w:t>43</w:t>
      </w:r>
      <w:r w:rsidRPr="00E67CB2">
        <w:t>V</w:t>
      </w:r>
      <w:r w:rsidRPr="00E67CB2">
        <w:rPr>
          <w:rFonts w:hint="eastAsia"/>
        </w:rPr>
        <w:t>时的交流输出电压。</w:t>
      </w:r>
    </w:p>
    <w:p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3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电压调整率</w:t>
      </w:r>
      <w:r w:rsidRPr="00E67CB2">
        <w:rPr>
          <w:sz w:val="21"/>
        </w:rPr>
        <w:t>测试结果记录表</w:t>
      </w:r>
    </w:p>
    <w:tbl>
      <w:tblPr>
        <w:tblW w:w="4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685"/>
        <w:gridCol w:w="1701"/>
      </w:tblGrid>
      <w:tr w:rsidR="00694024" w:rsidRPr="00E67CB2" w:rsidTr="00F941EB">
        <w:trPr>
          <w:trHeight w:val="288"/>
          <w:jc w:val="center"/>
        </w:trPr>
        <w:tc>
          <w:tcPr>
            <w:tcW w:w="1536" w:type="dxa"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I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交流电压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s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  <w:proofErr w:type="spellStart"/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proofErr w:type="spellEnd"/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</w:tr>
      <w:tr w:rsidR="00694024" w:rsidRPr="00E67CB2" w:rsidTr="00F941EB">
        <w:trPr>
          <w:trHeight w:val="288"/>
          <w:jc w:val="center"/>
        </w:trPr>
        <w:tc>
          <w:tcPr>
            <w:tcW w:w="1536" w:type="dxa"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36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29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.99</w:t>
            </w:r>
          </w:p>
        </w:tc>
      </w:tr>
      <w:tr w:rsidR="00694024" w:rsidRPr="00E67CB2" w:rsidTr="00F941EB">
        <w:trPr>
          <w:trHeight w:val="288"/>
          <w:jc w:val="center"/>
        </w:trPr>
        <w:tc>
          <w:tcPr>
            <w:tcW w:w="1536" w:type="dxa"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.00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:rsidTr="00F941EB">
        <w:trPr>
          <w:trHeight w:val="288"/>
          <w:jc w:val="center"/>
        </w:trPr>
        <w:tc>
          <w:tcPr>
            <w:tcW w:w="1536" w:type="dxa"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</w:tr>
      <w:tr w:rsidR="00694024" w:rsidRPr="00E67CB2" w:rsidTr="00F941EB">
        <w:trPr>
          <w:trHeight w:val="288"/>
          <w:jc w:val="center"/>
        </w:trPr>
        <w:tc>
          <w:tcPr>
            <w:tcW w:w="1536" w:type="dxa"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</w:tr>
    </w:tbl>
    <w:p w:rsidR="00694024" w:rsidRPr="00E67CB2" w:rsidRDefault="00694024" w:rsidP="00894D21">
      <w:pPr>
        <w:pStyle w:val="MTDisplayEquation"/>
        <w:tabs>
          <w:tab w:val="clear" w:pos="8300"/>
          <w:tab w:val="right" w:pos="9214"/>
        </w:tabs>
      </w:pPr>
      <w:r w:rsidRPr="00E67CB2">
        <w:tab/>
      </w:r>
      <m:oMath>
        <m:r>
          <w:rPr>
            <w:rFonts w:ascii="Cambria Math"/>
          </w:rPr>
          <m:t>S=</m:t>
        </m:r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o2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o1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36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×</m:t>
        </m:r>
        <m:r>
          <w:rPr>
            <w:rFonts w:ascii="Cambria Math"/>
          </w:rPr>
          <m:t>100%=0.10%</m:t>
        </m:r>
      </m:oMath>
      <w:r w:rsidRPr="00E67CB2">
        <w:rPr>
          <w:color w:val="FF0000"/>
        </w:rPr>
        <w:t xml:space="preserve"> </w:t>
      </w:r>
      <w:r w:rsidRPr="00E67CB2">
        <w:tab/>
      </w:r>
      <w:r w:rsidRPr="00E67CB2">
        <w:fldChar w:fldCharType="begin"/>
      </w:r>
      <w:r w:rsidRPr="00E67CB2">
        <w:instrText xml:space="preserve"> MACROBUTTON MTPlaceRef \* MERGEFORMAT </w:instrText>
      </w:r>
      <w:r w:rsidRPr="00E67CB2">
        <w:fldChar w:fldCharType="begin"/>
      </w:r>
      <w:r w:rsidRPr="00E67CB2">
        <w:instrText xml:space="preserve"> SEQ MTEqn \h \* MERGEFORMAT </w:instrText>
      </w:r>
      <w:r w:rsidRPr="00E67CB2">
        <w:fldChar w:fldCharType="end"/>
      </w:r>
      <w:r w:rsidRPr="00E67CB2">
        <w:instrText>(</w:instrText>
      </w:r>
      <w:r w:rsidRPr="00E67CB2">
        <w:fldChar w:fldCharType="begin"/>
      </w:r>
      <w:r w:rsidRPr="00E67CB2">
        <w:instrText xml:space="preserve"> SEQ MTEqn \c \* Arabic \* MERGEFORMAT </w:instrText>
      </w:r>
      <w:r w:rsidRPr="00E67CB2">
        <w:fldChar w:fldCharType="separate"/>
      </w:r>
      <w:r w:rsidRPr="00E67CB2">
        <w:rPr>
          <w:noProof/>
        </w:rPr>
        <w:instrText>3</w:instrText>
      </w:r>
      <w:r w:rsidRPr="00E67CB2">
        <w:fldChar w:fldCharType="end"/>
      </w:r>
      <w:r w:rsidRPr="00E67CB2">
        <w:instrText>)</w:instrText>
      </w:r>
      <w:r w:rsidRPr="00E67CB2">
        <w:fldChar w:fldCharType="end"/>
      </w:r>
    </w:p>
    <w:p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电压调整率小于</w:t>
      </w:r>
      <w:r w:rsidRPr="00E67CB2">
        <w:t>0.5%</w:t>
      </w:r>
      <w:r w:rsidRPr="00E67CB2">
        <w:rPr>
          <w:rFonts w:hint="eastAsia"/>
        </w:rPr>
        <w:t>。</w:t>
      </w:r>
    </w:p>
    <w:p w:rsidR="00694024" w:rsidRPr="00E67CB2" w:rsidRDefault="00694024" w:rsidP="00694024">
      <w:pPr>
        <w:pStyle w:val="3"/>
        <w:spacing w:line="440" w:lineRule="exact"/>
        <w:rPr>
          <w:rFonts w:eastAsia="黑体" w:hint="eastAsia"/>
          <w:b w:val="0"/>
        </w:rPr>
      </w:pPr>
      <w:r w:rsidRPr="00E67CB2">
        <w:rPr>
          <w:rFonts w:eastAsia="黑体"/>
          <w:b w:val="0"/>
        </w:rPr>
        <w:t xml:space="preserve">4.2.4 </w:t>
      </w:r>
      <w:r w:rsidRPr="00E67CB2">
        <w:rPr>
          <w:rFonts w:eastAsia="黑体" w:hint="eastAsia"/>
          <w:b w:val="0"/>
        </w:rPr>
        <w:t>失真度测量</w:t>
      </w:r>
    </w:p>
    <w:p w:rsidR="00694024" w:rsidRPr="00E67CB2" w:rsidRDefault="00694024" w:rsidP="00694024">
      <w:pPr>
        <w:spacing w:line="440" w:lineRule="exact"/>
        <w:ind w:firstLineChars="200" w:firstLine="480"/>
        <w:rPr>
          <w:rFonts w:hint="eastAsia"/>
        </w:rPr>
      </w:pPr>
      <w:r w:rsidRPr="00E67CB2">
        <w:rPr>
          <w:rFonts w:hint="eastAsia"/>
        </w:rPr>
        <w:t>测试条件：输入交流电压</w:t>
      </w:r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s</w:t>
      </w:r>
      <w:r w:rsidRPr="00E67CB2">
        <w:t>=</w:t>
      </w:r>
      <w:r w:rsidRPr="00E67CB2">
        <w:rPr>
          <w:rFonts w:hint="eastAsia"/>
        </w:rPr>
        <w:t>36V</w:t>
      </w:r>
      <w:r w:rsidRPr="00E67CB2">
        <w:rPr>
          <w:rFonts w:hint="eastAsia"/>
        </w:rPr>
        <w:t>，输出交流电流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t>=</w:t>
      </w:r>
      <w:r w:rsidRPr="00E67CB2">
        <w:rPr>
          <w:rFonts w:hint="eastAsia"/>
        </w:rPr>
        <w:t>1A</w:t>
      </w:r>
      <w:r w:rsidRPr="00E67CB2">
        <w:rPr>
          <w:rFonts w:hint="eastAsia"/>
        </w:rPr>
        <w:t>，输出交流电压</w:t>
      </w:r>
      <w:proofErr w:type="spellStart"/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o</w:t>
      </w:r>
      <w:proofErr w:type="spellEnd"/>
      <w:r w:rsidRPr="00E67CB2">
        <w:t>=</w:t>
      </w:r>
      <w:r w:rsidRPr="00E67CB2">
        <w:rPr>
          <w:rFonts w:hint="eastAsia"/>
        </w:rPr>
        <w:t>30V</w:t>
      </w:r>
      <w:r w:rsidRPr="00E67CB2">
        <w:rPr>
          <w:rFonts w:hint="eastAsia"/>
        </w:rPr>
        <w:t>，使用功率分析仪读取输出电压失真度。</w:t>
      </w:r>
    </w:p>
    <w:p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4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功率因数测量</w:t>
      </w:r>
      <w:r w:rsidRPr="00E67CB2">
        <w:rPr>
          <w:sz w:val="21"/>
        </w:rPr>
        <w:t>结果记录表</w:t>
      </w:r>
    </w:p>
    <w:tbl>
      <w:tblPr>
        <w:tblW w:w="4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01"/>
        <w:gridCol w:w="1885"/>
      </w:tblGrid>
      <w:tr w:rsidR="00694024" w:rsidRPr="00E67CB2" w:rsidTr="008019F7">
        <w:trPr>
          <w:trHeight w:val="288"/>
          <w:jc w:val="center"/>
        </w:trPr>
        <w:tc>
          <w:tcPr>
            <w:tcW w:w="1571" w:type="dxa"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交流电压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s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  <w:tc>
          <w:tcPr>
            <w:tcW w:w="1501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I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885" w:type="dxa"/>
            <w:shd w:val="clear" w:color="auto" w:fill="auto"/>
            <w:noWrap/>
            <w:vAlign w:val="center"/>
          </w:tcPr>
          <w:p w:rsidR="008019F7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仪器显示值</w:t>
            </w:r>
          </w:p>
          <w:p w:rsidR="00694024" w:rsidRPr="00E67CB2" w:rsidRDefault="008019F7" w:rsidP="00CE043E">
            <w:pPr>
              <w:spacing w:line="240" w:lineRule="auto"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T</w:t>
            </w:r>
            <w:r w:rsidRPr="00E67CB2">
              <w:rPr>
                <w:color w:val="000000"/>
                <w:kern w:val="0"/>
                <w:sz w:val="22"/>
                <w:szCs w:val="22"/>
              </w:rPr>
              <w:t>HD/%</w:t>
            </w:r>
          </w:p>
        </w:tc>
      </w:tr>
      <w:tr w:rsidR="00694024" w:rsidRPr="00E67CB2" w:rsidTr="008019F7">
        <w:trPr>
          <w:trHeight w:val="288"/>
          <w:jc w:val="center"/>
        </w:trPr>
        <w:tc>
          <w:tcPr>
            <w:tcW w:w="1571" w:type="dxa"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36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.012</w:t>
            </w:r>
          </w:p>
        </w:tc>
        <w:tc>
          <w:tcPr>
            <w:tcW w:w="1501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.013</w:t>
            </w:r>
          </w:p>
        </w:tc>
        <w:tc>
          <w:tcPr>
            <w:tcW w:w="1885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</w:tr>
    </w:tbl>
    <w:p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由上表知输出电压失真度≤</w:t>
      </w:r>
      <w:r w:rsidRPr="00E67CB2">
        <w:rPr>
          <w:rFonts w:hint="eastAsia"/>
        </w:rPr>
        <w:t>2%</w:t>
      </w:r>
      <w:r w:rsidRPr="00E67CB2">
        <w:rPr>
          <w:rFonts w:hint="eastAsia"/>
        </w:rPr>
        <w:t>。</w:t>
      </w:r>
    </w:p>
    <w:p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 w:hint="eastAsia"/>
          <w:b w:val="0"/>
        </w:rPr>
        <w:t>4</w:t>
      </w:r>
      <w:r w:rsidRPr="00E67CB2">
        <w:rPr>
          <w:rFonts w:eastAsia="黑体"/>
          <w:b w:val="0"/>
        </w:rPr>
        <w:t xml:space="preserve">.2.5 </w:t>
      </w:r>
      <w:r w:rsidRPr="00E67CB2">
        <w:rPr>
          <w:rFonts w:eastAsia="黑体" w:hint="eastAsia"/>
          <w:b w:val="0"/>
        </w:rPr>
        <w:t>过流保护功能测试</w:t>
      </w:r>
    </w:p>
    <w:p w:rsidR="00694024" w:rsidRPr="00E67CB2" w:rsidRDefault="00694024" w:rsidP="00694024">
      <w:pPr>
        <w:spacing w:line="440" w:lineRule="exact"/>
        <w:ind w:firstLineChars="200" w:firstLine="480"/>
        <w:rPr>
          <w:rFonts w:hint="eastAsia"/>
        </w:rPr>
      </w:pPr>
      <w:r w:rsidRPr="00E67CB2">
        <w:rPr>
          <w:rFonts w:hint="eastAsia"/>
        </w:rPr>
        <w:t>测试条件：交流电压</w:t>
      </w:r>
      <w:r w:rsidRPr="00E67CB2">
        <w:rPr>
          <w:rFonts w:hint="eastAsia"/>
        </w:rPr>
        <w:t>36V</w:t>
      </w:r>
      <w:r w:rsidRPr="00E67CB2">
        <w:rPr>
          <w:rFonts w:hint="eastAsia"/>
        </w:rPr>
        <w:t>，输出交流电压</w:t>
      </w:r>
      <w:proofErr w:type="spellStart"/>
      <w:r w:rsidRPr="00E67CB2">
        <w:rPr>
          <w:rFonts w:hint="eastAsia"/>
        </w:rPr>
        <w:t>U</w:t>
      </w:r>
      <w:r w:rsidRPr="00E67CB2">
        <w:rPr>
          <w:vertAlign w:val="subscript"/>
        </w:rPr>
        <w:t>o</w:t>
      </w:r>
      <w:proofErr w:type="spellEnd"/>
      <w:r w:rsidRPr="00E67CB2">
        <w:t>=</w:t>
      </w:r>
      <w:r w:rsidRPr="00E67CB2">
        <w:rPr>
          <w:rFonts w:hint="eastAsia"/>
        </w:rPr>
        <w:t>30V</w:t>
      </w:r>
      <w:r w:rsidRPr="00E67CB2">
        <w:rPr>
          <w:rFonts w:hint="eastAsia"/>
        </w:rPr>
        <w:t>，逐渐减小输出电阻，增大输出电流记录保护电流</w:t>
      </w:r>
    </w:p>
    <w:p w:rsidR="00694024" w:rsidRPr="00E67CB2" w:rsidRDefault="00694024" w:rsidP="00694024">
      <w:pPr>
        <w:spacing w:line="440" w:lineRule="exact"/>
        <w:ind w:firstLineChars="200" w:firstLine="480"/>
        <w:jc w:val="center"/>
      </w:pPr>
      <w:r w:rsidRPr="00E67CB2">
        <w:t>I</w:t>
      </w:r>
      <w:r w:rsidRPr="00E67CB2">
        <w:rPr>
          <w:vertAlign w:val="subscript"/>
        </w:rPr>
        <w:t>o</w:t>
      </w:r>
      <w:r w:rsidRPr="00E67CB2">
        <w:rPr>
          <w:rFonts w:hint="eastAsia"/>
        </w:rPr>
        <w:t>保护值：</w:t>
      </w:r>
      <w:r w:rsidRPr="00E67CB2">
        <w:rPr>
          <w:rFonts w:hint="eastAsia"/>
        </w:rPr>
        <w:t>1.19A</w:t>
      </w:r>
    </w:p>
    <w:p w:rsidR="00694024" w:rsidRPr="00E67CB2" w:rsidRDefault="00694024" w:rsidP="00694024">
      <w:pPr>
        <w:spacing w:line="440" w:lineRule="exact"/>
        <w:ind w:firstLineChars="200" w:firstLine="480"/>
        <w:rPr>
          <w:rFonts w:hint="eastAsia"/>
        </w:rPr>
      </w:pPr>
      <w:r w:rsidRPr="00E67CB2">
        <w:rPr>
          <w:rFonts w:hint="eastAsia"/>
        </w:rPr>
        <w:t>输出过流保护功能符合要求。</w:t>
      </w:r>
    </w:p>
    <w:p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lastRenderedPageBreak/>
        <w:t xml:space="preserve">4.2.6 </w:t>
      </w:r>
      <w:r w:rsidRPr="00E67CB2">
        <w:rPr>
          <w:rFonts w:eastAsia="黑体" w:hint="eastAsia"/>
          <w:b w:val="0"/>
        </w:rPr>
        <w:t>切换直流供电并</w:t>
      </w:r>
      <w:r w:rsidR="008019F7" w:rsidRPr="00E67CB2">
        <w:rPr>
          <w:rFonts w:eastAsia="黑体" w:hint="eastAsia"/>
          <w:b w:val="0"/>
        </w:rPr>
        <w:t>测试输出电压精度</w:t>
      </w:r>
    </w:p>
    <w:p w:rsidR="00694024" w:rsidRPr="00E67CB2" w:rsidRDefault="00694024" w:rsidP="00694024">
      <w:pPr>
        <w:spacing w:line="440" w:lineRule="exact"/>
        <w:ind w:firstLineChars="200" w:firstLine="480"/>
        <w:rPr>
          <w:rFonts w:hint="eastAsia"/>
        </w:rPr>
      </w:pPr>
      <w:r w:rsidRPr="00E67CB2">
        <w:rPr>
          <w:rFonts w:hint="eastAsia"/>
        </w:rPr>
        <w:t>测试条件：</w:t>
      </w:r>
      <w:r w:rsidR="008019F7" w:rsidRPr="00E67CB2">
        <w:rPr>
          <w:rFonts w:hint="eastAsia"/>
        </w:rPr>
        <w:t>接入直流电源，切断交流电源，系统自动切入直流供电，</w:t>
      </w:r>
      <w:r w:rsidRPr="00E67CB2">
        <w:rPr>
          <w:rFonts w:hint="eastAsia"/>
        </w:rPr>
        <w:t>输入</w:t>
      </w:r>
      <w:r w:rsidR="008019F7" w:rsidRPr="00E67CB2">
        <w:rPr>
          <w:rFonts w:hint="eastAsia"/>
        </w:rPr>
        <w:t>直流</w:t>
      </w:r>
      <w:r w:rsidRPr="00E67CB2">
        <w:rPr>
          <w:rFonts w:hint="eastAsia"/>
        </w:rPr>
        <w:t>电压</w:t>
      </w:r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s</w:t>
      </w:r>
      <w:r w:rsidRPr="00E67CB2">
        <w:t>=24</w:t>
      </w:r>
      <w:r w:rsidRPr="00E67CB2">
        <w:rPr>
          <w:rFonts w:hint="eastAsia"/>
        </w:rPr>
        <w:t>V</w:t>
      </w:r>
      <w:r w:rsidRPr="00E67CB2">
        <w:rPr>
          <w:rFonts w:hint="eastAsia"/>
        </w:rPr>
        <w:t>，输出</w:t>
      </w:r>
      <w:r w:rsidR="008019F7" w:rsidRPr="00E67CB2">
        <w:rPr>
          <w:rFonts w:hint="eastAsia"/>
        </w:rPr>
        <w:t>交流</w:t>
      </w:r>
      <w:r w:rsidRPr="00E67CB2">
        <w:rPr>
          <w:rFonts w:hint="eastAsia"/>
        </w:rPr>
        <w:t>电流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t>=</w:t>
      </w:r>
      <w:r w:rsidR="008019F7" w:rsidRPr="00E67CB2">
        <w:t>1</w:t>
      </w:r>
      <w:r w:rsidRPr="00E67CB2">
        <w:rPr>
          <w:rFonts w:hint="eastAsia"/>
        </w:rPr>
        <w:t>A</w:t>
      </w:r>
      <w:r w:rsidRPr="00E67CB2">
        <w:rPr>
          <w:rFonts w:hint="eastAsia"/>
        </w:rPr>
        <w:t>，输出</w:t>
      </w:r>
      <w:r w:rsidR="008019F7" w:rsidRPr="00E67CB2">
        <w:rPr>
          <w:rFonts w:hint="eastAsia"/>
        </w:rPr>
        <w:t>交流</w:t>
      </w:r>
      <w:r w:rsidRPr="00E67CB2">
        <w:rPr>
          <w:rFonts w:hint="eastAsia"/>
        </w:rPr>
        <w:t>电压</w:t>
      </w:r>
      <w:proofErr w:type="spellStart"/>
      <w:r w:rsidRPr="00E67CB2">
        <w:rPr>
          <w:rFonts w:hint="eastAsia"/>
        </w:rPr>
        <w:t>U</w:t>
      </w:r>
      <w:r w:rsidRPr="00E67CB2">
        <w:rPr>
          <w:vertAlign w:val="subscript"/>
        </w:rPr>
        <w:t>o</w:t>
      </w:r>
      <w:proofErr w:type="spellEnd"/>
      <w:r w:rsidRPr="00E67CB2">
        <w:t>=</w:t>
      </w:r>
      <w:r w:rsidRPr="00E67CB2">
        <w:rPr>
          <w:rFonts w:hint="eastAsia"/>
        </w:rPr>
        <w:t>3</w:t>
      </w:r>
      <w:r w:rsidRPr="00E67CB2">
        <w:t>6</w:t>
      </w:r>
      <w:r w:rsidRPr="00E67CB2">
        <w:rPr>
          <w:rFonts w:hint="eastAsia"/>
        </w:rPr>
        <w:t>V</w:t>
      </w:r>
      <w:r w:rsidRPr="00E67CB2">
        <w:rPr>
          <w:rFonts w:hint="eastAsia"/>
        </w:rPr>
        <w:t>，</w:t>
      </w:r>
      <w:r w:rsidR="008019F7" w:rsidRPr="00E67CB2">
        <w:rPr>
          <w:rFonts w:hint="eastAsia"/>
        </w:rPr>
        <w:t>读取输出电压</w:t>
      </w:r>
    </w:p>
    <w:p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5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功率因数校正</w:t>
      </w:r>
      <w:r w:rsidRPr="00E67CB2">
        <w:rPr>
          <w:sz w:val="21"/>
        </w:rPr>
        <w:t>测试结果记录表</w:t>
      </w:r>
    </w:p>
    <w:tbl>
      <w:tblPr>
        <w:tblW w:w="6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01"/>
        <w:gridCol w:w="1618"/>
        <w:gridCol w:w="1469"/>
      </w:tblGrid>
      <w:tr w:rsidR="00694024" w:rsidRPr="00E67CB2" w:rsidTr="005113BA">
        <w:trPr>
          <w:trHeight w:val="288"/>
          <w:jc w:val="center"/>
        </w:trPr>
        <w:tc>
          <w:tcPr>
            <w:tcW w:w="1571" w:type="dxa"/>
            <w:vAlign w:val="center"/>
          </w:tcPr>
          <w:p w:rsidR="00694024" w:rsidRPr="00E67CB2" w:rsidRDefault="008019F7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直流</w:t>
            </w:r>
            <w:r w:rsidR="00694024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电压</w:t>
            </w:r>
            <w:r w:rsidR="00694024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="00694024"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s</w:t>
            </w:r>
            <w:r w:rsidR="00694024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="00694024"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  <w:tc>
          <w:tcPr>
            <w:tcW w:w="1501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I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618" w:type="dxa"/>
            <w:shd w:val="clear" w:color="auto" w:fill="auto"/>
            <w:noWrap/>
            <w:vAlign w:val="center"/>
          </w:tcPr>
          <w:p w:rsidR="008019F7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</w:p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proofErr w:type="spellStart"/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proofErr w:type="spellEnd"/>
            <w:r w:rsidRPr="00E67CB2"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469" w:type="dxa"/>
          </w:tcPr>
          <w:p w:rsidR="00694024" w:rsidRPr="00E67CB2" w:rsidRDefault="008019F7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频率</w:t>
            </w:r>
          </w:p>
          <w:p w:rsidR="008019F7" w:rsidRPr="00E67CB2" w:rsidRDefault="008019F7" w:rsidP="00CE043E">
            <w:pPr>
              <w:spacing w:line="240" w:lineRule="auto"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f/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H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z</w:t>
            </w:r>
          </w:p>
        </w:tc>
      </w:tr>
      <w:tr w:rsidR="00694024" w:rsidRPr="00E67CB2" w:rsidTr="005113BA">
        <w:trPr>
          <w:trHeight w:val="288"/>
          <w:jc w:val="center"/>
        </w:trPr>
        <w:tc>
          <w:tcPr>
            <w:tcW w:w="1571" w:type="dxa"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24.013</w:t>
            </w:r>
          </w:p>
        </w:tc>
        <w:tc>
          <w:tcPr>
            <w:tcW w:w="1501" w:type="dxa"/>
            <w:shd w:val="clear" w:color="auto" w:fill="auto"/>
            <w:noWrap/>
            <w:vAlign w:val="center"/>
          </w:tcPr>
          <w:p w:rsidR="00694024" w:rsidRPr="00E67CB2" w:rsidRDefault="008019F7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1</w:t>
            </w:r>
            <w:r w:rsidR="00694024" w:rsidRPr="00E67CB2">
              <w:rPr>
                <w:color w:val="000000"/>
                <w:kern w:val="0"/>
                <w:sz w:val="22"/>
                <w:szCs w:val="22"/>
              </w:rPr>
              <w:t>.012</w:t>
            </w:r>
          </w:p>
        </w:tc>
        <w:tc>
          <w:tcPr>
            <w:tcW w:w="1618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36.0</w:t>
            </w:r>
            <w:r w:rsidR="00894D21" w:rsidRPr="00E67CB2">
              <w:rPr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69" w:type="dxa"/>
          </w:tcPr>
          <w:p w:rsidR="00694024" w:rsidRPr="00E67CB2" w:rsidRDefault="008019F7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49.99</w:t>
            </w:r>
          </w:p>
        </w:tc>
      </w:tr>
    </w:tbl>
    <w:p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由上表可知</w:t>
      </w:r>
      <w:r w:rsidR="00894D21" w:rsidRPr="00E67CB2">
        <w:rPr>
          <w:rFonts w:hint="eastAsia"/>
        </w:rPr>
        <w:t>输出交流电压满足要求，频率满足要求。</w:t>
      </w:r>
    </w:p>
    <w:p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 w:hint="eastAsia"/>
          <w:b w:val="0"/>
        </w:rPr>
        <w:t>4</w:t>
      </w:r>
      <w:r w:rsidRPr="00E67CB2">
        <w:rPr>
          <w:rFonts w:eastAsia="黑体"/>
          <w:b w:val="0"/>
        </w:rPr>
        <w:t xml:space="preserve">.2.7 </w:t>
      </w:r>
      <w:r w:rsidR="00894D21" w:rsidRPr="00E67CB2">
        <w:rPr>
          <w:rFonts w:eastAsia="黑体"/>
          <w:b w:val="0"/>
        </w:rPr>
        <w:t>UPS</w:t>
      </w:r>
      <w:r w:rsidRPr="00E67CB2">
        <w:rPr>
          <w:rFonts w:eastAsia="黑体" w:hint="eastAsia"/>
          <w:b w:val="0"/>
        </w:rPr>
        <w:t>电路效率测试</w:t>
      </w:r>
    </w:p>
    <w:p w:rsidR="00694024" w:rsidRPr="00E67CB2" w:rsidRDefault="00694024" w:rsidP="00694024">
      <w:pPr>
        <w:spacing w:line="440" w:lineRule="exact"/>
        <w:ind w:firstLineChars="200" w:firstLine="480"/>
        <w:rPr>
          <w:rFonts w:hint="eastAsia"/>
        </w:rPr>
      </w:pPr>
      <w:r w:rsidRPr="00E67CB2">
        <w:rPr>
          <w:rFonts w:hint="eastAsia"/>
        </w:rPr>
        <w:t>测试条件：输入</w:t>
      </w:r>
      <w:r w:rsidR="00894D21" w:rsidRPr="00E67CB2">
        <w:rPr>
          <w:rFonts w:hint="eastAsia"/>
        </w:rPr>
        <w:t>直流</w:t>
      </w:r>
      <w:r w:rsidRPr="00E67CB2">
        <w:rPr>
          <w:rFonts w:hint="eastAsia"/>
        </w:rPr>
        <w:t>电压</w:t>
      </w:r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s</w:t>
      </w:r>
      <w:r w:rsidRPr="00E67CB2">
        <w:t>=24</w:t>
      </w:r>
      <w:r w:rsidRPr="00E67CB2">
        <w:rPr>
          <w:rFonts w:hint="eastAsia"/>
        </w:rPr>
        <w:t>V</w:t>
      </w:r>
      <w:r w:rsidRPr="00E67CB2">
        <w:rPr>
          <w:rFonts w:hint="eastAsia"/>
        </w:rPr>
        <w:t>，输出电流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t>=</w:t>
      </w:r>
      <w:r w:rsidR="00894D21" w:rsidRPr="00E67CB2">
        <w:t>1</w:t>
      </w:r>
      <w:r w:rsidRPr="00E67CB2">
        <w:rPr>
          <w:rFonts w:hint="eastAsia"/>
        </w:rPr>
        <w:t>A</w:t>
      </w:r>
      <w:r w:rsidRPr="00E67CB2">
        <w:rPr>
          <w:rFonts w:hint="eastAsia"/>
        </w:rPr>
        <w:t>，输出</w:t>
      </w:r>
      <w:r w:rsidR="00894D21" w:rsidRPr="00E67CB2">
        <w:rPr>
          <w:rFonts w:hint="eastAsia"/>
        </w:rPr>
        <w:t>交流</w:t>
      </w:r>
      <w:r w:rsidRPr="00E67CB2">
        <w:rPr>
          <w:rFonts w:hint="eastAsia"/>
        </w:rPr>
        <w:t>电压</w:t>
      </w:r>
      <w:proofErr w:type="spellStart"/>
      <w:r w:rsidRPr="00E67CB2">
        <w:rPr>
          <w:rFonts w:hint="eastAsia"/>
        </w:rPr>
        <w:t>U</w:t>
      </w:r>
      <w:r w:rsidRPr="00E67CB2">
        <w:rPr>
          <w:vertAlign w:val="subscript"/>
        </w:rPr>
        <w:t>o</w:t>
      </w:r>
      <w:proofErr w:type="spellEnd"/>
      <w:r w:rsidRPr="00E67CB2">
        <w:t>=</w:t>
      </w:r>
      <w:r w:rsidRPr="00E67CB2">
        <w:rPr>
          <w:rFonts w:hint="eastAsia"/>
        </w:rPr>
        <w:t>3</w:t>
      </w:r>
      <w:r w:rsidRPr="00E67CB2">
        <w:t>6</w:t>
      </w:r>
      <w:r w:rsidRPr="00E67CB2">
        <w:rPr>
          <w:rFonts w:hint="eastAsia"/>
        </w:rPr>
        <w:t>V</w:t>
      </w:r>
      <w:r w:rsidRPr="00E67CB2">
        <w:rPr>
          <w:rFonts w:hint="eastAsia"/>
        </w:rPr>
        <w:t>，记录输入电流</w:t>
      </w:r>
    </w:p>
    <w:p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="00E67CB2">
        <w:rPr>
          <w:sz w:val="21"/>
        </w:rPr>
        <w:t>6</w:t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放电模式电压调整率</w:t>
      </w:r>
      <w:r w:rsidRPr="00E67CB2">
        <w:rPr>
          <w:sz w:val="21"/>
        </w:rPr>
        <w:t>测试结果记录表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979"/>
        <w:gridCol w:w="2126"/>
        <w:gridCol w:w="2268"/>
      </w:tblGrid>
      <w:tr w:rsidR="00694024" w:rsidRPr="00E67CB2" w:rsidTr="00894D21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:rsidR="00694024" w:rsidRPr="00E67CB2" w:rsidRDefault="00894D21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输入直流</w:t>
            </w:r>
            <w:r w:rsidR="00694024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电压</w:t>
            </w:r>
            <w:proofErr w:type="spellStart"/>
            <w:r w:rsidR="00694024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d</w:t>
            </w:r>
            <w:proofErr w:type="spellEnd"/>
            <w:r w:rsidR="00694024" w:rsidRPr="00E67CB2"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</w:t>
            </w:r>
            <w:r w:rsidR="00894D21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入直流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电流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I</w:t>
            </w:r>
            <w:r w:rsidR="00894D21"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d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="00894D21" w:rsidRPr="00E67CB2">
              <w:rPr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2126" w:type="dxa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</w:t>
            </w:r>
            <w:r w:rsidR="00894D21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交流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电压</w:t>
            </w:r>
            <w:proofErr w:type="spellStart"/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="00894D21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o</w:t>
            </w:r>
            <w:proofErr w:type="spellEnd"/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  <w:tc>
          <w:tcPr>
            <w:tcW w:w="2268" w:type="dxa"/>
          </w:tcPr>
          <w:p w:rsidR="00694024" w:rsidRPr="00E67CB2" w:rsidRDefault="00694024" w:rsidP="00CE043E">
            <w:pPr>
              <w:spacing w:line="240" w:lineRule="auto"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</w:t>
            </w:r>
            <w:r w:rsidR="00894D21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出交流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电流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I</w:t>
            </w:r>
            <w:r w:rsidR="00894D21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o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="00894D21"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</w:tr>
      <w:tr w:rsidR="00694024" w:rsidRPr="00E67CB2" w:rsidTr="00894D21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:rsidR="00694024" w:rsidRPr="00E67CB2" w:rsidRDefault="00894D21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23.64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:rsidR="00694024" w:rsidRPr="00E67CB2" w:rsidRDefault="00894D21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1.421</w:t>
            </w:r>
          </w:p>
        </w:tc>
        <w:tc>
          <w:tcPr>
            <w:tcW w:w="2126" w:type="dxa"/>
          </w:tcPr>
          <w:p w:rsidR="00694024" w:rsidRPr="00E67CB2" w:rsidRDefault="00894D21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29.97</w:t>
            </w:r>
          </w:p>
        </w:tc>
        <w:tc>
          <w:tcPr>
            <w:tcW w:w="2268" w:type="dxa"/>
          </w:tcPr>
          <w:p w:rsidR="00694024" w:rsidRPr="00E67CB2" w:rsidRDefault="00894D21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1.013</w:t>
            </w:r>
          </w:p>
        </w:tc>
      </w:tr>
    </w:tbl>
    <w:p w:rsidR="00894D21" w:rsidRPr="00E67CB2" w:rsidRDefault="00894D21" w:rsidP="00894D21">
      <w:pPr>
        <w:jc w:val="center"/>
        <w:rPr>
          <w:rFonts w:hint="eastAsia"/>
        </w:rPr>
      </w:pPr>
      <m:oMathPara>
        <m:oMath>
          <m:r>
            <w:rPr>
              <w:rFonts w:ascii="Cambria Math"/>
            </w:rPr>
            <m:t>S=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×</m:t>
          </m:r>
          <m:r>
            <w:rPr>
              <w:rFonts w:ascii="Cambria Math"/>
            </w:rPr>
            <m:t>100%=90.37%</m:t>
          </m:r>
        </m:oMath>
      </m:oMathPara>
    </w:p>
    <w:p w:rsidR="00694024" w:rsidRPr="00E67CB2" w:rsidRDefault="00694024" w:rsidP="00694024">
      <w:pPr>
        <w:spacing w:line="440" w:lineRule="exact"/>
        <w:ind w:firstLineChars="200" w:firstLine="480"/>
        <w:jc w:val="both"/>
      </w:pPr>
      <w:r w:rsidRPr="00E67CB2">
        <w:rPr>
          <w:rFonts w:hint="eastAsia"/>
        </w:rPr>
        <w:t>由上表可知变换器效率大于</w:t>
      </w:r>
      <w:r w:rsidR="00E67CB2">
        <w:t>90</w:t>
      </w:r>
      <w:r w:rsidRPr="00E67CB2">
        <w:t>%</w:t>
      </w:r>
      <w:r w:rsidRPr="00E67CB2">
        <w:rPr>
          <w:rFonts w:hint="eastAsia"/>
        </w:rPr>
        <w:t>。</w:t>
      </w:r>
    </w:p>
    <w:p w:rsidR="00694024" w:rsidRPr="00E67CB2" w:rsidRDefault="00694024" w:rsidP="00694024">
      <w:pPr>
        <w:pStyle w:val="2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4.3 </w:t>
      </w:r>
      <w:r w:rsidRPr="00E67CB2">
        <w:rPr>
          <w:rFonts w:eastAsia="黑体"/>
          <w:b w:val="0"/>
        </w:rPr>
        <w:t>测试结果分析</w:t>
      </w:r>
    </w:p>
    <w:p w:rsidR="00694024" w:rsidRPr="00E67CB2" w:rsidRDefault="00694024" w:rsidP="00894D21">
      <w:pPr>
        <w:spacing w:line="440" w:lineRule="exact"/>
        <w:ind w:firstLineChars="200" w:firstLine="480"/>
        <w:jc w:val="both"/>
        <w:rPr>
          <w:rFonts w:hint="eastAsia"/>
        </w:rPr>
      </w:pPr>
      <w:r w:rsidRPr="00E67CB2">
        <w:t>通过测试，</w:t>
      </w:r>
      <w:r w:rsidRPr="00E67CB2">
        <w:rPr>
          <w:rFonts w:hint="eastAsia"/>
        </w:rPr>
        <w:t>本系统在额定功率下输出直流电压稳定，负载调整率与电压调整率都低至</w:t>
      </w:r>
      <w:r w:rsidRPr="00E67CB2">
        <w:rPr>
          <w:rFonts w:hint="eastAsia"/>
        </w:rPr>
        <w:t>0</w:t>
      </w:r>
      <w:r w:rsidRPr="00E67CB2">
        <w:t>.1%</w:t>
      </w:r>
      <w:r w:rsidRPr="00E67CB2">
        <w:rPr>
          <w:rFonts w:hint="eastAsia"/>
        </w:rPr>
        <w:t>，功率因数测量准确，系统具备过流保护功能。系统能够实现功率因数校正，功率因数可根据设定值调节，且功率因数测量显示准确，同时变换器效率高达</w:t>
      </w:r>
      <w:r w:rsidRPr="00E67CB2">
        <w:rPr>
          <w:rFonts w:hint="eastAsia"/>
        </w:rPr>
        <w:t>9</w:t>
      </w:r>
      <w:r w:rsidRPr="00E67CB2">
        <w:t>6.1%</w:t>
      </w:r>
      <w:r w:rsidRPr="00E67CB2">
        <w:rPr>
          <w:rFonts w:hint="eastAsia"/>
        </w:rPr>
        <w:t>。</w:t>
      </w:r>
    </w:p>
    <w:p w:rsidR="00694024" w:rsidRPr="00E67CB2" w:rsidRDefault="00694024" w:rsidP="00694024">
      <w:pPr>
        <w:pStyle w:val="1"/>
        <w:numPr>
          <w:ilvl w:val="0"/>
          <w:numId w:val="4"/>
        </w:numPr>
        <w:rPr>
          <w:rFonts w:hint="eastAsia"/>
        </w:rPr>
      </w:pPr>
      <w:r w:rsidRPr="00E67CB2">
        <w:rPr>
          <w:rFonts w:hint="eastAsia"/>
        </w:rPr>
        <w:t>总结</w:t>
      </w:r>
    </w:p>
    <w:p w:rsidR="00694024" w:rsidRDefault="00694024" w:rsidP="00694024">
      <w:pPr>
        <w:pStyle w:val="--"/>
        <w:spacing w:line="440" w:lineRule="atLeast"/>
        <w:ind w:firstLineChars="0" w:firstLine="420"/>
        <w:jc w:val="both"/>
        <w:rPr>
          <w:rFonts w:hint="eastAsia"/>
        </w:rPr>
      </w:pPr>
      <w:r w:rsidRPr="00E67CB2">
        <w:rPr>
          <w:rFonts w:hint="eastAsia"/>
        </w:rPr>
        <w:t>本系统实现了</w:t>
      </w:r>
      <w:proofErr w:type="gramStart"/>
      <w:r w:rsidRPr="00E67CB2">
        <w:rPr>
          <w:rFonts w:hint="eastAsia"/>
        </w:rPr>
        <w:t>单相在</w:t>
      </w:r>
      <w:proofErr w:type="gramEnd"/>
      <w:r w:rsidRPr="00E67CB2">
        <w:rPr>
          <w:rFonts w:hint="eastAsia"/>
        </w:rPr>
        <w:t>线式不间断电源系统。该电源系统工作在额定输入交流电压下输出交流电压稳定，负载调整率与电压调整率均低至</w:t>
      </w:r>
      <w:r w:rsidRPr="00E67CB2">
        <w:rPr>
          <w:rFonts w:hint="eastAsia"/>
        </w:rPr>
        <w:t>0</w:t>
      </w:r>
      <w:r w:rsidRPr="00E67CB2">
        <w:t>.1%</w:t>
      </w:r>
      <w:r w:rsidRPr="00E67CB2">
        <w:rPr>
          <w:rFonts w:hint="eastAsia"/>
        </w:rPr>
        <w:t>，交流电源供电状态下输出交流电压失真度≤</w:t>
      </w:r>
      <w:r w:rsidRPr="00E67CB2">
        <w:rPr>
          <w:rFonts w:hint="eastAsia"/>
        </w:rPr>
        <w:t>0.1%</w:t>
      </w:r>
      <w:r w:rsidRPr="00E67CB2">
        <w:rPr>
          <w:rFonts w:hint="eastAsia"/>
        </w:rPr>
        <w:t>，断开交流电源后可以即时切换至直流供电，输出交流电压稳定，直流供电下额定功率下系统效率高达</w:t>
      </w:r>
      <w:r w:rsidRPr="00E67CB2">
        <w:rPr>
          <w:rFonts w:hint="eastAsia"/>
        </w:rPr>
        <w:t>90</w:t>
      </w:r>
      <w:r w:rsidRPr="00E67CB2">
        <w:t>.</w:t>
      </w:r>
      <w:r w:rsidRPr="00E67CB2">
        <w:rPr>
          <w:rFonts w:hint="eastAsia"/>
        </w:rPr>
        <w:t>64</w:t>
      </w:r>
      <w:r w:rsidRPr="00E67CB2">
        <w:t>%</w:t>
      </w:r>
      <w:r w:rsidRPr="00E67CB2">
        <w:rPr>
          <w:rFonts w:hint="eastAsia"/>
        </w:rPr>
        <w:t>，同时系统具备过流保护功能。</w:t>
      </w:r>
    </w:p>
    <w:p w:rsidR="00694024" w:rsidRDefault="00694024">
      <w:pPr>
        <w:pStyle w:val="--"/>
        <w:ind w:firstLine="480"/>
        <w:rPr>
          <w:rFonts w:hint="eastAsia"/>
        </w:rPr>
      </w:pPr>
    </w:p>
    <w:sectPr w:rsidR="00694024">
      <w:footerReference w:type="default" r:id="rId4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B64" w:rsidRDefault="00716B64">
      <w:pPr>
        <w:spacing w:line="240" w:lineRule="auto"/>
      </w:pPr>
      <w:r>
        <w:separator/>
      </w:r>
    </w:p>
  </w:endnote>
  <w:endnote w:type="continuationSeparator" w:id="0">
    <w:p w:rsidR="00716B64" w:rsidRDefault="00716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6556676"/>
      <w:docPartObj>
        <w:docPartGallery w:val="AutoText"/>
      </w:docPartObj>
    </w:sdtPr>
    <w:sdtEndPr/>
    <w:sdtContent>
      <w:p w:rsidR="006C2652" w:rsidRDefault="00B603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6C2652" w:rsidRDefault="006C265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B64" w:rsidRDefault="00716B64">
      <w:pPr>
        <w:spacing w:line="240" w:lineRule="auto"/>
      </w:pPr>
      <w:r>
        <w:separator/>
      </w:r>
    </w:p>
  </w:footnote>
  <w:footnote w:type="continuationSeparator" w:id="0">
    <w:p w:rsidR="00716B64" w:rsidRDefault="00716B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7076"/>
    <w:multiLevelType w:val="multilevel"/>
    <w:tmpl w:val="157270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A1A57"/>
    <w:multiLevelType w:val="multilevel"/>
    <w:tmpl w:val="1CDA1A57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47001E"/>
    <w:multiLevelType w:val="singleLevel"/>
    <w:tmpl w:val="4347001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0CB357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2E55C4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FEC2DC7"/>
    <w:multiLevelType w:val="multilevel"/>
    <w:tmpl w:val="5FEC2DC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CD61AD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84"/>
    <w:rsid w:val="00000D7F"/>
    <w:rsid w:val="00004030"/>
    <w:rsid w:val="00004A7C"/>
    <w:rsid w:val="0002258E"/>
    <w:rsid w:val="000243D7"/>
    <w:rsid w:val="00025A6E"/>
    <w:rsid w:val="000278D5"/>
    <w:rsid w:val="00031D03"/>
    <w:rsid w:val="00031E54"/>
    <w:rsid w:val="000460EE"/>
    <w:rsid w:val="00046837"/>
    <w:rsid w:val="000576CA"/>
    <w:rsid w:val="00066175"/>
    <w:rsid w:val="00066884"/>
    <w:rsid w:val="000A30CC"/>
    <w:rsid w:val="000A3F25"/>
    <w:rsid w:val="000A4DE1"/>
    <w:rsid w:val="000A59B7"/>
    <w:rsid w:val="000A6E23"/>
    <w:rsid w:val="000B2E44"/>
    <w:rsid w:val="000C2FC0"/>
    <w:rsid w:val="000C5C02"/>
    <w:rsid w:val="000C658D"/>
    <w:rsid w:val="000D54A3"/>
    <w:rsid w:val="000D68F6"/>
    <w:rsid w:val="000E3DBE"/>
    <w:rsid w:val="000F0514"/>
    <w:rsid w:val="000F49A2"/>
    <w:rsid w:val="000F5708"/>
    <w:rsid w:val="00101CD4"/>
    <w:rsid w:val="0011071A"/>
    <w:rsid w:val="00126088"/>
    <w:rsid w:val="00127FAA"/>
    <w:rsid w:val="00132950"/>
    <w:rsid w:val="001342A2"/>
    <w:rsid w:val="0014480A"/>
    <w:rsid w:val="00155647"/>
    <w:rsid w:val="001723D0"/>
    <w:rsid w:val="00172498"/>
    <w:rsid w:val="00172D6F"/>
    <w:rsid w:val="00182D1B"/>
    <w:rsid w:val="00186A6F"/>
    <w:rsid w:val="0018730C"/>
    <w:rsid w:val="00190A84"/>
    <w:rsid w:val="00191434"/>
    <w:rsid w:val="00191C95"/>
    <w:rsid w:val="001958A1"/>
    <w:rsid w:val="001979B3"/>
    <w:rsid w:val="001A016F"/>
    <w:rsid w:val="001B3045"/>
    <w:rsid w:val="001B5A34"/>
    <w:rsid w:val="001C37DD"/>
    <w:rsid w:val="001C3CFC"/>
    <w:rsid w:val="001C4189"/>
    <w:rsid w:val="001D0BA9"/>
    <w:rsid w:val="001D7AB6"/>
    <w:rsid w:val="001D7DA5"/>
    <w:rsid w:val="001F5589"/>
    <w:rsid w:val="00203696"/>
    <w:rsid w:val="002041E8"/>
    <w:rsid w:val="0020698E"/>
    <w:rsid w:val="00215E11"/>
    <w:rsid w:val="002166C0"/>
    <w:rsid w:val="0021780F"/>
    <w:rsid w:val="00217BDD"/>
    <w:rsid w:val="002247A2"/>
    <w:rsid w:val="002378B5"/>
    <w:rsid w:val="00240BEB"/>
    <w:rsid w:val="00244FD3"/>
    <w:rsid w:val="00245863"/>
    <w:rsid w:val="00247067"/>
    <w:rsid w:val="0025120E"/>
    <w:rsid w:val="00264088"/>
    <w:rsid w:val="00270B6E"/>
    <w:rsid w:val="0027526C"/>
    <w:rsid w:val="00277B40"/>
    <w:rsid w:val="00281F3A"/>
    <w:rsid w:val="002863C2"/>
    <w:rsid w:val="00297B39"/>
    <w:rsid w:val="002A5A17"/>
    <w:rsid w:val="002B2A6A"/>
    <w:rsid w:val="002B5317"/>
    <w:rsid w:val="002B77EA"/>
    <w:rsid w:val="002D422B"/>
    <w:rsid w:val="002D73D9"/>
    <w:rsid w:val="003023E3"/>
    <w:rsid w:val="00305120"/>
    <w:rsid w:val="00320C00"/>
    <w:rsid w:val="00327600"/>
    <w:rsid w:val="0034111B"/>
    <w:rsid w:val="00346491"/>
    <w:rsid w:val="003527AC"/>
    <w:rsid w:val="00353758"/>
    <w:rsid w:val="00360594"/>
    <w:rsid w:val="00362678"/>
    <w:rsid w:val="003755DE"/>
    <w:rsid w:val="00375B32"/>
    <w:rsid w:val="0038332A"/>
    <w:rsid w:val="00384240"/>
    <w:rsid w:val="00385488"/>
    <w:rsid w:val="00386EEF"/>
    <w:rsid w:val="00390813"/>
    <w:rsid w:val="003952B1"/>
    <w:rsid w:val="003A077C"/>
    <w:rsid w:val="003A3B4A"/>
    <w:rsid w:val="003A78F0"/>
    <w:rsid w:val="003B176A"/>
    <w:rsid w:val="003B4C7F"/>
    <w:rsid w:val="003C2AE7"/>
    <w:rsid w:val="003E224A"/>
    <w:rsid w:val="003E641F"/>
    <w:rsid w:val="003E7CAC"/>
    <w:rsid w:val="003F334A"/>
    <w:rsid w:val="00403169"/>
    <w:rsid w:val="00411BA5"/>
    <w:rsid w:val="00414CA8"/>
    <w:rsid w:val="004159E0"/>
    <w:rsid w:val="00415FC9"/>
    <w:rsid w:val="00424926"/>
    <w:rsid w:val="004348B9"/>
    <w:rsid w:val="004367C7"/>
    <w:rsid w:val="00441758"/>
    <w:rsid w:val="004424B9"/>
    <w:rsid w:val="004437DA"/>
    <w:rsid w:val="0044716C"/>
    <w:rsid w:val="00453BBA"/>
    <w:rsid w:val="00454AB3"/>
    <w:rsid w:val="00455D56"/>
    <w:rsid w:val="00464D94"/>
    <w:rsid w:val="00482CA8"/>
    <w:rsid w:val="0048390A"/>
    <w:rsid w:val="004862AB"/>
    <w:rsid w:val="0049492E"/>
    <w:rsid w:val="004A08EE"/>
    <w:rsid w:val="004A09A1"/>
    <w:rsid w:val="004A0DC1"/>
    <w:rsid w:val="004A3A95"/>
    <w:rsid w:val="004B3662"/>
    <w:rsid w:val="004B461D"/>
    <w:rsid w:val="004C028F"/>
    <w:rsid w:val="004C5B0A"/>
    <w:rsid w:val="004C71EF"/>
    <w:rsid w:val="004E2142"/>
    <w:rsid w:val="004E5177"/>
    <w:rsid w:val="004E78AF"/>
    <w:rsid w:val="004F5143"/>
    <w:rsid w:val="004F566D"/>
    <w:rsid w:val="004F717C"/>
    <w:rsid w:val="004F7E8F"/>
    <w:rsid w:val="00501F03"/>
    <w:rsid w:val="005109CF"/>
    <w:rsid w:val="00516F2A"/>
    <w:rsid w:val="005275BD"/>
    <w:rsid w:val="005303A7"/>
    <w:rsid w:val="00536DBB"/>
    <w:rsid w:val="005400FC"/>
    <w:rsid w:val="00541B12"/>
    <w:rsid w:val="00544170"/>
    <w:rsid w:val="00544A4F"/>
    <w:rsid w:val="0054557E"/>
    <w:rsid w:val="00547D84"/>
    <w:rsid w:val="005568A1"/>
    <w:rsid w:val="00567478"/>
    <w:rsid w:val="005706EA"/>
    <w:rsid w:val="0057181C"/>
    <w:rsid w:val="0057568A"/>
    <w:rsid w:val="00577A85"/>
    <w:rsid w:val="00577F26"/>
    <w:rsid w:val="0058188B"/>
    <w:rsid w:val="00594CED"/>
    <w:rsid w:val="005956C6"/>
    <w:rsid w:val="0059579B"/>
    <w:rsid w:val="005A1514"/>
    <w:rsid w:val="005A5CB7"/>
    <w:rsid w:val="005B2124"/>
    <w:rsid w:val="005B616C"/>
    <w:rsid w:val="005C571F"/>
    <w:rsid w:val="005F1E94"/>
    <w:rsid w:val="005F24AC"/>
    <w:rsid w:val="005F487F"/>
    <w:rsid w:val="005F6BDB"/>
    <w:rsid w:val="005F7DA1"/>
    <w:rsid w:val="00604A79"/>
    <w:rsid w:val="00605D85"/>
    <w:rsid w:val="00614993"/>
    <w:rsid w:val="00634218"/>
    <w:rsid w:val="00647FE6"/>
    <w:rsid w:val="0065235C"/>
    <w:rsid w:val="00653536"/>
    <w:rsid w:val="006607E2"/>
    <w:rsid w:val="006701F6"/>
    <w:rsid w:val="00685614"/>
    <w:rsid w:val="00694024"/>
    <w:rsid w:val="006950D9"/>
    <w:rsid w:val="006A554F"/>
    <w:rsid w:val="006A6BD3"/>
    <w:rsid w:val="006B06B8"/>
    <w:rsid w:val="006B1B99"/>
    <w:rsid w:val="006B320F"/>
    <w:rsid w:val="006B3FB1"/>
    <w:rsid w:val="006C2652"/>
    <w:rsid w:val="006C2C9E"/>
    <w:rsid w:val="006C3D9C"/>
    <w:rsid w:val="006D02B0"/>
    <w:rsid w:val="006D57D2"/>
    <w:rsid w:val="006D7846"/>
    <w:rsid w:val="006E28CC"/>
    <w:rsid w:val="006E7D3A"/>
    <w:rsid w:val="006F0F15"/>
    <w:rsid w:val="006F11E2"/>
    <w:rsid w:val="006F4056"/>
    <w:rsid w:val="00702CB2"/>
    <w:rsid w:val="00707372"/>
    <w:rsid w:val="00714D52"/>
    <w:rsid w:val="00716B64"/>
    <w:rsid w:val="007175E4"/>
    <w:rsid w:val="00732F28"/>
    <w:rsid w:val="00736393"/>
    <w:rsid w:val="007428CA"/>
    <w:rsid w:val="007511FF"/>
    <w:rsid w:val="007601E5"/>
    <w:rsid w:val="00761670"/>
    <w:rsid w:val="007618E9"/>
    <w:rsid w:val="0077104E"/>
    <w:rsid w:val="007742DC"/>
    <w:rsid w:val="0077509C"/>
    <w:rsid w:val="007750B9"/>
    <w:rsid w:val="007750E5"/>
    <w:rsid w:val="00775B1C"/>
    <w:rsid w:val="00783457"/>
    <w:rsid w:val="007944CD"/>
    <w:rsid w:val="007960E5"/>
    <w:rsid w:val="00796D48"/>
    <w:rsid w:val="007A0184"/>
    <w:rsid w:val="007A168B"/>
    <w:rsid w:val="007B0D0E"/>
    <w:rsid w:val="007C1752"/>
    <w:rsid w:val="007C417C"/>
    <w:rsid w:val="007C431A"/>
    <w:rsid w:val="007D21F2"/>
    <w:rsid w:val="007D3533"/>
    <w:rsid w:val="007D5473"/>
    <w:rsid w:val="007D5E9E"/>
    <w:rsid w:val="007D6835"/>
    <w:rsid w:val="007F0F66"/>
    <w:rsid w:val="007F2008"/>
    <w:rsid w:val="007F4271"/>
    <w:rsid w:val="007F71DB"/>
    <w:rsid w:val="0080060D"/>
    <w:rsid w:val="008019F7"/>
    <w:rsid w:val="00803BA3"/>
    <w:rsid w:val="00820430"/>
    <w:rsid w:val="00824A02"/>
    <w:rsid w:val="00825E9A"/>
    <w:rsid w:val="00831D7E"/>
    <w:rsid w:val="0083215B"/>
    <w:rsid w:val="00832249"/>
    <w:rsid w:val="008337AB"/>
    <w:rsid w:val="008346F1"/>
    <w:rsid w:val="00834B20"/>
    <w:rsid w:val="00835060"/>
    <w:rsid w:val="00836327"/>
    <w:rsid w:val="00841019"/>
    <w:rsid w:val="00841586"/>
    <w:rsid w:val="00846D7C"/>
    <w:rsid w:val="008501AA"/>
    <w:rsid w:val="0085429B"/>
    <w:rsid w:val="00854973"/>
    <w:rsid w:val="00855DE7"/>
    <w:rsid w:val="0086476D"/>
    <w:rsid w:val="00865E8E"/>
    <w:rsid w:val="0087416E"/>
    <w:rsid w:val="008743A7"/>
    <w:rsid w:val="0087618E"/>
    <w:rsid w:val="008809D6"/>
    <w:rsid w:val="008943AB"/>
    <w:rsid w:val="00894D21"/>
    <w:rsid w:val="008979A1"/>
    <w:rsid w:val="008A37DB"/>
    <w:rsid w:val="008A5CDE"/>
    <w:rsid w:val="008C30F9"/>
    <w:rsid w:val="008D63ED"/>
    <w:rsid w:val="008E7F3F"/>
    <w:rsid w:val="008F17F2"/>
    <w:rsid w:val="008F1C1A"/>
    <w:rsid w:val="008F31EC"/>
    <w:rsid w:val="008F5BBB"/>
    <w:rsid w:val="008F5D4C"/>
    <w:rsid w:val="008F707A"/>
    <w:rsid w:val="00900963"/>
    <w:rsid w:val="00901E64"/>
    <w:rsid w:val="00904D00"/>
    <w:rsid w:val="00905A82"/>
    <w:rsid w:val="00906F0A"/>
    <w:rsid w:val="00911BA1"/>
    <w:rsid w:val="00930899"/>
    <w:rsid w:val="00937799"/>
    <w:rsid w:val="00940394"/>
    <w:rsid w:val="009442CC"/>
    <w:rsid w:val="00946234"/>
    <w:rsid w:val="009509EA"/>
    <w:rsid w:val="0095513A"/>
    <w:rsid w:val="00955BBB"/>
    <w:rsid w:val="009642ED"/>
    <w:rsid w:val="009720E7"/>
    <w:rsid w:val="009724F2"/>
    <w:rsid w:val="00974EDF"/>
    <w:rsid w:val="00974FC5"/>
    <w:rsid w:val="009A0AD2"/>
    <w:rsid w:val="009A1E49"/>
    <w:rsid w:val="009B0527"/>
    <w:rsid w:val="009B09E4"/>
    <w:rsid w:val="009B1090"/>
    <w:rsid w:val="009C026E"/>
    <w:rsid w:val="009C2CCC"/>
    <w:rsid w:val="009C7C72"/>
    <w:rsid w:val="009E24DB"/>
    <w:rsid w:val="009F337C"/>
    <w:rsid w:val="00A0015F"/>
    <w:rsid w:val="00A03518"/>
    <w:rsid w:val="00A04364"/>
    <w:rsid w:val="00A12F0B"/>
    <w:rsid w:val="00A15DBA"/>
    <w:rsid w:val="00A30A28"/>
    <w:rsid w:val="00A35132"/>
    <w:rsid w:val="00A43BAA"/>
    <w:rsid w:val="00A47984"/>
    <w:rsid w:val="00A53DEF"/>
    <w:rsid w:val="00A60A86"/>
    <w:rsid w:val="00A641AE"/>
    <w:rsid w:val="00A70CC5"/>
    <w:rsid w:val="00A81ADC"/>
    <w:rsid w:val="00A82A8D"/>
    <w:rsid w:val="00A82FAC"/>
    <w:rsid w:val="00A927D0"/>
    <w:rsid w:val="00A96B5C"/>
    <w:rsid w:val="00AA04CA"/>
    <w:rsid w:val="00AA6E59"/>
    <w:rsid w:val="00AB155B"/>
    <w:rsid w:val="00AB4B72"/>
    <w:rsid w:val="00AC0813"/>
    <w:rsid w:val="00AC2AAD"/>
    <w:rsid w:val="00AD243A"/>
    <w:rsid w:val="00AE07EB"/>
    <w:rsid w:val="00AE5BB1"/>
    <w:rsid w:val="00B00489"/>
    <w:rsid w:val="00B03C45"/>
    <w:rsid w:val="00B25CF2"/>
    <w:rsid w:val="00B25D35"/>
    <w:rsid w:val="00B30D3A"/>
    <w:rsid w:val="00B3455F"/>
    <w:rsid w:val="00B35977"/>
    <w:rsid w:val="00B35FF2"/>
    <w:rsid w:val="00B422F4"/>
    <w:rsid w:val="00B44365"/>
    <w:rsid w:val="00B45F6A"/>
    <w:rsid w:val="00B4645C"/>
    <w:rsid w:val="00B476CD"/>
    <w:rsid w:val="00B51DE3"/>
    <w:rsid w:val="00B577EB"/>
    <w:rsid w:val="00B57858"/>
    <w:rsid w:val="00B578C6"/>
    <w:rsid w:val="00B6038F"/>
    <w:rsid w:val="00B6736C"/>
    <w:rsid w:val="00B747D1"/>
    <w:rsid w:val="00B80415"/>
    <w:rsid w:val="00B87F72"/>
    <w:rsid w:val="00B915AC"/>
    <w:rsid w:val="00BA43C1"/>
    <w:rsid w:val="00BA5C3F"/>
    <w:rsid w:val="00BA6BFB"/>
    <w:rsid w:val="00BB0839"/>
    <w:rsid w:val="00BB087A"/>
    <w:rsid w:val="00BB09E6"/>
    <w:rsid w:val="00BB12F7"/>
    <w:rsid w:val="00BB44DE"/>
    <w:rsid w:val="00BB5F90"/>
    <w:rsid w:val="00BB6703"/>
    <w:rsid w:val="00BB7ED4"/>
    <w:rsid w:val="00BC1754"/>
    <w:rsid w:val="00BC1EDF"/>
    <w:rsid w:val="00BC45D8"/>
    <w:rsid w:val="00BD2C89"/>
    <w:rsid w:val="00BD45C6"/>
    <w:rsid w:val="00BD7027"/>
    <w:rsid w:val="00BE1ABC"/>
    <w:rsid w:val="00BE6185"/>
    <w:rsid w:val="00BF789E"/>
    <w:rsid w:val="00C03554"/>
    <w:rsid w:val="00C03AAC"/>
    <w:rsid w:val="00C10174"/>
    <w:rsid w:val="00C23183"/>
    <w:rsid w:val="00C234A0"/>
    <w:rsid w:val="00C245C5"/>
    <w:rsid w:val="00C33DD4"/>
    <w:rsid w:val="00C35B2C"/>
    <w:rsid w:val="00C41157"/>
    <w:rsid w:val="00C46603"/>
    <w:rsid w:val="00C46916"/>
    <w:rsid w:val="00C5122E"/>
    <w:rsid w:val="00C5192F"/>
    <w:rsid w:val="00C60F36"/>
    <w:rsid w:val="00C62AC6"/>
    <w:rsid w:val="00C6511D"/>
    <w:rsid w:val="00C66024"/>
    <w:rsid w:val="00C67C08"/>
    <w:rsid w:val="00C7176C"/>
    <w:rsid w:val="00C77FB4"/>
    <w:rsid w:val="00CA5023"/>
    <w:rsid w:val="00CA6DCF"/>
    <w:rsid w:val="00CB32B1"/>
    <w:rsid w:val="00CB6516"/>
    <w:rsid w:val="00CC06BA"/>
    <w:rsid w:val="00CC53A9"/>
    <w:rsid w:val="00CD1DD8"/>
    <w:rsid w:val="00CD36AC"/>
    <w:rsid w:val="00CD6B8C"/>
    <w:rsid w:val="00CE55C2"/>
    <w:rsid w:val="00CE6C43"/>
    <w:rsid w:val="00CF0C71"/>
    <w:rsid w:val="00CF1CE0"/>
    <w:rsid w:val="00D054F6"/>
    <w:rsid w:val="00D079FF"/>
    <w:rsid w:val="00D1050E"/>
    <w:rsid w:val="00D110F8"/>
    <w:rsid w:val="00D13786"/>
    <w:rsid w:val="00D21F2B"/>
    <w:rsid w:val="00D23996"/>
    <w:rsid w:val="00D40B3D"/>
    <w:rsid w:val="00D45DAA"/>
    <w:rsid w:val="00D542C5"/>
    <w:rsid w:val="00D54647"/>
    <w:rsid w:val="00D54820"/>
    <w:rsid w:val="00D57B95"/>
    <w:rsid w:val="00D644A9"/>
    <w:rsid w:val="00D65166"/>
    <w:rsid w:val="00D65462"/>
    <w:rsid w:val="00D6783E"/>
    <w:rsid w:val="00D70251"/>
    <w:rsid w:val="00D715A0"/>
    <w:rsid w:val="00D8013D"/>
    <w:rsid w:val="00D80851"/>
    <w:rsid w:val="00D85A5B"/>
    <w:rsid w:val="00D85EA0"/>
    <w:rsid w:val="00D910D7"/>
    <w:rsid w:val="00D95524"/>
    <w:rsid w:val="00DA1B11"/>
    <w:rsid w:val="00DB045B"/>
    <w:rsid w:val="00DB637B"/>
    <w:rsid w:val="00DC22EA"/>
    <w:rsid w:val="00DC7E13"/>
    <w:rsid w:val="00DC7EEE"/>
    <w:rsid w:val="00DD3FD5"/>
    <w:rsid w:val="00DE1096"/>
    <w:rsid w:val="00DE324F"/>
    <w:rsid w:val="00DE4FA4"/>
    <w:rsid w:val="00DE639B"/>
    <w:rsid w:val="00DE6E10"/>
    <w:rsid w:val="00DF0A9A"/>
    <w:rsid w:val="00DF3DE0"/>
    <w:rsid w:val="00E03600"/>
    <w:rsid w:val="00E10FE8"/>
    <w:rsid w:val="00E12B48"/>
    <w:rsid w:val="00E218D9"/>
    <w:rsid w:val="00E272DA"/>
    <w:rsid w:val="00E3582D"/>
    <w:rsid w:val="00E37491"/>
    <w:rsid w:val="00E378EE"/>
    <w:rsid w:val="00E439F5"/>
    <w:rsid w:val="00E441D6"/>
    <w:rsid w:val="00E47406"/>
    <w:rsid w:val="00E67CB2"/>
    <w:rsid w:val="00E67D06"/>
    <w:rsid w:val="00E714C1"/>
    <w:rsid w:val="00E7478A"/>
    <w:rsid w:val="00E80D40"/>
    <w:rsid w:val="00E8185E"/>
    <w:rsid w:val="00E82847"/>
    <w:rsid w:val="00E846C5"/>
    <w:rsid w:val="00E94AAC"/>
    <w:rsid w:val="00E9555E"/>
    <w:rsid w:val="00E97F50"/>
    <w:rsid w:val="00EA3720"/>
    <w:rsid w:val="00EB3B2D"/>
    <w:rsid w:val="00EB3D4D"/>
    <w:rsid w:val="00EB6D3B"/>
    <w:rsid w:val="00EB7AC5"/>
    <w:rsid w:val="00ED0179"/>
    <w:rsid w:val="00ED14AA"/>
    <w:rsid w:val="00ED2587"/>
    <w:rsid w:val="00ED356E"/>
    <w:rsid w:val="00ED75A9"/>
    <w:rsid w:val="00EE0B5C"/>
    <w:rsid w:val="00EE6570"/>
    <w:rsid w:val="00EF043F"/>
    <w:rsid w:val="00EF07C3"/>
    <w:rsid w:val="00EF087A"/>
    <w:rsid w:val="00EF4576"/>
    <w:rsid w:val="00EF491D"/>
    <w:rsid w:val="00EF765A"/>
    <w:rsid w:val="00F0725A"/>
    <w:rsid w:val="00F1587F"/>
    <w:rsid w:val="00F1722F"/>
    <w:rsid w:val="00F17E8C"/>
    <w:rsid w:val="00F2172A"/>
    <w:rsid w:val="00F2571B"/>
    <w:rsid w:val="00F36AF2"/>
    <w:rsid w:val="00F374FC"/>
    <w:rsid w:val="00F43A5B"/>
    <w:rsid w:val="00F50D81"/>
    <w:rsid w:val="00F64DD1"/>
    <w:rsid w:val="00F722EB"/>
    <w:rsid w:val="00F739C4"/>
    <w:rsid w:val="00F74B2E"/>
    <w:rsid w:val="00F8353B"/>
    <w:rsid w:val="00F87308"/>
    <w:rsid w:val="00F8742F"/>
    <w:rsid w:val="00FA585D"/>
    <w:rsid w:val="00FB15BE"/>
    <w:rsid w:val="00FB1C41"/>
    <w:rsid w:val="00FB1F02"/>
    <w:rsid w:val="00FB31D2"/>
    <w:rsid w:val="00FB489D"/>
    <w:rsid w:val="00FC5E06"/>
    <w:rsid w:val="00FD38F7"/>
    <w:rsid w:val="00FE0D1B"/>
    <w:rsid w:val="00FE2810"/>
    <w:rsid w:val="07594429"/>
    <w:rsid w:val="0D052B58"/>
    <w:rsid w:val="2DCA22D1"/>
    <w:rsid w:val="40574AD2"/>
    <w:rsid w:val="58BB3CB5"/>
    <w:rsid w:val="6CC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B229B"/>
  <w15:docId w15:val="{3C6B2A71-C01A-40AA-A293-FB10D41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00" w:lineRule="auto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6"/>
        <w:tab w:val="left" w:pos="3119"/>
        <w:tab w:val="left" w:pos="7513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spacing w:line="360" w:lineRule="auto"/>
      <w:jc w:val="center"/>
      <w:outlineLvl w:val="0"/>
    </w:pPr>
    <w:rPr>
      <w:rFonts w:eastAsia="黑体" w:cstheme="majorBidi"/>
      <w:b/>
      <w:bCs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ad">
    <w:name w:val="标题 字符"/>
    <w:basedOn w:val="a0"/>
    <w:link w:val="ac"/>
    <w:uiPriority w:val="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Times New Roman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/>
      <w:bCs/>
      <w:szCs w:val="32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Times New Roman" w:hAnsi="Times New Roman"/>
    </w:rPr>
  </w:style>
  <w:style w:type="paragraph" w:customStyle="1" w:styleId="--">
    <w:name w:val="报告--正文"/>
    <w:basedOn w:val="a"/>
    <w:link w:val="--Char"/>
    <w:qFormat/>
    <w:pPr>
      <w:widowControl w:val="0"/>
      <w:spacing w:line="380" w:lineRule="atLeast"/>
      <w:ind w:firstLineChars="200" w:firstLine="200"/>
    </w:pPr>
    <w:rPr>
      <w:rFonts w:cs="Times New Roman"/>
      <w:bCs/>
    </w:rPr>
  </w:style>
  <w:style w:type="character" w:customStyle="1" w:styleId="--Char">
    <w:name w:val="报告--正文 Char"/>
    <w:link w:val="--"/>
    <w:qFormat/>
    <w:rPr>
      <w:rFonts w:ascii="Times New Roman" w:hAnsi="Times New Roman" w:cs="Times New Roman"/>
      <w:bCs/>
    </w:rPr>
  </w:style>
  <w:style w:type="character" w:customStyle="1" w:styleId="MTEquationSection">
    <w:name w:val="MTEquationSection"/>
    <w:basedOn w:val="a0"/>
    <w:qFormat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F7E8F"/>
    <w:pPr>
      <w:tabs>
        <w:tab w:val="center" w:pos="4160"/>
        <w:tab w:val="right" w:pos="8300"/>
      </w:tabs>
      <w:ind w:firstLine="420"/>
    </w:pPr>
    <w:rPr>
      <w:rFonts w:cs="Times New Roman"/>
    </w:rPr>
  </w:style>
  <w:style w:type="character" w:customStyle="1" w:styleId="MTDisplayEquationChar">
    <w:name w:val="MTDisplayEquation Char"/>
    <w:link w:val="MTDisplayEquation"/>
    <w:rsid w:val="004F7E8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package" Target="embeddings/Microsoft_Visio_Drawing3.vsdx"/><Relationship Id="rId26" Type="http://schemas.openxmlformats.org/officeDocument/2006/relationships/oleObject" Target="embeddings/oleObject5.bin"/><Relationship Id="rId39" Type="http://schemas.openxmlformats.org/officeDocument/2006/relationships/package" Target="embeddings/Microsoft_Visio_Drawing8.vsdx"/><Relationship Id="rId21" Type="http://schemas.openxmlformats.org/officeDocument/2006/relationships/image" Target="media/image7.wmf"/><Relationship Id="rId34" Type="http://schemas.openxmlformats.org/officeDocument/2006/relationships/image" Target="media/image14.emf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oleObject" Target="embeddings/oleObject2.bin"/><Relationship Id="rId29" Type="http://schemas.openxmlformats.org/officeDocument/2006/relationships/image" Target="media/image11.emf"/><Relationship Id="rId41" Type="http://schemas.openxmlformats.org/officeDocument/2006/relationships/package" Target="embeddings/Microsoft_Visio_Drawing9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4.bin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Drawing7.vsdx"/><Relationship Id="rId40" Type="http://schemas.openxmlformats.org/officeDocument/2006/relationships/image" Target="media/image17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oleObject" Target="embeddings/oleObject6.bin"/><Relationship Id="rId36" Type="http://schemas.openxmlformats.org/officeDocument/2006/relationships/image" Target="media/image15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wmf"/><Relationship Id="rId31" Type="http://schemas.openxmlformats.org/officeDocument/2006/relationships/package" Target="embeddings/Microsoft_Visio_Drawing4.vsdx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image" Target="media/image10.wmf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Drawing6.vsdx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image" Target="media/image9.wmf"/><Relationship Id="rId33" Type="http://schemas.openxmlformats.org/officeDocument/2006/relationships/package" Target="embeddings/Microsoft_Visio_Drawing5.vsdx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6175E3-9ABD-45FE-9282-3E507933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Ray</dc:creator>
  <cp:lastModifiedBy>Administrator</cp:lastModifiedBy>
  <cp:revision>5</cp:revision>
  <cp:lastPrinted>2016-07-28T10:39:00Z</cp:lastPrinted>
  <dcterms:created xsi:type="dcterms:W3CDTF">2019-07-21T09:03:00Z</dcterms:created>
  <dcterms:modified xsi:type="dcterms:W3CDTF">2020-10-13T09:04:00Z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(#C1-#E1)</vt:lpwstr>
  </property>
  <property fmtid="{D5CDD505-2E9C-101B-9397-08002B2CF9AE}" pid="4" name="MTEquationSection">
    <vt:lpwstr>1</vt:lpwstr>
  </property>
  <property fmtid="{D5CDD505-2E9C-101B-9397-08002B2CF9AE}" pid="5" name="KSOProductBuildVer">
    <vt:lpwstr>2052-11.1.0.10069</vt:lpwstr>
  </property>
</Properties>
</file>