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E39" w:rsidRDefault="00DB7DBD" w:rsidP="00722536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三相</w:t>
      </w:r>
      <w:r>
        <w:rPr>
          <w:rFonts w:cs="Times New Roman"/>
          <w:b/>
          <w:sz w:val="32"/>
          <w:szCs w:val="32"/>
        </w:rPr>
        <w:t>AC-DC</w:t>
      </w:r>
      <w:r>
        <w:rPr>
          <w:rFonts w:cs="Times New Roman"/>
          <w:b/>
          <w:sz w:val="32"/>
          <w:szCs w:val="32"/>
        </w:rPr>
        <w:t>变换电路</w:t>
      </w:r>
    </w:p>
    <w:p w:rsidR="00324E39" w:rsidRDefault="00DB7DBD" w:rsidP="00261778">
      <w:pPr>
        <w:pStyle w:val="ae"/>
        <w:widowControl w:val="0"/>
        <w:spacing w:before="152" w:line="295" w:lineRule="auto"/>
        <w:jc w:val="both"/>
      </w:pPr>
      <w:r>
        <w:rPr>
          <w:rFonts w:ascii="宋体" w:hAnsi="宋体" w:cs="宋体" w:hint="eastAsia"/>
          <w:b/>
          <w:bCs/>
          <w:kern w:val="0"/>
          <w:lang w:bidi="ar"/>
        </w:rPr>
        <w:t>摘要：</w:t>
      </w:r>
      <w:r>
        <w:rPr>
          <w:rFonts w:ascii="宋体" w:hAnsi="宋体" w:cs="Times New Roman" w:hint="eastAsia"/>
          <w:kern w:val="0"/>
          <w:lang w:bidi="ar"/>
        </w:rPr>
        <w:t>本系统由三相</w:t>
      </w:r>
      <w:r>
        <w:rPr>
          <w:rFonts w:cs="Times New Roman"/>
          <w:kern w:val="0"/>
          <w:lang w:bidi="ar"/>
        </w:rPr>
        <w:t>PWM</w:t>
      </w:r>
      <w:r>
        <w:rPr>
          <w:rFonts w:ascii="宋体" w:hAnsi="宋体" w:cs="Times New Roman" w:hint="eastAsia"/>
          <w:kern w:val="0"/>
          <w:lang w:bidi="ar"/>
        </w:rPr>
        <w:t>整流电路级联</w:t>
      </w:r>
      <w:r>
        <w:rPr>
          <w:rFonts w:ascii="宋体" w:hAnsi="宋体" w:cs="Times New Roman" w:hint="eastAsia"/>
          <w:spacing w:val="-65"/>
          <w:kern w:val="0"/>
          <w:lang w:bidi="ar"/>
        </w:rPr>
        <w:t xml:space="preserve"> </w:t>
      </w:r>
      <w:r>
        <w:rPr>
          <w:rFonts w:eastAsia="Times New Roman" w:cs="Times New Roman"/>
          <w:kern w:val="0"/>
          <w:lang w:bidi="ar"/>
        </w:rPr>
        <w:t>Buck</w:t>
      </w:r>
      <w:r>
        <w:rPr>
          <w:rFonts w:ascii="宋体" w:hAnsi="宋体" w:cs="Times New Roman" w:hint="eastAsia"/>
          <w:kern w:val="0"/>
          <w:lang w:bidi="ar"/>
        </w:rPr>
        <w:t>电路构成，以</w:t>
      </w:r>
      <w:r>
        <w:rPr>
          <w:rFonts w:ascii="宋体" w:hAnsi="宋体" w:cs="Times New Roman" w:hint="eastAsia"/>
          <w:spacing w:val="-65"/>
          <w:kern w:val="0"/>
          <w:lang w:bidi="ar"/>
        </w:rPr>
        <w:t xml:space="preserve"> </w:t>
      </w:r>
      <w:r>
        <w:rPr>
          <w:rFonts w:eastAsia="Times New Roman" w:cs="Times New Roman"/>
          <w:kern w:val="0"/>
          <w:lang w:bidi="ar"/>
        </w:rPr>
        <w:t>STM32F407VET6</w:t>
      </w:r>
      <w:r>
        <w:rPr>
          <w:rFonts w:ascii="宋体" w:hAnsi="宋体" w:cs="Times New Roman" w:hint="eastAsia"/>
          <w:kern w:val="0"/>
          <w:lang w:bidi="ar"/>
        </w:rPr>
        <w:t>单片机为控制器，实现三相</w:t>
      </w:r>
      <w:r>
        <w:rPr>
          <w:rFonts w:ascii="宋体" w:hAnsi="宋体" w:cs="Times New Roman" w:hint="eastAsia"/>
          <w:spacing w:val="-62"/>
          <w:kern w:val="0"/>
          <w:lang w:bidi="ar"/>
        </w:rPr>
        <w:t xml:space="preserve"> </w:t>
      </w:r>
      <w:r>
        <w:rPr>
          <w:rFonts w:eastAsia="Times New Roman" w:cs="Times New Roman"/>
          <w:kern w:val="0"/>
          <w:lang w:bidi="ar"/>
        </w:rPr>
        <w:t>AC-DC</w:t>
      </w:r>
      <w:r>
        <w:rPr>
          <w:rFonts w:ascii="宋体" w:hAnsi="宋体" w:cs="Times New Roman" w:hint="eastAsia"/>
          <w:kern w:val="0"/>
          <w:lang w:bidi="ar"/>
        </w:rPr>
        <w:t>变换。控制器采用</w:t>
      </w:r>
      <w:r>
        <w:rPr>
          <w:rFonts w:ascii="宋体" w:hAnsi="宋体" w:cs="Times New Roman" w:hint="eastAsia"/>
          <w:spacing w:val="-6"/>
          <w:kern w:val="0"/>
          <w:lang w:bidi="ar"/>
        </w:rPr>
        <w:t>数字锁相环对输入三相电压进行锁相，利用</w:t>
      </w:r>
      <w:proofErr w:type="spellStart"/>
      <w:r>
        <w:rPr>
          <w:rFonts w:eastAsia="Times New Roman" w:cs="Times New Roman"/>
          <w:kern w:val="0"/>
          <w:lang w:bidi="ar"/>
        </w:rPr>
        <w:t>abc</w:t>
      </w:r>
      <w:proofErr w:type="spellEnd"/>
      <w:r>
        <w:rPr>
          <w:rFonts w:eastAsia="Times New Roman" w:cs="Times New Roman"/>
          <w:kern w:val="0"/>
          <w:lang w:bidi="ar"/>
        </w:rPr>
        <w:t>/</w:t>
      </w:r>
      <w:proofErr w:type="spellStart"/>
      <w:r>
        <w:rPr>
          <w:rFonts w:eastAsia="Times New Roman" w:cs="Times New Roman"/>
          <w:kern w:val="0"/>
          <w:lang w:bidi="ar"/>
        </w:rPr>
        <w:t>dq</w:t>
      </w:r>
      <w:proofErr w:type="spellEnd"/>
      <w:r>
        <w:rPr>
          <w:rFonts w:ascii="宋体" w:hAnsi="宋体" w:cs="Times New Roman" w:hint="eastAsia"/>
          <w:kern w:val="0"/>
          <w:lang w:bidi="ar"/>
        </w:rPr>
        <w:t>变换及</w:t>
      </w:r>
      <w:r>
        <w:rPr>
          <w:rFonts w:ascii="宋体" w:hAnsi="宋体" w:cs="Times New Roman" w:hint="eastAsia"/>
          <w:spacing w:val="-58"/>
          <w:kern w:val="0"/>
          <w:lang w:bidi="ar"/>
        </w:rPr>
        <w:t xml:space="preserve"> </w:t>
      </w:r>
      <w:r>
        <w:rPr>
          <w:rFonts w:eastAsia="Times New Roman" w:cs="Times New Roman"/>
          <w:kern w:val="0"/>
          <w:lang w:bidi="ar"/>
        </w:rPr>
        <w:t>PI</w:t>
      </w:r>
      <w:r>
        <w:rPr>
          <w:rFonts w:ascii="宋体" w:hAnsi="宋体" w:cs="Times New Roman" w:hint="eastAsia"/>
          <w:kern w:val="0"/>
          <w:lang w:bidi="ar"/>
        </w:rPr>
        <w:t>控制</w:t>
      </w:r>
      <w:r w:rsidR="00FC1212">
        <w:rPr>
          <w:rFonts w:ascii="宋体" w:hAnsi="宋体" w:cs="Times New Roman" w:hint="eastAsia"/>
          <w:kern w:val="0"/>
          <w:lang w:bidi="ar"/>
        </w:rPr>
        <w:t>输入电流的相位，</w:t>
      </w:r>
      <w:r w:rsidR="00FC1212">
        <w:rPr>
          <w:rFonts w:ascii="宋体" w:hAnsi="宋体" w:cs="Times New Roman" w:hint="eastAsia"/>
          <w:kern w:val="0"/>
          <w:lang w:bidi="ar"/>
        </w:rPr>
        <w:t>实现</w:t>
      </w:r>
      <w:r>
        <w:rPr>
          <w:rFonts w:ascii="宋体" w:hAnsi="宋体" w:cs="Times New Roman" w:hint="eastAsia"/>
          <w:kern w:val="0"/>
          <w:lang w:bidi="ar"/>
        </w:rPr>
        <w:t>输入侧功率因数可调及输出电压稳定</w:t>
      </w:r>
      <w:r w:rsidR="00FC1212">
        <w:rPr>
          <w:rFonts w:ascii="宋体" w:hAnsi="宋体" w:cs="Times New Roman" w:hint="eastAsia"/>
          <w:kern w:val="0"/>
          <w:lang w:bidi="ar"/>
        </w:rPr>
        <w:t>，</w:t>
      </w:r>
      <w:r w:rsidR="00FC1212" w:rsidRPr="00FC1212">
        <w:rPr>
          <w:rFonts w:cs="Times New Roman"/>
          <w:kern w:val="0"/>
          <w:lang w:bidi="ar"/>
        </w:rPr>
        <w:t>Buck</w:t>
      </w:r>
      <w:r w:rsidR="00FC1212">
        <w:rPr>
          <w:rFonts w:ascii="宋体" w:hAnsi="宋体" w:cs="Times New Roman" w:hint="eastAsia"/>
          <w:kern w:val="0"/>
          <w:lang w:bidi="ar"/>
        </w:rPr>
        <w:t>电路为开环电路</w:t>
      </w:r>
      <w:r>
        <w:rPr>
          <w:rFonts w:ascii="宋体" w:hAnsi="宋体" w:cs="Times New Roman" w:hint="eastAsia"/>
          <w:spacing w:val="-3"/>
          <w:kern w:val="0"/>
          <w:lang w:bidi="ar"/>
        </w:rPr>
        <w:t>。在额定工况下，电路稳定工作，负载调整率和电压调</w:t>
      </w:r>
      <w:r>
        <w:rPr>
          <w:rFonts w:ascii="宋体" w:hAnsi="宋体" w:cs="Times New Roman" w:hint="eastAsia"/>
          <w:spacing w:val="-105"/>
          <w:kern w:val="0"/>
          <w:lang w:bidi="ar"/>
        </w:rPr>
        <w:t xml:space="preserve"> </w:t>
      </w:r>
      <w:proofErr w:type="gramStart"/>
      <w:r>
        <w:rPr>
          <w:rFonts w:ascii="宋体" w:hAnsi="宋体" w:cs="Times New Roman" w:hint="eastAsia"/>
          <w:kern w:val="0"/>
          <w:lang w:bidi="ar"/>
        </w:rPr>
        <w:t>整率均</w:t>
      </w:r>
      <w:proofErr w:type="gramEnd"/>
      <w:r>
        <w:rPr>
          <w:rFonts w:ascii="宋体" w:hAnsi="宋体" w:cs="Times New Roman" w:hint="eastAsia"/>
          <w:kern w:val="0"/>
          <w:lang w:bidi="ar"/>
        </w:rPr>
        <w:t>小于</w:t>
      </w:r>
      <w:r>
        <w:rPr>
          <w:rFonts w:ascii="宋体" w:hAnsi="宋体" w:cs="Times New Roman" w:hint="eastAsia"/>
          <w:spacing w:val="-64"/>
          <w:kern w:val="0"/>
          <w:lang w:bidi="ar"/>
        </w:rPr>
        <w:t xml:space="preserve"> </w:t>
      </w:r>
      <w:r>
        <w:rPr>
          <w:rFonts w:eastAsia="Times New Roman" w:cs="Times New Roman"/>
          <w:kern w:val="0"/>
          <w:lang w:bidi="ar"/>
        </w:rPr>
        <w:t>0.1</w:t>
      </w:r>
      <w:r>
        <w:rPr>
          <w:rFonts w:cs="Times New Roman"/>
          <w:kern w:val="0"/>
          <w:lang w:bidi="ar"/>
        </w:rPr>
        <w:t>5</w:t>
      </w:r>
      <w:r>
        <w:rPr>
          <w:rFonts w:eastAsia="Times New Roman" w:cs="Times New Roman"/>
          <w:kern w:val="0"/>
          <w:lang w:bidi="ar"/>
        </w:rPr>
        <w:t>%</w:t>
      </w:r>
      <w:r>
        <w:rPr>
          <w:rFonts w:ascii="宋体" w:hAnsi="宋体" w:cs="Times New Roman" w:hint="eastAsia"/>
          <w:kern w:val="0"/>
          <w:lang w:bidi="ar"/>
        </w:rPr>
        <w:t>，整机效率可达</w:t>
      </w:r>
      <w:r>
        <w:rPr>
          <w:rFonts w:ascii="宋体" w:hAnsi="宋体" w:cs="Times New Roman" w:hint="eastAsia"/>
          <w:spacing w:val="-64"/>
          <w:kern w:val="0"/>
          <w:lang w:bidi="ar"/>
        </w:rPr>
        <w:t xml:space="preserve"> </w:t>
      </w:r>
      <w:r>
        <w:rPr>
          <w:rFonts w:eastAsia="Times New Roman" w:cs="Times New Roman"/>
          <w:kern w:val="0"/>
          <w:lang w:bidi="ar"/>
        </w:rPr>
        <w:t>9</w:t>
      </w:r>
      <w:r>
        <w:rPr>
          <w:rFonts w:cs="Times New Roman"/>
          <w:kern w:val="0"/>
          <w:lang w:bidi="ar"/>
        </w:rPr>
        <w:t>6</w:t>
      </w:r>
      <w:r>
        <w:rPr>
          <w:rFonts w:eastAsia="Times New Roman" w:cs="Times New Roman"/>
          <w:kern w:val="0"/>
          <w:lang w:bidi="ar"/>
        </w:rPr>
        <w:t>.</w:t>
      </w:r>
      <w:r>
        <w:rPr>
          <w:rFonts w:cs="Times New Roman"/>
          <w:kern w:val="0"/>
          <w:lang w:bidi="ar"/>
        </w:rPr>
        <w:t>14</w:t>
      </w:r>
      <w:r>
        <w:rPr>
          <w:rFonts w:eastAsia="Times New Roman" w:cs="Times New Roman"/>
          <w:kern w:val="0"/>
          <w:lang w:bidi="ar"/>
        </w:rPr>
        <w:t>%</w:t>
      </w:r>
      <w:r>
        <w:rPr>
          <w:rFonts w:ascii="宋体" w:hAnsi="宋体" w:cs="Times New Roman" w:hint="eastAsia"/>
          <w:kern w:val="0"/>
          <w:lang w:bidi="ar"/>
        </w:rPr>
        <w:t>，输入侧功率因数最高可达</w:t>
      </w:r>
      <w:r>
        <w:rPr>
          <w:rFonts w:ascii="宋体" w:hAnsi="宋体" w:cs="Times New Roman" w:hint="eastAsia"/>
          <w:spacing w:val="-64"/>
          <w:kern w:val="0"/>
          <w:lang w:bidi="ar"/>
        </w:rPr>
        <w:t xml:space="preserve"> </w:t>
      </w:r>
      <w:r>
        <w:rPr>
          <w:rFonts w:eastAsia="Times New Roman" w:cs="Times New Roman"/>
          <w:kern w:val="0"/>
          <w:lang w:bidi="ar"/>
        </w:rPr>
        <w:t>0.998</w:t>
      </w:r>
      <w:r>
        <w:rPr>
          <w:rFonts w:ascii="宋体" w:hAnsi="宋体" w:cs="Times New Roman" w:hint="eastAsia"/>
          <w:kern w:val="0"/>
          <w:lang w:bidi="ar"/>
        </w:rPr>
        <w:t>，并且实现了功率因数在</w:t>
      </w:r>
      <w:r>
        <w:rPr>
          <w:rFonts w:eastAsia="Times New Roman" w:cs="Times New Roman"/>
          <w:kern w:val="0"/>
          <w:lang w:bidi="ar"/>
        </w:rPr>
        <w:t>0.90~1.00</w:t>
      </w:r>
      <w:r>
        <w:rPr>
          <w:rFonts w:ascii="宋体" w:hAnsi="宋体" w:cs="Times New Roman" w:hint="eastAsia"/>
          <w:kern w:val="0"/>
          <w:lang w:bidi="ar"/>
        </w:rPr>
        <w:t>范围内可调。同时系统具有过流保护和良好的人机交互功能。</w:t>
      </w:r>
    </w:p>
    <w:p w:rsidR="00324E39" w:rsidRDefault="00DB7DBD" w:rsidP="00261778">
      <w:pPr>
        <w:spacing w:beforeLines="30" w:before="97"/>
        <w:jc w:val="both"/>
        <w:rPr>
          <w:bCs/>
        </w:rPr>
      </w:pPr>
      <w:r>
        <w:rPr>
          <w:rFonts w:hint="eastAsia"/>
          <w:b/>
        </w:rPr>
        <w:t>关键词：</w:t>
      </w:r>
      <w:r>
        <w:rPr>
          <w:rFonts w:hint="eastAsia"/>
          <w:bCs/>
        </w:rPr>
        <w:t>P</w:t>
      </w:r>
      <w:r>
        <w:rPr>
          <w:bCs/>
        </w:rPr>
        <w:t>WM</w:t>
      </w:r>
      <w:r>
        <w:rPr>
          <w:rFonts w:hint="eastAsia"/>
          <w:bCs/>
        </w:rPr>
        <w:t>整流</w:t>
      </w:r>
      <w:r>
        <w:rPr>
          <w:rFonts w:hint="eastAsia"/>
          <w:b/>
        </w:rPr>
        <w:t xml:space="preserve">  </w:t>
      </w:r>
      <w:r>
        <w:rPr>
          <w:rFonts w:hint="eastAsia"/>
        </w:rPr>
        <w:t>同步锁相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功率因数校正</w:t>
      </w:r>
    </w:p>
    <w:p w:rsidR="00324E39" w:rsidRDefault="00324E39" w:rsidP="00261778">
      <w:pPr>
        <w:jc w:val="both"/>
        <w:rPr>
          <w:bCs/>
        </w:rPr>
      </w:pPr>
    </w:p>
    <w:p w:rsidR="00324E39" w:rsidRDefault="00DB7DBD" w:rsidP="00261778">
      <w:pPr>
        <w:jc w:val="both"/>
        <w:rPr>
          <w:bCs/>
        </w:rPr>
      </w:pPr>
      <w:r>
        <w:rPr>
          <w:bCs/>
        </w:rPr>
        <w:br w:type="page"/>
      </w:r>
    </w:p>
    <w:p w:rsidR="00324E39" w:rsidRDefault="00DB7DBD" w:rsidP="00261778">
      <w:pPr>
        <w:pStyle w:val="1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lastRenderedPageBreak/>
        <w:t>方案论证</w:t>
      </w:r>
    </w:p>
    <w:p w:rsidR="00324E39" w:rsidRDefault="00DB7DBD" w:rsidP="00261778">
      <w:pPr>
        <w:pStyle w:val="2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 w:hint="eastAsia"/>
        </w:rPr>
        <w:t>比较与选择</w:t>
      </w:r>
    </w:p>
    <w:p w:rsidR="00324E39" w:rsidRDefault="00DB7DBD" w:rsidP="00261778">
      <w:pPr>
        <w:pStyle w:val="3"/>
        <w:numPr>
          <w:ilvl w:val="2"/>
          <w:numId w:val="2"/>
        </w:numPr>
        <w:jc w:val="both"/>
      </w:pPr>
      <w:r>
        <w:rPr>
          <w:rFonts w:hint="eastAsia"/>
        </w:rPr>
        <w:t>主</w:t>
      </w:r>
      <w:r>
        <w:rPr>
          <w:rFonts w:hint="eastAsia"/>
        </w:rPr>
        <w:t>拓扑</w:t>
      </w:r>
      <w:r>
        <w:t>选择</w:t>
      </w:r>
    </w:p>
    <w:p w:rsidR="00324E39" w:rsidRDefault="00DB7DBD" w:rsidP="00261778">
      <w:pPr>
        <w:pStyle w:val="ae"/>
        <w:widowControl w:val="0"/>
        <w:spacing w:before="75"/>
        <w:ind w:left="117" w:right="96" w:firstLine="420"/>
        <w:jc w:val="both"/>
      </w:pPr>
      <w:r>
        <w:rPr>
          <w:rFonts w:ascii="宋体" w:hAnsi="宋体" w:cs="Times New Roman" w:hint="eastAsia"/>
          <w:kern w:val="0"/>
          <w:lang w:bidi="ar"/>
        </w:rPr>
        <w:t>方案</w:t>
      </w:r>
      <w:proofErr w:type="gramStart"/>
      <w:r>
        <w:rPr>
          <w:rFonts w:ascii="宋体" w:hAnsi="宋体" w:cs="Times New Roman" w:hint="eastAsia"/>
          <w:kern w:val="0"/>
          <w:lang w:bidi="ar"/>
        </w:rPr>
        <w:t>一</w:t>
      </w:r>
      <w:proofErr w:type="gramEnd"/>
      <w:r>
        <w:rPr>
          <w:rFonts w:ascii="宋体" w:hAnsi="宋体" w:cs="Times New Roman" w:hint="eastAsia"/>
          <w:kern w:val="0"/>
          <w:lang w:bidi="ar"/>
        </w:rPr>
        <w:t>：</w:t>
      </w:r>
      <w:r w:rsidR="00FC1212">
        <w:rPr>
          <w:rFonts w:ascii="宋体" w:hAnsi="宋体" w:cs="Times New Roman" w:hint="eastAsia"/>
          <w:spacing w:val="-3"/>
          <w:kern w:val="0"/>
          <w:lang w:bidi="ar"/>
        </w:rPr>
        <w:t>单开关三相</w:t>
      </w:r>
      <w:r w:rsidR="00FC1212">
        <w:rPr>
          <w:rFonts w:eastAsia="Times New Roman" w:cs="Times New Roman"/>
          <w:kern w:val="0"/>
          <w:lang w:bidi="ar"/>
        </w:rPr>
        <w:t>DCM Boost</w:t>
      </w:r>
      <w:r w:rsidR="00FC1212">
        <w:rPr>
          <w:rFonts w:ascii="宋体" w:hAnsi="宋体" w:cs="Times New Roman" w:hint="eastAsia"/>
          <w:spacing w:val="-3"/>
          <w:kern w:val="0"/>
          <w:lang w:bidi="ar"/>
        </w:rPr>
        <w:t>整流与</w:t>
      </w:r>
      <w:r w:rsidR="00FC1212">
        <w:rPr>
          <w:rFonts w:ascii="宋体" w:hAnsi="宋体" w:cs="Times New Roman" w:hint="eastAsia"/>
          <w:spacing w:val="-68"/>
          <w:kern w:val="0"/>
          <w:lang w:bidi="ar"/>
        </w:rPr>
        <w:t xml:space="preserve"> </w:t>
      </w:r>
      <w:r w:rsidR="00FC1212">
        <w:rPr>
          <w:rFonts w:cs="Times New Roman"/>
          <w:kern w:val="0"/>
          <w:lang w:bidi="ar"/>
        </w:rPr>
        <w:t>Buck</w:t>
      </w:r>
      <w:r w:rsidR="00FC1212">
        <w:rPr>
          <w:rFonts w:ascii="宋体" w:hAnsi="宋体" w:cs="Times New Roman" w:hint="eastAsia"/>
          <w:kern w:val="0"/>
          <w:lang w:bidi="ar"/>
        </w:rPr>
        <w:t>级联。该方案电路拓扑简单，控制原理简单，思路清晰，且谐波较低，但是由于使用数量较多的二极管，整流损耗较大，效率较低</w:t>
      </w:r>
      <w:r w:rsidR="00FC1212">
        <w:rPr>
          <w:rFonts w:ascii="宋体" w:hAnsi="宋体" w:cs="宋体" w:hint="eastAsia"/>
          <w:b/>
          <w:bCs/>
          <w:kern w:val="0"/>
          <w:lang w:bidi="ar"/>
        </w:rPr>
        <w:t>。</w:t>
      </w:r>
    </w:p>
    <w:p w:rsidR="00324E39" w:rsidRDefault="00DB7DBD" w:rsidP="00261778">
      <w:pPr>
        <w:pStyle w:val="ae"/>
        <w:widowControl w:val="0"/>
        <w:spacing w:before="34"/>
        <w:ind w:left="117" w:right="96" w:firstLine="482"/>
        <w:jc w:val="both"/>
        <w:rPr>
          <w:rFonts w:cs="宋体"/>
        </w:rPr>
      </w:pPr>
      <w:r>
        <w:rPr>
          <w:rFonts w:ascii="宋体" w:hAnsi="宋体" w:cs="Times New Roman" w:hint="eastAsia"/>
          <w:spacing w:val="-3"/>
          <w:kern w:val="0"/>
          <w:lang w:bidi="ar"/>
        </w:rPr>
        <w:t>方案二：</w:t>
      </w:r>
      <w:r w:rsidR="00FC1212">
        <w:rPr>
          <w:rFonts w:ascii="宋体" w:hAnsi="宋体" w:cs="Times New Roman" w:hint="eastAsia"/>
          <w:kern w:val="0"/>
          <w:lang w:bidi="ar"/>
        </w:rPr>
        <w:t>三相</w:t>
      </w:r>
      <w:r w:rsidR="00FC1212">
        <w:rPr>
          <w:rFonts w:ascii="宋体" w:hAnsi="宋体" w:cs="Times New Roman" w:hint="eastAsia"/>
          <w:spacing w:val="-61"/>
          <w:kern w:val="0"/>
          <w:lang w:bidi="ar"/>
        </w:rPr>
        <w:t xml:space="preserve"> </w:t>
      </w:r>
      <w:r w:rsidR="00FC1212">
        <w:rPr>
          <w:rFonts w:eastAsia="Times New Roman" w:cs="Times New Roman"/>
          <w:kern w:val="0"/>
          <w:lang w:bidi="ar"/>
        </w:rPr>
        <w:t>PWM</w:t>
      </w:r>
      <w:r w:rsidR="00FC1212">
        <w:rPr>
          <w:rFonts w:ascii="宋体" w:hAnsi="宋体" w:cs="Times New Roman" w:hint="eastAsia"/>
          <w:kern w:val="0"/>
          <w:lang w:bidi="ar"/>
        </w:rPr>
        <w:t>全桥整流与</w:t>
      </w:r>
      <w:r w:rsidR="00FC1212">
        <w:rPr>
          <w:rFonts w:ascii="宋体" w:hAnsi="宋体" w:cs="Times New Roman" w:hint="eastAsia"/>
          <w:spacing w:val="-61"/>
          <w:kern w:val="0"/>
          <w:lang w:bidi="ar"/>
        </w:rPr>
        <w:t xml:space="preserve"> </w:t>
      </w:r>
      <w:r w:rsidR="00FC1212">
        <w:rPr>
          <w:rFonts w:eastAsia="Times New Roman" w:cs="Times New Roman"/>
          <w:kern w:val="0"/>
          <w:lang w:bidi="ar"/>
        </w:rPr>
        <w:t>Buck</w:t>
      </w:r>
      <w:r w:rsidR="00FC1212">
        <w:rPr>
          <w:rFonts w:ascii="宋体" w:hAnsi="宋体" w:cs="Times New Roman" w:hint="eastAsia"/>
          <w:kern w:val="0"/>
          <w:lang w:bidi="ar"/>
        </w:rPr>
        <w:t>级联。该方案为三相</w:t>
      </w:r>
      <w:r w:rsidR="00FC1212" w:rsidRPr="008F0CD8">
        <w:rPr>
          <w:rFonts w:eastAsia="Times New Roman" w:cs="Times New Roman" w:hint="eastAsia"/>
          <w:kern w:val="0"/>
          <w:lang w:bidi="ar"/>
        </w:rPr>
        <w:t>P</w:t>
      </w:r>
      <w:r w:rsidR="00FC1212" w:rsidRPr="008F0CD8">
        <w:rPr>
          <w:rFonts w:eastAsia="Times New Roman" w:cs="Times New Roman"/>
          <w:kern w:val="0"/>
          <w:lang w:bidi="ar"/>
        </w:rPr>
        <w:t>WM</w:t>
      </w:r>
      <w:r w:rsidR="00FC1212">
        <w:rPr>
          <w:rFonts w:ascii="宋体" w:hAnsi="宋体" w:cs="宋体" w:hint="eastAsia"/>
          <w:kern w:val="0"/>
          <w:lang w:bidi="ar"/>
        </w:rPr>
        <w:t>整流，</w:t>
      </w:r>
      <w:r w:rsidR="00FC1212">
        <w:rPr>
          <w:rFonts w:ascii="宋体" w:hAnsi="宋体" w:cs="Times New Roman" w:hint="eastAsia"/>
          <w:kern w:val="0"/>
          <w:lang w:bidi="ar"/>
        </w:rPr>
        <w:t>不使用二极管，整流功耗较小，所以此种方案可</w:t>
      </w:r>
      <w:r w:rsidR="00FC1212">
        <w:rPr>
          <w:rFonts w:ascii="宋体" w:hAnsi="宋体" w:cs="Times New Roman" w:hint="eastAsia"/>
          <w:spacing w:val="-3"/>
          <w:kern w:val="0"/>
          <w:lang w:bidi="ar"/>
        </w:rPr>
        <w:t>以显著提高系统效率，且系统功率容量大，但</w:t>
      </w:r>
      <w:r w:rsidR="00FC1212">
        <w:rPr>
          <w:rFonts w:ascii="宋体" w:hAnsi="宋体" w:cs="Times New Roman" w:hint="eastAsia"/>
          <w:kern w:val="0"/>
          <w:lang w:bidi="ar"/>
        </w:rPr>
        <w:t>对实时控制算法的要求较高。</w:t>
      </w:r>
    </w:p>
    <w:p w:rsidR="00324E39" w:rsidRDefault="00DB7DBD" w:rsidP="00261778">
      <w:pPr>
        <w:pStyle w:val="ae"/>
        <w:widowControl w:val="0"/>
        <w:spacing w:before="29"/>
        <w:ind w:left="537" w:right="96"/>
        <w:jc w:val="both"/>
      </w:pPr>
      <w:r>
        <w:rPr>
          <w:rFonts w:ascii="宋体" w:hAnsi="宋体" w:cs="Times New Roman" w:hint="eastAsia"/>
          <w:kern w:val="0"/>
          <w:lang w:bidi="ar"/>
        </w:rPr>
        <w:t>综合考虑，为了使控制更加稳定、效率更高，选择方案</w:t>
      </w:r>
      <w:r w:rsidR="00FC1212">
        <w:rPr>
          <w:rFonts w:ascii="宋体" w:hAnsi="宋体" w:cs="Times New Roman" w:hint="eastAsia"/>
          <w:kern w:val="0"/>
          <w:lang w:bidi="ar"/>
        </w:rPr>
        <w:t>二</w:t>
      </w:r>
      <w:r>
        <w:rPr>
          <w:rFonts w:ascii="宋体" w:hAnsi="宋体" w:cs="Times New Roman" w:hint="eastAsia"/>
          <w:kern w:val="0"/>
          <w:lang w:bidi="ar"/>
        </w:rPr>
        <w:t>。</w:t>
      </w:r>
    </w:p>
    <w:p w:rsidR="00FC1212" w:rsidRDefault="00FC1212" w:rsidP="00FC1212">
      <w:pPr>
        <w:pStyle w:val="3"/>
        <w:numPr>
          <w:ilvl w:val="2"/>
          <w:numId w:val="2"/>
        </w:numPr>
        <w:jc w:val="both"/>
      </w:pPr>
      <w:r>
        <w:rPr>
          <w:rFonts w:hint="eastAsia"/>
        </w:rPr>
        <w:t>锁相方案的选择</w:t>
      </w:r>
    </w:p>
    <w:p w:rsidR="00FC1212" w:rsidRDefault="00FC1212" w:rsidP="00FC1212">
      <w:pPr>
        <w:pStyle w:val="ae"/>
        <w:widowControl w:val="0"/>
        <w:spacing w:before="34"/>
        <w:ind w:left="117" w:right="96" w:firstLine="482"/>
        <w:jc w:val="both"/>
        <w:rPr>
          <w:spacing w:val="-3"/>
        </w:rPr>
      </w:pPr>
      <w:r>
        <w:rPr>
          <w:rFonts w:ascii="宋体" w:hAnsi="宋体" w:cs="宋体" w:hint="eastAsia"/>
          <w:spacing w:val="-1"/>
          <w:kern w:val="0"/>
          <w:lang w:bidi="ar"/>
        </w:rPr>
        <w:t>方</w:t>
      </w:r>
      <w:r>
        <w:rPr>
          <w:rFonts w:ascii="宋体" w:hAnsi="宋体" w:cs="Times New Roman" w:hint="eastAsia"/>
          <w:spacing w:val="-3"/>
          <w:kern w:val="0"/>
          <w:lang w:bidi="ar"/>
        </w:rPr>
        <w:t>案</w:t>
      </w:r>
      <w:proofErr w:type="gramStart"/>
      <w:r>
        <w:rPr>
          <w:rFonts w:ascii="宋体" w:hAnsi="宋体" w:cs="Times New Roman" w:hint="eastAsia"/>
          <w:spacing w:val="-3"/>
          <w:kern w:val="0"/>
          <w:lang w:bidi="ar"/>
        </w:rPr>
        <w:t>一</w:t>
      </w:r>
      <w:proofErr w:type="gramEnd"/>
      <w:r>
        <w:rPr>
          <w:rFonts w:ascii="宋体" w:hAnsi="宋体" w:cs="Times New Roman" w:hint="eastAsia"/>
          <w:spacing w:val="-3"/>
          <w:kern w:val="0"/>
          <w:lang w:bidi="ar"/>
        </w:rPr>
        <w:t>：直接锁相法。此方案根据交流输入信号过零点位置进行角度跟踪，实现简单，但是过零点检测需要采样至少两个零点才可以实现跟踪和计算，角度计算较慢，且检测电路易受到开关噪声干扰。</w:t>
      </w:r>
    </w:p>
    <w:p w:rsidR="00FC1212" w:rsidRDefault="00FC1212" w:rsidP="00FC1212">
      <w:pPr>
        <w:pStyle w:val="ae"/>
        <w:widowControl w:val="0"/>
        <w:spacing w:before="34"/>
        <w:ind w:left="117" w:right="96" w:firstLine="482"/>
        <w:jc w:val="both"/>
        <w:rPr>
          <w:rFonts w:cs="Times New Roman"/>
          <w:spacing w:val="-3"/>
        </w:rPr>
      </w:pPr>
      <w:r>
        <w:rPr>
          <w:rFonts w:cs="Times New Roman"/>
          <w:spacing w:val="-3"/>
          <w:kern w:val="0"/>
          <w:lang w:bidi="ar"/>
        </w:rPr>
        <w:t>方案二：</w:t>
      </w:r>
      <w:proofErr w:type="spellStart"/>
      <w:r>
        <w:rPr>
          <w:rFonts w:cs="Times New Roman"/>
          <w:spacing w:val="-3"/>
          <w:kern w:val="0"/>
          <w:lang w:bidi="ar"/>
        </w:rPr>
        <w:t>abc</w:t>
      </w:r>
      <w:proofErr w:type="spellEnd"/>
      <w:r>
        <w:rPr>
          <w:rFonts w:cs="Times New Roman"/>
          <w:spacing w:val="-3"/>
          <w:kern w:val="0"/>
          <w:lang w:bidi="ar"/>
        </w:rPr>
        <w:t>/</w:t>
      </w:r>
      <w:proofErr w:type="spellStart"/>
      <w:r>
        <w:rPr>
          <w:rFonts w:cs="Times New Roman"/>
          <w:spacing w:val="-3"/>
          <w:kern w:val="0"/>
          <w:lang w:bidi="ar"/>
        </w:rPr>
        <w:t>dq</w:t>
      </w:r>
      <w:proofErr w:type="spellEnd"/>
      <w:r>
        <w:rPr>
          <w:rFonts w:cs="Times New Roman"/>
          <w:spacing w:val="-3"/>
          <w:kern w:val="0"/>
          <w:lang w:bidi="ar"/>
        </w:rPr>
        <w:t>锁相法。此方案通过采样三相输入电压瞬时值进行</w:t>
      </w:r>
      <w:proofErr w:type="spellStart"/>
      <w:r>
        <w:rPr>
          <w:rFonts w:cs="Times New Roman"/>
          <w:spacing w:val="-3"/>
          <w:kern w:val="0"/>
          <w:lang w:bidi="ar"/>
        </w:rPr>
        <w:t>abc</w:t>
      </w:r>
      <w:proofErr w:type="spellEnd"/>
      <w:r>
        <w:rPr>
          <w:rFonts w:cs="Times New Roman"/>
          <w:spacing w:val="-3"/>
          <w:kern w:val="0"/>
          <w:lang w:bidi="ar"/>
        </w:rPr>
        <w:t>/</w:t>
      </w:r>
      <w:proofErr w:type="spellStart"/>
      <w:r>
        <w:rPr>
          <w:rFonts w:cs="Times New Roman"/>
          <w:spacing w:val="-3"/>
          <w:kern w:val="0"/>
          <w:lang w:bidi="ar"/>
        </w:rPr>
        <w:t>dq</w:t>
      </w:r>
      <w:proofErr w:type="spellEnd"/>
      <w:r>
        <w:rPr>
          <w:rFonts w:cs="Times New Roman"/>
          <w:spacing w:val="-3"/>
          <w:kern w:val="0"/>
          <w:lang w:bidi="ar"/>
        </w:rPr>
        <w:t>变换，获得实时相位，并进行调节，响应性能好，锁相控制简单，效果稳定。</w:t>
      </w:r>
    </w:p>
    <w:p w:rsidR="00FC1212" w:rsidRDefault="00FC1212" w:rsidP="00FC1212">
      <w:pPr>
        <w:pStyle w:val="ae"/>
        <w:widowControl w:val="0"/>
        <w:spacing w:before="34"/>
        <w:ind w:left="117" w:right="96" w:firstLine="482"/>
        <w:jc w:val="both"/>
        <w:rPr>
          <w:rFonts w:cs="Times New Roman"/>
          <w:spacing w:val="-3"/>
        </w:rPr>
      </w:pPr>
      <w:r>
        <w:rPr>
          <w:rFonts w:cs="Times New Roman"/>
          <w:spacing w:val="-3"/>
          <w:kern w:val="0"/>
          <w:lang w:bidi="ar"/>
        </w:rPr>
        <w:t>综合比较，为了提高锁相的精度和速度，选择方案二。</w:t>
      </w:r>
    </w:p>
    <w:p w:rsidR="00FC1212" w:rsidRDefault="00FC1212" w:rsidP="00FC1212">
      <w:pPr>
        <w:pStyle w:val="3"/>
        <w:numPr>
          <w:ilvl w:val="2"/>
          <w:numId w:val="2"/>
        </w:numPr>
        <w:jc w:val="both"/>
      </w:pPr>
      <w:r>
        <w:rPr>
          <w:rFonts w:hint="eastAsia"/>
        </w:rPr>
        <w:t>调制方式的选择</w:t>
      </w:r>
    </w:p>
    <w:p w:rsidR="00324E39" w:rsidRDefault="00DB7DBD" w:rsidP="00261778">
      <w:pPr>
        <w:pStyle w:val="--"/>
        <w:ind w:firstLine="480"/>
        <w:jc w:val="both"/>
        <w:rPr>
          <w:rFonts w:cs="宋体"/>
        </w:rPr>
      </w:pPr>
      <w:r>
        <w:rPr>
          <w:rFonts w:cs="宋体" w:hint="eastAsia"/>
        </w:rPr>
        <w:t>方案</w:t>
      </w:r>
      <w:proofErr w:type="gramStart"/>
      <w:r>
        <w:rPr>
          <w:rFonts w:cs="宋体" w:hint="eastAsia"/>
        </w:rPr>
        <w:t>一</w:t>
      </w:r>
      <w:proofErr w:type="gramEnd"/>
      <w:r>
        <w:rPr>
          <w:rFonts w:cs="宋体" w:hint="eastAsia"/>
        </w:rPr>
        <w:t>：</w:t>
      </w:r>
      <w:r>
        <w:rPr>
          <w:rFonts w:cs="宋体" w:hint="eastAsia"/>
        </w:rPr>
        <w:t>SPWM</w:t>
      </w:r>
      <w:r>
        <w:rPr>
          <w:rFonts w:cs="宋体" w:hint="eastAsia"/>
        </w:rPr>
        <w:t>调制</w:t>
      </w:r>
      <w:r>
        <w:rPr>
          <w:rFonts w:cs="宋体" w:hint="eastAsia"/>
        </w:rPr>
        <w:t>。此种方案</w:t>
      </w:r>
      <w:r>
        <w:rPr>
          <w:rFonts w:cs="宋体" w:hint="eastAsia"/>
        </w:rPr>
        <w:t>原理清晰，实现简单，但电压利用率低，输出直流电压较高</w:t>
      </w:r>
      <w:r>
        <w:rPr>
          <w:rFonts w:cs="宋体" w:hint="eastAsia"/>
        </w:rPr>
        <w:t>。</w:t>
      </w:r>
    </w:p>
    <w:p w:rsidR="00324E39" w:rsidRDefault="00DB7DBD" w:rsidP="00261778">
      <w:pPr>
        <w:pStyle w:val="--"/>
        <w:ind w:firstLine="480"/>
        <w:jc w:val="both"/>
        <w:rPr>
          <w:rFonts w:cs="宋体"/>
        </w:rPr>
      </w:pPr>
      <w:r>
        <w:rPr>
          <w:rFonts w:cs="宋体" w:hint="eastAsia"/>
        </w:rPr>
        <w:t>方案二：</w:t>
      </w:r>
      <w:r>
        <w:rPr>
          <w:rFonts w:cs="宋体" w:hint="eastAsia"/>
        </w:rPr>
        <w:t>SVPWM</w:t>
      </w:r>
      <w:r>
        <w:rPr>
          <w:rFonts w:cs="宋体" w:hint="eastAsia"/>
        </w:rPr>
        <w:t>调制</w:t>
      </w:r>
      <w:r>
        <w:rPr>
          <w:rFonts w:cs="宋体" w:hint="eastAsia"/>
        </w:rPr>
        <w:t>。此种方案</w:t>
      </w:r>
      <w:r>
        <w:rPr>
          <w:rFonts w:cs="宋体" w:hint="eastAsia"/>
        </w:rPr>
        <w:t>可以提高输出母线电压利用率，降低母线电压，从而降低开关管应力要求，减小开关损耗，从而提升效率，但对算法要求较高</w:t>
      </w:r>
      <w:r>
        <w:rPr>
          <w:rFonts w:cs="宋体" w:hint="eastAsia"/>
        </w:rPr>
        <w:t>。</w:t>
      </w:r>
    </w:p>
    <w:p w:rsidR="00324E39" w:rsidRDefault="00DB7DBD" w:rsidP="00261778">
      <w:pPr>
        <w:pStyle w:val="--"/>
        <w:ind w:firstLine="480"/>
        <w:jc w:val="both"/>
        <w:rPr>
          <w:rFonts w:cs="宋体"/>
        </w:rPr>
      </w:pPr>
      <w:r>
        <w:rPr>
          <w:rFonts w:cs="宋体" w:hint="eastAsia"/>
        </w:rPr>
        <w:t>综合比较，为</w:t>
      </w:r>
      <w:r>
        <w:rPr>
          <w:rFonts w:cs="宋体" w:hint="eastAsia"/>
        </w:rPr>
        <w:t>降低输出直流电压</w:t>
      </w:r>
      <w:r>
        <w:rPr>
          <w:rFonts w:cs="宋体" w:hint="eastAsia"/>
        </w:rPr>
        <w:t>并提高系统效率，选择方案二。</w:t>
      </w:r>
    </w:p>
    <w:p w:rsidR="00324E39" w:rsidRDefault="00DB7DBD" w:rsidP="00261778">
      <w:pPr>
        <w:pStyle w:val="2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系统总体方案描述</w:t>
      </w:r>
    </w:p>
    <w:p w:rsidR="00324E39" w:rsidRDefault="00DB7DBD" w:rsidP="00722536">
      <w:pPr>
        <w:pStyle w:val="ae"/>
        <w:widowControl w:val="0"/>
        <w:spacing w:before="75" w:line="302" w:lineRule="auto"/>
        <w:ind w:left="117" w:right="96" w:firstLine="420"/>
      </w:pPr>
      <w:r>
        <w:rPr>
          <w:rFonts w:ascii="宋体" w:hAnsi="宋体" w:cs="Times New Roman" w:hint="eastAsia"/>
          <w:spacing w:val="-3"/>
          <w:kern w:val="0"/>
          <w:lang w:bidi="ar"/>
        </w:rPr>
        <w:t>系统包括三相整流器、</w:t>
      </w:r>
      <w:r>
        <w:rPr>
          <w:rFonts w:eastAsia="Times New Roman" w:cs="Times New Roman"/>
          <w:spacing w:val="-3"/>
          <w:kern w:val="0"/>
          <w:lang w:bidi="ar"/>
        </w:rPr>
        <w:t>Buck</w:t>
      </w:r>
      <w:r>
        <w:rPr>
          <w:rFonts w:ascii="宋体" w:hAnsi="宋体" w:cs="Times New Roman" w:hint="eastAsia"/>
          <w:spacing w:val="-5"/>
          <w:kern w:val="0"/>
          <w:lang w:bidi="ar"/>
        </w:rPr>
        <w:t>变换电路、辅助电源电路、驱动电路、测量电路</w:t>
      </w:r>
      <w:r>
        <w:rPr>
          <w:rFonts w:ascii="宋体" w:hAnsi="宋体" w:cs="Times New Roman" w:hint="eastAsia"/>
          <w:kern w:val="0"/>
          <w:lang w:bidi="ar"/>
        </w:rPr>
        <w:t xml:space="preserve"> </w:t>
      </w:r>
      <w:r>
        <w:rPr>
          <w:rFonts w:ascii="宋体" w:hAnsi="宋体" w:cs="Times New Roman" w:hint="eastAsia"/>
          <w:spacing w:val="-3"/>
          <w:kern w:val="0"/>
          <w:lang w:bidi="ar"/>
        </w:rPr>
        <w:t>以及单片机控制电路和显示电路。系统控制策略选择电压外环、电流内环的双</w:t>
      </w:r>
      <w:proofErr w:type="gramStart"/>
      <w:r>
        <w:rPr>
          <w:rFonts w:ascii="宋体" w:hAnsi="宋体" w:cs="Times New Roman" w:hint="eastAsia"/>
          <w:spacing w:val="-3"/>
          <w:kern w:val="0"/>
          <w:lang w:bidi="ar"/>
        </w:rPr>
        <w:t>环控制</w:t>
      </w:r>
      <w:proofErr w:type="gramEnd"/>
      <w:r>
        <w:rPr>
          <w:rFonts w:ascii="宋体" w:hAnsi="宋体" w:cs="Times New Roman" w:hint="eastAsia"/>
          <w:spacing w:val="-3"/>
          <w:kern w:val="0"/>
          <w:lang w:bidi="ar"/>
        </w:rPr>
        <w:t>法</w:t>
      </w:r>
      <w:r>
        <w:rPr>
          <w:rFonts w:ascii="宋体" w:hAnsi="宋体" w:cs="Times New Roman" w:hint="eastAsia"/>
          <w:spacing w:val="-105"/>
          <w:kern w:val="0"/>
          <w:lang w:bidi="ar"/>
        </w:rPr>
        <w:t xml:space="preserve"> </w:t>
      </w:r>
      <w:r>
        <w:rPr>
          <w:rFonts w:ascii="宋体" w:hAnsi="宋体" w:cs="Times New Roman" w:hint="eastAsia"/>
          <w:spacing w:val="-6"/>
          <w:kern w:val="0"/>
          <w:lang w:bidi="ar"/>
        </w:rPr>
        <w:t>进行闭环控制，可良好实现三相整流以及输入侧功率因数调节功能，并能输出稳定的直流电</w:t>
      </w:r>
      <w:r w:rsidR="00261778">
        <w:rPr>
          <w:rFonts w:ascii="宋体" w:hAnsi="宋体" w:cs="Times New Roman" w:hint="eastAsia"/>
          <w:spacing w:val="-6"/>
          <w:kern w:val="0"/>
          <w:lang w:bidi="ar"/>
        </w:rPr>
        <w:t>压</w:t>
      </w:r>
      <w:r>
        <w:rPr>
          <w:rFonts w:ascii="宋体" w:hAnsi="宋体" w:cs="Times New Roman" w:hint="eastAsia"/>
          <w:spacing w:val="-6"/>
          <w:kern w:val="0"/>
          <w:lang w:bidi="ar"/>
        </w:rPr>
        <w:t>。</w:t>
      </w:r>
      <w:r>
        <w:rPr>
          <w:rFonts w:ascii="宋体" w:hAnsi="宋体" w:cs="Times New Roman" w:hint="eastAsia"/>
          <w:spacing w:val="-114"/>
          <w:kern w:val="0"/>
          <w:lang w:bidi="ar"/>
        </w:rPr>
        <w:t xml:space="preserve"> </w:t>
      </w:r>
      <w:r>
        <w:rPr>
          <w:rFonts w:ascii="宋体" w:hAnsi="宋体" w:cs="Times New Roman" w:hint="eastAsia"/>
          <w:spacing w:val="-4"/>
          <w:kern w:val="0"/>
          <w:lang w:bidi="ar"/>
        </w:rPr>
        <w:t>辅助电源电路为驱动电路、测量电路、控制电路等供电</w:t>
      </w:r>
      <w:r>
        <w:rPr>
          <w:rFonts w:ascii="宋体" w:hAnsi="宋体" w:cs="Times New Roman" w:hint="eastAsia"/>
          <w:spacing w:val="-3"/>
          <w:kern w:val="0"/>
          <w:lang w:bidi="ar"/>
        </w:rPr>
        <w:t>。显示电路可提供良好的人机交互界面，并具备过流警告</w:t>
      </w:r>
      <w:r>
        <w:rPr>
          <w:rFonts w:ascii="宋体" w:hAnsi="宋体" w:cs="Times New Roman" w:hint="eastAsia"/>
          <w:kern w:val="0"/>
          <w:lang w:bidi="ar"/>
        </w:rPr>
        <w:t>功能。系统总框图</w:t>
      </w:r>
      <w:r>
        <w:rPr>
          <w:rFonts w:ascii="宋体" w:hAnsi="宋体" w:cs="Times New Roman" w:hint="eastAsia"/>
          <w:kern w:val="0"/>
          <w:lang w:bidi="ar"/>
        </w:rPr>
        <w:t>如图</w:t>
      </w:r>
      <w:r>
        <w:rPr>
          <w:rFonts w:ascii="宋体" w:hAnsi="宋体" w:cs="Times New Roman" w:hint="eastAsia"/>
          <w:spacing w:val="-60"/>
          <w:kern w:val="0"/>
          <w:lang w:bidi="ar"/>
        </w:rPr>
        <w:t xml:space="preserve"> </w:t>
      </w:r>
      <w:r w:rsidR="00261778">
        <w:rPr>
          <w:rFonts w:eastAsia="Times New Roman" w:cs="Times New Roman"/>
          <w:kern w:val="0"/>
          <w:lang w:bidi="ar"/>
        </w:rPr>
        <w:t>1</w:t>
      </w:r>
      <w:r>
        <w:rPr>
          <w:rFonts w:ascii="宋体" w:hAnsi="宋体" w:cs="Times New Roman" w:hint="eastAsia"/>
          <w:kern w:val="0"/>
          <w:lang w:bidi="ar"/>
        </w:rPr>
        <w:t>所示</w:t>
      </w:r>
      <w:r w:rsidR="00722536">
        <w:rPr>
          <w:rFonts w:ascii="宋体" w:hAnsi="宋体" w:cs="Times New Roman" w:hint="eastAsia"/>
          <w:kern w:val="0"/>
          <w:lang w:bidi="ar"/>
        </w:rPr>
        <w:t>。</w:t>
      </w:r>
      <w:r w:rsidR="008F0CD8">
        <w:object w:dxaOrig="8223" w:dyaOrig="4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alt="" style="width:411.15pt;height:193.95pt;mso-position-horizontal:absolute" o:ole="">
            <v:imagedata r:id="rId9" o:title="" croptop="4711f" cropbottom="2462f"/>
            <o:lock v:ext="edit" aspectratio="f"/>
          </v:shape>
          <o:OLEObject Type="Embed" ProgID="Visio.Drawing.15" ShapeID="_x0000_i1153" DrawAspect="Content" ObjectID="_1697806860" r:id="rId10"/>
        </w:object>
      </w:r>
    </w:p>
    <w:p w:rsidR="00324E39" w:rsidRPr="00650A5A" w:rsidRDefault="00DB7DBD" w:rsidP="00261778">
      <w:pPr>
        <w:pStyle w:val="a3"/>
        <w:spacing w:line="240" w:lineRule="auto"/>
        <w:jc w:val="center"/>
        <w:rPr>
          <w:sz w:val="21"/>
          <w:szCs w:val="21"/>
        </w:rPr>
      </w:pPr>
      <w:r w:rsidRPr="00650A5A">
        <w:rPr>
          <w:rFonts w:hint="eastAsia"/>
          <w:sz w:val="21"/>
          <w:szCs w:val="21"/>
        </w:rPr>
        <w:t>图</w:t>
      </w:r>
      <w:r w:rsidRPr="00650A5A">
        <w:rPr>
          <w:sz w:val="21"/>
          <w:szCs w:val="21"/>
        </w:rPr>
        <w:fldChar w:fldCharType="begin"/>
      </w:r>
      <w:r w:rsidRPr="00650A5A">
        <w:rPr>
          <w:sz w:val="21"/>
          <w:szCs w:val="21"/>
        </w:rPr>
        <w:instrText xml:space="preserve"> </w:instrText>
      </w:r>
      <w:r w:rsidRPr="00650A5A">
        <w:rPr>
          <w:rFonts w:hint="eastAsia"/>
          <w:sz w:val="21"/>
          <w:szCs w:val="21"/>
        </w:rPr>
        <w:instrText xml:space="preserve">SEQ </w:instrText>
      </w:r>
      <w:r w:rsidRPr="00650A5A">
        <w:rPr>
          <w:rFonts w:hint="eastAsia"/>
          <w:sz w:val="21"/>
          <w:szCs w:val="21"/>
        </w:rPr>
        <w:instrText>图</w:instrText>
      </w:r>
      <w:r w:rsidRPr="00650A5A">
        <w:rPr>
          <w:rFonts w:hint="eastAsia"/>
          <w:sz w:val="21"/>
          <w:szCs w:val="21"/>
        </w:rPr>
        <w:instrText xml:space="preserve"> \* ARABIC</w:instrText>
      </w:r>
      <w:r w:rsidRPr="00650A5A">
        <w:rPr>
          <w:sz w:val="21"/>
          <w:szCs w:val="21"/>
        </w:rPr>
        <w:instrText xml:space="preserve"> </w:instrText>
      </w:r>
      <w:r w:rsidRPr="00650A5A">
        <w:rPr>
          <w:sz w:val="21"/>
          <w:szCs w:val="21"/>
        </w:rPr>
        <w:fldChar w:fldCharType="separate"/>
      </w:r>
      <w:r w:rsidRPr="00650A5A">
        <w:rPr>
          <w:sz w:val="21"/>
          <w:szCs w:val="21"/>
        </w:rPr>
        <w:t>1</w:t>
      </w:r>
      <w:r w:rsidRPr="00650A5A">
        <w:rPr>
          <w:sz w:val="21"/>
          <w:szCs w:val="21"/>
        </w:rPr>
        <w:fldChar w:fldCharType="end"/>
      </w:r>
      <w:r w:rsidRPr="00650A5A">
        <w:rPr>
          <w:sz w:val="21"/>
          <w:szCs w:val="21"/>
        </w:rPr>
        <w:t xml:space="preserve"> </w:t>
      </w:r>
      <w:r w:rsidRPr="00650A5A">
        <w:rPr>
          <w:rFonts w:hint="eastAsia"/>
          <w:sz w:val="21"/>
          <w:szCs w:val="21"/>
        </w:rPr>
        <w:t>系统总框图</w:t>
      </w:r>
    </w:p>
    <w:p w:rsidR="00324E39" w:rsidRDefault="00DB7DBD" w:rsidP="00261778">
      <w:pPr>
        <w:pStyle w:val="1"/>
        <w:jc w:val="both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理论分析与计算</w:t>
      </w:r>
    </w:p>
    <w:p w:rsidR="00324E39" w:rsidRDefault="00DB7DBD" w:rsidP="00261778">
      <w:pPr>
        <w:pStyle w:val="2"/>
        <w:jc w:val="both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提高效率的方法</w:t>
      </w:r>
    </w:p>
    <w:p w:rsidR="00324E39" w:rsidRDefault="00DB7DBD" w:rsidP="00261778">
      <w:pPr>
        <w:pStyle w:val="ae"/>
        <w:widowControl w:val="0"/>
        <w:spacing w:before="95" w:line="288" w:lineRule="auto"/>
        <w:ind w:left="117" w:right="96" w:firstLine="480"/>
        <w:jc w:val="both"/>
      </w:pPr>
      <w:r>
        <w:rPr>
          <w:rFonts w:ascii="宋体" w:hAnsi="宋体" w:cs="Times New Roman" w:hint="eastAsia"/>
          <w:spacing w:val="-3"/>
          <w:kern w:val="0"/>
          <w:lang w:bidi="ar"/>
        </w:rPr>
        <w:t>系统的损耗主要包括开关管的开关损耗、导通损耗和电感铜耗、铁耗、电容</w:t>
      </w:r>
      <w:r>
        <w:rPr>
          <w:rFonts w:ascii="宋体" w:hAnsi="宋体" w:cs="Times New Roman" w:hint="eastAsia"/>
          <w:kern w:val="0"/>
          <w:lang w:bidi="ar"/>
        </w:rPr>
        <w:t xml:space="preserve"> </w:t>
      </w:r>
      <w:r>
        <w:rPr>
          <w:rFonts w:ascii="宋体" w:hAnsi="宋体" w:cs="Times New Roman" w:hint="eastAsia"/>
          <w:kern w:val="0"/>
          <w:lang w:bidi="ar"/>
        </w:rPr>
        <w:t>等效电阻等无源器件的损耗。因此提高效率应尽可能减小这些因素的损耗。</w:t>
      </w:r>
    </w:p>
    <w:p w:rsidR="00324E39" w:rsidRDefault="00DB7DBD" w:rsidP="00261778">
      <w:pPr>
        <w:pStyle w:val="ae"/>
        <w:widowControl w:val="0"/>
        <w:numPr>
          <w:ilvl w:val="0"/>
          <w:numId w:val="3"/>
        </w:numPr>
        <w:spacing w:before="17" w:line="271" w:lineRule="auto"/>
        <w:ind w:right="96"/>
        <w:jc w:val="both"/>
      </w:pPr>
      <w:r>
        <w:rPr>
          <w:rFonts w:ascii="宋体" w:hAnsi="宋体" w:cs="Times New Roman" w:hint="eastAsia"/>
          <w:kern w:val="0"/>
          <w:lang w:bidi="ar"/>
        </w:rPr>
        <w:t>减小开关管损耗的方法</w:t>
      </w:r>
    </w:p>
    <w:p w:rsidR="00324E39" w:rsidRDefault="00DB7DBD" w:rsidP="00261778">
      <w:pPr>
        <w:pStyle w:val="ae"/>
        <w:widowControl w:val="0"/>
        <w:spacing w:before="17" w:line="271" w:lineRule="auto"/>
        <w:ind w:left="117" w:right="96" w:firstLine="480"/>
        <w:jc w:val="both"/>
        <w:rPr>
          <w:rFonts w:cs="Times New Roman"/>
        </w:rPr>
      </w:pPr>
      <w:r>
        <w:rPr>
          <w:rFonts w:cs="Times New Roman"/>
          <w:kern w:val="0"/>
          <w:lang w:bidi="ar"/>
        </w:rPr>
        <w:t>选择合适的开关频率：过高的开关频率会增大开关管的损耗，但开关</w:t>
      </w:r>
      <w:r>
        <w:rPr>
          <w:rFonts w:cs="Times New Roman"/>
          <w:kern w:val="0"/>
          <w:lang w:bidi="ar"/>
        </w:rPr>
        <w:t>频率过低则会增大滤波电感的体积和重量。综合考虑，开关频率取</w:t>
      </w:r>
      <w:r w:rsidR="00261778">
        <w:rPr>
          <w:rFonts w:cs="Times New Roman"/>
          <w:kern w:val="0"/>
          <w:lang w:bidi="ar"/>
        </w:rPr>
        <w:t>20</w:t>
      </w:r>
      <w:r>
        <w:rPr>
          <w:rFonts w:cs="Times New Roman"/>
          <w:kern w:val="0"/>
          <w:lang w:bidi="ar"/>
        </w:rPr>
        <w:t>kHz</w:t>
      </w:r>
      <w:r>
        <w:rPr>
          <w:rFonts w:cs="Times New Roman"/>
          <w:kern w:val="0"/>
          <w:lang w:bidi="ar"/>
        </w:rPr>
        <w:t>。</w:t>
      </w:r>
    </w:p>
    <w:p w:rsidR="00324E39" w:rsidRDefault="00DB7DBD" w:rsidP="00261778">
      <w:pPr>
        <w:pStyle w:val="ae"/>
        <w:widowControl w:val="0"/>
        <w:spacing w:before="65" w:line="276" w:lineRule="auto"/>
        <w:ind w:left="117" w:right="96" w:firstLine="480"/>
        <w:jc w:val="both"/>
      </w:pPr>
      <w:r>
        <w:rPr>
          <w:rFonts w:ascii="宋体" w:hAnsi="宋体" w:cs="Times New Roman" w:hint="eastAsia"/>
          <w:spacing w:val="-3"/>
          <w:kern w:val="0"/>
          <w:lang w:bidi="ar"/>
        </w:rPr>
        <w:t>选择合适的开关管：选择结电容及导通电</w:t>
      </w:r>
      <w:r>
        <w:rPr>
          <w:rFonts w:ascii="宋体" w:hAnsi="宋体" w:cs="Times New Roman" w:hint="eastAsia"/>
          <w:spacing w:val="-6"/>
          <w:kern w:val="0"/>
          <w:lang w:bidi="ar"/>
        </w:rPr>
        <w:t>阻</w:t>
      </w:r>
      <w:r>
        <w:rPr>
          <w:rFonts w:ascii="宋体" w:hAnsi="宋体" w:cs="Times New Roman" w:hint="eastAsia"/>
          <w:spacing w:val="-3"/>
          <w:kern w:val="0"/>
          <w:lang w:bidi="ar"/>
        </w:rPr>
        <w:t>尽量小的开关管以分别减小开关损耗与导通损耗</w:t>
      </w:r>
      <w:r>
        <w:rPr>
          <w:rFonts w:ascii="宋体" w:hAnsi="宋体" w:cs="Times New Roman" w:hint="eastAsia"/>
          <w:spacing w:val="-6"/>
          <w:kern w:val="0"/>
          <w:lang w:bidi="ar"/>
        </w:rPr>
        <w:t>。但开关管的寄生电容和导通电阻参数矛盾，二者往往不能同时最小，</w:t>
      </w:r>
      <w:r>
        <w:rPr>
          <w:rFonts w:ascii="宋体" w:hAnsi="宋体" w:cs="Times New Roman" w:hint="eastAsia"/>
          <w:spacing w:val="-114"/>
          <w:kern w:val="0"/>
          <w:lang w:bidi="ar"/>
        </w:rPr>
        <w:t xml:space="preserve"> </w:t>
      </w:r>
      <w:r>
        <w:rPr>
          <w:rFonts w:ascii="宋体" w:hAnsi="宋体" w:cs="Times New Roman" w:hint="eastAsia"/>
          <w:kern w:val="0"/>
          <w:lang w:bidi="ar"/>
        </w:rPr>
        <w:t>需折衷考虑。</w:t>
      </w:r>
    </w:p>
    <w:p w:rsidR="00324E39" w:rsidRDefault="00DB7DBD" w:rsidP="00261778">
      <w:pPr>
        <w:pStyle w:val="ae"/>
        <w:widowControl w:val="0"/>
        <w:numPr>
          <w:ilvl w:val="0"/>
          <w:numId w:val="3"/>
        </w:numPr>
        <w:spacing w:before="17" w:line="271" w:lineRule="auto"/>
        <w:ind w:right="96"/>
        <w:jc w:val="both"/>
      </w:pPr>
      <w:r>
        <w:rPr>
          <w:rFonts w:ascii="宋体" w:hAnsi="宋体" w:cs="Times New Roman" w:hint="eastAsia"/>
          <w:kern w:val="0"/>
          <w:lang w:bidi="ar"/>
        </w:rPr>
        <w:t>减小无源器件损耗的方法</w:t>
      </w:r>
    </w:p>
    <w:p w:rsidR="00324E39" w:rsidRDefault="00DB7DBD" w:rsidP="00261778">
      <w:pPr>
        <w:pStyle w:val="ae"/>
        <w:widowControl w:val="0"/>
        <w:spacing w:before="17" w:line="271" w:lineRule="auto"/>
        <w:ind w:left="117" w:right="96" w:firstLine="603"/>
        <w:jc w:val="both"/>
      </w:pPr>
      <w:r>
        <w:rPr>
          <w:rFonts w:ascii="宋体" w:hAnsi="宋体" w:cs="Times New Roman" w:hint="eastAsia"/>
          <w:spacing w:val="-3"/>
          <w:kern w:val="0"/>
          <w:lang w:bidi="ar"/>
        </w:rPr>
        <w:t>选择合适的电感：</w:t>
      </w:r>
      <w:proofErr w:type="gramStart"/>
      <w:r>
        <w:rPr>
          <w:rFonts w:ascii="宋体" w:hAnsi="宋体" w:cs="Times New Roman" w:hint="eastAsia"/>
          <w:spacing w:val="-3"/>
          <w:kern w:val="0"/>
          <w:lang w:bidi="ar"/>
        </w:rPr>
        <w:t>感</w:t>
      </w:r>
      <w:proofErr w:type="gramEnd"/>
      <w:r>
        <w:rPr>
          <w:rFonts w:ascii="宋体" w:hAnsi="宋体" w:cs="Times New Roman" w:hint="eastAsia"/>
          <w:spacing w:val="-3"/>
          <w:kern w:val="0"/>
          <w:lang w:bidi="ar"/>
        </w:rPr>
        <w:t>值</w:t>
      </w:r>
      <w:r>
        <w:rPr>
          <w:rFonts w:ascii="宋体" w:hAnsi="宋体" w:cs="Times New Roman" w:hint="eastAsia"/>
          <w:spacing w:val="-3"/>
          <w:kern w:val="0"/>
          <w:lang w:bidi="ar"/>
        </w:rPr>
        <w:t>太小，电流谐波抑制能力差；</w:t>
      </w:r>
      <w:proofErr w:type="gramStart"/>
      <w:r>
        <w:rPr>
          <w:rFonts w:ascii="宋体" w:hAnsi="宋体" w:cs="Times New Roman" w:hint="eastAsia"/>
          <w:spacing w:val="-3"/>
          <w:kern w:val="0"/>
          <w:lang w:bidi="ar"/>
        </w:rPr>
        <w:t>感</w:t>
      </w:r>
      <w:proofErr w:type="gramEnd"/>
      <w:r>
        <w:rPr>
          <w:rFonts w:ascii="宋体" w:hAnsi="宋体" w:cs="Times New Roman" w:hint="eastAsia"/>
          <w:spacing w:val="-3"/>
          <w:kern w:val="0"/>
          <w:lang w:bidi="ar"/>
        </w:rPr>
        <w:t>值</w:t>
      </w:r>
      <w:r>
        <w:rPr>
          <w:rFonts w:ascii="宋体" w:hAnsi="宋体" w:cs="Times New Roman" w:hint="eastAsia"/>
          <w:spacing w:val="-3"/>
          <w:kern w:val="0"/>
          <w:lang w:bidi="ar"/>
        </w:rPr>
        <w:t>太大，</w:t>
      </w:r>
      <w:r>
        <w:rPr>
          <w:rFonts w:ascii="宋体" w:hAnsi="宋体" w:cs="Times New Roman" w:hint="eastAsia"/>
          <w:spacing w:val="-3"/>
          <w:kern w:val="0"/>
          <w:lang w:bidi="ar"/>
        </w:rPr>
        <w:t>匝数多，</w:t>
      </w:r>
      <w:r>
        <w:rPr>
          <w:rFonts w:ascii="宋体" w:hAnsi="宋体" w:cs="Times New Roman" w:hint="eastAsia"/>
          <w:spacing w:val="-3"/>
          <w:kern w:val="0"/>
          <w:lang w:bidi="ar"/>
        </w:rPr>
        <w:t>铜耗大。因</w:t>
      </w:r>
      <w:r>
        <w:rPr>
          <w:rFonts w:ascii="宋体" w:hAnsi="宋体" w:cs="Times New Roman" w:hint="eastAsia"/>
          <w:kern w:val="0"/>
          <w:lang w:bidi="ar"/>
        </w:rPr>
        <w:t>此需</w:t>
      </w:r>
      <w:proofErr w:type="gramStart"/>
      <w:r>
        <w:rPr>
          <w:rFonts w:ascii="宋体" w:hAnsi="宋体" w:cs="Times New Roman" w:hint="eastAsia"/>
          <w:kern w:val="0"/>
          <w:lang w:bidi="ar"/>
        </w:rPr>
        <w:t>选择</w:t>
      </w:r>
      <w:r>
        <w:rPr>
          <w:rFonts w:ascii="宋体" w:hAnsi="宋体" w:cs="Times New Roman" w:hint="eastAsia"/>
          <w:kern w:val="0"/>
          <w:lang w:bidi="ar"/>
        </w:rPr>
        <w:t>感值</w:t>
      </w:r>
      <w:r>
        <w:rPr>
          <w:rFonts w:ascii="宋体" w:hAnsi="宋体" w:cs="Times New Roman" w:hint="eastAsia"/>
          <w:kern w:val="0"/>
          <w:lang w:bidi="ar"/>
        </w:rPr>
        <w:t>合适</w:t>
      </w:r>
      <w:proofErr w:type="gramEnd"/>
      <w:r>
        <w:rPr>
          <w:rFonts w:ascii="宋体" w:hAnsi="宋体" w:cs="Times New Roman" w:hint="eastAsia"/>
          <w:kern w:val="0"/>
          <w:lang w:bidi="ar"/>
        </w:rPr>
        <w:t>的电感。同时，电感设计时应适当降低电流密度和磁通密度，减小损耗。实际选择电容时，尽量选择多个电容并联，使等效串联电阻尽量小。</w:t>
      </w:r>
    </w:p>
    <w:p w:rsidR="00324E39" w:rsidRDefault="00DB7DBD" w:rsidP="00261778">
      <w:pPr>
        <w:pStyle w:val="2"/>
        <w:jc w:val="both"/>
      </w:pPr>
      <w:r>
        <w:rPr>
          <w:rFonts w:hint="eastAsia"/>
        </w:rPr>
        <w:t xml:space="preserve">2.2 </w:t>
      </w:r>
      <w:r>
        <w:rPr>
          <w:rFonts w:hint="eastAsia"/>
        </w:rPr>
        <w:t>功率因数调整</w:t>
      </w:r>
      <w:r>
        <w:rPr>
          <w:rFonts w:hint="eastAsia"/>
        </w:rPr>
        <w:t>及稳压控制</w:t>
      </w:r>
      <w:r>
        <w:rPr>
          <w:rFonts w:hint="eastAsia"/>
        </w:rPr>
        <w:t>方法</w:t>
      </w:r>
    </w:p>
    <w:p w:rsidR="00324E39" w:rsidRDefault="00DB7DBD" w:rsidP="00261778">
      <w:pPr>
        <w:pStyle w:val="--"/>
        <w:ind w:firstLine="480"/>
        <w:jc w:val="both"/>
      </w:pPr>
      <w:r>
        <w:rPr>
          <w:bCs w:val="0"/>
          <w:kern w:val="0"/>
          <w:lang w:bidi="ar"/>
        </w:rPr>
        <w:t>利用电压</w:t>
      </w:r>
      <w:proofErr w:type="gramStart"/>
      <w:r>
        <w:rPr>
          <w:bCs w:val="0"/>
          <w:kern w:val="0"/>
          <w:lang w:bidi="ar"/>
        </w:rPr>
        <w:t>电流双</w:t>
      </w:r>
      <w:proofErr w:type="gramEnd"/>
      <w:r>
        <w:rPr>
          <w:bCs w:val="0"/>
          <w:kern w:val="0"/>
          <w:lang w:bidi="ar"/>
        </w:rPr>
        <w:t>闭环及锁相环实现功率因数调整</w:t>
      </w:r>
      <w:r>
        <w:rPr>
          <w:bCs w:val="0"/>
          <w:kern w:val="0"/>
          <w:lang w:bidi="ar"/>
        </w:rPr>
        <w:t>和直流输出稳压控制</w:t>
      </w:r>
      <w:r>
        <w:rPr>
          <w:bCs w:val="0"/>
          <w:kern w:val="0"/>
          <w:lang w:bidi="ar"/>
        </w:rPr>
        <w:t>，</w:t>
      </w:r>
      <w:r>
        <w:rPr>
          <w:rFonts w:hint="eastAsia"/>
          <w:bCs w:val="0"/>
          <w:kern w:val="0"/>
          <w:lang w:bidi="ar"/>
        </w:rPr>
        <w:t>锁相环为整流控制中各参数提供参考坐标系，</w:t>
      </w:r>
      <w:r>
        <w:rPr>
          <w:bCs w:val="0"/>
          <w:kern w:val="0"/>
          <w:lang w:bidi="ar"/>
        </w:rPr>
        <w:t>三相电压</w:t>
      </w:r>
      <w:proofErr w:type="spellStart"/>
      <w:r>
        <w:rPr>
          <w:bCs w:val="0"/>
          <w:i/>
          <w:iCs/>
          <w:kern w:val="0"/>
          <w:lang w:bidi="ar"/>
        </w:rPr>
        <w:t>U</w:t>
      </w:r>
      <w:r>
        <w:rPr>
          <w:bCs w:val="0"/>
          <w:kern w:val="0"/>
          <w:vertAlign w:val="subscript"/>
          <w:lang w:bidi="ar"/>
        </w:rPr>
        <w:t>a</w:t>
      </w:r>
      <w:proofErr w:type="spellEnd"/>
      <w:r>
        <w:rPr>
          <w:bCs w:val="0"/>
          <w:kern w:val="0"/>
          <w:lang w:bidi="ar"/>
        </w:rPr>
        <w:t>、</w:t>
      </w:r>
      <w:proofErr w:type="spellStart"/>
      <w:r>
        <w:rPr>
          <w:bCs w:val="0"/>
          <w:i/>
          <w:iCs/>
          <w:kern w:val="0"/>
          <w:lang w:bidi="ar"/>
        </w:rPr>
        <w:t>U</w:t>
      </w:r>
      <w:r>
        <w:rPr>
          <w:bCs w:val="0"/>
          <w:kern w:val="0"/>
          <w:vertAlign w:val="subscript"/>
          <w:lang w:bidi="ar"/>
        </w:rPr>
        <w:t>b</w:t>
      </w:r>
      <w:proofErr w:type="spellEnd"/>
      <w:r>
        <w:rPr>
          <w:bCs w:val="0"/>
          <w:kern w:val="0"/>
          <w:lang w:bidi="ar"/>
        </w:rPr>
        <w:t>、</w:t>
      </w:r>
      <w:proofErr w:type="spellStart"/>
      <w:r>
        <w:rPr>
          <w:bCs w:val="0"/>
          <w:i/>
          <w:iCs/>
          <w:kern w:val="0"/>
          <w:lang w:bidi="ar"/>
        </w:rPr>
        <w:t>U</w:t>
      </w:r>
      <w:r>
        <w:rPr>
          <w:bCs w:val="0"/>
          <w:kern w:val="0"/>
          <w:vertAlign w:val="subscript"/>
          <w:lang w:bidi="ar"/>
        </w:rPr>
        <w:t>c</w:t>
      </w:r>
      <w:proofErr w:type="spellEnd"/>
      <w:r>
        <w:rPr>
          <w:bCs w:val="0"/>
          <w:kern w:val="0"/>
          <w:lang w:bidi="ar"/>
        </w:rPr>
        <w:t>经过坐标变换后得到</w:t>
      </w:r>
      <w:proofErr w:type="spellStart"/>
      <w:r>
        <w:rPr>
          <w:bCs w:val="0"/>
          <w:i/>
          <w:iCs/>
          <w:kern w:val="0"/>
          <w:lang w:bidi="ar"/>
        </w:rPr>
        <w:t>U</w:t>
      </w:r>
      <w:r>
        <w:rPr>
          <w:bCs w:val="0"/>
          <w:kern w:val="0"/>
          <w:vertAlign w:val="subscript"/>
          <w:lang w:bidi="ar"/>
        </w:rPr>
        <w:t>d</w:t>
      </w:r>
      <w:proofErr w:type="spellEnd"/>
      <w:r>
        <w:rPr>
          <w:bCs w:val="0"/>
          <w:kern w:val="0"/>
          <w:lang w:bidi="ar"/>
        </w:rPr>
        <w:t>、</w:t>
      </w:r>
      <w:proofErr w:type="spellStart"/>
      <w:r>
        <w:rPr>
          <w:bCs w:val="0"/>
          <w:i/>
          <w:iCs/>
          <w:kern w:val="0"/>
          <w:lang w:bidi="ar"/>
        </w:rPr>
        <w:t>U</w:t>
      </w:r>
      <w:r>
        <w:rPr>
          <w:bCs w:val="0"/>
          <w:kern w:val="0"/>
          <w:vertAlign w:val="subscript"/>
          <w:lang w:bidi="ar"/>
        </w:rPr>
        <w:t>q</w:t>
      </w:r>
      <w:proofErr w:type="spellEnd"/>
      <w:r>
        <w:rPr>
          <w:bCs w:val="0"/>
          <w:kern w:val="0"/>
          <w:lang w:bidi="ar"/>
        </w:rPr>
        <w:t>，当锁相成功时，</w:t>
      </w:r>
      <w:proofErr w:type="spellStart"/>
      <w:r>
        <w:rPr>
          <w:bCs w:val="0"/>
          <w:i/>
          <w:iCs/>
          <w:kern w:val="0"/>
          <w:lang w:bidi="ar"/>
        </w:rPr>
        <w:t>U</w:t>
      </w:r>
      <w:r>
        <w:rPr>
          <w:bCs w:val="0"/>
          <w:kern w:val="0"/>
          <w:vertAlign w:val="subscript"/>
          <w:lang w:bidi="ar"/>
        </w:rPr>
        <w:t>q</w:t>
      </w:r>
      <w:proofErr w:type="spellEnd"/>
      <w:r>
        <w:rPr>
          <w:bCs w:val="0"/>
          <w:kern w:val="0"/>
          <w:lang w:bidi="ar"/>
        </w:rPr>
        <w:t>值为</w:t>
      </w:r>
      <w:r>
        <w:rPr>
          <w:bCs w:val="0"/>
          <w:kern w:val="0"/>
          <w:lang w:bidi="ar"/>
        </w:rPr>
        <w:t>0</w:t>
      </w:r>
      <w:r>
        <w:rPr>
          <w:bCs w:val="0"/>
          <w:kern w:val="0"/>
          <w:lang w:bidi="ar"/>
        </w:rPr>
        <w:t>，</w:t>
      </w:r>
      <w:r>
        <w:rPr>
          <w:rFonts w:hint="eastAsia"/>
          <w:bCs w:val="0"/>
          <w:kern w:val="0"/>
          <w:lang w:bidi="ar"/>
        </w:rPr>
        <w:t>据此可对</w:t>
      </w:r>
      <w:proofErr w:type="spellStart"/>
      <w:r>
        <w:rPr>
          <w:rFonts w:hint="eastAsia"/>
          <w:bCs w:val="0"/>
          <w:i/>
          <w:iCs/>
          <w:kern w:val="0"/>
          <w:lang w:bidi="ar"/>
        </w:rPr>
        <w:t>U</w:t>
      </w:r>
      <w:r>
        <w:rPr>
          <w:rFonts w:hint="eastAsia"/>
          <w:bCs w:val="0"/>
          <w:kern w:val="0"/>
          <w:vertAlign w:val="subscript"/>
          <w:lang w:bidi="ar"/>
        </w:rPr>
        <w:t>q</w:t>
      </w:r>
      <w:proofErr w:type="spellEnd"/>
      <w:r>
        <w:rPr>
          <w:rFonts w:hint="eastAsia"/>
          <w:bCs w:val="0"/>
          <w:kern w:val="0"/>
          <w:lang w:bidi="ar"/>
        </w:rPr>
        <w:t>进行</w:t>
      </w:r>
      <w:r>
        <w:rPr>
          <w:rFonts w:hint="eastAsia"/>
          <w:bCs w:val="0"/>
          <w:kern w:val="0"/>
          <w:lang w:bidi="ar"/>
        </w:rPr>
        <w:t>PI</w:t>
      </w:r>
      <w:r>
        <w:rPr>
          <w:rFonts w:hint="eastAsia"/>
          <w:bCs w:val="0"/>
          <w:kern w:val="0"/>
          <w:lang w:bidi="ar"/>
        </w:rPr>
        <w:t>控制，控制器输出得到角频率大小，并经过积分器得到相位</w:t>
      </w:r>
      <w:r>
        <w:rPr>
          <w:bCs w:val="0"/>
          <w:i/>
          <w:iCs/>
          <w:kern w:val="0"/>
          <w:lang w:bidi="ar"/>
        </w:rPr>
        <w:t>θ</w:t>
      </w:r>
      <w:r>
        <w:rPr>
          <w:rFonts w:hint="eastAsia"/>
          <w:bCs w:val="0"/>
          <w:kern w:val="0"/>
          <w:lang w:bidi="ar"/>
        </w:rPr>
        <w:t>，</w:t>
      </w:r>
      <w:r>
        <w:t>该相位即为坐标变换所需要的三角函数相位值。最终可以实现整个锁相环的闭环控制。实现过程如图</w:t>
      </w:r>
      <w:r>
        <w:rPr>
          <w:rFonts w:hint="eastAsia"/>
        </w:rPr>
        <w:t>2</w:t>
      </w:r>
      <w:r>
        <w:t>所示。</w:t>
      </w:r>
    </w:p>
    <w:p w:rsidR="00324E39" w:rsidRDefault="00650A5A" w:rsidP="00650A5A">
      <w:pPr>
        <w:pStyle w:val="a3"/>
        <w:spacing w:line="240" w:lineRule="auto"/>
        <w:jc w:val="center"/>
      </w:pPr>
      <w:r>
        <w:rPr>
          <w:rFonts w:hint="eastAsia"/>
        </w:rPr>
        <w:object w:dxaOrig="6161" w:dyaOrig="2985">
          <v:shape id="_x0000_i1162" type="#_x0000_t75" alt="" style="width:307.75pt;height:116.25pt" o:ole="">
            <v:imagedata r:id="rId11" o:title="" croptop="7099f" cropbottom="7299f"/>
            <o:lock v:ext="edit" aspectratio="f"/>
          </v:shape>
          <o:OLEObject Type="Embed" ProgID="Visio.Drawing.15" ShapeID="_x0000_i1162" DrawAspect="Content" ObjectID="_1697806861" r:id="rId12"/>
        </w:object>
      </w:r>
    </w:p>
    <w:p w:rsidR="00324E39" w:rsidRPr="00650A5A" w:rsidRDefault="00DB7DBD" w:rsidP="00650A5A">
      <w:pPr>
        <w:pStyle w:val="a3"/>
        <w:spacing w:line="240" w:lineRule="auto"/>
        <w:jc w:val="center"/>
        <w:rPr>
          <w:sz w:val="21"/>
          <w:szCs w:val="21"/>
        </w:rPr>
      </w:pPr>
      <w:r w:rsidRPr="00650A5A">
        <w:rPr>
          <w:rFonts w:hint="eastAsia"/>
          <w:sz w:val="21"/>
          <w:szCs w:val="21"/>
        </w:rPr>
        <w:t>图</w:t>
      </w:r>
      <w:r w:rsidRPr="00650A5A">
        <w:rPr>
          <w:rFonts w:hint="eastAsia"/>
          <w:sz w:val="21"/>
          <w:szCs w:val="21"/>
        </w:rPr>
        <w:t xml:space="preserve">2 </w:t>
      </w:r>
      <w:r w:rsidRPr="00650A5A">
        <w:rPr>
          <w:rFonts w:hint="eastAsia"/>
          <w:sz w:val="21"/>
          <w:szCs w:val="21"/>
        </w:rPr>
        <w:t>锁相环控制原理框图</w:t>
      </w:r>
    </w:p>
    <w:p w:rsidR="00324E39" w:rsidRDefault="00DB7DBD" w:rsidP="00261778">
      <w:pPr>
        <w:ind w:firstLine="420"/>
        <w:jc w:val="both"/>
      </w:pPr>
      <w:r>
        <w:rPr>
          <w:rFonts w:hint="eastAsia"/>
        </w:rPr>
        <w:t>整流及功率因数</w:t>
      </w:r>
      <w:r w:rsidR="002A37CB">
        <w:rPr>
          <w:rFonts w:hint="eastAsia"/>
        </w:rPr>
        <w:t>调整</w:t>
      </w:r>
      <w:r>
        <w:rPr>
          <w:rFonts w:hint="eastAsia"/>
        </w:rPr>
        <w:t>采用电压外环、电流内环的控制方案</w:t>
      </w:r>
      <w:r w:rsidR="009776ED">
        <w:rPr>
          <w:rFonts w:hint="eastAsia"/>
        </w:rPr>
        <w:t>，如图</w:t>
      </w:r>
      <w:r w:rsidR="009776ED" w:rsidRPr="009776ED">
        <w:rPr>
          <w:rFonts w:cs="Times New Roman"/>
        </w:rPr>
        <w:t>3</w:t>
      </w:r>
      <w:r w:rsidR="009776ED">
        <w:rPr>
          <w:rFonts w:hint="eastAsia"/>
        </w:rPr>
        <w:t>所示</w:t>
      </w:r>
      <w:r>
        <w:rPr>
          <w:rFonts w:hint="eastAsia"/>
        </w:rPr>
        <w:t>。</w:t>
      </w:r>
      <w:r>
        <w:rPr>
          <w:rFonts w:hint="eastAsia"/>
        </w:rPr>
        <w:t>Buck</w:t>
      </w:r>
      <w:r>
        <w:rPr>
          <w:rFonts w:hint="eastAsia"/>
        </w:rPr>
        <w:t>电路设置固定占空比</w:t>
      </w:r>
      <w:r>
        <w:rPr>
          <w:rFonts w:hint="eastAsia"/>
        </w:rPr>
        <w:t>，</w:t>
      </w:r>
      <w:r>
        <w:rPr>
          <w:rFonts w:hint="eastAsia"/>
        </w:rPr>
        <w:t>采样</w:t>
      </w:r>
      <w:r>
        <w:rPr>
          <w:rFonts w:hint="eastAsia"/>
        </w:rPr>
        <w:t>Buck</w:t>
      </w:r>
      <w:r>
        <w:rPr>
          <w:rFonts w:hint="eastAsia"/>
        </w:rPr>
        <w:t>电路直流输出</w:t>
      </w:r>
      <w:r>
        <w:rPr>
          <w:rFonts w:hint="eastAsia"/>
        </w:rPr>
        <w:t>端电压</w:t>
      </w:r>
      <w:proofErr w:type="spellStart"/>
      <w:r>
        <w:rPr>
          <w:rFonts w:cs="Times New Roman"/>
          <w:i/>
          <w:iCs/>
        </w:rPr>
        <w:t>U</w:t>
      </w:r>
      <w:r>
        <w:rPr>
          <w:rFonts w:hint="eastAsia"/>
          <w:vertAlign w:val="subscript"/>
        </w:rPr>
        <w:t>d</w:t>
      </w:r>
      <w:r>
        <w:rPr>
          <w:rFonts w:hint="eastAsia"/>
          <w:vertAlign w:val="subscript"/>
        </w:rPr>
        <w:t>c</w:t>
      </w:r>
      <w:proofErr w:type="spellEnd"/>
      <w:r>
        <w:rPr>
          <w:rFonts w:hint="eastAsia"/>
        </w:rPr>
        <w:t>与</w:t>
      </w:r>
      <w:r>
        <w:rPr>
          <w:rFonts w:hint="eastAsia"/>
        </w:rPr>
        <w:t>直流输出</w:t>
      </w:r>
      <w:r>
        <w:rPr>
          <w:rFonts w:hint="eastAsia"/>
        </w:rPr>
        <w:t>参考电压</w:t>
      </w:r>
      <w:r>
        <w:rPr>
          <w:rFonts w:cs="Times New Roman"/>
          <w:i/>
          <w:iCs/>
        </w:rPr>
        <w:t>U</w:t>
      </w:r>
      <w:r>
        <w:rPr>
          <w:rFonts w:hint="eastAsia"/>
          <w:vertAlign w:val="superscript"/>
        </w:rPr>
        <w:t>*</w:t>
      </w:r>
      <w:proofErr w:type="spellStart"/>
      <w:r>
        <w:rPr>
          <w:rFonts w:hint="eastAsia"/>
          <w:vertAlign w:val="subscript"/>
        </w:rPr>
        <w:t>d</w:t>
      </w:r>
      <w:r>
        <w:rPr>
          <w:rFonts w:hint="eastAsia"/>
          <w:vertAlign w:val="subscript"/>
        </w:rPr>
        <w:t>c</w:t>
      </w:r>
      <w:r>
        <w:rPr>
          <w:rFonts w:hint="eastAsia"/>
          <w:vertAlign w:val="subscript"/>
        </w:rPr>
        <w:t>_ref</w:t>
      </w:r>
      <w:proofErr w:type="spellEnd"/>
      <w:r>
        <w:rPr>
          <w:rFonts w:hint="eastAsia"/>
        </w:rPr>
        <w:t>求偏差进行</w:t>
      </w:r>
      <w:r>
        <w:rPr>
          <w:rFonts w:hint="eastAsia"/>
        </w:rPr>
        <w:t>PI</w:t>
      </w:r>
      <w:r>
        <w:rPr>
          <w:rFonts w:hint="eastAsia"/>
        </w:rPr>
        <w:t>计算</w:t>
      </w:r>
      <w:r>
        <w:rPr>
          <w:rFonts w:hint="eastAsia"/>
        </w:rPr>
        <w:t>，</w:t>
      </w:r>
      <w:r>
        <w:rPr>
          <w:rFonts w:hint="eastAsia"/>
        </w:rPr>
        <w:t>采样输入侧</w:t>
      </w:r>
      <w:r>
        <w:rPr>
          <w:rFonts w:hint="eastAsia"/>
        </w:rPr>
        <w:t>三相的相电压，经过锁相</w:t>
      </w:r>
      <w:r>
        <w:rPr>
          <w:rFonts w:hint="eastAsia"/>
        </w:rPr>
        <w:t>环</w:t>
      </w:r>
      <w:r>
        <w:rPr>
          <w:rFonts w:hint="eastAsia"/>
        </w:rPr>
        <w:t>获得</w:t>
      </w:r>
      <w:r>
        <w:rPr>
          <w:rFonts w:hint="eastAsia"/>
        </w:rPr>
        <w:t>A</w:t>
      </w:r>
      <w:r>
        <w:rPr>
          <w:rFonts w:hint="eastAsia"/>
        </w:rPr>
        <w:t>相基波角度。利用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dq</w:t>
      </w:r>
      <w:proofErr w:type="spellEnd"/>
      <w:r>
        <w:rPr>
          <w:rFonts w:hint="eastAsia"/>
        </w:rPr>
        <w:t>坐标变换模块，将三相电压与三相电流分别进行坐标变换得到</w:t>
      </w:r>
      <w:proofErr w:type="spellStart"/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q</w:t>
      </w:r>
      <w:proofErr w:type="spellEnd"/>
      <w:r>
        <w:rPr>
          <w:rFonts w:hint="eastAsia"/>
        </w:rPr>
        <w:t>电压分量和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q</w:t>
      </w:r>
      <w:proofErr w:type="spellEnd"/>
      <w:r>
        <w:rPr>
          <w:rFonts w:hint="eastAsia"/>
        </w:rPr>
        <w:t>电流分量。</w:t>
      </w:r>
    </w:p>
    <w:p w:rsidR="00324E39" w:rsidRDefault="00DB7DBD" w:rsidP="00261778">
      <w:pPr>
        <w:ind w:firstLine="420"/>
        <w:jc w:val="both"/>
      </w:pPr>
      <w:r>
        <w:rPr>
          <w:rFonts w:hint="eastAsia"/>
        </w:rPr>
        <w:t>对</w:t>
      </w:r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q</w:t>
      </w:r>
      <w:proofErr w:type="spellEnd"/>
      <w:r>
        <w:rPr>
          <w:rFonts w:hint="eastAsia"/>
        </w:rPr>
        <w:t>分别进行</w:t>
      </w:r>
      <w:r>
        <w:rPr>
          <w:rFonts w:hint="eastAsia"/>
        </w:rPr>
        <w:t>PI</w:t>
      </w:r>
      <w:r>
        <w:rPr>
          <w:rFonts w:hint="eastAsia"/>
        </w:rPr>
        <w:t>闭环，经过前馈解耦得到调制电压，</w:t>
      </w:r>
      <w:r>
        <w:rPr>
          <w:rFonts w:hint="eastAsia"/>
        </w:rPr>
        <w:t>将所得调制电压经过</w:t>
      </w:r>
      <w:proofErr w:type="spellStart"/>
      <w:r>
        <w:rPr>
          <w:rFonts w:hint="eastAsia"/>
        </w:rPr>
        <w:t>dq</w:t>
      </w:r>
      <w:proofErr w:type="spellEnd"/>
      <w:r>
        <w:rPr>
          <w:rFonts w:hint="eastAsia"/>
        </w:rPr>
        <w:t>/</w:t>
      </w:r>
      <w:r>
        <w:rPr>
          <w:rFonts w:cs="Times New Roman"/>
        </w:rPr>
        <w:t>αβ</w:t>
      </w:r>
      <w:r>
        <w:rPr>
          <w:rFonts w:hint="eastAsia"/>
        </w:rPr>
        <w:t>变换模块获得</w:t>
      </w:r>
      <w:r>
        <w:rPr>
          <w:rFonts w:cs="Times New Roman"/>
          <w:i/>
          <w:iCs/>
        </w:rPr>
        <w:t>U</w:t>
      </w:r>
      <w:r>
        <w:rPr>
          <w:rFonts w:cs="Times New Roman"/>
          <w:vertAlign w:val="subscript"/>
        </w:rPr>
        <w:t>α</w:t>
      </w:r>
      <w:r>
        <w:rPr>
          <w:rFonts w:hint="eastAsia"/>
        </w:rPr>
        <w:t>，</w:t>
      </w:r>
      <w:r>
        <w:rPr>
          <w:rFonts w:cs="Times New Roman"/>
          <w:i/>
          <w:iCs/>
        </w:rPr>
        <w:t>U</w:t>
      </w:r>
      <w:r>
        <w:rPr>
          <w:rFonts w:cs="Times New Roman"/>
          <w:vertAlign w:val="subscript"/>
        </w:rPr>
        <w:t>β</w:t>
      </w:r>
      <w:r>
        <w:rPr>
          <w:rFonts w:hint="eastAsia"/>
        </w:rPr>
        <w:t>，</w:t>
      </w:r>
      <w:r>
        <w:rPr>
          <w:rFonts w:hint="eastAsia"/>
        </w:rPr>
        <w:t>输入</w:t>
      </w:r>
      <w:r>
        <w:rPr>
          <w:rFonts w:hint="eastAsia"/>
        </w:rPr>
        <w:t>SVPWM</w:t>
      </w:r>
      <w:r>
        <w:rPr>
          <w:rFonts w:hint="eastAsia"/>
        </w:rPr>
        <w:t>模块判断扇区位置</w:t>
      </w:r>
      <w:r>
        <w:rPr>
          <w:rFonts w:hint="eastAsia"/>
        </w:rPr>
        <w:t>，</w:t>
      </w:r>
      <w:r>
        <w:rPr>
          <w:rFonts w:hint="eastAsia"/>
        </w:rPr>
        <w:t>调制输出</w:t>
      </w:r>
      <w:r>
        <w:rPr>
          <w:rFonts w:hint="eastAsia"/>
        </w:rPr>
        <w:t>PWM</w:t>
      </w:r>
      <w:r>
        <w:rPr>
          <w:rFonts w:hint="eastAsia"/>
        </w:rPr>
        <w:t>驱动信号，驱动开关管构建目标矢量。</w:t>
      </w:r>
    </w:p>
    <w:p w:rsidR="00324E39" w:rsidRDefault="004B7A4E" w:rsidP="00261778">
      <w:pPr>
        <w:ind w:firstLine="420"/>
        <w:jc w:val="both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BD097" wp14:editId="522E0B5E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509260" cy="1828800"/>
                <wp:effectExtent l="0" t="0" r="15240" b="1206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7A4E" w:rsidRDefault="004B7A4E" w:rsidP="00AA5847">
                            <w:pPr>
                              <w:pStyle w:val="a3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650A5A">
                              <w:rPr>
                                <w:sz w:val="21"/>
                                <w:szCs w:val="21"/>
                              </w:rPr>
                              <w:object w:dxaOrig="8580" w:dyaOrig="3864">
                                <v:shape id="_x0000_i1182" type="#_x0000_t75" alt="" style="width:368.5pt;height:153.6pt" o:ole="">
                                  <v:imagedata r:id="rId13" o:title="" croptop="6106f" cropbottom="7327f" cropleft="6049f" cropright="3208f"/>
                                  <o:lock v:ext="edit" aspectratio="f"/>
                                </v:shape>
                                <o:OLEObject Type="Embed" ProgID="Visio.Drawing.15" ShapeID="_x0000_i1182" DrawAspect="Content" ObjectID="_1697806870" r:id="rId14"/>
                              </w:object>
                            </w:r>
                          </w:p>
                          <w:p w:rsidR="00650A5A" w:rsidRPr="001C7DCD" w:rsidRDefault="00650A5A" w:rsidP="001C7DCD">
                            <w:pPr>
                              <w:pStyle w:val="a3"/>
                              <w:spacing w:line="24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650A5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图</w:t>
                            </w:r>
                            <w:r w:rsidRPr="00650A5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3 </w:t>
                            </w:r>
                            <w:r w:rsidRPr="00650A5A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双闭环控制原理框图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6BD09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0.45pt;width:433.8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" filled="f" strokecolor="white [3212]" strokeweight=".5pt">
                <v:fill o:detectmouseclick="t"/>
                <v:textbox style="mso-fit-shape-to-text:t">
                  <w:txbxContent>
                    <w:p w:rsidR="004B7A4E" w:rsidRDefault="004B7A4E" w:rsidP="00AA5847">
                      <w:pPr>
                        <w:pStyle w:val="a3"/>
                        <w:jc w:val="center"/>
                        <w:rPr>
                          <w:sz w:val="21"/>
                          <w:szCs w:val="21"/>
                        </w:rPr>
                      </w:pPr>
                      <w:r w:rsidRPr="00650A5A">
                        <w:rPr>
                          <w:sz w:val="21"/>
                          <w:szCs w:val="21"/>
                        </w:rPr>
                        <w:object w:dxaOrig="8580" w:dyaOrig="3864">
                          <v:shape id="_x0000_i1182" type="#_x0000_t75" alt="" style="width:368.5pt;height:153.6pt" o:ole="">
                            <v:imagedata r:id="rId13" o:title="" croptop="6106f" cropbottom="7327f" cropleft="6049f" cropright="3208f"/>
                            <o:lock v:ext="edit" aspectratio="f"/>
                          </v:shape>
                          <o:OLEObject Type="Embed" ProgID="Visio.Drawing.15" ShapeID="_x0000_i1182" DrawAspect="Content" ObjectID="_1697806870" r:id="rId15"/>
                        </w:object>
                      </w:r>
                    </w:p>
                    <w:p w:rsidR="00650A5A" w:rsidRPr="001C7DCD" w:rsidRDefault="00650A5A" w:rsidP="001C7DCD">
                      <w:pPr>
                        <w:pStyle w:val="a3"/>
                        <w:spacing w:line="24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 w:rsidRPr="00650A5A">
                        <w:rPr>
                          <w:rFonts w:hint="eastAsia"/>
                          <w:sz w:val="21"/>
                          <w:szCs w:val="21"/>
                        </w:rPr>
                        <w:t>图</w:t>
                      </w:r>
                      <w:r w:rsidRPr="00650A5A">
                        <w:rPr>
                          <w:rFonts w:hint="eastAsia"/>
                          <w:sz w:val="21"/>
                          <w:szCs w:val="21"/>
                        </w:rPr>
                        <w:t xml:space="preserve">3 </w:t>
                      </w:r>
                      <w:r w:rsidRPr="00650A5A">
                        <w:rPr>
                          <w:rFonts w:hint="eastAsia"/>
                          <w:sz w:val="21"/>
                          <w:szCs w:val="21"/>
                        </w:rPr>
                        <w:t>双闭环控制原理框图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4E39" w:rsidRDefault="00DB7DBD" w:rsidP="00261778">
      <w:pPr>
        <w:pStyle w:val="1"/>
        <w:jc w:val="both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电路与程序设计</w:t>
      </w:r>
    </w:p>
    <w:p w:rsidR="00324E39" w:rsidRDefault="00DB7DBD" w:rsidP="00261778">
      <w:pPr>
        <w:pStyle w:val="2"/>
        <w:jc w:val="both"/>
      </w:pPr>
      <w:r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主回路与器件选择</w:t>
      </w:r>
    </w:p>
    <w:p w:rsidR="00324E39" w:rsidRDefault="00DB7DBD" w:rsidP="00261778">
      <w:pPr>
        <w:pStyle w:val="3"/>
        <w:jc w:val="both"/>
      </w:pPr>
      <w:r>
        <w:rPr>
          <w:rFonts w:cs="Times New Roman"/>
        </w:rPr>
        <w:t>3.1.1</w:t>
      </w:r>
      <w:r>
        <w:rPr>
          <w:rFonts w:hint="eastAsia"/>
        </w:rPr>
        <w:t>主电路设计</w:t>
      </w:r>
    </w:p>
    <w:p w:rsidR="00A6413A" w:rsidRDefault="00DB7DBD" w:rsidP="00A6413A">
      <w:pPr>
        <w:pStyle w:val="--"/>
        <w:ind w:firstLine="480"/>
      </w:pPr>
      <w:r>
        <w:rPr>
          <w:rFonts w:hint="eastAsia"/>
        </w:rPr>
        <w:t>该主电路采用</w:t>
      </w:r>
      <w:r>
        <w:rPr>
          <w:rFonts w:hint="eastAsia"/>
        </w:rPr>
        <w:t>三相</w:t>
      </w:r>
      <w:r w:rsidR="001C7DCD">
        <w:rPr>
          <w:rFonts w:hint="eastAsia"/>
        </w:rPr>
        <w:t>P</w:t>
      </w:r>
      <w:r w:rsidR="001C7DCD">
        <w:t>WM</w:t>
      </w:r>
      <w:r>
        <w:rPr>
          <w:rFonts w:hint="eastAsia"/>
        </w:rPr>
        <w:t>整流电路，后级接入一个</w:t>
      </w:r>
      <w:r>
        <w:rPr>
          <w:rFonts w:hint="eastAsia"/>
        </w:rPr>
        <w:t>Buck</w:t>
      </w:r>
      <w:r>
        <w:rPr>
          <w:rFonts w:hint="eastAsia"/>
        </w:rPr>
        <w:t>降压</w:t>
      </w:r>
      <w:r>
        <w:rPr>
          <w:rFonts w:hint="eastAsia"/>
        </w:rPr>
        <w:t>电路。系统主电路原理图如图</w:t>
      </w:r>
      <w:r>
        <w:rPr>
          <w:rFonts w:hint="eastAsia"/>
        </w:rPr>
        <w:t>4</w:t>
      </w:r>
      <w:r>
        <w:rPr>
          <w:rFonts w:hint="eastAsia"/>
        </w:rPr>
        <w:t>所示。</w:t>
      </w:r>
      <w:r>
        <w:object w:dxaOrig="8410" w:dyaOrig="2586">
          <v:shape id="_x0000_i1161" type="#_x0000_t75" alt="" style="width:420.5pt;height:129.3pt" o:ole="">
            <v:imagedata r:id="rId16" o:title=""/>
          </v:shape>
          <o:OLEObject Type="Embed" ProgID="Visio.Drawing.15" ShapeID="_x0000_i1161" DrawAspect="Content" ObjectID="_1697806862" r:id="rId17"/>
        </w:object>
      </w:r>
    </w:p>
    <w:p w:rsidR="00324E39" w:rsidRPr="001C7DCD" w:rsidRDefault="00DB7DBD" w:rsidP="001C7DCD">
      <w:pPr>
        <w:pStyle w:val="a3"/>
        <w:spacing w:line="240" w:lineRule="auto"/>
        <w:jc w:val="center"/>
        <w:rPr>
          <w:sz w:val="21"/>
          <w:szCs w:val="21"/>
        </w:rPr>
      </w:pPr>
      <w:r w:rsidRPr="001C7DCD">
        <w:rPr>
          <w:rFonts w:hint="eastAsia"/>
          <w:sz w:val="21"/>
          <w:szCs w:val="21"/>
        </w:rPr>
        <w:t>图</w:t>
      </w:r>
      <w:r w:rsidRPr="001C7DCD">
        <w:rPr>
          <w:rFonts w:hint="eastAsia"/>
          <w:sz w:val="21"/>
          <w:szCs w:val="21"/>
        </w:rPr>
        <w:t xml:space="preserve">4 </w:t>
      </w:r>
      <w:r w:rsidRPr="001C7DCD">
        <w:rPr>
          <w:rFonts w:hint="eastAsia"/>
          <w:sz w:val="21"/>
          <w:szCs w:val="21"/>
        </w:rPr>
        <w:t>主拓扑电路图</w:t>
      </w:r>
    </w:p>
    <w:p w:rsidR="00324E39" w:rsidRDefault="00DB7DBD" w:rsidP="00261778">
      <w:pPr>
        <w:pStyle w:val="3"/>
        <w:jc w:val="both"/>
      </w:pPr>
      <w:r>
        <w:rPr>
          <w:rFonts w:cs="Times New Roman"/>
        </w:rPr>
        <w:t>3</w:t>
      </w:r>
      <w:r>
        <w:rPr>
          <w:rFonts w:cs="Times New Roman"/>
        </w:rPr>
        <w:t>.1.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开关管</w:t>
      </w:r>
      <w:r>
        <w:rPr>
          <w:rFonts w:hint="eastAsia"/>
        </w:rPr>
        <w:t>选型</w:t>
      </w:r>
    </w:p>
    <w:p w:rsidR="00324E39" w:rsidRDefault="00DB7DBD" w:rsidP="00261778">
      <w:pPr>
        <w:widowControl w:val="0"/>
        <w:spacing w:line="380" w:lineRule="atLeast"/>
        <w:ind w:firstLineChars="200" w:firstLine="480"/>
        <w:jc w:val="both"/>
        <w:rPr>
          <w:rFonts w:cs="Times New Roman"/>
          <w:bCs/>
        </w:rPr>
      </w:pPr>
      <w:r>
        <w:rPr>
          <w:rFonts w:cs="Times New Roman" w:hint="eastAsia"/>
          <w:bCs/>
        </w:rPr>
        <w:t>开关管承受电压和</w:t>
      </w:r>
      <w:proofErr w:type="gramStart"/>
      <w:r>
        <w:rPr>
          <w:rFonts w:cs="Times New Roman" w:hint="eastAsia"/>
          <w:bCs/>
        </w:rPr>
        <w:t>导通电</w:t>
      </w:r>
      <w:proofErr w:type="gramEnd"/>
      <w:r>
        <w:rPr>
          <w:rFonts w:cs="Times New Roman" w:hint="eastAsia"/>
          <w:bCs/>
        </w:rPr>
        <w:t>流为整流器输出电压和电流，分别为</w:t>
      </w:r>
      <w:r>
        <w:rPr>
          <w:rFonts w:cs="Times New Roman"/>
          <w:bCs/>
        </w:rPr>
        <w:t>50V</w:t>
      </w:r>
      <w:r>
        <w:rPr>
          <w:rFonts w:cs="Times New Roman" w:hint="eastAsia"/>
          <w:bCs/>
        </w:rPr>
        <w:t>和</w:t>
      </w:r>
      <w:r>
        <w:rPr>
          <w:rFonts w:cs="Times New Roman"/>
          <w:bCs/>
        </w:rPr>
        <w:t>2A</w:t>
      </w:r>
      <w:r>
        <w:rPr>
          <w:rFonts w:cs="Times New Roman" w:hint="eastAsia"/>
          <w:bCs/>
        </w:rPr>
        <w:t>，开关管选取时应留有余量。同时为减小系统的损耗，需综合考虑开关管的开关损耗和通态损耗，最终选择</w:t>
      </w:r>
      <w:proofErr w:type="gramStart"/>
      <w:r>
        <w:rPr>
          <w:rFonts w:cs="Times New Roman" w:hint="eastAsia"/>
          <w:bCs/>
        </w:rPr>
        <w:t>英飞凌公司</w:t>
      </w:r>
      <w:proofErr w:type="gramEnd"/>
      <w:r>
        <w:rPr>
          <w:rFonts w:cs="Times New Roman" w:hint="eastAsia"/>
          <w:bCs/>
        </w:rPr>
        <w:t>的</w:t>
      </w:r>
      <w:r>
        <w:rPr>
          <w:rFonts w:cs="Times New Roman"/>
          <w:bCs/>
        </w:rPr>
        <w:t>IRF</w:t>
      </w:r>
      <w:r>
        <w:rPr>
          <w:rFonts w:cs="Times New Roman" w:hint="eastAsia"/>
          <w:bCs/>
        </w:rPr>
        <w:t>540NPbF</w:t>
      </w:r>
      <w:r>
        <w:rPr>
          <w:rFonts w:cs="Times New Roman" w:hint="eastAsia"/>
          <w:bCs/>
        </w:rPr>
        <w:t>，其最大耐压</w:t>
      </w:r>
      <w:r>
        <w:rPr>
          <w:rFonts w:cs="Times New Roman" w:hint="eastAsia"/>
          <w:bCs/>
        </w:rPr>
        <w:t>1</w:t>
      </w:r>
      <w:r>
        <w:rPr>
          <w:rFonts w:cs="Times New Roman"/>
          <w:bCs/>
        </w:rPr>
        <w:t>00V</w:t>
      </w:r>
      <w:r>
        <w:rPr>
          <w:rFonts w:cs="Times New Roman" w:hint="eastAsia"/>
          <w:bCs/>
        </w:rPr>
        <w:t>，可导通</w:t>
      </w:r>
      <w:r>
        <w:rPr>
          <w:rFonts w:cs="Times New Roman" w:hint="eastAsia"/>
          <w:bCs/>
        </w:rPr>
        <w:t>7</w:t>
      </w:r>
      <w:r>
        <w:rPr>
          <w:rFonts w:cs="Times New Roman"/>
          <w:bCs/>
        </w:rPr>
        <w:t>.5A</w:t>
      </w:r>
      <w:r>
        <w:rPr>
          <w:rFonts w:cs="Times New Roman" w:hint="eastAsia"/>
          <w:bCs/>
        </w:rPr>
        <w:t>电流，其导通电阻为</w:t>
      </w:r>
      <w:r>
        <w:rPr>
          <w:rFonts w:cs="Times New Roman" w:hint="eastAsia"/>
          <w:bCs/>
        </w:rPr>
        <w:t>44m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>
        <w:rPr>
          <w:rFonts w:cs="Times New Roman" w:hint="eastAsia"/>
          <w:bCs/>
        </w:rPr>
        <w:t>，输入电容为</w:t>
      </w:r>
      <w:r>
        <w:rPr>
          <w:rFonts w:cs="Times New Roman" w:hint="eastAsia"/>
          <w:bCs/>
        </w:rPr>
        <w:t>1960pF</w:t>
      </w:r>
      <w:r>
        <w:rPr>
          <w:rFonts w:cs="Times New Roman" w:hint="eastAsia"/>
          <w:bCs/>
        </w:rPr>
        <w:t>，输出电容为</w:t>
      </w:r>
      <w:r>
        <w:rPr>
          <w:rFonts w:cs="Times New Roman"/>
          <w:bCs/>
        </w:rPr>
        <w:t>2</w:t>
      </w:r>
      <w:r>
        <w:rPr>
          <w:rFonts w:cs="Times New Roman" w:hint="eastAsia"/>
          <w:bCs/>
        </w:rPr>
        <w:t>5</w:t>
      </w:r>
      <w:r>
        <w:rPr>
          <w:rFonts w:cs="Times New Roman"/>
          <w:bCs/>
        </w:rPr>
        <w:t>0</w:t>
      </w:r>
      <w:r>
        <w:rPr>
          <w:rFonts w:cs="Times New Roman" w:hint="eastAsia"/>
          <w:bCs/>
        </w:rPr>
        <w:t>pF</w:t>
      </w:r>
      <w:r>
        <w:rPr>
          <w:rFonts w:cs="Times New Roman" w:hint="eastAsia"/>
          <w:bCs/>
        </w:rPr>
        <w:t>。</w:t>
      </w:r>
    </w:p>
    <w:p w:rsidR="00324E39" w:rsidRDefault="00DB7DBD" w:rsidP="00261778">
      <w:pPr>
        <w:pStyle w:val="3"/>
        <w:jc w:val="both"/>
      </w:pPr>
      <w:r>
        <w:rPr>
          <w:rFonts w:cs="Times New Roman"/>
        </w:rPr>
        <w:t>3.1.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滤波器参数设计</w:t>
      </w:r>
    </w:p>
    <w:p w:rsidR="00324E39" w:rsidRDefault="00DB7DBD" w:rsidP="00261778">
      <w:pPr>
        <w:widowControl w:val="0"/>
        <w:spacing w:line="380" w:lineRule="atLeast"/>
        <w:jc w:val="both"/>
        <w:rPr>
          <w:rFonts w:cs="Times New Roman"/>
          <w:bCs/>
        </w:rPr>
      </w:pPr>
      <w:r>
        <w:rPr>
          <w:rFonts w:cs="Times New Roman" w:hint="eastAsia"/>
          <w:bCs/>
        </w:rPr>
        <w:t>（</w:t>
      </w:r>
      <w:r>
        <w:rPr>
          <w:rFonts w:cs="Times New Roman" w:hint="eastAsia"/>
          <w:bCs/>
        </w:rPr>
        <w:t>1</w:t>
      </w:r>
      <w:r>
        <w:rPr>
          <w:rFonts w:cs="Times New Roman" w:hint="eastAsia"/>
          <w:bCs/>
        </w:rPr>
        <w:t>）输入交流侧电感参数计算</w:t>
      </w:r>
    </w:p>
    <w:p w:rsidR="00324E39" w:rsidRDefault="00DB7DBD" w:rsidP="00261778">
      <w:pPr>
        <w:pStyle w:val="--"/>
        <w:ind w:firstLine="480"/>
        <w:jc w:val="both"/>
      </w:pPr>
      <w:r>
        <w:rPr>
          <w:rFonts w:hint="eastAsia"/>
        </w:rPr>
        <w:t>系统交流电感的取值不仅影响系统的动静态性能，还会对输入电流波形等其他因素产生影响。增大电感值可以抑制交流侧电流的谐波，但是会影响电流跟踪的快速性。所以合适的电感值应该满足两个条件。首先，应保证电流跟踪的快速性，其次，应</w:t>
      </w:r>
      <w:r>
        <w:rPr>
          <w:rFonts w:hint="eastAsia"/>
        </w:rPr>
        <w:t>保证电感电流的谐波大小在允许范围内。根据以上两个条件，可以计算</w:t>
      </w:r>
      <w:proofErr w:type="gramStart"/>
      <w:r>
        <w:rPr>
          <w:rFonts w:hint="eastAsia"/>
        </w:rPr>
        <w:t>出交流侧</w:t>
      </w:r>
      <w:proofErr w:type="gramEnd"/>
      <w:r>
        <w:rPr>
          <w:rFonts w:hint="eastAsia"/>
        </w:rPr>
        <w:t>电感的取值范围表达式为：</w:t>
      </w:r>
    </w:p>
    <w:p w:rsidR="00324E39" w:rsidRDefault="00DB7DBD" w:rsidP="001A71B2">
      <w:pPr>
        <w:widowControl w:val="0"/>
        <w:spacing w:line="380" w:lineRule="atLeast"/>
        <w:ind w:firstLine="420"/>
        <w:jc w:val="right"/>
      </w:pPr>
      <w:r>
        <w:rPr>
          <w:rFonts w:cs="Times New Roman"/>
          <w:bCs/>
          <w:position w:val="-30"/>
        </w:rPr>
        <w:object w:dxaOrig="2354" w:dyaOrig="707">
          <v:shape id="_x0000_i1154" type="#_x0000_t75" alt="" style="width:117.7pt;height:35.35pt" o:ole="">
            <v:imagedata r:id="rId18" o:title=""/>
          </v:shape>
          <o:OLEObject Type="Embed" ProgID="Equation.KSEE3" ShapeID="_x0000_i1154" DrawAspect="Content" ObjectID="_1697806863" r:id="rId19"/>
        </w:object>
      </w:r>
      <w:r>
        <w:rPr>
          <w:rFonts w:cs="Times New Roman" w:hint="eastAsia"/>
          <w:bCs/>
          <w:position w:val="-24"/>
        </w:rPr>
        <w:t xml:space="preserve">            </w:t>
      </w:r>
      <w:r>
        <w:rPr>
          <w:rFonts w:cs="Times New Roman" w:hint="eastAsia"/>
          <w:bCs/>
          <w:position w:val="-24"/>
        </w:rPr>
        <w:t xml:space="preserve">        </w:t>
      </w:r>
      <w:r>
        <w:rPr>
          <w:rFonts w:hAnsi="Cambria Math" w:hint="eastAsia"/>
          <w:kern w:val="0"/>
        </w:rPr>
        <w:t>（</w:t>
      </w:r>
      <w:r>
        <w:rPr>
          <w:rFonts w:hAnsi="Cambria Math" w:hint="eastAsia"/>
          <w:kern w:val="0"/>
        </w:rPr>
        <w:t>1</w:t>
      </w:r>
      <w:r>
        <w:rPr>
          <w:rFonts w:hAnsi="Cambria Math" w:hint="eastAsia"/>
          <w:kern w:val="0"/>
        </w:rPr>
        <w:t>）</w:t>
      </w:r>
    </w:p>
    <w:p w:rsidR="00324E39" w:rsidRDefault="00DB7DBD" w:rsidP="00261778">
      <w:pPr>
        <w:pStyle w:val="11"/>
        <w:jc w:val="both"/>
        <w:rPr>
          <w:rStyle w:val="1Char"/>
        </w:rPr>
      </w:pPr>
      <w:r>
        <w:rPr>
          <w:rFonts w:hint="eastAsia"/>
        </w:rPr>
        <w:t>其中直流</w:t>
      </w:r>
      <w:r>
        <w:t>侧输出电压</w:t>
      </w:r>
      <w:proofErr w:type="spellStart"/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o</w:t>
      </w:r>
      <w:proofErr w:type="spellEnd"/>
      <w:r>
        <w:rPr>
          <w:rFonts w:hint="eastAsia"/>
        </w:rPr>
        <w:t>为</w:t>
      </w:r>
      <w:r>
        <w:rPr>
          <w:rFonts w:hint="eastAsia"/>
        </w:rPr>
        <w:t>50V</w:t>
      </w:r>
      <w:r>
        <w:t>，开关管的开关频率</w:t>
      </w:r>
      <w:r>
        <w:rPr>
          <w:rFonts w:hint="eastAsia"/>
          <w:i/>
          <w:iCs/>
        </w:rPr>
        <w:t>f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为</w:t>
      </w:r>
      <w:r>
        <w:rPr>
          <w:rFonts w:hint="eastAsia"/>
        </w:rPr>
        <w:t>20</w:t>
      </w:r>
      <w:r>
        <w:t>k</w:t>
      </w:r>
      <w:r>
        <w:rPr>
          <w:rFonts w:hint="eastAsia"/>
        </w:rPr>
        <w:t>H</w:t>
      </w:r>
      <w:r>
        <w:t>z</w:t>
      </w:r>
      <w:r>
        <w:rPr>
          <w:rFonts w:hint="eastAsia"/>
        </w:rPr>
        <w:t>。</w:t>
      </w:r>
      <w:r>
        <w:t>按照</w:t>
      </w:r>
      <w:r>
        <w:rPr>
          <w:rFonts w:hint="eastAsia"/>
        </w:rPr>
        <w:t>输入</w:t>
      </w:r>
      <w:r>
        <w:t>电流谐波畸变率</w:t>
      </w:r>
      <w:r>
        <w:rPr>
          <w:rFonts w:hint="eastAsia"/>
        </w:rPr>
        <w:t>2</w:t>
      </w:r>
      <w:r>
        <w:t>%</w:t>
      </w:r>
      <w:r>
        <w:t>计算</w:t>
      </w:r>
      <w:r>
        <w:rPr>
          <w:rFonts w:hint="eastAsia"/>
        </w:rPr>
        <w:t>电流</w:t>
      </w:r>
      <w:r>
        <w:t>纹波，</w:t>
      </w:r>
      <w:proofErr w:type="spellStart"/>
      <w:r>
        <w:rPr>
          <w:rFonts w:hint="eastAsia"/>
          <w:i/>
          <w:iCs/>
        </w:rPr>
        <w:t>U</w:t>
      </w:r>
      <w:r>
        <w:rPr>
          <w:rFonts w:hint="eastAsia"/>
          <w:vertAlign w:val="subscript"/>
        </w:rPr>
        <w:t>ipp</w:t>
      </w:r>
      <w:proofErr w:type="spellEnd"/>
      <w:r>
        <w:rPr>
          <w:rFonts w:hint="eastAsia"/>
        </w:rPr>
        <w:t>为</w:t>
      </w:r>
      <w:r>
        <w:t>交流侧电压峰峰值，</w:t>
      </w:r>
      <w:proofErr w:type="spellStart"/>
      <w:r>
        <w:rPr>
          <w:rFonts w:hint="eastAsia"/>
          <w:i/>
          <w:iCs/>
        </w:rPr>
        <w:t>I</w:t>
      </w:r>
      <w:r>
        <w:rPr>
          <w:rFonts w:hint="eastAsia"/>
          <w:vertAlign w:val="subscript"/>
        </w:rPr>
        <w:t>m</w:t>
      </w:r>
      <w:proofErr w:type="spellEnd"/>
      <w:r>
        <w:rPr>
          <w:rFonts w:hint="eastAsia"/>
        </w:rPr>
        <w:t>为</w:t>
      </w:r>
      <w:r>
        <w:t>输入电流基准电流峰值。</w:t>
      </w:r>
      <w:r>
        <w:rPr>
          <w:rFonts w:hint="eastAsia"/>
        </w:rPr>
        <w:t>将</w:t>
      </w:r>
      <w:r>
        <w:t>以上</w:t>
      </w:r>
      <w:r>
        <w:rPr>
          <w:rFonts w:hint="eastAsia"/>
        </w:rPr>
        <w:t>参数带入</w:t>
      </w:r>
      <w:r>
        <w:rPr>
          <w:rFonts w:hint="eastAsia"/>
        </w:rPr>
        <w:t>上</w:t>
      </w:r>
      <w:r>
        <w:t>式，可得电感值</w:t>
      </w:r>
      <w:r>
        <w:rPr>
          <w:rFonts w:hint="eastAsia"/>
        </w:rPr>
        <w:t>214uH</w:t>
      </w:r>
      <w:r>
        <w:rPr>
          <w:rFonts w:ascii="宋体" w:hAnsi="宋体" w:cs="宋体" w:hint="eastAsia"/>
        </w:rPr>
        <w:t>≤</w:t>
      </w:r>
      <w:r>
        <w:rPr>
          <w:rFonts w:cs="Times New Roman"/>
        </w:rPr>
        <w:t>L</w:t>
      </w:r>
      <w:r>
        <w:rPr>
          <w:rFonts w:cs="Times New Roman" w:hint="eastAsia"/>
          <w:vertAlign w:val="subscript"/>
        </w:rPr>
        <w:t>1</w:t>
      </w:r>
      <w:r>
        <w:rPr>
          <w:rFonts w:ascii="宋体" w:hAnsi="宋体" w:cs="宋体" w:hint="eastAsia"/>
        </w:rPr>
        <w:t>≤</w:t>
      </w:r>
      <w:r>
        <w:rPr>
          <w:rFonts w:cs="Times New Roman" w:hint="eastAsia"/>
        </w:rPr>
        <w:t>568uH</w:t>
      </w:r>
      <w:r>
        <w:rPr>
          <w:rFonts w:hint="eastAsia"/>
        </w:rPr>
        <w:t>。</w:t>
      </w:r>
      <w:r>
        <w:t>选取</w:t>
      </w:r>
      <w:r>
        <w:rPr>
          <w:rFonts w:hint="eastAsia"/>
        </w:rPr>
        <w:t>交流侧</w:t>
      </w:r>
      <w:r>
        <w:t>电感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=290uH</w:t>
      </w:r>
      <w:r>
        <w:rPr>
          <w:rFonts w:cs="Times New Roman" w:hint="eastAsia"/>
          <w:bCs/>
        </w:rPr>
        <w:t>。</w:t>
      </w:r>
    </w:p>
    <w:p w:rsidR="00324E39" w:rsidRDefault="00DB7DBD" w:rsidP="00261778">
      <w:pPr>
        <w:widowControl w:val="0"/>
        <w:numPr>
          <w:ilvl w:val="0"/>
          <w:numId w:val="4"/>
        </w:numPr>
        <w:spacing w:line="380" w:lineRule="atLeast"/>
        <w:jc w:val="both"/>
        <w:rPr>
          <w:rFonts w:cs="Times New Roman"/>
          <w:bCs/>
        </w:rPr>
      </w:pPr>
      <w:r>
        <w:rPr>
          <w:rFonts w:cs="Times New Roman" w:hint="eastAsia"/>
          <w:bCs/>
        </w:rPr>
        <w:t>整流器输出测</w:t>
      </w:r>
      <w:r>
        <w:rPr>
          <w:rFonts w:cs="Times New Roman" w:hint="eastAsia"/>
          <w:bCs/>
        </w:rPr>
        <w:t>直流电容参数计算</w:t>
      </w:r>
    </w:p>
    <w:p w:rsidR="00324E39" w:rsidRDefault="00DB7DBD" w:rsidP="00261778">
      <w:pPr>
        <w:pStyle w:val="--"/>
        <w:ind w:firstLine="480"/>
        <w:jc w:val="both"/>
      </w:pPr>
      <w:r>
        <w:rPr>
          <w:rFonts w:hint="eastAsia"/>
        </w:rPr>
        <w:t>由于整流器为后级</w:t>
      </w:r>
      <w:r>
        <w:rPr>
          <w:rFonts w:hint="eastAsia"/>
        </w:rPr>
        <w:t>Buck</w:t>
      </w:r>
      <w:r>
        <w:rPr>
          <w:rFonts w:hint="eastAsia"/>
        </w:rPr>
        <w:t>电路供电，可用</w:t>
      </w:r>
      <w:r>
        <w:rPr>
          <w:rFonts w:hint="eastAsia"/>
        </w:rPr>
        <w:t>Buck</w:t>
      </w:r>
      <w:r>
        <w:rPr>
          <w:rFonts w:hint="eastAsia"/>
        </w:rPr>
        <w:t>电路的输入电容计算方法计算整流器输出电容，计算公式如下：</w:t>
      </w:r>
    </w:p>
    <w:p w:rsidR="00324E39" w:rsidRDefault="00DB7DBD" w:rsidP="001A71B2">
      <w:pPr>
        <w:widowControl w:val="0"/>
        <w:spacing w:line="380" w:lineRule="atLeast"/>
        <w:ind w:firstLine="420"/>
        <w:jc w:val="right"/>
      </w:pPr>
      <w:r>
        <w:rPr>
          <w:rFonts w:cs="Times New Roman"/>
          <w:bCs/>
          <w:position w:val="-30"/>
        </w:rPr>
        <w:object w:dxaOrig="1450" w:dyaOrig="684">
          <v:shape id="_x0000_i1155" type="#_x0000_t75" alt="" style="width:72.5pt;height:34.2pt" o:ole="">
            <v:imagedata r:id="rId20" o:title=""/>
          </v:shape>
          <o:OLEObject Type="Embed" ProgID="Equation.KSEE3" ShapeID="_x0000_i1155" DrawAspect="Content" ObjectID="_1697806864" r:id="rId21"/>
        </w:object>
      </w:r>
      <w:r>
        <w:rPr>
          <w:rFonts w:hint="eastAsia"/>
          <w:position w:val="-30"/>
        </w:rPr>
        <w:t xml:space="preserve">                       </w:t>
      </w:r>
      <w:r>
        <w:rPr>
          <w:rFonts w:hAnsi="Cambria Math" w:hint="eastAsia"/>
          <w:kern w:val="0"/>
        </w:rPr>
        <w:t>（</w:t>
      </w:r>
      <w:r>
        <w:rPr>
          <w:rFonts w:hAnsi="Cambria Math" w:hint="eastAsia"/>
          <w:kern w:val="0"/>
        </w:rPr>
        <w:t>2</w:t>
      </w:r>
      <w:r>
        <w:rPr>
          <w:rFonts w:hAnsi="Cambria Math" w:hint="eastAsia"/>
          <w:kern w:val="0"/>
        </w:rPr>
        <w:t>）</w:t>
      </w:r>
    </w:p>
    <w:p w:rsidR="00324E39" w:rsidRDefault="00DB7DBD" w:rsidP="00261778">
      <w:pPr>
        <w:adjustRightInd w:val="0"/>
        <w:snapToGrid w:val="0"/>
        <w:ind w:firstLineChars="200" w:firstLine="480"/>
        <w:jc w:val="both"/>
      </w:pPr>
      <w:r>
        <w:rPr>
          <w:rFonts w:hint="eastAsia"/>
        </w:rPr>
        <w:t>其中，</w:t>
      </w:r>
      <w:r>
        <w:rPr>
          <w:rFonts w:cs="Times New Roman"/>
        </w:rPr>
        <w:t>Buck</w:t>
      </w:r>
      <w:r>
        <w:rPr>
          <w:rFonts w:cs="Times New Roman" w:hint="eastAsia"/>
        </w:rPr>
        <w:t>电路的直流</w:t>
      </w:r>
      <w:r>
        <w:rPr>
          <w:rFonts w:ascii="Cambria Math" w:hAnsi="Cambria Math" w:cs="Cambria Math" w:hint="eastAsia"/>
        </w:rPr>
        <w:t>输入电压</w:t>
      </w:r>
      <w:proofErr w:type="spellStart"/>
      <w:r>
        <w:rPr>
          <w:rFonts w:cs="Times New Roman"/>
          <w:i/>
          <w:iCs/>
        </w:rPr>
        <w:t>U</w:t>
      </w:r>
      <w:r>
        <w:rPr>
          <w:rFonts w:cs="Times New Roman"/>
          <w:vertAlign w:val="subscript"/>
        </w:rPr>
        <w:t>d</w:t>
      </w:r>
      <w:proofErr w:type="spellEnd"/>
      <w:r>
        <w:rPr>
          <w:rFonts w:cs="Times New Roman" w:hint="eastAsia"/>
        </w:rPr>
        <w:t>=50V</w:t>
      </w:r>
      <w:r>
        <w:rPr>
          <w:rFonts w:cs="Times New Roman" w:hint="eastAsia"/>
        </w:rPr>
        <w:t>，</w:t>
      </w:r>
      <w:r>
        <w:rPr>
          <w:rFonts w:cs="Times New Roman" w:hint="eastAsia"/>
          <w:bCs/>
        </w:rPr>
        <w:t>输出电压为</w:t>
      </w:r>
      <w:r>
        <w:rPr>
          <w:rFonts w:cs="Times New Roman" w:hint="eastAsia"/>
          <w:bCs/>
        </w:rPr>
        <w:t>36</w:t>
      </w:r>
      <w:r>
        <w:rPr>
          <w:rFonts w:cs="Times New Roman" w:hint="eastAsia"/>
          <w:bCs/>
        </w:rPr>
        <w:t>V</w:t>
      </w:r>
      <w:r>
        <w:rPr>
          <w:rFonts w:cs="Times New Roman" w:hint="eastAsia"/>
          <w:bCs/>
        </w:rPr>
        <w:t>，</w:t>
      </w:r>
      <w:r>
        <w:rPr>
          <w:rFonts w:cs="Times New Roman" w:hint="eastAsia"/>
          <w:bCs/>
        </w:rPr>
        <w:t>经计算占空比</w:t>
      </w:r>
      <w:r>
        <w:rPr>
          <w:rFonts w:cs="Times New Roman" w:hint="eastAsia"/>
          <w:bCs/>
        </w:rPr>
        <w:t>D=0.</w:t>
      </w:r>
      <w:r>
        <w:rPr>
          <w:rFonts w:cs="Times New Roman" w:hint="eastAsia"/>
          <w:bCs/>
        </w:rPr>
        <w:t>72</w:t>
      </w:r>
      <w:r>
        <w:rPr>
          <w:rFonts w:hint="eastAsia"/>
        </w:rPr>
        <w:t>，</w:t>
      </w:r>
      <w:r>
        <w:t>电流</w:t>
      </w:r>
      <w:r>
        <w:rPr>
          <w:rFonts w:hint="eastAsia"/>
        </w:rPr>
        <w:t>、</w:t>
      </w:r>
      <w:r>
        <w:rPr>
          <w:rFonts w:hint="eastAsia"/>
        </w:rPr>
        <w:t>电压纹波率均取为</w:t>
      </w:r>
      <w:r>
        <w:rPr>
          <w:rFonts w:hint="eastAsia"/>
        </w:rPr>
        <w:t>0.3</w:t>
      </w:r>
      <w:r>
        <w:rPr>
          <w:rFonts w:hint="eastAsia"/>
        </w:rPr>
        <w:t>，</w:t>
      </w:r>
      <w:r>
        <w:rPr>
          <w:rFonts w:hint="eastAsia"/>
        </w:rPr>
        <w:t>开关周期</w:t>
      </w:r>
      <w:r>
        <w:rPr>
          <w:rFonts w:hint="eastAsia"/>
          <w:i/>
          <w:iCs/>
        </w:rPr>
        <w:t>T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=50ms</w:t>
      </w:r>
      <w:r>
        <w:rPr>
          <w:rFonts w:hint="eastAsia"/>
        </w:rPr>
        <w:t>，</w:t>
      </w:r>
      <w:r>
        <w:rPr>
          <w:rFonts w:hint="eastAsia"/>
        </w:rPr>
        <w:t>将</w:t>
      </w:r>
      <w:r>
        <w:t>以上</w:t>
      </w:r>
      <w:r>
        <w:rPr>
          <w:rFonts w:hint="eastAsia"/>
        </w:rPr>
        <w:t>参数带入</w:t>
      </w:r>
      <w:r>
        <w:rPr>
          <w:rFonts w:hint="eastAsia"/>
        </w:rPr>
        <w:t>上</w:t>
      </w:r>
      <w:r>
        <w:t>式，可得电</w:t>
      </w:r>
      <w:r>
        <w:rPr>
          <w:rFonts w:hint="eastAsia"/>
        </w:rPr>
        <w:t>容</w:t>
      </w:r>
      <w:r>
        <w:t>值</w:t>
      </w:r>
      <w:r>
        <w:rPr>
          <w:rFonts w:hint="eastAsia"/>
          <w:i/>
          <w:iCs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=1440uF</w:t>
      </w:r>
      <w:r>
        <w:rPr>
          <w:rFonts w:hint="eastAsia"/>
        </w:rPr>
        <w:t>，</w:t>
      </w:r>
      <w:r>
        <w:rPr>
          <w:rFonts w:cs="Times New Roman" w:hint="eastAsia"/>
          <w:bCs/>
        </w:rPr>
        <w:t>实际中留取裕量，</w:t>
      </w:r>
      <w:r>
        <w:rPr>
          <w:rFonts w:hint="eastAsia"/>
        </w:rPr>
        <w:t>整流器输出</w:t>
      </w:r>
      <w:r>
        <w:rPr>
          <w:rFonts w:hint="eastAsia"/>
        </w:rPr>
        <w:t>电容取为</w:t>
      </w:r>
      <w:r>
        <w:t>22</w:t>
      </w:r>
      <w:r>
        <w:rPr>
          <w:rFonts w:hint="eastAsia"/>
        </w:rPr>
        <w:t>00uF</w:t>
      </w:r>
      <w:r>
        <w:rPr>
          <w:rFonts w:hint="eastAsia"/>
        </w:rPr>
        <w:t>。</w:t>
      </w:r>
    </w:p>
    <w:p w:rsidR="00324E39" w:rsidRDefault="00DB7DBD" w:rsidP="00261778">
      <w:pPr>
        <w:widowControl w:val="0"/>
        <w:numPr>
          <w:ilvl w:val="0"/>
          <w:numId w:val="4"/>
        </w:numPr>
        <w:spacing w:line="380" w:lineRule="atLeast"/>
        <w:jc w:val="both"/>
        <w:rPr>
          <w:rFonts w:cs="Times New Roman"/>
          <w:bCs/>
        </w:rPr>
      </w:pPr>
      <w:r>
        <w:rPr>
          <w:rFonts w:cs="Times New Roman" w:hint="eastAsia"/>
          <w:bCs/>
        </w:rPr>
        <w:lastRenderedPageBreak/>
        <w:t>Buck</w:t>
      </w:r>
      <w:r>
        <w:rPr>
          <w:rFonts w:cs="Times New Roman" w:hint="eastAsia"/>
          <w:bCs/>
        </w:rPr>
        <w:t>电路</w:t>
      </w:r>
      <w:r>
        <w:rPr>
          <w:rFonts w:cs="Times New Roman" w:hint="eastAsia"/>
          <w:bCs/>
        </w:rPr>
        <w:t>电</w:t>
      </w:r>
      <w:r>
        <w:rPr>
          <w:rFonts w:cs="Times New Roman" w:hint="eastAsia"/>
          <w:bCs/>
        </w:rPr>
        <w:t>感</w:t>
      </w:r>
      <w:r>
        <w:rPr>
          <w:rFonts w:cs="Times New Roman" w:hint="eastAsia"/>
          <w:bCs/>
        </w:rPr>
        <w:t>参数计算</w:t>
      </w:r>
    </w:p>
    <w:p w:rsidR="00324E39" w:rsidRDefault="00DB7DBD" w:rsidP="00261778">
      <w:pPr>
        <w:widowControl w:val="0"/>
        <w:spacing w:line="380" w:lineRule="atLeast"/>
        <w:ind w:firstLine="420"/>
        <w:jc w:val="both"/>
        <w:rPr>
          <w:rFonts w:cs="Times New Roman"/>
          <w:bCs/>
        </w:rPr>
      </w:pPr>
      <w:r>
        <w:rPr>
          <w:rFonts w:cs="Times New Roman" w:hint="eastAsia"/>
          <w:bCs/>
        </w:rPr>
        <w:t>B</w:t>
      </w:r>
      <w:r>
        <w:rPr>
          <w:rFonts w:cs="Times New Roman" w:hint="eastAsia"/>
          <w:bCs/>
        </w:rPr>
        <w:t>uck</w:t>
      </w:r>
      <w:r>
        <w:rPr>
          <w:rFonts w:cs="Times New Roman" w:hint="eastAsia"/>
          <w:bCs/>
        </w:rPr>
        <w:t>的直流输入电压为</w:t>
      </w:r>
      <w:r>
        <w:rPr>
          <w:rFonts w:cs="Times New Roman" w:hint="eastAsia"/>
          <w:bCs/>
        </w:rPr>
        <w:t>50</w:t>
      </w:r>
      <w:r>
        <w:rPr>
          <w:rFonts w:cs="Times New Roman" w:hint="eastAsia"/>
          <w:bCs/>
        </w:rPr>
        <w:t>V</w:t>
      </w:r>
      <w:r>
        <w:rPr>
          <w:rFonts w:cs="Times New Roman" w:hint="eastAsia"/>
          <w:bCs/>
        </w:rPr>
        <w:t>，</w:t>
      </w:r>
      <w:r>
        <w:rPr>
          <w:rFonts w:cs="Times New Roman" w:hint="eastAsia"/>
          <w:bCs/>
        </w:rPr>
        <w:t>输出电压为</w:t>
      </w:r>
      <w:r>
        <w:rPr>
          <w:rFonts w:cs="Times New Roman" w:hint="eastAsia"/>
          <w:bCs/>
        </w:rPr>
        <w:t>36</w:t>
      </w:r>
      <w:r>
        <w:rPr>
          <w:rFonts w:cs="Times New Roman" w:hint="eastAsia"/>
          <w:bCs/>
        </w:rPr>
        <w:t>V</w:t>
      </w:r>
      <w:r>
        <w:rPr>
          <w:rFonts w:cs="Times New Roman" w:hint="eastAsia"/>
          <w:bCs/>
        </w:rPr>
        <w:t>。</w:t>
      </w:r>
      <w:r>
        <w:rPr>
          <w:rFonts w:cs="Times New Roman" w:hint="eastAsia"/>
          <w:bCs/>
        </w:rPr>
        <w:t>B</w:t>
      </w:r>
      <w:r>
        <w:rPr>
          <w:rFonts w:cs="Times New Roman" w:hint="eastAsia"/>
          <w:bCs/>
        </w:rPr>
        <w:t>uck</w:t>
      </w:r>
      <w:r>
        <w:rPr>
          <w:rFonts w:cs="Times New Roman" w:hint="eastAsia"/>
          <w:bCs/>
        </w:rPr>
        <w:t>电感计算公式如下：</w:t>
      </w:r>
    </w:p>
    <w:p w:rsidR="00324E39" w:rsidRDefault="00DB7DBD" w:rsidP="00715973">
      <w:pPr>
        <w:widowControl w:val="0"/>
        <w:spacing w:line="380" w:lineRule="atLeast"/>
        <w:ind w:firstLine="420"/>
        <w:jc w:val="right"/>
        <w:rPr>
          <w:rFonts w:cs="Times New Roman"/>
          <w:bCs/>
          <w:position w:val="-30"/>
        </w:rPr>
      </w:pPr>
      <w:r>
        <w:rPr>
          <w:rFonts w:cs="Times New Roman"/>
          <w:bCs/>
          <w:position w:val="-30"/>
        </w:rPr>
        <w:object w:dxaOrig="1877" w:dyaOrig="761">
          <v:shape id="_x0000_i1156" type="#_x0000_t75" alt="" style="width:93.85pt;height:38.05pt" o:ole="">
            <v:imagedata r:id="rId22" o:title=""/>
          </v:shape>
          <o:OLEObject Type="Embed" ProgID="Equation.KSEE3" ShapeID="_x0000_i1156" DrawAspect="Content" ObjectID="_1697806865" r:id="rId23"/>
        </w:object>
      </w:r>
      <w:r>
        <w:rPr>
          <w:rFonts w:cs="Times New Roman" w:hint="eastAsia"/>
          <w:bCs/>
          <w:position w:val="-30"/>
        </w:rPr>
        <w:t xml:space="preserve">                    </w:t>
      </w:r>
      <w:r>
        <w:rPr>
          <w:rFonts w:hAnsi="Cambria Math" w:hint="eastAsia"/>
          <w:kern w:val="0"/>
        </w:rPr>
        <w:t>（</w:t>
      </w:r>
      <w:r>
        <w:rPr>
          <w:rFonts w:hAnsi="Cambria Math" w:hint="eastAsia"/>
          <w:kern w:val="0"/>
        </w:rPr>
        <w:t>3</w:t>
      </w:r>
      <w:r>
        <w:rPr>
          <w:rFonts w:hAnsi="Cambria Math" w:hint="eastAsia"/>
          <w:kern w:val="0"/>
        </w:rPr>
        <w:t>）</w:t>
      </w:r>
    </w:p>
    <w:p w:rsidR="00324E39" w:rsidRDefault="00DB7DBD" w:rsidP="00261778">
      <w:pPr>
        <w:widowControl w:val="0"/>
        <w:spacing w:line="380" w:lineRule="atLeast"/>
        <w:ind w:firstLineChars="200" w:firstLine="480"/>
        <w:jc w:val="both"/>
        <w:rPr>
          <w:rFonts w:cs="Times New Roman"/>
          <w:bCs/>
        </w:rPr>
      </w:pPr>
      <w:r>
        <w:rPr>
          <w:rFonts w:cs="Times New Roman" w:hint="eastAsia"/>
          <w:bCs/>
        </w:rPr>
        <w:t>其中占空比</w:t>
      </w:r>
      <w:r>
        <w:rPr>
          <w:rFonts w:cs="Times New Roman" w:hint="eastAsia"/>
          <w:bCs/>
          <w:i/>
          <w:iCs/>
        </w:rPr>
        <w:t>D</w:t>
      </w:r>
      <w:r>
        <w:rPr>
          <w:rFonts w:cs="Times New Roman" w:hint="eastAsia"/>
          <w:bCs/>
        </w:rPr>
        <w:t>=0.72</w:t>
      </w:r>
      <w:r>
        <w:rPr>
          <w:rFonts w:cs="Times New Roman" w:hint="eastAsia"/>
          <w:bCs/>
        </w:rPr>
        <w:t>，输</w:t>
      </w:r>
      <w:r>
        <w:rPr>
          <w:rFonts w:cs="Times New Roman" w:hint="eastAsia"/>
          <w:bCs/>
        </w:rPr>
        <w:t>出</w:t>
      </w:r>
      <w:r>
        <w:rPr>
          <w:rFonts w:cs="Times New Roman" w:hint="eastAsia"/>
          <w:bCs/>
        </w:rPr>
        <w:t>直流电压</w:t>
      </w:r>
      <w:proofErr w:type="spellStart"/>
      <w:r>
        <w:rPr>
          <w:rFonts w:cs="Times New Roman" w:hint="eastAsia"/>
          <w:bCs/>
          <w:i/>
        </w:rPr>
        <w:t>U</w:t>
      </w:r>
      <w:r>
        <w:rPr>
          <w:rFonts w:cs="Times New Roman" w:hint="eastAsia"/>
          <w:bCs/>
          <w:vertAlign w:val="subscript"/>
        </w:rPr>
        <w:t>o</w:t>
      </w:r>
      <w:proofErr w:type="spellEnd"/>
      <w:r>
        <w:rPr>
          <w:rFonts w:cs="Times New Roman" w:hint="eastAsia"/>
          <w:bCs/>
        </w:rPr>
        <w:t>=</w:t>
      </w:r>
      <w:r>
        <w:rPr>
          <w:rFonts w:cs="Times New Roman" w:hint="eastAsia"/>
          <w:bCs/>
        </w:rPr>
        <w:t>36</w:t>
      </w:r>
      <w:r>
        <w:rPr>
          <w:rFonts w:cs="Times New Roman" w:hint="eastAsia"/>
          <w:bCs/>
        </w:rPr>
        <w:t>V</w:t>
      </w:r>
      <w:r>
        <w:rPr>
          <w:rFonts w:cs="Times New Roman" w:hint="eastAsia"/>
          <w:bCs/>
        </w:rPr>
        <w:t>，电感电流</w:t>
      </w:r>
      <w:r>
        <w:rPr>
          <w:rFonts w:cs="Times New Roman" w:hint="eastAsia"/>
          <w:bCs/>
          <w:i/>
        </w:rPr>
        <w:t>I</w:t>
      </w:r>
      <w:r>
        <w:rPr>
          <w:rFonts w:cs="Times New Roman" w:hint="eastAsia"/>
          <w:bCs/>
          <w:vertAlign w:val="subscript"/>
        </w:rPr>
        <w:t>d</w:t>
      </w:r>
      <w:r>
        <w:rPr>
          <w:rFonts w:cs="Times New Roman" w:hint="eastAsia"/>
          <w:bCs/>
        </w:rPr>
        <w:t>=</w:t>
      </w:r>
      <w:r>
        <w:rPr>
          <w:rFonts w:cs="Times New Roman" w:hint="eastAsia"/>
          <w:bCs/>
        </w:rPr>
        <w:t>2</w:t>
      </w:r>
      <w:r>
        <w:rPr>
          <w:rFonts w:cs="Times New Roman" w:hint="eastAsia"/>
          <w:bCs/>
        </w:rPr>
        <w:t>A</w:t>
      </w:r>
      <w:r>
        <w:rPr>
          <w:rFonts w:cs="Times New Roman" w:hint="eastAsia"/>
          <w:bCs/>
        </w:rPr>
        <w:t>，电感电流纹波率</w:t>
      </w:r>
      <w:proofErr w:type="spellStart"/>
      <w:r>
        <w:rPr>
          <w:rFonts w:cs="Times New Roman" w:hint="eastAsia"/>
          <w:bCs/>
          <w:i/>
          <w:iCs/>
        </w:rPr>
        <w:t>r</w:t>
      </w:r>
      <w:r>
        <w:rPr>
          <w:rFonts w:cs="Times New Roman" w:hint="eastAsia"/>
          <w:bCs/>
          <w:vertAlign w:val="subscript"/>
        </w:rPr>
        <w:t>d</w:t>
      </w:r>
      <w:proofErr w:type="spellEnd"/>
      <w:r>
        <w:rPr>
          <w:rFonts w:cs="Times New Roman" w:hint="eastAsia"/>
          <w:bCs/>
        </w:rPr>
        <w:t>=0.</w:t>
      </w:r>
      <w:r>
        <w:rPr>
          <w:rFonts w:cs="Times New Roman" w:hint="eastAsia"/>
          <w:bCs/>
        </w:rPr>
        <w:t>3</w:t>
      </w:r>
      <w:r>
        <w:rPr>
          <w:rFonts w:cs="Times New Roman" w:hint="eastAsia"/>
          <w:bCs/>
        </w:rPr>
        <w:t>，</w:t>
      </w:r>
      <w:r>
        <w:rPr>
          <w:rFonts w:cs="Times New Roman" w:hint="eastAsia"/>
          <w:bCs/>
        </w:rPr>
        <w:t>开关管开关</w:t>
      </w:r>
      <w:r>
        <w:rPr>
          <w:rFonts w:cs="Times New Roman" w:hint="eastAsia"/>
          <w:bCs/>
        </w:rPr>
        <w:t>频率</w:t>
      </w:r>
      <w:r>
        <w:rPr>
          <w:rFonts w:cs="Times New Roman" w:hint="eastAsia"/>
          <w:bCs/>
          <w:i/>
        </w:rPr>
        <w:t>f</w:t>
      </w:r>
      <w:r>
        <w:rPr>
          <w:rFonts w:cs="Times New Roman" w:hint="eastAsia"/>
          <w:bCs/>
          <w:vertAlign w:val="subscript"/>
        </w:rPr>
        <w:t>s</w:t>
      </w:r>
      <w:r>
        <w:rPr>
          <w:rFonts w:cs="Times New Roman" w:hint="eastAsia"/>
          <w:bCs/>
        </w:rPr>
        <w:t>=20kHz</w:t>
      </w:r>
      <w:r>
        <w:rPr>
          <w:rFonts w:cs="Times New Roman" w:hint="eastAsia"/>
          <w:bCs/>
        </w:rPr>
        <w:t>。</w:t>
      </w:r>
      <w:r>
        <w:rPr>
          <w:rFonts w:hint="eastAsia"/>
        </w:rPr>
        <w:t>将</w:t>
      </w:r>
      <w:r>
        <w:t>以上</w:t>
      </w:r>
      <w:r>
        <w:rPr>
          <w:rFonts w:hint="eastAsia"/>
        </w:rPr>
        <w:t>参数带入</w:t>
      </w:r>
      <w:r>
        <w:rPr>
          <w:rFonts w:hint="eastAsia"/>
        </w:rPr>
        <w:t>上</w:t>
      </w:r>
      <w:r>
        <w:t>式，可得</w:t>
      </w:r>
      <w:r>
        <w:rPr>
          <w:rFonts w:hint="eastAsia"/>
        </w:rPr>
        <w:t>Buck</w:t>
      </w:r>
      <w:r>
        <w:t>电</w:t>
      </w:r>
      <w:r>
        <w:rPr>
          <w:rFonts w:hint="eastAsia"/>
        </w:rPr>
        <w:t>感</w:t>
      </w:r>
      <w:r>
        <w:t>值</w:t>
      </w:r>
      <w:r w:rsidRPr="009776ED">
        <w:rPr>
          <w:rFonts w:hint="eastAsia"/>
          <w:i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=605uH</w:t>
      </w:r>
      <w:r>
        <w:rPr>
          <w:rFonts w:cs="Times New Roman" w:hint="eastAsia"/>
          <w:bCs/>
        </w:rPr>
        <w:t>，实际中留取裕量，</w:t>
      </w:r>
      <w:r>
        <w:rPr>
          <w:rFonts w:cs="Times New Roman" w:hint="eastAsia"/>
          <w:bCs/>
        </w:rPr>
        <w:t>Buck</w:t>
      </w:r>
      <w:r>
        <w:rPr>
          <w:rFonts w:cs="Times New Roman" w:hint="eastAsia"/>
          <w:bCs/>
        </w:rPr>
        <w:t>电感取值为</w:t>
      </w:r>
      <w:r>
        <w:rPr>
          <w:rFonts w:cs="Times New Roman" w:hint="eastAsia"/>
          <w:bCs/>
        </w:rPr>
        <w:t>980u</w:t>
      </w:r>
      <w:r>
        <w:rPr>
          <w:rFonts w:cs="Times New Roman" w:hint="eastAsia"/>
          <w:bCs/>
        </w:rPr>
        <w:t>H</w:t>
      </w:r>
      <w:r>
        <w:rPr>
          <w:rFonts w:cs="Times New Roman" w:hint="eastAsia"/>
          <w:bCs/>
        </w:rPr>
        <w:t>。</w:t>
      </w:r>
    </w:p>
    <w:p w:rsidR="00324E39" w:rsidRDefault="00DB7DBD" w:rsidP="00261778">
      <w:pPr>
        <w:pStyle w:val="3"/>
        <w:jc w:val="both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驱动电路设计</w:t>
      </w:r>
    </w:p>
    <w:p w:rsidR="00324E39" w:rsidRDefault="00DB7DBD" w:rsidP="00261778">
      <w:pPr>
        <w:pStyle w:val="--"/>
        <w:ind w:firstLine="480"/>
        <w:jc w:val="both"/>
      </w:pPr>
      <w:r>
        <w:rPr>
          <w:rFonts w:hint="eastAsia"/>
        </w:rPr>
        <w:t>驱动电路以</w:t>
      </w:r>
      <w:r>
        <w:rPr>
          <w:rFonts w:hint="eastAsia"/>
        </w:rPr>
        <w:t>IR2110</w:t>
      </w:r>
      <w:r>
        <w:rPr>
          <w:rFonts w:hint="eastAsia"/>
        </w:rPr>
        <w:t>为主要芯片，该芯片可通过自举原理</w:t>
      </w:r>
      <w:proofErr w:type="gramStart"/>
      <w:r>
        <w:rPr>
          <w:rFonts w:hint="eastAsia"/>
        </w:rPr>
        <w:t>驱动桥臂的</w:t>
      </w:r>
      <w:proofErr w:type="gramEnd"/>
      <w:r>
        <w:rPr>
          <w:rFonts w:hint="eastAsia"/>
        </w:rPr>
        <w:t>上管，</w:t>
      </w:r>
      <w:proofErr w:type="gramStart"/>
      <w:r>
        <w:rPr>
          <w:rFonts w:hint="eastAsia"/>
        </w:rPr>
        <w:t>实现半桥驱动</w:t>
      </w:r>
      <w:proofErr w:type="gramEnd"/>
      <w:r>
        <w:rPr>
          <w:rFonts w:hint="eastAsia"/>
        </w:rPr>
        <w:t>，通过栅极电阻减小因开关</w:t>
      </w:r>
      <w:proofErr w:type="gramStart"/>
      <w:r>
        <w:rPr>
          <w:rFonts w:hint="eastAsia"/>
        </w:rPr>
        <w:t>管栅源寄生电</w:t>
      </w:r>
      <w:proofErr w:type="gramEnd"/>
      <w:r>
        <w:rPr>
          <w:rFonts w:hint="eastAsia"/>
        </w:rPr>
        <w:t>容产生的振铃现象，在电阻上并联二极管加快放电速度。原理图如下：</w:t>
      </w:r>
    </w:p>
    <w:p w:rsidR="00324E39" w:rsidRDefault="00A6413A" w:rsidP="00A6413A">
      <w:pPr>
        <w:jc w:val="center"/>
      </w:pPr>
      <w:r>
        <w:object w:dxaOrig="6148" w:dyaOrig="3310">
          <v:shape id="_x0000_i1157" type="#_x0000_t75" alt="" style="width:307.4pt;height:150.45pt" o:ole="">
            <v:imagedata r:id="rId24" o:title="" croptop="1641f" cropbottom="4390f"/>
            <o:lock v:ext="edit" aspectratio="f"/>
          </v:shape>
          <o:OLEObject Type="Embed" ProgID="Visio.Drawing.15" ShapeID="_x0000_i1157" DrawAspect="Content" ObjectID="_1697806866" r:id="rId25"/>
        </w:object>
      </w:r>
    </w:p>
    <w:p w:rsidR="00324E39" w:rsidRPr="001A71B2" w:rsidRDefault="00DB7DBD" w:rsidP="001A71B2">
      <w:pPr>
        <w:pStyle w:val="a3"/>
        <w:spacing w:line="240" w:lineRule="auto"/>
        <w:jc w:val="center"/>
        <w:rPr>
          <w:sz w:val="21"/>
          <w:szCs w:val="21"/>
        </w:rPr>
      </w:pPr>
      <w:r w:rsidRPr="001A71B2">
        <w:rPr>
          <w:rFonts w:hint="eastAsia"/>
          <w:sz w:val="21"/>
          <w:szCs w:val="21"/>
        </w:rPr>
        <w:t>图</w:t>
      </w:r>
      <w:r w:rsidRPr="001A71B2">
        <w:rPr>
          <w:rFonts w:hint="eastAsia"/>
          <w:sz w:val="21"/>
          <w:szCs w:val="21"/>
        </w:rPr>
        <w:t xml:space="preserve">5 </w:t>
      </w:r>
      <w:r w:rsidRPr="001A71B2">
        <w:rPr>
          <w:rFonts w:hint="eastAsia"/>
          <w:sz w:val="21"/>
          <w:szCs w:val="21"/>
        </w:rPr>
        <w:t>驱动电路原理图</w:t>
      </w:r>
    </w:p>
    <w:p w:rsidR="00324E39" w:rsidRDefault="00DB7DBD" w:rsidP="00261778">
      <w:pPr>
        <w:pStyle w:val="2"/>
        <w:jc w:val="both"/>
      </w:pPr>
      <w:r>
        <w:rPr>
          <w:rFonts w:hint="eastAsia"/>
        </w:rPr>
        <w:t xml:space="preserve">3.2 </w:t>
      </w:r>
      <w:r>
        <w:rPr>
          <w:rFonts w:hint="eastAsia"/>
        </w:rPr>
        <w:t>控制电路与控制程序</w:t>
      </w:r>
    </w:p>
    <w:p w:rsidR="00324E39" w:rsidRDefault="00DB7DBD" w:rsidP="00261778">
      <w:pPr>
        <w:pStyle w:val="3"/>
        <w:jc w:val="both"/>
        <w:rPr>
          <w:rFonts w:cs="Times New Roman"/>
        </w:rPr>
      </w:pPr>
      <w:r>
        <w:rPr>
          <w:rFonts w:cs="Times New Roman" w:hint="eastAsia"/>
        </w:rPr>
        <w:t xml:space="preserve">3.2.1 </w:t>
      </w:r>
      <w:bookmarkStart w:id="0" w:name="_Hlk53477796"/>
      <w:r>
        <w:rPr>
          <w:rFonts w:cs="Times New Roman" w:hint="eastAsia"/>
        </w:rPr>
        <w:t>三相整流电路</w:t>
      </w:r>
      <w:bookmarkEnd w:id="0"/>
      <w:r>
        <w:rPr>
          <w:rFonts w:cs="Times New Roman" w:hint="eastAsia"/>
        </w:rPr>
        <w:t>控制程序设计</w:t>
      </w:r>
    </w:p>
    <w:p w:rsidR="00324E39" w:rsidRDefault="00DB7DBD" w:rsidP="00261778">
      <w:pPr>
        <w:ind w:firstLine="420"/>
        <w:jc w:val="both"/>
      </w:pPr>
      <w:r>
        <w:rPr>
          <w:rFonts w:hint="eastAsia"/>
        </w:rPr>
        <w:t>本系统采用软件锁相环对电压信号进行锁相，采用电压外环控制、电流内环控制的控制思路，对系统进行闭环控制，下图为本系统控制框图。</w:t>
      </w:r>
    </w:p>
    <w:p w:rsidR="00324E39" w:rsidRDefault="00715973" w:rsidP="00715973">
      <w:pPr>
        <w:jc w:val="center"/>
      </w:pPr>
      <w:r>
        <w:rPr>
          <w:rFonts w:hint="eastAsia"/>
        </w:rPr>
        <w:object w:dxaOrig="7096" w:dyaOrig="5774">
          <v:shape id="_x0000_i1172" type="#_x0000_t75" alt="" style="width:320.05pt;height:243.35pt" o:ole="">
            <v:imagedata r:id="rId26" o:title="" croptop="5142f" cropbottom="5143f" cropleft="3446f" cropright="2957f"/>
            <o:lock v:ext="edit" aspectratio="f"/>
          </v:shape>
          <o:OLEObject Type="Embed" ProgID="Visio.Drawing.15" ShapeID="_x0000_i1172" DrawAspect="Content" ObjectID="_1697806867" r:id="rId27"/>
        </w:object>
      </w:r>
    </w:p>
    <w:p w:rsidR="00324E39" w:rsidRPr="001A71B2" w:rsidRDefault="00DB7DBD" w:rsidP="00715973">
      <w:pPr>
        <w:pStyle w:val="a3"/>
        <w:spacing w:line="240" w:lineRule="auto"/>
        <w:jc w:val="center"/>
        <w:rPr>
          <w:sz w:val="21"/>
          <w:szCs w:val="21"/>
        </w:rPr>
      </w:pPr>
      <w:r w:rsidRPr="001A71B2">
        <w:rPr>
          <w:rFonts w:hint="eastAsia"/>
          <w:sz w:val="21"/>
          <w:szCs w:val="21"/>
        </w:rPr>
        <w:t>图</w:t>
      </w:r>
      <w:r w:rsidRPr="001A71B2">
        <w:rPr>
          <w:rFonts w:hint="eastAsia"/>
          <w:sz w:val="21"/>
          <w:szCs w:val="21"/>
        </w:rPr>
        <w:t>6 AC-DC</w:t>
      </w:r>
      <w:r w:rsidRPr="001A71B2">
        <w:rPr>
          <w:rFonts w:hint="eastAsia"/>
          <w:sz w:val="21"/>
          <w:szCs w:val="21"/>
        </w:rPr>
        <w:t>变换电路</w:t>
      </w:r>
      <w:r w:rsidRPr="001A71B2">
        <w:rPr>
          <w:rFonts w:hint="eastAsia"/>
          <w:sz w:val="21"/>
          <w:szCs w:val="21"/>
        </w:rPr>
        <w:t>控制程序框图</w:t>
      </w:r>
    </w:p>
    <w:p w:rsidR="00324E39" w:rsidRDefault="00DB7DBD" w:rsidP="00261778">
      <w:pPr>
        <w:pStyle w:val="3"/>
        <w:jc w:val="both"/>
        <w:rPr>
          <w:rFonts w:cs="Times New Roman"/>
        </w:rPr>
      </w:pPr>
      <w:r>
        <w:rPr>
          <w:rFonts w:cs="Times New Roman" w:hint="eastAsia"/>
        </w:rPr>
        <w:t xml:space="preserve">3.2.2 </w:t>
      </w:r>
      <w:r>
        <w:rPr>
          <w:rFonts w:cs="Times New Roman" w:hint="eastAsia"/>
        </w:rPr>
        <w:t>输出过流保护程序设计</w:t>
      </w:r>
    </w:p>
    <w:p w:rsidR="00324E39" w:rsidRDefault="00584987" w:rsidP="00261778">
      <w:pPr>
        <w:jc w:val="both"/>
      </w:pPr>
      <w:r>
        <w:tab/>
      </w:r>
      <w:r w:rsidR="00DB7DBD">
        <w:rPr>
          <w:rFonts w:hint="eastAsia"/>
        </w:rPr>
        <w:t>本系统</w:t>
      </w:r>
      <w:r w:rsidR="00DB7DBD">
        <w:rPr>
          <w:rFonts w:hint="eastAsia"/>
        </w:rPr>
        <w:t>对输出电流进行检测，如果检测到过流情况就会立刻关闭驱动信号，从而实现系统过流保护。</w:t>
      </w:r>
      <w:r w:rsidR="00DB7DBD">
        <w:rPr>
          <w:rFonts w:hint="eastAsia"/>
        </w:rPr>
        <w:t>4s</w:t>
      </w:r>
      <w:r w:rsidR="00DB7DBD">
        <w:rPr>
          <w:rFonts w:hint="eastAsia"/>
        </w:rPr>
        <w:t>之后尝试恢复电路，系统继续判断是否过流，是否继续保护。</w:t>
      </w:r>
    </w:p>
    <w:p w:rsidR="00324E39" w:rsidRDefault="00DB7DBD" w:rsidP="00261778">
      <w:pPr>
        <w:pStyle w:val="1"/>
        <w:numPr>
          <w:ilvl w:val="0"/>
          <w:numId w:val="5"/>
        </w:numPr>
        <w:jc w:val="both"/>
      </w:pPr>
      <w:r>
        <w:rPr>
          <w:rFonts w:hint="eastAsia"/>
        </w:rPr>
        <w:t>测试方案与测试结果</w:t>
      </w:r>
    </w:p>
    <w:p w:rsidR="00324E39" w:rsidRDefault="00DB7DBD" w:rsidP="00261778">
      <w:pPr>
        <w:pStyle w:val="3"/>
        <w:spacing w:line="440" w:lineRule="exact"/>
        <w:jc w:val="both"/>
        <w:rPr>
          <w:rFonts w:cs="Times New Roman"/>
        </w:rPr>
      </w:pPr>
      <w:r>
        <w:rPr>
          <w:rFonts w:cs="Times New Roman" w:hint="eastAsia"/>
        </w:rPr>
        <w:t xml:space="preserve">4.1 </w:t>
      </w:r>
      <w:r>
        <w:rPr>
          <w:rFonts w:cs="Times New Roman" w:hint="eastAsia"/>
        </w:rPr>
        <w:t>测试方案和测试条件</w:t>
      </w:r>
    </w:p>
    <w:p w:rsidR="00324E39" w:rsidRDefault="00DB7DBD" w:rsidP="00261778">
      <w:pPr>
        <w:pStyle w:val="3"/>
        <w:jc w:val="both"/>
        <w:rPr>
          <w:rFonts w:cs="Times New Roman"/>
        </w:rPr>
      </w:pPr>
      <w:r>
        <w:rPr>
          <w:rFonts w:cs="Times New Roman" w:hint="eastAsia"/>
        </w:rPr>
        <w:t xml:space="preserve">4.1.1 </w:t>
      </w:r>
      <w:r>
        <w:rPr>
          <w:rFonts w:cs="Times New Roman" w:hint="eastAsia"/>
        </w:rPr>
        <w:t>测试方案</w:t>
      </w:r>
    </w:p>
    <w:p w:rsidR="00324E39" w:rsidRDefault="00DB7DBD" w:rsidP="00261778">
      <w:pPr>
        <w:spacing w:line="440" w:lineRule="exact"/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）调节变压器，使交流输入线电压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t>=28V</w:t>
      </w:r>
      <w:r>
        <w:rPr>
          <w:rFonts w:hint="eastAsia"/>
        </w:rPr>
        <w:t>，通过调节负载使得直流输出电流</w:t>
      </w:r>
      <w:r>
        <w:rPr>
          <w:i/>
        </w:rPr>
        <w:t>I</w:t>
      </w:r>
      <w:r>
        <w:rPr>
          <w:rFonts w:hint="eastAsia"/>
          <w:vertAlign w:val="subscript"/>
        </w:rPr>
        <w:t>o</w:t>
      </w:r>
      <w:r>
        <w:t>=2</w:t>
      </w:r>
      <w:r>
        <w:rPr>
          <w:rFonts w:hint="eastAsia"/>
        </w:rPr>
        <w:t>A</w:t>
      </w:r>
      <w:r>
        <w:rPr>
          <w:rFonts w:hint="eastAsia"/>
        </w:rPr>
        <w:t>，用三相功率分析仪测定</w:t>
      </w:r>
      <w:r>
        <w:rPr>
          <w:rFonts w:ascii="宋体" w:hAnsi="宋体" w:hint="eastAsia"/>
        </w:rPr>
        <w:t>输入</w:t>
      </w:r>
      <w:proofErr w:type="gramStart"/>
      <w:r>
        <w:rPr>
          <w:rFonts w:ascii="宋体" w:hAnsi="宋体" w:hint="eastAsia"/>
        </w:rPr>
        <w:t>侧</w:t>
      </w:r>
      <w:r>
        <w:rPr>
          <w:rFonts w:hint="eastAsia"/>
        </w:rPr>
        <w:t>交流</w:t>
      </w:r>
      <w:proofErr w:type="gramEnd"/>
      <w:r>
        <w:rPr>
          <w:rFonts w:hint="eastAsia"/>
        </w:rPr>
        <w:t>线电压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输入功率</w:t>
      </w:r>
      <w:r>
        <w:rPr>
          <w:rFonts w:ascii="宋体" w:hAnsi="宋体" w:hint="eastAsia"/>
        </w:rPr>
        <w:t>、功率因数</w:t>
      </w:r>
      <w:r>
        <w:rPr>
          <w:rFonts w:hint="eastAsia"/>
        </w:rPr>
        <w:t>，用万用表测定输出侧直流电压、电流，计算效率</w:t>
      </w:r>
      <w:r>
        <w:rPr>
          <w:rFonts w:cs="Times New Roman"/>
        </w:rPr>
        <w:t>η</w:t>
      </w:r>
      <w:r>
        <w:rPr>
          <w:rFonts w:ascii="宋体" w:hAnsi="宋体" w:hint="eastAsia"/>
        </w:rPr>
        <w:t>。</w:t>
      </w:r>
    </w:p>
    <w:p w:rsidR="00324E39" w:rsidRDefault="00DB7DBD" w:rsidP="00261778">
      <w:pPr>
        <w:spacing w:line="440" w:lineRule="exact"/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）通过调整负载以改变输出电流</w:t>
      </w:r>
      <w:r>
        <w:rPr>
          <w:i/>
        </w:rPr>
        <w:t>I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，使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1A</w:t>
      </w:r>
      <w:r>
        <w:t>~2.0</w:t>
      </w:r>
      <w:r>
        <w:rPr>
          <w:rFonts w:hint="eastAsia"/>
        </w:rPr>
        <w:t>A</w:t>
      </w:r>
      <w:r>
        <w:rPr>
          <w:rFonts w:hint="eastAsia"/>
        </w:rPr>
        <w:t>变化，测量输出电压</w:t>
      </w:r>
      <w:proofErr w:type="spellStart"/>
      <w:r>
        <w:rPr>
          <w:rFonts w:hint="eastAsia"/>
          <w:i/>
        </w:rPr>
        <w:t>U</w:t>
      </w:r>
      <w:r>
        <w:rPr>
          <w:vertAlign w:val="subscript"/>
        </w:rPr>
        <w:t>o</w:t>
      </w:r>
      <w:proofErr w:type="spellEnd"/>
      <w:r>
        <w:rPr>
          <w:rFonts w:hint="eastAsia"/>
        </w:rPr>
        <w:t>，计算负载调整率。</w:t>
      </w:r>
    </w:p>
    <w:p w:rsidR="00324E39" w:rsidRDefault="00DB7DBD" w:rsidP="00261778">
      <w:pPr>
        <w:spacing w:line="440" w:lineRule="exact"/>
        <w:ind w:firstLine="420"/>
        <w:jc w:val="both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）通过调整变压器以改变交流输入线电压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，使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V</w:t>
      </w:r>
      <w:r>
        <w:t>~3</w:t>
      </w:r>
      <w:r>
        <w:rPr>
          <w:rFonts w:hint="eastAsia"/>
        </w:rPr>
        <w:t>3V</w:t>
      </w:r>
      <w:r>
        <w:rPr>
          <w:rFonts w:hint="eastAsia"/>
        </w:rPr>
        <w:t>之间变化，测量输出电压</w:t>
      </w:r>
      <w:proofErr w:type="spellStart"/>
      <w:r>
        <w:rPr>
          <w:rFonts w:hint="eastAsia"/>
          <w:i/>
        </w:rPr>
        <w:t>U</w:t>
      </w:r>
      <w:r>
        <w:rPr>
          <w:vertAlign w:val="subscript"/>
        </w:rPr>
        <w:t>o</w:t>
      </w:r>
      <w:proofErr w:type="spellEnd"/>
      <w:r>
        <w:rPr>
          <w:rFonts w:hint="eastAsia"/>
        </w:rPr>
        <w:t>，计算电压调整率。</w:t>
      </w:r>
    </w:p>
    <w:p w:rsidR="00324E39" w:rsidRPr="00584987" w:rsidRDefault="00584987" w:rsidP="00584987">
      <w:pPr>
        <w:spacing w:line="440" w:lineRule="exact"/>
        <w:jc w:val="both"/>
        <w:rPr>
          <w:rFonts w:hint="eastAsia"/>
        </w:rPr>
      </w:pPr>
      <w:r>
        <w:tab/>
      </w:r>
      <w:r w:rsidR="00DB7DBD">
        <w:rPr>
          <w:rFonts w:hint="eastAsia"/>
        </w:rPr>
        <w:t>（</w:t>
      </w:r>
      <w:r w:rsidR="00DB7DBD">
        <w:t>4</w:t>
      </w:r>
      <w:r w:rsidR="00DB7DBD">
        <w:rPr>
          <w:rFonts w:hint="eastAsia"/>
        </w:rPr>
        <w:t>）通过键盘向系统输入设定的功率因数值，在</w:t>
      </w:r>
      <w:r w:rsidR="00DB7DBD">
        <w:rPr>
          <w:rFonts w:hint="eastAsia"/>
        </w:rPr>
        <w:t>0</w:t>
      </w:r>
      <w:r w:rsidR="00DB7DBD">
        <w:t>.90</w:t>
      </w:r>
      <w:r w:rsidR="00DB7DBD">
        <w:rPr>
          <w:rFonts w:hint="eastAsia"/>
        </w:rPr>
        <w:t>~</w:t>
      </w:r>
      <w:r w:rsidR="00DB7DBD">
        <w:t>1.00</w:t>
      </w:r>
      <w:r w:rsidR="00DB7DBD">
        <w:rPr>
          <w:rFonts w:hint="eastAsia"/>
        </w:rPr>
        <w:t>之间</w:t>
      </w:r>
      <w:r w:rsidR="00DB7DBD">
        <w:rPr>
          <w:rFonts w:hint="eastAsia"/>
        </w:rPr>
        <w:t>变化</w:t>
      </w:r>
      <w:r w:rsidR="00DB7DBD">
        <w:rPr>
          <w:rFonts w:hint="eastAsia"/>
        </w:rPr>
        <w:t>，由功率分析仪测量输入侧功率因数并与设定值相比较。</w:t>
      </w:r>
    </w:p>
    <w:p w:rsidR="00324E39" w:rsidRDefault="00DB7DBD" w:rsidP="00261778">
      <w:pPr>
        <w:pStyle w:val="3"/>
        <w:jc w:val="both"/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 xml:space="preserve">.1.2 </w:t>
      </w:r>
      <w:r>
        <w:rPr>
          <w:rFonts w:cs="Times New Roman" w:hint="eastAsia"/>
        </w:rPr>
        <w:t>测试仪器</w:t>
      </w:r>
    </w:p>
    <w:p w:rsidR="009776ED" w:rsidRDefault="00852D35" w:rsidP="00261778">
      <w:pPr>
        <w:pStyle w:val="af3"/>
        <w:tabs>
          <w:tab w:val="left" w:pos="7513"/>
        </w:tabs>
        <w:ind w:firstLineChars="0" w:firstLine="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776ED">
        <w:rPr>
          <w:rFonts w:hint="eastAsia"/>
        </w:rPr>
        <w:t>三相自耦变压器</w:t>
      </w:r>
      <w:r w:rsidR="009776ED">
        <w:rPr>
          <w:rFonts w:hint="eastAsia"/>
        </w:rPr>
        <w:t xml:space="preserve"> </w:t>
      </w:r>
      <w:r w:rsidR="009776ED">
        <w:t xml:space="preserve">            </w:t>
      </w:r>
      <w:r w:rsidR="00584987">
        <w:rPr>
          <w:rFonts w:hint="eastAsia"/>
        </w:rPr>
        <w:t>一</w:t>
      </w:r>
      <w:r w:rsidR="00584987">
        <w:t>台</w:t>
      </w:r>
    </w:p>
    <w:p w:rsidR="009776ED" w:rsidRDefault="00852D35" w:rsidP="00261778">
      <w:pPr>
        <w:pStyle w:val="af3"/>
        <w:tabs>
          <w:tab w:val="left" w:pos="7513"/>
        </w:tabs>
        <w:ind w:firstLineChars="0" w:firstLine="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84987">
        <w:rPr>
          <w:rFonts w:hint="eastAsia"/>
        </w:rPr>
        <w:t>三相隔离变压器</w:t>
      </w:r>
      <w:r w:rsidR="009776ED">
        <w:rPr>
          <w:rFonts w:hint="eastAsia"/>
        </w:rPr>
        <w:t xml:space="preserve"> </w:t>
      </w:r>
      <w:r w:rsidR="009776ED">
        <w:t xml:space="preserve">            </w:t>
      </w:r>
      <w:r w:rsidR="009776ED">
        <w:rPr>
          <w:rFonts w:hint="eastAsia"/>
        </w:rPr>
        <w:t>一</w:t>
      </w:r>
      <w:r w:rsidR="009776ED">
        <w:t>台</w:t>
      </w:r>
    </w:p>
    <w:p w:rsidR="009776ED" w:rsidRDefault="00852D35" w:rsidP="00261778">
      <w:pPr>
        <w:pStyle w:val="af3"/>
        <w:tabs>
          <w:tab w:val="left" w:pos="7513"/>
        </w:tabs>
        <w:ind w:firstLineChars="0" w:firstLine="0"/>
        <w:jc w:val="both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B7DBD">
        <w:rPr>
          <w:rFonts w:hint="eastAsia"/>
        </w:rPr>
        <w:t>手</w:t>
      </w:r>
      <w:r w:rsidR="00DB7DBD">
        <w:rPr>
          <w:rFonts w:hint="eastAsia"/>
        </w:rPr>
        <w:t>持万用表</w:t>
      </w:r>
      <w:r w:rsidR="00DB7DBD">
        <w:rPr>
          <w:rFonts w:hint="eastAsia"/>
        </w:rPr>
        <w:t>CA5212</w:t>
      </w:r>
      <w:r w:rsidR="009776ED">
        <w:t xml:space="preserve">          </w:t>
      </w:r>
      <w:r w:rsidR="009776ED">
        <w:rPr>
          <w:rFonts w:hint="eastAsia"/>
        </w:rPr>
        <w:t>两台</w:t>
      </w:r>
    </w:p>
    <w:p w:rsidR="00324E39" w:rsidRDefault="00852D35" w:rsidP="00261778">
      <w:pPr>
        <w:pStyle w:val="af3"/>
        <w:tabs>
          <w:tab w:val="left" w:pos="7513"/>
        </w:tabs>
        <w:ind w:firstLineChars="0" w:firstLine="0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B7DBD">
        <w:rPr>
          <w:rFonts w:hint="eastAsia"/>
        </w:rPr>
        <w:t>三相功率分析仪</w:t>
      </w:r>
      <w:r w:rsidR="00DB7DBD">
        <w:rPr>
          <w:rFonts w:hint="eastAsia"/>
        </w:rPr>
        <w:t>P</w:t>
      </w:r>
      <w:r w:rsidR="00DB7DBD">
        <w:t>W3390-03</w:t>
      </w:r>
      <w:r>
        <w:t xml:space="preserve">  </w:t>
      </w:r>
      <w:r w:rsidR="009776ED">
        <w:t xml:space="preserve"> </w:t>
      </w:r>
      <w:r w:rsidR="009776ED">
        <w:rPr>
          <w:rFonts w:hint="eastAsia"/>
        </w:rPr>
        <w:t>一</w:t>
      </w:r>
      <w:r w:rsidR="009776ED">
        <w:t>台</w:t>
      </w:r>
      <w:r w:rsidR="00DB7DBD">
        <w:rPr>
          <w:rFonts w:hint="eastAsia"/>
        </w:rPr>
        <w:t xml:space="preserve">  </w:t>
      </w:r>
    </w:p>
    <w:p w:rsidR="00324E39" w:rsidRDefault="00DB7DBD" w:rsidP="00261778">
      <w:pPr>
        <w:pStyle w:val="3"/>
        <w:spacing w:line="440" w:lineRule="exact"/>
        <w:jc w:val="both"/>
        <w:rPr>
          <w:rFonts w:cs="Times New Roman"/>
        </w:rPr>
      </w:pPr>
      <w:r>
        <w:rPr>
          <w:rFonts w:cs="Times New Roman" w:hint="eastAsia"/>
        </w:rPr>
        <w:t xml:space="preserve">4.2 </w:t>
      </w:r>
      <w:r>
        <w:rPr>
          <w:rFonts w:cs="Times New Roman" w:hint="eastAsia"/>
        </w:rPr>
        <w:t>测试结果及其完整性</w:t>
      </w:r>
    </w:p>
    <w:p w:rsidR="00324E39" w:rsidRDefault="00DB7DBD" w:rsidP="00261778">
      <w:pPr>
        <w:pStyle w:val="3"/>
        <w:jc w:val="both"/>
        <w:rPr>
          <w:rFonts w:cs="Times New Roman"/>
        </w:rPr>
      </w:pPr>
      <w:r>
        <w:rPr>
          <w:rFonts w:cs="Times New Roman" w:hint="eastAsia"/>
        </w:rPr>
        <w:t xml:space="preserve">4.2.1 </w:t>
      </w:r>
      <w:r>
        <w:rPr>
          <w:rFonts w:cs="Times New Roman" w:hint="eastAsia"/>
        </w:rPr>
        <w:t>额定工况下测试</w:t>
      </w:r>
    </w:p>
    <w:p w:rsidR="008C5DAF" w:rsidRDefault="00DB7DBD" w:rsidP="008C5DAF">
      <w:pPr>
        <w:spacing w:line="440" w:lineRule="exact"/>
        <w:ind w:firstLineChars="200" w:firstLine="480"/>
        <w:jc w:val="both"/>
      </w:pPr>
      <w:r>
        <w:rPr>
          <w:rFonts w:hint="eastAsia"/>
        </w:rPr>
        <w:t>测试条件：输入交流电线电压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t>=28</w:t>
      </w:r>
      <w:r>
        <w:rPr>
          <w:rFonts w:hint="eastAsia"/>
        </w:rPr>
        <w:t>V</w:t>
      </w:r>
      <w:r>
        <w:rPr>
          <w:rFonts w:hint="eastAsia"/>
        </w:rPr>
        <w:t>，测量</w:t>
      </w:r>
      <w:r w:rsidR="00D074CF">
        <w:rPr>
          <w:rFonts w:hint="eastAsia"/>
        </w:rPr>
        <w:t>输入侧功率、功率因数</w:t>
      </w:r>
      <w:r w:rsidR="00D074CF">
        <w:rPr>
          <w:rFonts w:hint="eastAsia"/>
        </w:rPr>
        <w:t>、</w:t>
      </w:r>
      <w:r>
        <w:rPr>
          <w:rFonts w:hint="eastAsia"/>
        </w:rPr>
        <w:t>输出直流</w:t>
      </w:r>
      <w:r w:rsidR="00D074CF">
        <w:rPr>
          <w:rFonts w:hint="eastAsia"/>
        </w:rPr>
        <w:t>电流</w:t>
      </w:r>
      <w:r>
        <w:rPr>
          <w:rFonts w:hint="eastAsia"/>
        </w:rPr>
        <w:t>、直流</w:t>
      </w:r>
      <w:r w:rsidR="00D074CF">
        <w:rPr>
          <w:rFonts w:hint="eastAsia"/>
        </w:rPr>
        <w:t>电压</w:t>
      </w:r>
      <w:r>
        <w:rPr>
          <w:rFonts w:hint="eastAsia"/>
        </w:rPr>
        <w:t>、</w:t>
      </w:r>
      <w:r>
        <w:rPr>
          <w:rFonts w:hint="eastAsia"/>
        </w:rPr>
        <w:t>并计算系统效率。</w:t>
      </w:r>
    </w:p>
    <w:p w:rsidR="00324E39" w:rsidRPr="008C5DAF" w:rsidRDefault="00DB7DBD" w:rsidP="00852D35">
      <w:pPr>
        <w:spacing w:line="440" w:lineRule="exact"/>
        <w:ind w:firstLineChars="200" w:firstLine="422"/>
        <w:jc w:val="center"/>
        <w:rPr>
          <w:b/>
        </w:rPr>
      </w:pPr>
      <w:r w:rsidRPr="008C5DAF">
        <w:rPr>
          <w:b/>
          <w:sz w:val="21"/>
        </w:rPr>
        <w:t>表</w:t>
      </w:r>
      <w:r w:rsidRPr="008C5DAF">
        <w:rPr>
          <w:b/>
          <w:sz w:val="21"/>
        </w:rPr>
        <w:fldChar w:fldCharType="begin"/>
      </w:r>
      <w:r w:rsidRPr="008C5DAF">
        <w:rPr>
          <w:b/>
          <w:sz w:val="21"/>
        </w:rPr>
        <w:instrText xml:space="preserve"> SEQ </w:instrText>
      </w:r>
      <w:r w:rsidRPr="008C5DAF">
        <w:rPr>
          <w:b/>
          <w:sz w:val="21"/>
        </w:rPr>
        <w:instrText>表</w:instrText>
      </w:r>
      <w:r w:rsidRPr="008C5DAF">
        <w:rPr>
          <w:b/>
          <w:sz w:val="21"/>
        </w:rPr>
        <w:instrText xml:space="preserve"> \* ARABIC </w:instrText>
      </w:r>
      <w:r w:rsidRPr="008C5DAF">
        <w:rPr>
          <w:b/>
          <w:sz w:val="21"/>
        </w:rPr>
        <w:fldChar w:fldCharType="separate"/>
      </w:r>
      <w:r w:rsidRPr="008C5DAF">
        <w:rPr>
          <w:b/>
          <w:sz w:val="21"/>
        </w:rPr>
        <w:t>1</w:t>
      </w:r>
      <w:r w:rsidRPr="008C5DAF">
        <w:rPr>
          <w:b/>
          <w:sz w:val="21"/>
        </w:rPr>
        <w:fldChar w:fldCharType="end"/>
      </w:r>
      <w:r w:rsidRPr="008C5DAF">
        <w:rPr>
          <w:b/>
          <w:sz w:val="21"/>
        </w:rPr>
        <w:t xml:space="preserve"> </w:t>
      </w:r>
      <w:r w:rsidRPr="008C5DAF">
        <w:rPr>
          <w:rFonts w:hint="eastAsia"/>
          <w:b/>
          <w:sz w:val="21"/>
        </w:rPr>
        <w:t>正常工作下输出端口</w:t>
      </w:r>
      <w:r w:rsidRPr="008C5DAF">
        <w:rPr>
          <w:b/>
          <w:sz w:val="21"/>
        </w:rPr>
        <w:t>测试结果记录表</w:t>
      </w:r>
    </w:p>
    <w:tbl>
      <w:tblPr>
        <w:tblW w:w="7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276"/>
        <w:gridCol w:w="1275"/>
        <w:gridCol w:w="1134"/>
        <w:gridCol w:w="1278"/>
        <w:gridCol w:w="1274"/>
      </w:tblGrid>
      <w:tr w:rsidR="00D074CF" w:rsidTr="00852D35">
        <w:trPr>
          <w:trHeight w:val="318"/>
          <w:jc w:val="center"/>
        </w:trPr>
        <w:tc>
          <w:tcPr>
            <w:tcW w:w="1281" w:type="dxa"/>
            <w:shd w:val="clear" w:color="auto" w:fill="auto"/>
            <w:noWrap/>
            <w:vAlign w:val="center"/>
          </w:tcPr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输入电压</w:t>
            </w:r>
          </w:p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i/>
              </w:rPr>
              <w:t>U</w:t>
            </w:r>
            <w:r>
              <w:rPr>
                <w:rFonts w:cs="Times New Roman"/>
                <w:vertAlign w:val="subscript"/>
              </w:rPr>
              <w:t>i</w:t>
            </w:r>
            <w:r>
              <w:rPr>
                <w:rFonts w:cs="Times New Roman"/>
              </w:rPr>
              <w:t>/V</w:t>
            </w:r>
          </w:p>
        </w:tc>
        <w:tc>
          <w:tcPr>
            <w:tcW w:w="1276" w:type="dxa"/>
          </w:tcPr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输入</w:t>
            </w:r>
            <w:r>
              <w:rPr>
                <w:rFonts w:cs="Times New Roman" w:hint="eastAsia"/>
                <w:color w:val="000000"/>
                <w:kern w:val="0"/>
                <w:sz w:val="22"/>
                <w:szCs w:val="22"/>
              </w:rPr>
              <w:t>功率</w:t>
            </w:r>
          </w:p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  <w:i/>
              </w:rPr>
              <w:t>P</w:t>
            </w:r>
            <w:r>
              <w:rPr>
                <w:rFonts w:cs="Times New Roman"/>
                <w:vertAlign w:val="subscript"/>
              </w:rPr>
              <w:t>i</w:t>
            </w:r>
            <w:r>
              <w:rPr>
                <w:rFonts w:cs="Times New Roman"/>
              </w:rPr>
              <w:t>/</w:t>
            </w:r>
            <w:r>
              <w:rPr>
                <w:rFonts w:cs="Times New Roman" w:hint="eastAsia"/>
              </w:rPr>
              <w:t>W</w:t>
            </w:r>
          </w:p>
        </w:tc>
        <w:tc>
          <w:tcPr>
            <w:tcW w:w="1275" w:type="dxa"/>
          </w:tcPr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输入侧</w:t>
            </w:r>
          </w:p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功率因数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输出电流</w:t>
            </w:r>
          </w:p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i/>
              </w:rPr>
              <w:t>I</w:t>
            </w:r>
            <w:r>
              <w:rPr>
                <w:rFonts w:cs="Times New Roman"/>
                <w:vertAlign w:val="subscript"/>
              </w:rPr>
              <w:t>o</w:t>
            </w:r>
            <w:r>
              <w:rPr>
                <w:rFonts w:cs="Times New Roman"/>
              </w:rPr>
              <w:t>/A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输出电压</w:t>
            </w:r>
          </w:p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i/>
              </w:rPr>
              <w:t>U</w:t>
            </w:r>
            <w:r>
              <w:rPr>
                <w:rFonts w:cs="Times New Roman"/>
                <w:vertAlign w:val="subscript"/>
              </w:rPr>
              <w:t>o</w:t>
            </w:r>
            <w:proofErr w:type="spellEnd"/>
            <w:r>
              <w:rPr>
                <w:rFonts w:cs="Times New Roman"/>
              </w:rPr>
              <w:t>/V</w:t>
            </w:r>
          </w:p>
        </w:tc>
        <w:tc>
          <w:tcPr>
            <w:tcW w:w="1274" w:type="dxa"/>
          </w:tcPr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系统效率</w:t>
            </w:r>
          </w:p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η</w:t>
            </w:r>
            <w:r>
              <w:rPr>
                <w:rFonts w:cs="Times New Roman" w:hint="eastAsia"/>
              </w:rPr>
              <w:t>/%</w:t>
            </w:r>
          </w:p>
        </w:tc>
      </w:tr>
      <w:tr w:rsidR="00D074CF" w:rsidTr="00852D35">
        <w:trPr>
          <w:trHeight w:val="318"/>
          <w:jc w:val="center"/>
        </w:trPr>
        <w:tc>
          <w:tcPr>
            <w:tcW w:w="1281" w:type="dxa"/>
            <w:shd w:val="clear" w:color="auto" w:fill="auto"/>
            <w:noWrap/>
            <w:vAlign w:val="center"/>
          </w:tcPr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  <w:szCs w:val="22"/>
              </w:rPr>
              <w:t>28.01</w:t>
            </w:r>
          </w:p>
        </w:tc>
        <w:tc>
          <w:tcPr>
            <w:tcW w:w="1276" w:type="dxa"/>
          </w:tcPr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  <w:szCs w:val="22"/>
              </w:rPr>
              <w:t>74.87</w:t>
            </w:r>
          </w:p>
        </w:tc>
        <w:tc>
          <w:tcPr>
            <w:tcW w:w="1275" w:type="dxa"/>
          </w:tcPr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  <w:szCs w:val="22"/>
              </w:rPr>
              <w:t>0.998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.998</w:t>
            </w:r>
          </w:p>
        </w:tc>
        <w:tc>
          <w:tcPr>
            <w:tcW w:w="1278" w:type="dxa"/>
            <w:shd w:val="clear" w:color="auto" w:fill="auto"/>
            <w:noWrap/>
            <w:vAlign w:val="center"/>
          </w:tcPr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cs="Times New Roman" w:hint="eastAsia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274" w:type="dxa"/>
          </w:tcPr>
          <w:p w:rsidR="00D074CF" w:rsidRDefault="00D074CF" w:rsidP="00852D35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  <w:szCs w:val="22"/>
              </w:rPr>
              <w:t>96.1</w:t>
            </w:r>
          </w:p>
        </w:tc>
      </w:tr>
    </w:tbl>
    <w:p w:rsidR="00324E39" w:rsidRDefault="00DB7DBD" w:rsidP="00261778">
      <w:pPr>
        <w:spacing w:line="440" w:lineRule="exact"/>
        <w:ind w:firstLineChars="200" w:firstLine="480"/>
        <w:jc w:val="both"/>
      </w:pPr>
      <w:r>
        <w:rPr>
          <w:rFonts w:hint="eastAsia"/>
        </w:rPr>
        <w:t>由</w:t>
      </w:r>
      <w:r>
        <w:rPr>
          <w:rFonts w:hint="eastAsia"/>
        </w:rPr>
        <w:t>表</w:t>
      </w:r>
      <w:r w:rsidR="00852D35">
        <w:rPr>
          <w:rFonts w:hint="eastAsia"/>
        </w:rPr>
        <w:t>1</w:t>
      </w:r>
      <w:r>
        <w:rPr>
          <w:rFonts w:hint="eastAsia"/>
        </w:rPr>
        <w:t>可知</w:t>
      </w:r>
      <w:r w:rsidR="00852D35">
        <w:rPr>
          <w:rFonts w:hint="eastAsia"/>
        </w:rPr>
        <w:t>，</w:t>
      </w:r>
      <w:r>
        <w:rPr>
          <w:rFonts w:hint="eastAsia"/>
        </w:rPr>
        <w:t>直流输出</w:t>
      </w:r>
      <w:r>
        <w:rPr>
          <w:rFonts w:hint="eastAsia"/>
        </w:rPr>
        <w:t>电压</w:t>
      </w:r>
      <w:r w:rsidR="00852D35">
        <w:rPr>
          <w:rFonts w:hint="eastAsia"/>
        </w:rPr>
        <w:t>满足</w:t>
      </w:r>
      <w:r w:rsidR="00852D35">
        <w:rPr>
          <w:rFonts w:hint="eastAsia"/>
        </w:rPr>
        <w:t>3</w:t>
      </w:r>
      <w:r w:rsidR="00852D35">
        <w:t>6.00</w:t>
      </w:r>
      <w:r w:rsidR="00852D35">
        <w:rPr>
          <w:rFonts w:hint="eastAsia"/>
        </w:rPr>
        <w:t>±</w:t>
      </w:r>
      <w:r w:rsidR="00852D35">
        <w:t>0.1V</w:t>
      </w:r>
      <w:r w:rsidR="00852D35">
        <w:rPr>
          <w:rFonts w:hint="eastAsia"/>
        </w:rPr>
        <w:t>，</w:t>
      </w:r>
      <w:r>
        <w:rPr>
          <w:rFonts w:hint="eastAsia"/>
        </w:rPr>
        <w:t>效率</w:t>
      </w:r>
      <w:r w:rsidR="00852D35">
        <w:rPr>
          <w:rFonts w:hint="eastAsia"/>
        </w:rPr>
        <w:t>大于</w:t>
      </w:r>
      <w:r w:rsidR="00852D35">
        <w:rPr>
          <w:rFonts w:hint="eastAsia"/>
        </w:rPr>
        <w:t>9</w:t>
      </w:r>
      <w:r w:rsidR="00852D35">
        <w:t>5</w:t>
      </w:r>
      <w:r w:rsidR="00852D35">
        <w:rPr>
          <w:rFonts w:hint="eastAsia"/>
        </w:rPr>
        <w:t>%</w:t>
      </w:r>
      <w:r>
        <w:rPr>
          <w:rFonts w:hint="eastAsia"/>
        </w:rPr>
        <w:t>、功率因数</w:t>
      </w:r>
      <w:r w:rsidR="00852D35">
        <w:rPr>
          <w:rFonts w:hint="eastAsia"/>
        </w:rPr>
        <w:t>高于</w:t>
      </w:r>
      <w:r w:rsidR="00852D35">
        <w:rPr>
          <w:rFonts w:hint="eastAsia"/>
        </w:rPr>
        <w:t>0</w:t>
      </w:r>
      <w:r w:rsidR="00852D35">
        <w:t>.99</w:t>
      </w:r>
      <w:r w:rsidR="00852D35">
        <w:rPr>
          <w:rFonts w:hint="eastAsia"/>
        </w:rPr>
        <w:t>，</w:t>
      </w:r>
      <w:r>
        <w:rPr>
          <w:rFonts w:hint="eastAsia"/>
        </w:rPr>
        <w:t>均</w:t>
      </w:r>
      <w:r>
        <w:rPr>
          <w:rFonts w:hint="eastAsia"/>
        </w:rPr>
        <w:t>满足要求。</w:t>
      </w:r>
    </w:p>
    <w:p w:rsidR="00324E39" w:rsidRDefault="00DB7DBD" w:rsidP="00261778">
      <w:pPr>
        <w:pStyle w:val="3"/>
        <w:jc w:val="both"/>
        <w:rPr>
          <w:rFonts w:cs="Times New Roman"/>
        </w:rPr>
      </w:pPr>
      <w:r>
        <w:rPr>
          <w:rFonts w:cs="Times New Roman" w:hint="eastAsia"/>
        </w:rPr>
        <w:t xml:space="preserve">4.2.2 </w:t>
      </w:r>
      <w:r>
        <w:rPr>
          <w:rFonts w:cs="Times New Roman" w:hint="eastAsia"/>
        </w:rPr>
        <w:t>负载调整率测试</w:t>
      </w:r>
    </w:p>
    <w:p w:rsidR="008C5DAF" w:rsidRDefault="00DB7DBD" w:rsidP="008C5DAF">
      <w:pPr>
        <w:spacing w:line="440" w:lineRule="exact"/>
        <w:ind w:firstLineChars="200" w:firstLine="480"/>
        <w:jc w:val="both"/>
      </w:pPr>
      <w:r>
        <w:rPr>
          <w:rFonts w:hint="eastAsia"/>
        </w:rPr>
        <w:t>测试条件：</w:t>
      </w:r>
      <w:r>
        <w:rPr>
          <w:rFonts w:hint="eastAsia"/>
        </w:rPr>
        <w:t>交流输入线电压有效值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t>=28V</w:t>
      </w:r>
      <w:r>
        <w:rPr>
          <w:rFonts w:hint="eastAsia"/>
        </w:rPr>
        <w:t>，输出电压</w:t>
      </w:r>
      <w:proofErr w:type="spellStart"/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proofErr w:type="spellEnd"/>
      <w:r>
        <w:t>=36</w:t>
      </w:r>
      <w:r>
        <w:rPr>
          <w:rFonts w:hint="eastAsia"/>
        </w:rPr>
        <w:t>V</w:t>
      </w:r>
      <w:r>
        <w:rPr>
          <w:rFonts w:hint="eastAsia"/>
        </w:rPr>
        <w:t>，输出电流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1A</w:t>
      </w:r>
      <w:r>
        <w:t>~2.0</w:t>
      </w:r>
      <w:r>
        <w:rPr>
          <w:rFonts w:hint="eastAsia"/>
        </w:rPr>
        <w:t>A</w:t>
      </w:r>
      <w:r>
        <w:rPr>
          <w:rFonts w:hint="eastAsia"/>
        </w:rPr>
        <w:t>变化，记录输出电压并计算负载调整率。式中</w:t>
      </w:r>
      <w:r>
        <w:rPr>
          <w:i/>
        </w:rPr>
        <w:t>U</w:t>
      </w:r>
      <w:r>
        <w:rPr>
          <w:vertAlign w:val="subscript"/>
        </w:rPr>
        <w:t>o2</w:t>
      </w:r>
      <w:r>
        <w:rPr>
          <w:rFonts w:hint="eastAsia"/>
        </w:rPr>
        <w:t>为</w:t>
      </w:r>
      <w:r>
        <w:rPr>
          <w:i/>
        </w:rPr>
        <w:t>I</w:t>
      </w:r>
      <w:r>
        <w:rPr>
          <w:vertAlign w:val="subscript"/>
        </w:rPr>
        <w:t>o</w:t>
      </w:r>
      <w:r>
        <w:t>=2.0A</w:t>
      </w:r>
      <w:r>
        <w:rPr>
          <w:rFonts w:hint="eastAsia"/>
        </w:rPr>
        <w:t>时的直流输出电压，</w:t>
      </w:r>
      <w:r>
        <w:rPr>
          <w:i/>
        </w:rPr>
        <w:t>U</w:t>
      </w:r>
      <w:r>
        <w:rPr>
          <w:vertAlign w:val="subscript"/>
        </w:rPr>
        <w:t>o1</w:t>
      </w:r>
      <w:r>
        <w:rPr>
          <w:rFonts w:hint="eastAsia"/>
        </w:rPr>
        <w:t>为</w:t>
      </w:r>
      <w:r>
        <w:rPr>
          <w:i/>
        </w:rPr>
        <w:t>I</w:t>
      </w:r>
      <w:r>
        <w:rPr>
          <w:vertAlign w:val="subscript"/>
        </w:rPr>
        <w:t>o</w:t>
      </w:r>
      <w:r>
        <w:t>=0.</w:t>
      </w:r>
      <w:r>
        <w:rPr>
          <w:rFonts w:hint="eastAsia"/>
        </w:rPr>
        <w:t>1</w:t>
      </w:r>
      <w:r>
        <w:t>A</w:t>
      </w:r>
      <w:r>
        <w:rPr>
          <w:rFonts w:hint="eastAsia"/>
        </w:rPr>
        <w:t>时的直流输出电压。</w:t>
      </w:r>
    </w:p>
    <w:p w:rsidR="00324E39" w:rsidRPr="008C5DAF" w:rsidRDefault="00DB7DBD" w:rsidP="008C5DAF">
      <w:pPr>
        <w:spacing w:line="440" w:lineRule="exact"/>
        <w:ind w:firstLineChars="200" w:firstLine="422"/>
        <w:jc w:val="center"/>
        <w:rPr>
          <w:b/>
        </w:rPr>
      </w:pPr>
      <w:r w:rsidRPr="008C5DAF">
        <w:rPr>
          <w:b/>
          <w:sz w:val="21"/>
        </w:rPr>
        <w:t>表</w:t>
      </w:r>
      <w:r w:rsidRPr="008C5DAF">
        <w:rPr>
          <w:b/>
          <w:sz w:val="21"/>
        </w:rPr>
        <w:fldChar w:fldCharType="begin"/>
      </w:r>
      <w:r w:rsidRPr="008C5DAF">
        <w:rPr>
          <w:b/>
          <w:sz w:val="21"/>
        </w:rPr>
        <w:instrText xml:space="preserve"> SEQ </w:instrText>
      </w:r>
      <w:r w:rsidRPr="008C5DAF">
        <w:rPr>
          <w:b/>
          <w:sz w:val="21"/>
        </w:rPr>
        <w:instrText>表</w:instrText>
      </w:r>
      <w:r w:rsidRPr="008C5DAF">
        <w:rPr>
          <w:b/>
          <w:sz w:val="21"/>
        </w:rPr>
        <w:instrText xml:space="preserve"> \* ARABIC </w:instrText>
      </w:r>
      <w:r w:rsidRPr="008C5DAF">
        <w:rPr>
          <w:b/>
          <w:sz w:val="21"/>
        </w:rPr>
        <w:fldChar w:fldCharType="separate"/>
      </w:r>
      <w:r w:rsidRPr="008C5DAF">
        <w:rPr>
          <w:b/>
          <w:sz w:val="21"/>
        </w:rPr>
        <w:t>2</w:t>
      </w:r>
      <w:r w:rsidRPr="008C5DAF">
        <w:rPr>
          <w:b/>
          <w:sz w:val="21"/>
        </w:rPr>
        <w:fldChar w:fldCharType="end"/>
      </w:r>
      <w:r w:rsidRPr="008C5DAF">
        <w:rPr>
          <w:b/>
          <w:sz w:val="21"/>
        </w:rPr>
        <w:t xml:space="preserve"> </w:t>
      </w:r>
      <w:r w:rsidRPr="008C5DAF">
        <w:rPr>
          <w:rFonts w:hint="eastAsia"/>
          <w:b/>
          <w:sz w:val="21"/>
        </w:rPr>
        <w:t>负载调整率</w:t>
      </w:r>
      <w:r w:rsidRPr="008C5DAF">
        <w:rPr>
          <w:b/>
          <w:sz w:val="21"/>
        </w:rPr>
        <w:t>测试结果记录表</w:t>
      </w:r>
    </w:p>
    <w:tbl>
      <w:tblPr>
        <w:tblW w:w="4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1536"/>
        <w:gridCol w:w="1656"/>
      </w:tblGrid>
      <w:tr w:rsidR="00324E39">
        <w:trPr>
          <w:trHeight w:val="288"/>
          <w:jc w:val="center"/>
        </w:trPr>
        <w:tc>
          <w:tcPr>
            <w:tcW w:w="1691" w:type="dxa"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输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入电压</w:t>
            </w: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i</w:t>
            </w:r>
            <w:r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>
              <w:rPr>
                <w:color w:val="000000"/>
                <w:kern w:val="0"/>
                <w:sz w:val="22"/>
                <w:szCs w:val="22"/>
              </w:rPr>
              <w:t>/A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proofErr w:type="spellStart"/>
            <w:r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U</w:t>
            </w:r>
            <w:r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proofErr w:type="spellEnd"/>
            <w:r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</w:tr>
      <w:tr w:rsidR="00324E39">
        <w:trPr>
          <w:trHeight w:val="288"/>
          <w:jc w:val="center"/>
        </w:trPr>
        <w:tc>
          <w:tcPr>
            <w:tcW w:w="1691" w:type="dxa"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28.01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0.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color w:val="000000"/>
                <w:kern w:val="0"/>
                <w:sz w:val="22"/>
                <w:szCs w:val="22"/>
              </w:rPr>
              <w:t>01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324E39">
        <w:trPr>
          <w:trHeight w:val="288"/>
          <w:jc w:val="center"/>
        </w:trPr>
        <w:tc>
          <w:tcPr>
            <w:tcW w:w="1691" w:type="dxa"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28.02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0.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color w:val="000000"/>
                <w:kern w:val="0"/>
                <w:sz w:val="22"/>
                <w:szCs w:val="22"/>
              </w:rPr>
              <w:t>.0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24E39">
        <w:trPr>
          <w:trHeight w:val="288"/>
          <w:jc w:val="center"/>
        </w:trPr>
        <w:tc>
          <w:tcPr>
            <w:tcW w:w="1691" w:type="dxa"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28.01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color w:val="000000"/>
                <w:kern w:val="0"/>
                <w:sz w:val="22"/>
                <w:szCs w:val="22"/>
              </w:rPr>
              <w:t>07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color w:val="000000"/>
                <w:kern w:val="0"/>
                <w:sz w:val="22"/>
                <w:szCs w:val="22"/>
              </w:rPr>
              <w:t>.0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324E39">
        <w:trPr>
          <w:trHeight w:val="288"/>
          <w:jc w:val="center"/>
        </w:trPr>
        <w:tc>
          <w:tcPr>
            <w:tcW w:w="1691" w:type="dxa"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28.01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color w:val="000000"/>
                <w:kern w:val="0"/>
                <w:sz w:val="22"/>
                <w:szCs w:val="22"/>
              </w:rPr>
              <w:t>03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.99</w:t>
            </w:r>
          </w:p>
        </w:tc>
      </w:tr>
      <w:tr w:rsidR="00324E39">
        <w:trPr>
          <w:trHeight w:val="288"/>
          <w:jc w:val="center"/>
        </w:trPr>
        <w:tc>
          <w:tcPr>
            <w:tcW w:w="1691" w:type="dxa"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28.01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color w:val="000000"/>
                <w:kern w:val="0"/>
                <w:sz w:val="22"/>
                <w:szCs w:val="22"/>
              </w:rPr>
              <w:t>.016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00</w:t>
            </w:r>
          </w:p>
        </w:tc>
      </w:tr>
    </w:tbl>
    <w:p w:rsidR="00324E39" w:rsidRDefault="003B33E3" w:rsidP="001A71B2">
      <w:pPr>
        <w:widowControl w:val="0"/>
        <w:spacing w:line="380" w:lineRule="atLeast"/>
        <w:ind w:firstLine="420"/>
        <w:jc w:val="right"/>
      </w:pPr>
      <w:r>
        <w:rPr>
          <w:rFonts w:cs="Times New Roman" w:hint="eastAsia"/>
          <w:bCs/>
        </w:rPr>
        <w:t>负载调整率</w:t>
      </w:r>
      <w:r>
        <w:rPr>
          <w:rFonts w:cs="Times New Roman" w:hint="eastAsia"/>
          <w:bCs/>
        </w:rPr>
        <w:t xml:space="preserve"> </w:t>
      </w:r>
      <w:r w:rsidR="00DB7DBD">
        <w:rPr>
          <w:rFonts w:cs="Times New Roman"/>
          <w:bCs/>
          <w:position w:val="-28"/>
        </w:rPr>
        <w:object w:dxaOrig="2844" w:dyaOrig="684">
          <v:shape id="_x0000_i1159" type="#_x0000_t75" alt="" style="width:142pt;height:34pt" o:ole="">
            <v:imagedata r:id="rId28" o:title=""/>
          </v:shape>
          <o:OLEObject Type="Embed" ProgID="Equation.KSEE3" ShapeID="_x0000_i1159" DrawAspect="Content" ObjectID="_1697806868" r:id="rId29"/>
        </w:object>
      </w:r>
      <w:r w:rsidR="00DB7DBD">
        <w:rPr>
          <w:rFonts w:cs="Times New Roman" w:hint="eastAsia"/>
          <w:bCs/>
          <w:position w:val="-24"/>
        </w:rPr>
        <w:t xml:space="preserve">                 </w:t>
      </w:r>
      <w:r w:rsidR="00DB7DBD">
        <w:rPr>
          <w:rFonts w:hAnsi="Cambria Math" w:hint="eastAsia"/>
          <w:kern w:val="0"/>
        </w:rPr>
        <w:t>（</w:t>
      </w:r>
      <w:r w:rsidR="00DB7DBD">
        <w:rPr>
          <w:rFonts w:hAnsi="Cambria Math" w:hint="eastAsia"/>
          <w:kern w:val="0"/>
        </w:rPr>
        <w:t>4</w:t>
      </w:r>
      <w:r w:rsidR="00DB7DBD">
        <w:rPr>
          <w:rFonts w:hAnsi="Cambria Math" w:hint="eastAsia"/>
          <w:kern w:val="0"/>
        </w:rPr>
        <w:t>）</w:t>
      </w:r>
    </w:p>
    <w:p w:rsidR="00324E39" w:rsidRDefault="00DB7DBD" w:rsidP="00261778">
      <w:pPr>
        <w:spacing w:line="440" w:lineRule="exact"/>
        <w:ind w:firstLineChars="200" w:firstLine="480"/>
        <w:jc w:val="both"/>
      </w:pPr>
      <w:r>
        <w:rPr>
          <w:rFonts w:hint="eastAsia"/>
        </w:rPr>
        <w:t>由</w:t>
      </w:r>
      <w:r w:rsidR="00852D35">
        <w:rPr>
          <w:rFonts w:hint="eastAsia"/>
        </w:rPr>
        <w:t>上</w:t>
      </w:r>
      <w:r>
        <w:rPr>
          <w:rFonts w:hint="eastAsia"/>
        </w:rPr>
        <w:t>可知负载调整率</w:t>
      </w:r>
      <w:r w:rsidR="00852D35">
        <w:rPr>
          <w:rFonts w:hint="eastAsia"/>
        </w:rPr>
        <w:t>小于</w:t>
      </w:r>
      <w:r w:rsidR="00852D35">
        <w:rPr>
          <w:rFonts w:hint="eastAsia"/>
        </w:rPr>
        <w:t>0</w:t>
      </w:r>
      <w:r w:rsidR="00852D35">
        <w:t>.3</w:t>
      </w:r>
      <w:r w:rsidR="00852D35">
        <w:rPr>
          <w:rFonts w:hint="eastAsia"/>
        </w:rPr>
        <w:t>%</w:t>
      </w:r>
      <w:r w:rsidR="00852D35">
        <w:rPr>
          <w:rFonts w:hint="eastAsia"/>
        </w:rPr>
        <w:t>，</w:t>
      </w:r>
      <w:r>
        <w:rPr>
          <w:rFonts w:hint="eastAsia"/>
        </w:rPr>
        <w:t>满足要求。</w:t>
      </w:r>
    </w:p>
    <w:p w:rsidR="00324E39" w:rsidRDefault="00DB7DBD" w:rsidP="00261778">
      <w:pPr>
        <w:pStyle w:val="3"/>
        <w:jc w:val="both"/>
        <w:rPr>
          <w:rFonts w:cs="Times New Roman"/>
        </w:rPr>
      </w:pPr>
      <w:r>
        <w:rPr>
          <w:rFonts w:cs="Times New Roman" w:hint="eastAsia"/>
        </w:rPr>
        <w:t xml:space="preserve">4.2.3 </w:t>
      </w:r>
      <w:r>
        <w:rPr>
          <w:rFonts w:cs="Times New Roman" w:hint="eastAsia"/>
        </w:rPr>
        <w:t>电压调整率测试</w:t>
      </w:r>
    </w:p>
    <w:p w:rsidR="001A71B2" w:rsidRDefault="00DB7DBD" w:rsidP="001A71B2">
      <w:pPr>
        <w:spacing w:line="440" w:lineRule="exact"/>
        <w:ind w:firstLineChars="200" w:firstLine="480"/>
        <w:jc w:val="both"/>
      </w:pPr>
      <w:r>
        <w:rPr>
          <w:rFonts w:hint="eastAsia"/>
        </w:rPr>
        <w:t>测试条件：输出电流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o</w:t>
      </w:r>
      <w:r>
        <w:t>=2A</w:t>
      </w:r>
      <w:r>
        <w:rPr>
          <w:rFonts w:hint="eastAsia"/>
        </w:rPr>
        <w:t>，输入交流电压</w:t>
      </w:r>
      <w:r>
        <w:rPr>
          <w:rFonts w:hint="eastAsia"/>
          <w:i/>
        </w:rPr>
        <w:t>U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V</w:t>
      </w:r>
      <w:r>
        <w:t>~3</w:t>
      </w:r>
      <w:r>
        <w:rPr>
          <w:rFonts w:hint="eastAsia"/>
        </w:rPr>
        <w:t>3V</w:t>
      </w:r>
      <w:r>
        <w:rPr>
          <w:rFonts w:hint="eastAsia"/>
        </w:rPr>
        <w:t>之间变化，输出电压</w:t>
      </w:r>
      <w:proofErr w:type="spellStart"/>
      <w:r>
        <w:rPr>
          <w:rFonts w:hint="eastAsia"/>
          <w:i/>
        </w:rPr>
        <w:t>U</w:t>
      </w:r>
      <w:r>
        <w:rPr>
          <w:vertAlign w:val="subscript"/>
        </w:rPr>
        <w:t>o</w:t>
      </w:r>
      <w:proofErr w:type="spellEnd"/>
      <w:r>
        <w:t>=</w:t>
      </w:r>
      <w:r>
        <w:rPr>
          <w:rFonts w:hint="eastAsia"/>
        </w:rPr>
        <w:t>30V</w:t>
      </w:r>
      <w:r>
        <w:rPr>
          <w:rFonts w:hint="eastAsia"/>
        </w:rPr>
        <w:t>，记录输出直流电压</w:t>
      </w:r>
      <w:proofErr w:type="spellStart"/>
      <w:r>
        <w:rPr>
          <w:rFonts w:hint="eastAsia"/>
          <w:i/>
        </w:rPr>
        <w:t>U</w:t>
      </w:r>
      <w:r>
        <w:rPr>
          <w:rFonts w:hint="eastAsia"/>
          <w:vertAlign w:val="subscript"/>
        </w:rPr>
        <w:t>o</w:t>
      </w:r>
      <w:proofErr w:type="spellEnd"/>
      <w:r>
        <w:rPr>
          <w:rFonts w:hint="eastAsia"/>
        </w:rPr>
        <w:t>并计算电压调整率。</w:t>
      </w:r>
      <w:r>
        <w:rPr>
          <w:i/>
        </w:rPr>
        <w:t>U</w:t>
      </w:r>
      <w:r>
        <w:rPr>
          <w:vertAlign w:val="subscript"/>
        </w:rPr>
        <w:t>o1</w:t>
      </w:r>
      <w:r>
        <w:rPr>
          <w:rFonts w:hint="eastAsia"/>
        </w:rPr>
        <w:t>为</w:t>
      </w:r>
      <w:r>
        <w:rPr>
          <w:i/>
        </w:rPr>
        <w:t>U</w:t>
      </w:r>
      <w:r>
        <w:rPr>
          <w:vertAlign w:val="subscript"/>
        </w:rPr>
        <w:t>s</w:t>
      </w:r>
      <w:r>
        <w:t>=</w:t>
      </w:r>
      <w:r>
        <w:rPr>
          <w:rFonts w:hint="eastAsia"/>
        </w:rPr>
        <w:t>2</w:t>
      </w:r>
      <w:r>
        <w:t>3V</w:t>
      </w:r>
      <w:r>
        <w:rPr>
          <w:rFonts w:hint="eastAsia"/>
        </w:rPr>
        <w:t>时的直流输出电压，</w:t>
      </w:r>
      <w:r>
        <w:rPr>
          <w:i/>
        </w:rPr>
        <w:t>U</w:t>
      </w:r>
      <w:r>
        <w:rPr>
          <w:vertAlign w:val="subscript"/>
        </w:rPr>
        <w:t>o2</w:t>
      </w:r>
      <w:r>
        <w:rPr>
          <w:rFonts w:hint="eastAsia"/>
        </w:rPr>
        <w:t>为</w:t>
      </w:r>
      <w:r>
        <w:rPr>
          <w:i/>
        </w:rPr>
        <w:t>U</w:t>
      </w:r>
      <w:r>
        <w:rPr>
          <w:vertAlign w:val="subscript"/>
        </w:rPr>
        <w:t>s</w:t>
      </w:r>
      <w:r>
        <w:t>=3</w:t>
      </w:r>
      <w:r>
        <w:rPr>
          <w:rFonts w:hint="eastAsia"/>
        </w:rPr>
        <w:t>3</w:t>
      </w:r>
      <w:r>
        <w:t>V</w:t>
      </w:r>
      <w:r>
        <w:rPr>
          <w:rFonts w:hint="eastAsia"/>
        </w:rPr>
        <w:t>时的直流输出电压。</w:t>
      </w:r>
    </w:p>
    <w:p w:rsidR="00324E39" w:rsidRPr="001A71B2" w:rsidRDefault="00DB7DBD" w:rsidP="001A71B2">
      <w:pPr>
        <w:spacing w:line="440" w:lineRule="exact"/>
        <w:ind w:firstLineChars="200" w:firstLine="420"/>
        <w:jc w:val="center"/>
      </w:pPr>
      <w:r>
        <w:rPr>
          <w:sz w:val="21"/>
        </w:rPr>
        <w:t>表</w:t>
      </w:r>
      <w:r>
        <w:rPr>
          <w:sz w:val="21"/>
        </w:rPr>
        <w:fldChar w:fldCharType="begin"/>
      </w:r>
      <w:r>
        <w:rPr>
          <w:sz w:val="21"/>
        </w:rPr>
        <w:instrText xml:space="preserve"> SEQ </w:instrText>
      </w:r>
      <w:r>
        <w:rPr>
          <w:sz w:val="21"/>
        </w:rPr>
        <w:instrText>表</w:instrText>
      </w:r>
      <w:r>
        <w:rPr>
          <w:sz w:val="21"/>
        </w:rPr>
        <w:instrText xml:space="preserve"> \* ARABIC </w:instrText>
      </w:r>
      <w:r>
        <w:rPr>
          <w:sz w:val="21"/>
        </w:rPr>
        <w:fldChar w:fldCharType="separate"/>
      </w:r>
      <w:r>
        <w:rPr>
          <w:sz w:val="21"/>
        </w:rPr>
        <w:t>3</w:t>
      </w:r>
      <w:r>
        <w:rPr>
          <w:sz w:val="21"/>
        </w:rPr>
        <w:fldChar w:fldCharType="end"/>
      </w:r>
      <w:r>
        <w:rPr>
          <w:sz w:val="21"/>
        </w:rPr>
        <w:t xml:space="preserve"> </w:t>
      </w:r>
      <w:r>
        <w:rPr>
          <w:rFonts w:hint="eastAsia"/>
          <w:sz w:val="21"/>
        </w:rPr>
        <w:t>电压调整率</w:t>
      </w:r>
      <w:r>
        <w:rPr>
          <w:sz w:val="21"/>
        </w:rPr>
        <w:t>测试结果记录表</w:t>
      </w:r>
    </w:p>
    <w:tbl>
      <w:tblPr>
        <w:tblW w:w="4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685"/>
        <w:gridCol w:w="1701"/>
      </w:tblGrid>
      <w:tr w:rsidR="00324E39">
        <w:trPr>
          <w:trHeight w:val="288"/>
          <w:jc w:val="center"/>
        </w:trPr>
        <w:tc>
          <w:tcPr>
            <w:tcW w:w="1536" w:type="dxa"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输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出电流</w:t>
            </w:r>
            <w:r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交流电压</w:t>
            </w: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proofErr w:type="spellStart"/>
            <w:r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U</w:t>
            </w:r>
            <w:r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proofErr w:type="spellEnd"/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</w:tr>
      <w:tr w:rsidR="00324E39">
        <w:trPr>
          <w:trHeight w:val="288"/>
          <w:jc w:val="center"/>
        </w:trPr>
        <w:tc>
          <w:tcPr>
            <w:tcW w:w="1536" w:type="dxa"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28</w:t>
            </w:r>
            <w:r>
              <w:rPr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>
              <w:rPr>
                <w:color w:val="000000"/>
                <w:kern w:val="0"/>
                <w:sz w:val="22"/>
                <w:szCs w:val="22"/>
              </w:rPr>
              <w:t>.99</w:t>
            </w:r>
          </w:p>
        </w:tc>
      </w:tr>
      <w:tr w:rsidR="00324E39">
        <w:trPr>
          <w:trHeight w:val="288"/>
          <w:jc w:val="center"/>
        </w:trPr>
        <w:tc>
          <w:tcPr>
            <w:tcW w:w="1536" w:type="dxa"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color w:val="000000"/>
                <w:kern w:val="0"/>
                <w:sz w:val="22"/>
                <w:szCs w:val="22"/>
              </w:rPr>
              <w:t>.00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27</w:t>
            </w:r>
            <w:r>
              <w:rPr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36</w:t>
            </w:r>
            <w:r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324E39">
        <w:trPr>
          <w:trHeight w:val="288"/>
          <w:jc w:val="center"/>
        </w:trPr>
        <w:tc>
          <w:tcPr>
            <w:tcW w:w="1536" w:type="dxa"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  <w:r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27</w:t>
            </w:r>
            <w:r>
              <w:rPr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36</w:t>
            </w:r>
            <w:r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  <w:tr w:rsidR="00324E39">
        <w:trPr>
          <w:trHeight w:val="288"/>
          <w:jc w:val="center"/>
        </w:trPr>
        <w:tc>
          <w:tcPr>
            <w:tcW w:w="1536" w:type="dxa"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27</w:t>
            </w:r>
            <w:r>
              <w:rPr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</w:tbl>
    <w:p w:rsidR="00324E39" w:rsidRDefault="003B33E3" w:rsidP="001A71B2">
      <w:pPr>
        <w:widowControl w:val="0"/>
        <w:spacing w:line="380" w:lineRule="atLeast"/>
        <w:ind w:firstLine="420"/>
        <w:jc w:val="right"/>
      </w:pPr>
      <w:r>
        <w:rPr>
          <w:rFonts w:cs="Times New Roman" w:hint="eastAsia"/>
          <w:bCs/>
        </w:rPr>
        <w:t>电压调整率</w:t>
      </w:r>
      <w:r>
        <w:rPr>
          <w:rFonts w:cs="Times New Roman" w:hint="eastAsia"/>
          <w:bCs/>
        </w:rPr>
        <w:t xml:space="preserve"> </w:t>
      </w:r>
      <w:r w:rsidR="00DB7DBD">
        <w:rPr>
          <w:rFonts w:cs="Times New Roman"/>
          <w:bCs/>
          <w:position w:val="-28"/>
        </w:rPr>
        <w:object w:dxaOrig="2881" w:dyaOrig="684">
          <v:shape id="_x0000_i1160" type="#_x0000_t75" alt="" style="width:2in;height:34pt" o:ole="">
            <v:imagedata r:id="rId30" o:title=""/>
          </v:shape>
          <o:OLEObject Type="Embed" ProgID="Equation.KSEE3" ShapeID="_x0000_i1160" DrawAspect="Content" ObjectID="_1697806869" r:id="rId31"/>
        </w:object>
      </w:r>
      <w:r w:rsidR="00DB7DBD">
        <w:rPr>
          <w:rFonts w:hint="eastAsia"/>
        </w:rPr>
        <w:t xml:space="preserve">   </w:t>
      </w:r>
      <w:r w:rsidR="001A71B2">
        <w:t xml:space="preserve">   </w:t>
      </w:r>
      <w:r w:rsidR="00DB7DBD">
        <w:rPr>
          <w:rFonts w:hint="eastAsia"/>
        </w:rPr>
        <w:t xml:space="preserve">         </w:t>
      </w:r>
      <w:r w:rsidR="00DB7DBD">
        <w:rPr>
          <w:rFonts w:cs="Times New Roman" w:hint="eastAsia"/>
          <w:bCs/>
          <w:position w:val="-24"/>
        </w:rPr>
        <w:t xml:space="preserve">  </w:t>
      </w:r>
      <w:r w:rsidR="00DB7DBD">
        <w:rPr>
          <w:rFonts w:hAnsi="Cambria Math" w:hint="eastAsia"/>
          <w:kern w:val="0"/>
        </w:rPr>
        <w:t>（</w:t>
      </w:r>
      <w:r w:rsidR="00DB7DBD">
        <w:rPr>
          <w:rFonts w:hAnsi="Cambria Math" w:hint="eastAsia"/>
          <w:kern w:val="0"/>
        </w:rPr>
        <w:t>5</w:t>
      </w:r>
      <w:r w:rsidR="00DB7DBD">
        <w:rPr>
          <w:rFonts w:hAnsi="Cambria Math" w:hint="eastAsia"/>
          <w:kern w:val="0"/>
        </w:rPr>
        <w:t>）</w:t>
      </w:r>
    </w:p>
    <w:p w:rsidR="00324E39" w:rsidRDefault="00DB7DBD" w:rsidP="00261778">
      <w:pPr>
        <w:spacing w:line="440" w:lineRule="exact"/>
        <w:ind w:firstLineChars="200" w:firstLine="480"/>
        <w:jc w:val="both"/>
      </w:pPr>
      <w:r>
        <w:rPr>
          <w:rFonts w:hint="eastAsia"/>
        </w:rPr>
        <w:t>由上可知电压调整率</w:t>
      </w:r>
      <w:r w:rsidR="00852D35">
        <w:rPr>
          <w:rFonts w:hint="eastAsia"/>
        </w:rPr>
        <w:t>小于</w:t>
      </w:r>
      <w:r w:rsidR="00852D35">
        <w:rPr>
          <w:rFonts w:hint="eastAsia"/>
        </w:rPr>
        <w:t>3%</w:t>
      </w:r>
      <w:r w:rsidR="00852D35">
        <w:rPr>
          <w:rFonts w:hint="eastAsia"/>
        </w:rPr>
        <w:t>，</w:t>
      </w:r>
      <w:r>
        <w:rPr>
          <w:rFonts w:hint="eastAsia"/>
        </w:rPr>
        <w:t>满足要求。</w:t>
      </w:r>
    </w:p>
    <w:p w:rsidR="00324E39" w:rsidRDefault="00DB7DBD" w:rsidP="00261778">
      <w:pPr>
        <w:pStyle w:val="3"/>
        <w:jc w:val="both"/>
        <w:rPr>
          <w:rFonts w:cs="Times New Roman"/>
        </w:rPr>
      </w:pPr>
      <w:r>
        <w:rPr>
          <w:rFonts w:cs="Times New Roman" w:hint="eastAsia"/>
        </w:rPr>
        <w:t xml:space="preserve">4.2.4 </w:t>
      </w:r>
      <w:r>
        <w:rPr>
          <w:rFonts w:cs="Times New Roman" w:hint="eastAsia"/>
        </w:rPr>
        <w:t>自动调整功率因数功能测试</w:t>
      </w:r>
    </w:p>
    <w:p w:rsidR="00324E39" w:rsidRDefault="00DB7DBD" w:rsidP="00261778">
      <w:pPr>
        <w:spacing w:line="440" w:lineRule="exact"/>
        <w:ind w:firstLineChars="200" w:firstLine="480"/>
        <w:jc w:val="both"/>
      </w:pPr>
      <w:r>
        <w:rPr>
          <w:rFonts w:hint="eastAsia"/>
        </w:rPr>
        <w:t>测试条件：通过键盘设定功率因数在</w:t>
      </w:r>
      <w:r>
        <w:rPr>
          <w:rFonts w:hint="eastAsia"/>
        </w:rPr>
        <w:t>0</w:t>
      </w:r>
      <w:r>
        <w:t>.90</w:t>
      </w:r>
      <w:r>
        <w:rPr>
          <w:rFonts w:hint="eastAsia"/>
        </w:rPr>
        <w:t>~</w:t>
      </w:r>
      <w:r>
        <w:t>1.00</w:t>
      </w:r>
      <w:r>
        <w:rPr>
          <w:rFonts w:hint="eastAsia"/>
        </w:rPr>
        <w:t>之间，在功率分析仪上读取并记录功率因数。</w:t>
      </w:r>
    </w:p>
    <w:p w:rsidR="00324E39" w:rsidRDefault="00DB7DBD" w:rsidP="00261778">
      <w:pPr>
        <w:pStyle w:val="a3"/>
        <w:keepNext/>
        <w:jc w:val="both"/>
        <w:rPr>
          <w:sz w:val="21"/>
        </w:rPr>
      </w:pPr>
      <w:r>
        <w:rPr>
          <w:sz w:val="21"/>
        </w:rPr>
        <w:t>表</w:t>
      </w:r>
      <w:r>
        <w:rPr>
          <w:sz w:val="21"/>
        </w:rPr>
        <w:t xml:space="preserve">4 </w:t>
      </w:r>
      <w:r>
        <w:rPr>
          <w:rFonts w:hint="eastAsia"/>
          <w:sz w:val="21"/>
        </w:rPr>
        <w:t>自动调整功率因数功能测试</w:t>
      </w:r>
      <w:r>
        <w:rPr>
          <w:sz w:val="21"/>
        </w:rPr>
        <w:t>结果记录表</w:t>
      </w:r>
    </w:p>
    <w:tbl>
      <w:tblPr>
        <w:tblW w:w="6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979"/>
        <w:gridCol w:w="1979"/>
      </w:tblGrid>
      <w:tr w:rsidR="00324E39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设定功率因数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实际功率因数</w:t>
            </w:r>
          </w:p>
        </w:tc>
        <w:tc>
          <w:tcPr>
            <w:tcW w:w="1979" w:type="dxa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误差绝对值</w:t>
            </w:r>
          </w:p>
        </w:tc>
      </w:tr>
      <w:tr w:rsidR="00324E39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0.90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0.901</w:t>
            </w:r>
          </w:p>
        </w:tc>
        <w:tc>
          <w:tcPr>
            <w:tcW w:w="1979" w:type="dxa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0.001</w:t>
            </w:r>
          </w:p>
        </w:tc>
      </w:tr>
      <w:tr w:rsidR="00324E39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.9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0.941</w:t>
            </w:r>
          </w:p>
        </w:tc>
        <w:tc>
          <w:tcPr>
            <w:tcW w:w="1979" w:type="dxa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0.001</w:t>
            </w:r>
          </w:p>
        </w:tc>
      </w:tr>
      <w:tr w:rsidR="00324E39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.9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0.982</w:t>
            </w:r>
          </w:p>
        </w:tc>
        <w:tc>
          <w:tcPr>
            <w:tcW w:w="1979" w:type="dxa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0.002</w:t>
            </w:r>
          </w:p>
        </w:tc>
      </w:tr>
      <w:tr w:rsidR="00324E39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00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0.998</w:t>
            </w:r>
          </w:p>
        </w:tc>
        <w:tc>
          <w:tcPr>
            <w:tcW w:w="1979" w:type="dxa"/>
          </w:tcPr>
          <w:p w:rsidR="00324E39" w:rsidRDefault="00DB7DBD" w:rsidP="008C5DAF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0.002</w:t>
            </w:r>
          </w:p>
        </w:tc>
      </w:tr>
    </w:tbl>
    <w:p w:rsidR="00324E39" w:rsidRDefault="00DB7DBD" w:rsidP="00261778">
      <w:pPr>
        <w:spacing w:line="440" w:lineRule="exact"/>
        <w:ind w:firstLineChars="200" w:firstLine="480"/>
        <w:jc w:val="both"/>
      </w:pPr>
      <w:r>
        <w:rPr>
          <w:rFonts w:hint="eastAsia"/>
        </w:rPr>
        <w:t>由上表可知误差绝对值</w:t>
      </w:r>
      <w:r w:rsidR="00852D35">
        <w:rPr>
          <w:rFonts w:hint="eastAsia"/>
        </w:rPr>
        <w:t>小于</w:t>
      </w:r>
      <w:r w:rsidR="00852D35">
        <w:rPr>
          <w:rFonts w:hint="eastAsia"/>
        </w:rPr>
        <w:t>0</w:t>
      </w:r>
      <w:r w:rsidR="00852D35">
        <w:t>.02</w:t>
      </w:r>
      <w:r w:rsidR="00852D35">
        <w:rPr>
          <w:rFonts w:hint="eastAsia"/>
        </w:rPr>
        <w:t>，</w:t>
      </w:r>
      <w:bookmarkStart w:id="1" w:name="_GoBack"/>
      <w:bookmarkEnd w:id="1"/>
      <w:r>
        <w:rPr>
          <w:rFonts w:hint="eastAsia"/>
        </w:rPr>
        <w:t>满足要求。</w:t>
      </w:r>
    </w:p>
    <w:p w:rsidR="00324E39" w:rsidRDefault="00DB7DBD" w:rsidP="00261778">
      <w:pPr>
        <w:pStyle w:val="2"/>
        <w:spacing w:line="440" w:lineRule="exact"/>
        <w:jc w:val="both"/>
        <w:rPr>
          <w:rFonts w:eastAsia="黑体"/>
          <w:b w:val="0"/>
        </w:rPr>
      </w:pPr>
      <w:r>
        <w:rPr>
          <w:rFonts w:eastAsia="黑体"/>
          <w:b w:val="0"/>
        </w:rPr>
        <w:t xml:space="preserve">4.3 </w:t>
      </w:r>
      <w:r>
        <w:rPr>
          <w:rFonts w:eastAsia="黑体"/>
          <w:b w:val="0"/>
        </w:rPr>
        <w:t>测试结果分析</w:t>
      </w:r>
    </w:p>
    <w:p w:rsidR="00324E39" w:rsidRDefault="00DB7DBD" w:rsidP="00261778">
      <w:pPr>
        <w:spacing w:line="440" w:lineRule="exact"/>
        <w:ind w:firstLineChars="200" w:firstLine="480"/>
        <w:jc w:val="both"/>
      </w:pPr>
      <w:r>
        <w:t>通过测试，</w:t>
      </w:r>
      <w:r>
        <w:rPr>
          <w:rFonts w:hint="eastAsia"/>
        </w:rPr>
        <w:t>本系统在额定工作条件下输出直流电压稳定，负载调整率与电压调整率</w:t>
      </w:r>
      <w:r>
        <w:rPr>
          <w:rFonts w:hint="eastAsia"/>
        </w:rPr>
        <w:t>均</w:t>
      </w:r>
      <w:r>
        <w:rPr>
          <w:rFonts w:hint="eastAsia"/>
        </w:rPr>
        <w:t>低</w:t>
      </w:r>
      <w:r>
        <w:rPr>
          <w:rFonts w:hint="eastAsia"/>
        </w:rPr>
        <w:t>于</w:t>
      </w:r>
      <w:r>
        <w:rPr>
          <w:rFonts w:hint="eastAsia"/>
        </w:rPr>
        <w:t>0.15</w:t>
      </w:r>
      <w:r>
        <w:t>%</w:t>
      </w:r>
      <w:r>
        <w:rPr>
          <w:rFonts w:hint="eastAsia"/>
        </w:rPr>
        <w:t>，系统能够实现功率因数可根据设定值调节，且功率因数测量显示准确，同时变换器效率高达</w:t>
      </w:r>
      <w:r>
        <w:rPr>
          <w:rFonts w:hint="eastAsia"/>
        </w:rPr>
        <w:t>9</w:t>
      </w:r>
      <w:r>
        <w:t>6.1</w:t>
      </w:r>
      <w:r>
        <w:rPr>
          <w:rFonts w:hint="eastAsia"/>
        </w:rPr>
        <w:t>4</w:t>
      </w:r>
      <w:r>
        <w:t>%</w:t>
      </w:r>
      <w:r>
        <w:rPr>
          <w:rFonts w:hint="eastAsia"/>
        </w:rPr>
        <w:t>。</w:t>
      </w:r>
    </w:p>
    <w:p w:rsidR="00324E39" w:rsidRDefault="00DB7DBD" w:rsidP="00261778">
      <w:pPr>
        <w:pStyle w:val="1"/>
        <w:numPr>
          <w:ilvl w:val="0"/>
          <w:numId w:val="5"/>
        </w:numPr>
        <w:jc w:val="both"/>
      </w:pPr>
      <w:r>
        <w:rPr>
          <w:rFonts w:hint="eastAsia"/>
        </w:rPr>
        <w:t>总结</w:t>
      </w:r>
    </w:p>
    <w:p w:rsidR="00324E39" w:rsidRDefault="00DB7DBD" w:rsidP="00261778">
      <w:pPr>
        <w:pStyle w:val="--"/>
        <w:spacing w:line="440" w:lineRule="atLeast"/>
        <w:ind w:firstLineChars="0" w:firstLine="420"/>
        <w:jc w:val="both"/>
      </w:pPr>
      <w:r>
        <w:rPr>
          <w:rFonts w:hint="eastAsia"/>
        </w:rPr>
        <w:t>本系统实现了</w:t>
      </w:r>
      <w:r>
        <w:rPr>
          <w:rFonts w:hint="eastAsia"/>
        </w:rPr>
        <w:t>三相</w:t>
      </w:r>
      <w:r>
        <w:rPr>
          <w:rFonts w:hint="eastAsia"/>
        </w:rPr>
        <w:t>AC-DC</w:t>
      </w:r>
      <w:r>
        <w:rPr>
          <w:rFonts w:hint="eastAsia"/>
        </w:rPr>
        <w:t>变换。系统采用电压外环、电流内环的双环</w:t>
      </w:r>
      <w:r>
        <w:rPr>
          <w:rFonts w:hint="eastAsia"/>
        </w:rPr>
        <w:t>PI</w:t>
      </w:r>
      <w:r>
        <w:rPr>
          <w:rFonts w:hint="eastAsia"/>
        </w:rPr>
        <w:t>控制器实现稳压输出控制</w:t>
      </w:r>
      <w:r>
        <w:rPr>
          <w:rFonts w:hint="eastAsia"/>
        </w:rPr>
        <w:t>，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dq</w:t>
      </w:r>
      <w:proofErr w:type="spellEnd"/>
      <w:r>
        <w:rPr>
          <w:rFonts w:hint="eastAsia"/>
        </w:rPr>
        <w:t>变换、</w:t>
      </w:r>
      <w:r>
        <w:rPr>
          <w:rFonts w:hint="eastAsia"/>
        </w:rPr>
        <w:t>PI</w:t>
      </w:r>
      <w:r>
        <w:rPr>
          <w:rFonts w:hint="eastAsia"/>
        </w:rPr>
        <w:t>控制器对输入交流电压进行锁相，并可调整功率因数，输入功率因数可在</w:t>
      </w:r>
      <w:r>
        <w:rPr>
          <w:rFonts w:hint="eastAsia"/>
        </w:rPr>
        <w:t>0.90-1.00</w:t>
      </w:r>
      <w:r>
        <w:rPr>
          <w:rFonts w:hint="eastAsia"/>
        </w:rPr>
        <w:t>间可调，</w:t>
      </w:r>
      <w:r>
        <w:rPr>
          <w:rFonts w:hint="eastAsia"/>
        </w:rPr>
        <w:t>负载调整率与电压调整率均低</w:t>
      </w:r>
      <w:r>
        <w:rPr>
          <w:rFonts w:hint="eastAsia"/>
        </w:rPr>
        <w:t>于</w:t>
      </w:r>
      <w:r>
        <w:rPr>
          <w:rFonts w:hint="eastAsia"/>
        </w:rPr>
        <w:t>0.15</w:t>
      </w:r>
      <w:r>
        <w:t>%</w:t>
      </w:r>
      <w:r>
        <w:rPr>
          <w:rFonts w:hint="eastAsia"/>
        </w:rPr>
        <w:t>，额定</w:t>
      </w:r>
      <w:r>
        <w:rPr>
          <w:rFonts w:hint="eastAsia"/>
        </w:rPr>
        <w:t>工况</w:t>
      </w:r>
      <w:r>
        <w:rPr>
          <w:rFonts w:hint="eastAsia"/>
        </w:rPr>
        <w:t>下系统效率高达</w:t>
      </w:r>
      <w:r>
        <w:rPr>
          <w:rFonts w:hint="eastAsia"/>
        </w:rPr>
        <w:t>9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4</w:t>
      </w:r>
      <w:r>
        <w:t>%</w:t>
      </w:r>
      <w:r>
        <w:rPr>
          <w:rFonts w:hint="eastAsia"/>
        </w:rPr>
        <w:t>，同时系统具备过流保护功能。</w:t>
      </w:r>
    </w:p>
    <w:sectPr w:rsidR="00324E39">
      <w:footerReference w:type="default" r:id="rId32"/>
      <w:pgSz w:w="11906" w:h="16838"/>
      <w:pgMar w:top="1701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DBD" w:rsidRDefault="00DB7DBD">
      <w:pPr>
        <w:spacing w:line="240" w:lineRule="auto"/>
      </w:pPr>
      <w:r>
        <w:separator/>
      </w:r>
    </w:p>
  </w:endnote>
  <w:endnote w:type="continuationSeparator" w:id="0">
    <w:p w:rsidR="00DB7DBD" w:rsidRDefault="00DB7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9762750"/>
    </w:sdtPr>
    <w:sdtEndPr/>
    <w:sdtContent>
      <w:p w:rsidR="00324E39" w:rsidRDefault="00DB7DB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24E39" w:rsidRDefault="00324E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DBD" w:rsidRDefault="00DB7DBD">
      <w:r>
        <w:separator/>
      </w:r>
    </w:p>
  </w:footnote>
  <w:footnote w:type="continuationSeparator" w:id="0">
    <w:p w:rsidR="00DB7DBD" w:rsidRDefault="00DB7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8A60"/>
    <w:multiLevelType w:val="singleLevel"/>
    <w:tmpl w:val="20898A60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42B18913"/>
    <w:multiLevelType w:val="multilevel"/>
    <w:tmpl w:val="42B18913"/>
    <w:lvl w:ilvl="0">
      <w:start w:val="1"/>
      <w:numFmt w:val="decimal"/>
      <w:lvlText w:val="（%1）"/>
      <w:lvlJc w:val="left"/>
      <w:pPr>
        <w:ind w:left="837" w:hanging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957" w:hanging="420"/>
      </w:pPr>
    </w:lvl>
    <w:lvl w:ilvl="2">
      <w:start w:val="1"/>
      <w:numFmt w:val="lowerRoman"/>
      <w:lvlText w:val="%3."/>
      <w:lvlJc w:val="right"/>
      <w:pPr>
        <w:ind w:left="1377" w:hanging="420"/>
      </w:pPr>
    </w:lvl>
    <w:lvl w:ilvl="3">
      <w:start w:val="1"/>
      <w:numFmt w:val="decimal"/>
      <w:lvlText w:val="%4."/>
      <w:lvlJc w:val="left"/>
      <w:pPr>
        <w:ind w:left="1797" w:hanging="420"/>
      </w:pPr>
    </w:lvl>
    <w:lvl w:ilvl="4">
      <w:start w:val="1"/>
      <w:numFmt w:val="lowerLetter"/>
      <w:lvlText w:val="%5)"/>
      <w:lvlJc w:val="left"/>
      <w:pPr>
        <w:ind w:left="2217" w:hanging="420"/>
      </w:pPr>
    </w:lvl>
    <w:lvl w:ilvl="5">
      <w:start w:val="1"/>
      <w:numFmt w:val="lowerRoman"/>
      <w:lvlText w:val="%6."/>
      <w:lvlJc w:val="right"/>
      <w:pPr>
        <w:ind w:left="2637" w:hanging="420"/>
      </w:pPr>
    </w:lvl>
    <w:lvl w:ilvl="6">
      <w:start w:val="1"/>
      <w:numFmt w:val="decimal"/>
      <w:lvlText w:val="%7."/>
      <w:lvlJc w:val="left"/>
      <w:pPr>
        <w:ind w:left="3057" w:hanging="420"/>
      </w:pPr>
    </w:lvl>
    <w:lvl w:ilvl="7">
      <w:start w:val="1"/>
      <w:numFmt w:val="lowerLetter"/>
      <w:lvlText w:val="%8)"/>
      <w:lvlJc w:val="left"/>
      <w:pPr>
        <w:ind w:left="3477" w:hanging="420"/>
      </w:pPr>
    </w:lvl>
    <w:lvl w:ilvl="8">
      <w:start w:val="1"/>
      <w:numFmt w:val="lowerRoman"/>
      <w:lvlText w:val="%9."/>
      <w:lvlJc w:val="right"/>
      <w:pPr>
        <w:ind w:left="3897" w:hanging="420"/>
      </w:pPr>
    </w:lvl>
  </w:abstractNum>
  <w:abstractNum w:abstractNumId="2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43D7"/>
    <w:rsid w:val="00025A6E"/>
    <w:rsid w:val="000278D5"/>
    <w:rsid w:val="00031D03"/>
    <w:rsid w:val="00031E54"/>
    <w:rsid w:val="000460EE"/>
    <w:rsid w:val="00046837"/>
    <w:rsid w:val="000576CA"/>
    <w:rsid w:val="00066175"/>
    <w:rsid w:val="00066884"/>
    <w:rsid w:val="000A30CC"/>
    <w:rsid w:val="000A3F25"/>
    <w:rsid w:val="000A4DE1"/>
    <w:rsid w:val="000A59B7"/>
    <w:rsid w:val="000A6E23"/>
    <w:rsid w:val="000B2E44"/>
    <w:rsid w:val="000C2FC0"/>
    <w:rsid w:val="000C5C02"/>
    <w:rsid w:val="000C658D"/>
    <w:rsid w:val="000D54A3"/>
    <w:rsid w:val="000D68F6"/>
    <w:rsid w:val="000E3DBE"/>
    <w:rsid w:val="000F0514"/>
    <w:rsid w:val="000F49A2"/>
    <w:rsid w:val="000F5708"/>
    <w:rsid w:val="00101CD4"/>
    <w:rsid w:val="0011071A"/>
    <w:rsid w:val="00126088"/>
    <w:rsid w:val="00127FAA"/>
    <w:rsid w:val="00132950"/>
    <w:rsid w:val="001342A2"/>
    <w:rsid w:val="0014480A"/>
    <w:rsid w:val="00155647"/>
    <w:rsid w:val="001723D0"/>
    <w:rsid w:val="00172498"/>
    <w:rsid w:val="00172D6F"/>
    <w:rsid w:val="00182D1B"/>
    <w:rsid w:val="00186A6F"/>
    <w:rsid w:val="0018730C"/>
    <w:rsid w:val="00190A84"/>
    <w:rsid w:val="00191434"/>
    <w:rsid w:val="00191C95"/>
    <w:rsid w:val="001958A1"/>
    <w:rsid w:val="001979B3"/>
    <w:rsid w:val="001A016F"/>
    <w:rsid w:val="001A71B2"/>
    <w:rsid w:val="001B3045"/>
    <w:rsid w:val="001B5A34"/>
    <w:rsid w:val="001C37DD"/>
    <w:rsid w:val="001C3CFC"/>
    <w:rsid w:val="001C4189"/>
    <w:rsid w:val="001C7DCD"/>
    <w:rsid w:val="001D0BA9"/>
    <w:rsid w:val="001D7AB6"/>
    <w:rsid w:val="001D7DA5"/>
    <w:rsid w:val="001F5589"/>
    <w:rsid w:val="00203696"/>
    <w:rsid w:val="002041E8"/>
    <w:rsid w:val="0020698E"/>
    <w:rsid w:val="00215E11"/>
    <w:rsid w:val="002166C0"/>
    <w:rsid w:val="0021780F"/>
    <w:rsid w:val="00217BDD"/>
    <w:rsid w:val="002247A2"/>
    <w:rsid w:val="00235585"/>
    <w:rsid w:val="002378B5"/>
    <w:rsid w:val="00240BEB"/>
    <w:rsid w:val="00244A4E"/>
    <w:rsid w:val="00244FD3"/>
    <w:rsid w:val="00245863"/>
    <w:rsid w:val="00247067"/>
    <w:rsid w:val="0025120E"/>
    <w:rsid w:val="00261778"/>
    <w:rsid w:val="00264088"/>
    <w:rsid w:val="00270B6E"/>
    <w:rsid w:val="0027526C"/>
    <w:rsid w:val="00277B40"/>
    <w:rsid w:val="00281F3A"/>
    <w:rsid w:val="002863C2"/>
    <w:rsid w:val="00295A89"/>
    <w:rsid w:val="00297B39"/>
    <w:rsid w:val="002A1BE7"/>
    <w:rsid w:val="002A37CB"/>
    <w:rsid w:val="002A5A17"/>
    <w:rsid w:val="002B2A6A"/>
    <w:rsid w:val="002B5317"/>
    <w:rsid w:val="002B77EA"/>
    <w:rsid w:val="002D422B"/>
    <w:rsid w:val="002D73D9"/>
    <w:rsid w:val="002E6B26"/>
    <w:rsid w:val="003023E3"/>
    <w:rsid w:val="003033C4"/>
    <w:rsid w:val="00305120"/>
    <w:rsid w:val="00320C00"/>
    <w:rsid w:val="00324E39"/>
    <w:rsid w:val="00327600"/>
    <w:rsid w:val="0034111B"/>
    <w:rsid w:val="00346491"/>
    <w:rsid w:val="003519C0"/>
    <w:rsid w:val="003527AC"/>
    <w:rsid w:val="00353758"/>
    <w:rsid w:val="00360594"/>
    <w:rsid w:val="00362678"/>
    <w:rsid w:val="003755DE"/>
    <w:rsid w:val="00375B32"/>
    <w:rsid w:val="0038332A"/>
    <w:rsid w:val="00383366"/>
    <w:rsid w:val="00384240"/>
    <w:rsid w:val="00385488"/>
    <w:rsid w:val="00386EEF"/>
    <w:rsid w:val="00390813"/>
    <w:rsid w:val="003952B1"/>
    <w:rsid w:val="003A077C"/>
    <w:rsid w:val="003A3B4A"/>
    <w:rsid w:val="003A78F0"/>
    <w:rsid w:val="003B176A"/>
    <w:rsid w:val="003B33E3"/>
    <w:rsid w:val="003B4C7F"/>
    <w:rsid w:val="003C2AE7"/>
    <w:rsid w:val="003E224A"/>
    <w:rsid w:val="003E641F"/>
    <w:rsid w:val="003E7CAC"/>
    <w:rsid w:val="003F334A"/>
    <w:rsid w:val="00403169"/>
    <w:rsid w:val="00411BA5"/>
    <w:rsid w:val="00414CA8"/>
    <w:rsid w:val="004159E0"/>
    <w:rsid w:val="00415FC9"/>
    <w:rsid w:val="00424926"/>
    <w:rsid w:val="00426CF8"/>
    <w:rsid w:val="004348B9"/>
    <w:rsid w:val="004367C7"/>
    <w:rsid w:val="0043700F"/>
    <w:rsid w:val="00441758"/>
    <w:rsid w:val="004424B9"/>
    <w:rsid w:val="004437DA"/>
    <w:rsid w:val="0044716C"/>
    <w:rsid w:val="00453BBA"/>
    <w:rsid w:val="00454AB3"/>
    <w:rsid w:val="00455D56"/>
    <w:rsid w:val="00464D94"/>
    <w:rsid w:val="00482CA8"/>
    <w:rsid w:val="0048390A"/>
    <w:rsid w:val="004862AB"/>
    <w:rsid w:val="0049492E"/>
    <w:rsid w:val="004A08EE"/>
    <w:rsid w:val="004A09A1"/>
    <w:rsid w:val="004A0DC1"/>
    <w:rsid w:val="004A3A95"/>
    <w:rsid w:val="004B3662"/>
    <w:rsid w:val="004B461D"/>
    <w:rsid w:val="004B7A4E"/>
    <w:rsid w:val="004C028F"/>
    <w:rsid w:val="004C5B0A"/>
    <w:rsid w:val="004C71EF"/>
    <w:rsid w:val="004E2142"/>
    <w:rsid w:val="004E5177"/>
    <w:rsid w:val="004E78AF"/>
    <w:rsid w:val="004F5143"/>
    <w:rsid w:val="004F566D"/>
    <w:rsid w:val="004F717C"/>
    <w:rsid w:val="004F7E8F"/>
    <w:rsid w:val="00501F03"/>
    <w:rsid w:val="005109CF"/>
    <w:rsid w:val="00516F2A"/>
    <w:rsid w:val="005275BD"/>
    <w:rsid w:val="005303A7"/>
    <w:rsid w:val="00536DBB"/>
    <w:rsid w:val="005400FC"/>
    <w:rsid w:val="00541B12"/>
    <w:rsid w:val="00544170"/>
    <w:rsid w:val="00544A4F"/>
    <w:rsid w:val="0054557E"/>
    <w:rsid w:val="00547D84"/>
    <w:rsid w:val="005568A1"/>
    <w:rsid w:val="0056585F"/>
    <w:rsid w:val="00567478"/>
    <w:rsid w:val="005706EA"/>
    <w:rsid w:val="0057181C"/>
    <w:rsid w:val="0057568A"/>
    <w:rsid w:val="00577A85"/>
    <w:rsid w:val="00577F26"/>
    <w:rsid w:val="0058188B"/>
    <w:rsid w:val="00584987"/>
    <w:rsid w:val="00594CED"/>
    <w:rsid w:val="005956C6"/>
    <w:rsid w:val="0059579B"/>
    <w:rsid w:val="005A1514"/>
    <w:rsid w:val="005A179D"/>
    <w:rsid w:val="005A5CB7"/>
    <w:rsid w:val="005B2124"/>
    <w:rsid w:val="005B616C"/>
    <w:rsid w:val="005C571F"/>
    <w:rsid w:val="005E0A4C"/>
    <w:rsid w:val="005F1E94"/>
    <w:rsid w:val="005F24AC"/>
    <w:rsid w:val="005F487F"/>
    <w:rsid w:val="005F6BDB"/>
    <w:rsid w:val="005F7DA1"/>
    <w:rsid w:val="00604A79"/>
    <w:rsid w:val="00605D85"/>
    <w:rsid w:val="00614993"/>
    <w:rsid w:val="00634218"/>
    <w:rsid w:val="00647FE6"/>
    <w:rsid w:val="00650A5A"/>
    <w:rsid w:val="00652147"/>
    <w:rsid w:val="0065235C"/>
    <w:rsid w:val="00653536"/>
    <w:rsid w:val="006607E2"/>
    <w:rsid w:val="006701F6"/>
    <w:rsid w:val="006721B9"/>
    <w:rsid w:val="00684DF4"/>
    <w:rsid w:val="00685614"/>
    <w:rsid w:val="00694024"/>
    <w:rsid w:val="006950D9"/>
    <w:rsid w:val="006A554F"/>
    <w:rsid w:val="006A6BD3"/>
    <w:rsid w:val="006B06B8"/>
    <w:rsid w:val="006B1B99"/>
    <w:rsid w:val="006B320F"/>
    <w:rsid w:val="006B3FB1"/>
    <w:rsid w:val="006C2652"/>
    <w:rsid w:val="006C2C9E"/>
    <w:rsid w:val="006C3D9C"/>
    <w:rsid w:val="006D02B0"/>
    <w:rsid w:val="006D57D2"/>
    <w:rsid w:val="006D7846"/>
    <w:rsid w:val="006E28CC"/>
    <w:rsid w:val="006E7D3A"/>
    <w:rsid w:val="006F0F15"/>
    <w:rsid w:val="006F11E2"/>
    <w:rsid w:val="006F4056"/>
    <w:rsid w:val="00702CB2"/>
    <w:rsid w:val="00707372"/>
    <w:rsid w:val="00714D52"/>
    <w:rsid w:val="00715973"/>
    <w:rsid w:val="00716B64"/>
    <w:rsid w:val="007175E4"/>
    <w:rsid w:val="00722536"/>
    <w:rsid w:val="00727E18"/>
    <w:rsid w:val="00732F28"/>
    <w:rsid w:val="00736393"/>
    <w:rsid w:val="007428CA"/>
    <w:rsid w:val="0074731E"/>
    <w:rsid w:val="007511FF"/>
    <w:rsid w:val="007601E5"/>
    <w:rsid w:val="00761670"/>
    <w:rsid w:val="007618E9"/>
    <w:rsid w:val="0077104E"/>
    <w:rsid w:val="007742DC"/>
    <w:rsid w:val="0077509C"/>
    <w:rsid w:val="007750B9"/>
    <w:rsid w:val="007750E5"/>
    <w:rsid w:val="00775B1C"/>
    <w:rsid w:val="00783457"/>
    <w:rsid w:val="007944CD"/>
    <w:rsid w:val="007960E5"/>
    <w:rsid w:val="00796D48"/>
    <w:rsid w:val="007A0184"/>
    <w:rsid w:val="007A168B"/>
    <w:rsid w:val="007B0D0E"/>
    <w:rsid w:val="007C1752"/>
    <w:rsid w:val="007C417C"/>
    <w:rsid w:val="007C431A"/>
    <w:rsid w:val="007D21F2"/>
    <w:rsid w:val="007D3533"/>
    <w:rsid w:val="007D5473"/>
    <w:rsid w:val="007D5E9E"/>
    <w:rsid w:val="007D6835"/>
    <w:rsid w:val="007F0F66"/>
    <w:rsid w:val="007F2008"/>
    <w:rsid w:val="007F4271"/>
    <w:rsid w:val="007F71DB"/>
    <w:rsid w:val="0080060D"/>
    <w:rsid w:val="008019F7"/>
    <w:rsid w:val="00803BA3"/>
    <w:rsid w:val="0081161A"/>
    <w:rsid w:val="00814ED8"/>
    <w:rsid w:val="00820430"/>
    <w:rsid w:val="00824A02"/>
    <w:rsid w:val="00825E9A"/>
    <w:rsid w:val="00831D7E"/>
    <w:rsid w:val="0083215B"/>
    <w:rsid w:val="00832249"/>
    <w:rsid w:val="008337AB"/>
    <w:rsid w:val="008346F1"/>
    <w:rsid w:val="00834B20"/>
    <w:rsid w:val="00835060"/>
    <w:rsid w:val="00836327"/>
    <w:rsid w:val="00841019"/>
    <w:rsid w:val="00841586"/>
    <w:rsid w:val="00846D7C"/>
    <w:rsid w:val="00847C62"/>
    <w:rsid w:val="008501AA"/>
    <w:rsid w:val="00852D35"/>
    <w:rsid w:val="0085429B"/>
    <w:rsid w:val="00854973"/>
    <w:rsid w:val="00855DE7"/>
    <w:rsid w:val="0086476D"/>
    <w:rsid w:val="00865E8E"/>
    <w:rsid w:val="0087416E"/>
    <w:rsid w:val="008743A7"/>
    <w:rsid w:val="0087618E"/>
    <w:rsid w:val="008809D6"/>
    <w:rsid w:val="008943AB"/>
    <w:rsid w:val="00894D21"/>
    <w:rsid w:val="008979A1"/>
    <w:rsid w:val="008A37DB"/>
    <w:rsid w:val="008A5CDE"/>
    <w:rsid w:val="008B4134"/>
    <w:rsid w:val="008C30F9"/>
    <w:rsid w:val="008C5DAF"/>
    <w:rsid w:val="008D63ED"/>
    <w:rsid w:val="008E7F3F"/>
    <w:rsid w:val="008F0CD8"/>
    <w:rsid w:val="008F17F2"/>
    <w:rsid w:val="008F1C1A"/>
    <w:rsid w:val="008F31EC"/>
    <w:rsid w:val="008F5BBB"/>
    <w:rsid w:val="008F5D4C"/>
    <w:rsid w:val="008F707A"/>
    <w:rsid w:val="00900963"/>
    <w:rsid w:val="00901E64"/>
    <w:rsid w:val="00904D00"/>
    <w:rsid w:val="00905A82"/>
    <w:rsid w:val="00906F0A"/>
    <w:rsid w:val="00911BA1"/>
    <w:rsid w:val="00930899"/>
    <w:rsid w:val="00937799"/>
    <w:rsid w:val="00940394"/>
    <w:rsid w:val="009442CC"/>
    <w:rsid w:val="00946234"/>
    <w:rsid w:val="009504C8"/>
    <w:rsid w:val="009509EA"/>
    <w:rsid w:val="0095513A"/>
    <w:rsid w:val="00955BBB"/>
    <w:rsid w:val="009642ED"/>
    <w:rsid w:val="009720E7"/>
    <w:rsid w:val="009724F2"/>
    <w:rsid w:val="00974EDF"/>
    <w:rsid w:val="00974FC5"/>
    <w:rsid w:val="00977695"/>
    <w:rsid w:val="009776ED"/>
    <w:rsid w:val="009A0AD2"/>
    <w:rsid w:val="009A1E49"/>
    <w:rsid w:val="009B0527"/>
    <w:rsid w:val="009B09E4"/>
    <w:rsid w:val="009B1090"/>
    <w:rsid w:val="009C026E"/>
    <w:rsid w:val="009C2CCC"/>
    <w:rsid w:val="009C7C72"/>
    <w:rsid w:val="009E24DB"/>
    <w:rsid w:val="009F337C"/>
    <w:rsid w:val="00A0015F"/>
    <w:rsid w:val="00A03518"/>
    <w:rsid w:val="00A04364"/>
    <w:rsid w:val="00A12F0B"/>
    <w:rsid w:val="00A15DBA"/>
    <w:rsid w:val="00A30A28"/>
    <w:rsid w:val="00A35132"/>
    <w:rsid w:val="00A43BAA"/>
    <w:rsid w:val="00A47984"/>
    <w:rsid w:val="00A53DEF"/>
    <w:rsid w:val="00A60A86"/>
    <w:rsid w:val="00A6413A"/>
    <w:rsid w:val="00A641AE"/>
    <w:rsid w:val="00A70CC5"/>
    <w:rsid w:val="00A75B1D"/>
    <w:rsid w:val="00A81ADC"/>
    <w:rsid w:val="00A82A8D"/>
    <w:rsid w:val="00A82FAC"/>
    <w:rsid w:val="00A927D0"/>
    <w:rsid w:val="00A96B5C"/>
    <w:rsid w:val="00AA04CA"/>
    <w:rsid w:val="00AA6E59"/>
    <w:rsid w:val="00AB155B"/>
    <w:rsid w:val="00AB4B72"/>
    <w:rsid w:val="00AC0813"/>
    <w:rsid w:val="00AC2AAD"/>
    <w:rsid w:val="00AD243A"/>
    <w:rsid w:val="00AE07EB"/>
    <w:rsid w:val="00AE5BB1"/>
    <w:rsid w:val="00B00489"/>
    <w:rsid w:val="00B03C45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246"/>
    <w:rsid w:val="00B476CD"/>
    <w:rsid w:val="00B51DE3"/>
    <w:rsid w:val="00B577EB"/>
    <w:rsid w:val="00B57858"/>
    <w:rsid w:val="00B578C6"/>
    <w:rsid w:val="00B6038F"/>
    <w:rsid w:val="00B660FC"/>
    <w:rsid w:val="00B6736C"/>
    <w:rsid w:val="00B747D1"/>
    <w:rsid w:val="00B80415"/>
    <w:rsid w:val="00B81A4A"/>
    <w:rsid w:val="00B87F72"/>
    <w:rsid w:val="00B915AC"/>
    <w:rsid w:val="00BA43C1"/>
    <w:rsid w:val="00BA5C3F"/>
    <w:rsid w:val="00BA6BFB"/>
    <w:rsid w:val="00BB0839"/>
    <w:rsid w:val="00BB087A"/>
    <w:rsid w:val="00BB09E6"/>
    <w:rsid w:val="00BB12F7"/>
    <w:rsid w:val="00BB44DE"/>
    <w:rsid w:val="00BB5F90"/>
    <w:rsid w:val="00BB6703"/>
    <w:rsid w:val="00BB7ED4"/>
    <w:rsid w:val="00BC1754"/>
    <w:rsid w:val="00BC1EDF"/>
    <w:rsid w:val="00BC45D8"/>
    <w:rsid w:val="00BD2C89"/>
    <w:rsid w:val="00BD45C6"/>
    <w:rsid w:val="00BD7027"/>
    <w:rsid w:val="00BE1ABC"/>
    <w:rsid w:val="00BE6185"/>
    <w:rsid w:val="00BF789E"/>
    <w:rsid w:val="00C011E5"/>
    <w:rsid w:val="00C03554"/>
    <w:rsid w:val="00C03AAC"/>
    <w:rsid w:val="00C10174"/>
    <w:rsid w:val="00C23183"/>
    <w:rsid w:val="00C234A0"/>
    <w:rsid w:val="00C245C5"/>
    <w:rsid w:val="00C24A8F"/>
    <w:rsid w:val="00C33A4A"/>
    <w:rsid w:val="00C33DD4"/>
    <w:rsid w:val="00C35B2C"/>
    <w:rsid w:val="00C41157"/>
    <w:rsid w:val="00C46603"/>
    <w:rsid w:val="00C46916"/>
    <w:rsid w:val="00C5122E"/>
    <w:rsid w:val="00C5192F"/>
    <w:rsid w:val="00C60F36"/>
    <w:rsid w:val="00C62AC6"/>
    <w:rsid w:val="00C6511D"/>
    <w:rsid w:val="00C66024"/>
    <w:rsid w:val="00C67C08"/>
    <w:rsid w:val="00C7176C"/>
    <w:rsid w:val="00C77E1B"/>
    <w:rsid w:val="00C77FB4"/>
    <w:rsid w:val="00CA5023"/>
    <w:rsid w:val="00CA6DCF"/>
    <w:rsid w:val="00CB32B1"/>
    <w:rsid w:val="00CB6516"/>
    <w:rsid w:val="00CC06BA"/>
    <w:rsid w:val="00CC53A9"/>
    <w:rsid w:val="00CC5622"/>
    <w:rsid w:val="00CD1DD8"/>
    <w:rsid w:val="00CD36AC"/>
    <w:rsid w:val="00CD6B8C"/>
    <w:rsid w:val="00CE55C2"/>
    <w:rsid w:val="00CE6C43"/>
    <w:rsid w:val="00CF0C71"/>
    <w:rsid w:val="00CF1CE0"/>
    <w:rsid w:val="00D054F6"/>
    <w:rsid w:val="00D074CF"/>
    <w:rsid w:val="00D079FF"/>
    <w:rsid w:val="00D1050E"/>
    <w:rsid w:val="00D110F8"/>
    <w:rsid w:val="00D13786"/>
    <w:rsid w:val="00D21F2B"/>
    <w:rsid w:val="00D23996"/>
    <w:rsid w:val="00D40B3D"/>
    <w:rsid w:val="00D45DAA"/>
    <w:rsid w:val="00D542C5"/>
    <w:rsid w:val="00D54647"/>
    <w:rsid w:val="00D54820"/>
    <w:rsid w:val="00D57B95"/>
    <w:rsid w:val="00D644A9"/>
    <w:rsid w:val="00D64D50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5524"/>
    <w:rsid w:val="00DA1B11"/>
    <w:rsid w:val="00DB045B"/>
    <w:rsid w:val="00DB637B"/>
    <w:rsid w:val="00DB7DBD"/>
    <w:rsid w:val="00DC22EA"/>
    <w:rsid w:val="00DC7E13"/>
    <w:rsid w:val="00DC7EEE"/>
    <w:rsid w:val="00DD3FD5"/>
    <w:rsid w:val="00DE1096"/>
    <w:rsid w:val="00DE324F"/>
    <w:rsid w:val="00DE4FA4"/>
    <w:rsid w:val="00DE5B97"/>
    <w:rsid w:val="00DE639B"/>
    <w:rsid w:val="00DE6E10"/>
    <w:rsid w:val="00DF0A9A"/>
    <w:rsid w:val="00DF13CC"/>
    <w:rsid w:val="00DF3DE0"/>
    <w:rsid w:val="00E03600"/>
    <w:rsid w:val="00E10FE8"/>
    <w:rsid w:val="00E12B48"/>
    <w:rsid w:val="00E218D9"/>
    <w:rsid w:val="00E272DA"/>
    <w:rsid w:val="00E32750"/>
    <w:rsid w:val="00E3582D"/>
    <w:rsid w:val="00E37491"/>
    <w:rsid w:val="00E378EE"/>
    <w:rsid w:val="00E435D0"/>
    <w:rsid w:val="00E439F5"/>
    <w:rsid w:val="00E441D6"/>
    <w:rsid w:val="00E47406"/>
    <w:rsid w:val="00E56E69"/>
    <w:rsid w:val="00E67CB2"/>
    <w:rsid w:val="00E67D06"/>
    <w:rsid w:val="00E714C1"/>
    <w:rsid w:val="00E73A69"/>
    <w:rsid w:val="00E7478A"/>
    <w:rsid w:val="00E80D40"/>
    <w:rsid w:val="00E8185E"/>
    <w:rsid w:val="00E82847"/>
    <w:rsid w:val="00E846C5"/>
    <w:rsid w:val="00E91545"/>
    <w:rsid w:val="00E94AAC"/>
    <w:rsid w:val="00E9555E"/>
    <w:rsid w:val="00E97F50"/>
    <w:rsid w:val="00EA3720"/>
    <w:rsid w:val="00EA3AF3"/>
    <w:rsid w:val="00EB3B2D"/>
    <w:rsid w:val="00EB3D4D"/>
    <w:rsid w:val="00EB6D3B"/>
    <w:rsid w:val="00EB7AC5"/>
    <w:rsid w:val="00ED0179"/>
    <w:rsid w:val="00ED14AA"/>
    <w:rsid w:val="00ED2587"/>
    <w:rsid w:val="00ED356E"/>
    <w:rsid w:val="00ED75A9"/>
    <w:rsid w:val="00EE0B5C"/>
    <w:rsid w:val="00EE6570"/>
    <w:rsid w:val="00EE7442"/>
    <w:rsid w:val="00EF043F"/>
    <w:rsid w:val="00EF07C3"/>
    <w:rsid w:val="00EF087A"/>
    <w:rsid w:val="00EF4576"/>
    <w:rsid w:val="00EF491D"/>
    <w:rsid w:val="00EF765A"/>
    <w:rsid w:val="00F0725A"/>
    <w:rsid w:val="00F1587F"/>
    <w:rsid w:val="00F1722F"/>
    <w:rsid w:val="00F17E8C"/>
    <w:rsid w:val="00F2172A"/>
    <w:rsid w:val="00F2571B"/>
    <w:rsid w:val="00F36AF2"/>
    <w:rsid w:val="00F37363"/>
    <w:rsid w:val="00F374FC"/>
    <w:rsid w:val="00F43A5B"/>
    <w:rsid w:val="00F50D81"/>
    <w:rsid w:val="00F64DD1"/>
    <w:rsid w:val="00F722EB"/>
    <w:rsid w:val="00F739C4"/>
    <w:rsid w:val="00F74B2E"/>
    <w:rsid w:val="00F81752"/>
    <w:rsid w:val="00F8353B"/>
    <w:rsid w:val="00F87308"/>
    <w:rsid w:val="00F8742F"/>
    <w:rsid w:val="00FA585D"/>
    <w:rsid w:val="00FA615C"/>
    <w:rsid w:val="00FB15BE"/>
    <w:rsid w:val="00FB1C41"/>
    <w:rsid w:val="00FB1F02"/>
    <w:rsid w:val="00FB31D2"/>
    <w:rsid w:val="00FB489D"/>
    <w:rsid w:val="00FC1212"/>
    <w:rsid w:val="00FC5E06"/>
    <w:rsid w:val="00FD3163"/>
    <w:rsid w:val="00FD38F7"/>
    <w:rsid w:val="00FE0D1B"/>
    <w:rsid w:val="00FE2810"/>
    <w:rsid w:val="07594429"/>
    <w:rsid w:val="07A0147A"/>
    <w:rsid w:val="0D052B58"/>
    <w:rsid w:val="15F534A2"/>
    <w:rsid w:val="17742B3C"/>
    <w:rsid w:val="214B077B"/>
    <w:rsid w:val="23AC2C4F"/>
    <w:rsid w:val="2DCA22D1"/>
    <w:rsid w:val="320A4B43"/>
    <w:rsid w:val="32911D66"/>
    <w:rsid w:val="33050618"/>
    <w:rsid w:val="362028EA"/>
    <w:rsid w:val="37786760"/>
    <w:rsid w:val="3BB3218C"/>
    <w:rsid w:val="3D71682E"/>
    <w:rsid w:val="3EE62338"/>
    <w:rsid w:val="3FF95E9F"/>
    <w:rsid w:val="40574AD2"/>
    <w:rsid w:val="47056E3B"/>
    <w:rsid w:val="48361F6A"/>
    <w:rsid w:val="49023009"/>
    <w:rsid w:val="4933403D"/>
    <w:rsid w:val="4B1D7A53"/>
    <w:rsid w:val="4C3345EE"/>
    <w:rsid w:val="4DD74697"/>
    <w:rsid w:val="4E54511D"/>
    <w:rsid w:val="50302160"/>
    <w:rsid w:val="52CC32E9"/>
    <w:rsid w:val="54921C42"/>
    <w:rsid w:val="565C04B9"/>
    <w:rsid w:val="57020883"/>
    <w:rsid w:val="5870229A"/>
    <w:rsid w:val="58BB3CB5"/>
    <w:rsid w:val="5C226D74"/>
    <w:rsid w:val="5F624C50"/>
    <w:rsid w:val="5FC572FC"/>
    <w:rsid w:val="5FE75415"/>
    <w:rsid w:val="61235FB2"/>
    <w:rsid w:val="64236413"/>
    <w:rsid w:val="67247805"/>
    <w:rsid w:val="681B6F83"/>
    <w:rsid w:val="6A8609CF"/>
    <w:rsid w:val="6CCE73B0"/>
    <w:rsid w:val="6D3C0F40"/>
    <w:rsid w:val="6F045092"/>
    <w:rsid w:val="73B95F7A"/>
    <w:rsid w:val="75EA3234"/>
    <w:rsid w:val="77B567BC"/>
    <w:rsid w:val="7ED6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B538"/>
  <w15:docId w15:val="{AABFD155-94A1-4967-9664-E04E078C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00" w:lineRule="auto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Body Text"/>
    <w:basedOn w:val="a"/>
    <w:link w:val="a5"/>
    <w:uiPriority w:val="99"/>
    <w:semiHidden/>
    <w:unhideWhenUsed/>
    <w:qFormat/>
    <w:pPr>
      <w:widowControl w:val="0"/>
      <w:ind w:left="117"/>
    </w:pPr>
    <w:rPr>
      <w:rFonts w:ascii="宋体" w:hAnsi="宋体" w:cs="Times New Roman" w:hint="eastAsia"/>
      <w:kern w:val="0"/>
    </w:rPr>
  </w:style>
  <w:style w:type="paragraph" w:styleId="a6">
    <w:name w:val="Date"/>
    <w:basedOn w:val="a"/>
    <w:next w:val="a"/>
    <w:link w:val="a7"/>
    <w:uiPriority w:val="99"/>
    <w:semiHidden/>
    <w:unhideWhenUsed/>
    <w:qFormat/>
    <w:pPr>
      <w:ind w:leftChars="2500" w:left="100"/>
    </w:pPr>
  </w:style>
  <w:style w:type="paragraph" w:styleId="a8">
    <w:name w:val="Balloon Text"/>
    <w:basedOn w:val="a"/>
    <w:link w:val="a9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e">
    <w:name w:val="Normal (Web)"/>
    <w:basedOn w:val="a"/>
    <w:uiPriority w:val="99"/>
    <w:unhideWhenUsed/>
    <w:qFormat/>
  </w:style>
  <w:style w:type="paragraph" w:styleId="af">
    <w:name w:val="Title"/>
    <w:basedOn w:val="a"/>
    <w:next w:val="a"/>
    <w:link w:val="af0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/>
      <w:sz w:val="32"/>
      <w:szCs w:val="32"/>
    </w:rPr>
  </w:style>
  <w:style w:type="table" w:styleId="af1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af0">
    <w:name w:val="标题 字符"/>
    <w:basedOn w:val="a0"/>
    <w:link w:val="af"/>
    <w:uiPriority w:val="10"/>
    <w:qFormat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/>
      <w:b/>
      <w:bCs/>
      <w:szCs w:val="3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styleId="af4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7">
    <w:name w:val="日期 字符"/>
    <w:basedOn w:val="a0"/>
    <w:link w:val="a6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qFormat/>
    <w:pPr>
      <w:widowControl w:val="0"/>
      <w:spacing w:line="380" w:lineRule="atLeast"/>
      <w:ind w:firstLineChars="200" w:firstLine="200"/>
    </w:pPr>
    <w:rPr>
      <w:rFonts w:cs="Times New Roman"/>
      <w:bCs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qFormat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  <w:ind w:firstLine="420"/>
    </w:pPr>
    <w:rPr>
      <w:rFonts w:cs="Times New Roman"/>
    </w:rPr>
  </w:style>
  <w:style w:type="character" w:customStyle="1" w:styleId="MTDisplayEquationChar">
    <w:name w:val="MTDisplayEquation Char"/>
    <w:link w:val="MTDisplayEquation"/>
    <w:qFormat/>
    <w:rPr>
      <w:kern w:val="2"/>
      <w:sz w:val="24"/>
      <w:szCs w:val="24"/>
    </w:rPr>
  </w:style>
  <w:style w:type="paragraph" w:customStyle="1" w:styleId="11">
    <w:name w:val="1正文"/>
    <w:basedOn w:val="a"/>
    <w:link w:val="1Char"/>
    <w:qFormat/>
    <w:pPr>
      <w:ind w:firstLineChars="201" w:firstLine="482"/>
    </w:pPr>
  </w:style>
  <w:style w:type="character" w:customStyle="1" w:styleId="1Char">
    <w:name w:val="1正文 Char"/>
    <w:link w:val="11"/>
    <w:qFormat/>
    <w:rPr>
      <w:sz w:val="24"/>
    </w:rPr>
  </w:style>
  <w:style w:type="character" w:customStyle="1" w:styleId="a5">
    <w:name w:val="正文文本 字符"/>
    <w:basedOn w:val="a0"/>
    <w:link w:val="a4"/>
    <w:qFormat/>
    <w:rPr>
      <w:rFonts w:ascii="宋体" w:eastAsia="宋体" w:hAnsi="宋体" w:cs="Times New Roman" w:hint="eastAsi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5.wmf"/><Relationship Id="rId26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5.vsdx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wmf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8.emf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3.vsdx"/><Relationship Id="rId23" Type="http://schemas.openxmlformats.org/officeDocument/2006/relationships/oleObject" Target="embeddings/oleObject3.bin"/><Relationship Id="rId28" Type="http://schemas.openxmlformats.org/officeDocument/2006/relationships/image" Target="media/image10.wmf"/><Relationship Id="rId10" Type="http://schemas.openxmlformats.org/officeDocument/2006/relationships/package" Target="embeddings/Microsoft_Visio_Drawing.vsdx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7.wmf"/><Relationship Id="rId27" Type="http://schemas.openxmlformats.org/officeDocument/2006/relationships/package" Target="embeddings/Microsoft_Visio_Drawing6.vsdx"/><Relationship Id="rId30" Type="http://schemas.openxmlformats.org/officeDocument/2006/relationships/image" Target="media/image11.wmf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657625-1D36-4F1A-9345-87F5147A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Ray</dc:creator>
  <cp:lastModifiedBy>89572</cp:lastModifiedBy>
  <cp:revision>41</cp:revision>
  <cp:lastPrinted>2016-07-28T10:39:00Z</cp:lastPrinted>
  <dcterms:created xsi:type="dcterms:W3CDTF">2021-11-05T13:09:00Z</dcterms:created>
  <dcterms:modified xsi:type="dcterms:W3CDTF">2021-11-07T08:12:00Z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(#C1-#E1)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2052-11.1.0.10938</vt:lpwstr>
  </property>
  <property fmtid="{D5CDD505-2E9C-101B-9397-08002B2CF9AE}" pid="6" name="ICV">
    <vt:lpwstr>A268467B3D954ECA8B22859B39A9D7B9</vt:lpwstr>
  </property>
</Properties>
</file>