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EA4F" w14:textId="20F6EF67" w:rsidR="009B1587" w:rsidRPr="00796756" w:rsidRDefault="00A06504">
      <w:pPr>
        <w:rPr>
          <w:rFonts w:asciiTheme="minorBidi" w:hAnsiTheme="minorBidi"/>
          <w:sz w:val="24"/>
          <w:szCs w:val="24"/>
        </w:rPr>
      </w:pPr>
      <w:r w:rsidRPr="00796756">
        <w:rPr>
          <w:rFonts w:asciiTheme="minorBidi" w:hAnsiTheme="minorBidi"/>
          <w:sz w:val="24"/>
          <w:szCs w:val="24"/>
        </w:rPr>
        <w:t xml:space="preserve">To calculate how long the battery can run the led with 3.3 ohm for 5 </w:t>
      </w:r>
      <w:r w:rsidR="00796756" w:rsidRPr="00796756">
        <w:rPr>
          <w:rFonts w:asciiTheme="minorBidi" w:hAnsiTheme="minorBidi"/>
          <w:sz w:val="24"/>
          <w:szCs w:val="24"/>
        </w:rPr>
        <w:t>hours,</w:t>
      </w:r>
      <w:r w:rsidRPr="00796756">
        <w:rPr>
          <w:rFonts w:asciiTheme="minorBidi" w:hAnsiTheme="minorBidi"/>
          <w:sz w:val="24"/>
          <w:szCs w:val="24"/>
        </w:rPr>
        <w:t xml:space="preserve"> we first calculate the current flowing through the circuit using the equation:</w:t>
      </w:r>
    </w:p>
    <w:p w14:paraId="6F035277" w14:textId="4EC3FFFE" w:rsidR="00A06504" w:rsidRPr="00796756" w:rsidRDefault="00A06504">
      <w:pPr>
        <w:rPr>
          <w:rFonts w:asciiTheme="minorBidi" w:hAnsiTheme="minorBidi"/>
          <w:sz w:val="24"/>
          <w:szCs w:val="24"/>
        </w:rPr>
      </w:pPr>
      <w:r w:rsidRPr="00796756">
        <w:rPr>
          <w:rFonts w:asciiTheme="minorBidi" w:hAnsiTheme="minorBidi"/>
          <w:sz w:val="24"/>
          <w:szCs w:val="24"/>
        </w:rPr>
        <w:t>Current=Voltage/Resistance=12/3.3=3.64 Amp</w:t>
      </w:r>
    </w:p>
    <w:p w14:paraId="152899F3" w14:textId="1EDF8251" w:rsidR="006D4CF7" w:rsidRPr="00796756" w:rsidRDefault="006D4CF7">
      <w:pPr>
        <w:rPr>
          <w:rFonts w:asciiTheme="minorBidi" w:hAnsiTheme="minorBidi"/>
          <w:sz w:val="24"/>
          <w:szCs w:val="24"/>
        </w:rPr>
      </w:pPr>
      <w:r w:rsidRPr="00796756">
        <w:rPr>
          <w:rFonts w:asciiTheme="minorBidi" w:hAnsiTheme="minorBidi"/>
          <w:sz w:val="24"/>
          <w:szCs w:val="24"/>
        </w:rPr>
        <w:t>Givens:</w:t>
      </w:r>
    </w:p>
    <w:p w14:paraId="0AC2D0EF" w14:textId="031BD3AD" w:rsidR="006D4CF7" w:rsidRPr="00796756" w:rsidRDefault="006D4CF7" w:rsidP="006D4CF7">
      <w:pPr>
        <w:rPr>
          <w:rFonts w:asciiTheme="minorBidi" w:hAnsiTheme="minorBidi"/>
          <w:sz w:val="24"/>
          <w:szCs w:val="24"/>
        </w:rPr>
      </w:pPr>
      <w:r w:rsidRPr="00796756">
        <w:rPr>
          <w:rFonts w:asciiTheme="minorBidi" w:hAnsiTheme="minorBidi"/>
          <w:sz w:val="24"/>
          <w:szCs w:val="24"/>
        </w:rPr>
        <w:t xml:space="preserve">Capacity: 5200mAh </w:t>
      </w:r>
    </w:p>
    <w:p w14:paraId="6ED62229" w14:textId="120AFE34" w:rsidR="006D4CF7" w:rsidRPr="00796756" w:rsidRDefault="009A4110" w:rsidP="006D4CF7">
      <w:pPr>
        <w:rPr>
          <w:rFonts w:asciiTheme="minorBidi" w:hAnsiTheme="minorBidi"/>
          <w:sz w:val="24"/>
          <w:szCs w:val="24"/>
        </w:rPr>
      </w:pPr>
      <w:r w:rsidRPr="00796756">
        <w:rPr>
          <w:rFonts w:asciiTheme="minorBidi" w:hAnsiTheme="minorBidi"/>
          <w:sz w:val="24"/>
          <w:szCs w:val="24"/>
        </w:rPr>
        <w:t>The maximum d</w:t>
      </w:r>
      <w:r w:rsidR="006D4CF7" w:rsidRPr="00796756">
        <w:rPr>
          <w:rFonts w:asciiTheme="minorBidi" w:hAnsiTheme="minorBidi"/>
          <w:sz w:val="24"/>
          <w:szCs w:val="24"/>
        </w:rPr>
        <w:t xml:space="preserve">ischarge </w:t>
      </w:r>
      <w:r w:rsidRPr="00796756">
        <w:rPr>
          <w:rFonts w:asciiTheme="minorBidi" w:hAnsiTheme="minorBidi"/>
          <w:sz w:val="24"/>
          <w:szCs w:val="24"/>
        </w:rPr>
        <w:t>r</w:t>
      </w:r>
      <w:r w:rsidR="006D4CF7" w:rsidRPr="00796756">
        <w:rPr>
          <w:rFonts w:asciiTheme="minorBidi" w:hAnsiTheme="minorBidi"/>
          <w:sz w:val="24"/>
          <w:szCs w:val="24"/>
        </w:rPr>
        <w:t>ate: 80C</w:t>
      </w:r>
    </w:p>
    <w:p w14:paraId="64D73867" w14:textId="6D4E2B07" w:rsidR="006D4CF7" w:rsidRPr="00796756" w:rsidRDefault="006D4CF7" w:rsidP="006D4CF7">
      <w:pPr>
        <w:rPr>
          <w:rFonts w:asciiTheme="minorBidi" w:hAnsiTheme="minorBidi"/>
          <w:sz w:val="24"/>
          <w:szCs w:val="24"/>
        </w:rPr>
      </w:pPr>
      <w:r w:rsidRPr="00796756">
        <w:rPr>
          <w:rFonts w:asciiTheme="minorBidi" w:hAnsiTheme="minorBidi"/>
          <w:sz w:val="24"/>
          <w:szCs w:val="24"/>
        </w:rPr>
        <w:t xml:space="preserve">Let’s assume the Depth of Discharge Limit: </w:t>
      </w:r>
      <w:r w:rsidR="009A4110" w:rsidRPr="00796756">
        <w:rPr>
          <w:rFonts w:asciiTheme="minorBidi" w:hAnsiTheme="minorBidi"/>
          <w:sz w:val="24"/>
          <w:szCs w:val="24"/>
        </w:rPr>
        <w:t>5</w:t>
      </w:r>
      <w:r w:rsidRPr="00796756">
        <w:rPr>
          <w:rFonts w:asciiTheme="minorBidi" w:hAnsiTheme="minorBidi"/>
          <w:sz w:val="24"/>
          <w:szCs w:val="24"/>
        </w:rPr>
        <w:t>0%</w:t>
      </w:r>
    </w:p>
    <w:p w14:paraId="586F57D3" w14:textId="47793819" w:rsidR="00A06504" w:rsidRPr="00796756" w:rsidRDefault="00A06504">
      <w:pPr>
        <w:rPr>
          <w:rFonts w:asciiTheme="minorBidi" w:hAnsiTheme="minorBidi"/>
          <w:sz w:val="24"/>
          <w:szCs w:val="24"/>
        </w:rPr>
      </w:pPr>
      <w:r w:rsidRPr="00796756">
        <w:rPr>
          <w:rFonts w:asciiTheme="minorBidi" w:hAnsiTheme="minorBidi"/>
          <w:sz w:val="24"/>
          <w:szCs w:val="24"/>
        </w:rPr>
        <w:t xml:space="preserve">Then </w:t>
      </w:r>
      <w:r w:rsidR="006D4CF7" w:rsidRPr="00796756">
        <w:rPr>
          <w:rFonts w:asciiTheme="minorBidi" w:hAnsiTheme="minorBidi"/>
          <w:sz w:val="24"/>
          <w:szCs w:val="24"/>
        </w:rPr>
        <w:t>to c</w:t>
      </w:r>
      <w:r w:rsidRPr="00796756">
        <w:rPr>
          <w:rFonts w:asciiTheme="minorBidi" w:hAnsiTheme="minorBidi"/>
          <w:sz w:val="24"/>
          <w:szCs w:val="24"/>
        </w:rPr>
        <w:t xml:space="preserve">alculate for how long the battery can run the </w:t>
      </w:r>
      <w:r w:rsidR="006D4CF7" w:rsidRPr="00796756">
        <w:rPr>
          <w:rFonts w:asciiTheme="minorBidi" w:hAnsiTheme="minorBidi"/>
          <w:sz w:val="24"/>
          <w:szCs w:val="24"/>
        </w:rPr>
        <w:t>led, we can use</w:t>
      </w:r>
      <w:r w:rsidRPr="00796756">
        <w:rPr>
          <w:rFonts w:asciiTheme="minorBidi" w:hAnsiTheme="minorBidi"/>
          <w:sz w:val="24"/>
          <w:szCs w:val="24"/>
        </w:rPr>
        <w:t xml:space="preserve"> the equation:</w:t>
      </w:r>
    </w:p>
    <w:p w14:paraId="26A7406C" w14:textId="1BAEEC3C" w:rsidR="00A06504" w:rsidRPr="00796756" w:rsidRDefault="00E95D5F">
      <w:pPr>
        <w:rPr>
          <w:rFonts w:asciiTheme="minorBidi" w:hAnsiTheme="minorBidi"/>
          <w:sz w:val="24"/>
          <w:szCs w:val="24"/>
        </w:rPr>
      </w:pPr>
      <w:r w:rsidRPr="00796756">
        <w:rPr>
          <w:rFonts w:asciiTheme="minorBidi" w:hAnsiTheme="minorBidi"/>
          <w:sz w:val="24"/>
          <w:szCs w:val="24"/>
        </w:rPr>
        <w:t>C-rate=</w:t>
      </w:r>
      <w:r w:rsidR="00796756" w:rsidRPr="00796756">
        <w:rPr>
          <w:rFonts w:asciiTheme="minorBidi" w:hAnsiTheme="minorBidi"/>
          <w:sz w:val="24"/>
          <w:szCs w:val="24"/>
        </w:rPr>
        <w:t>current (</w:t>
      </w:r>
      <w:r w:rsidRPr="00796756">
        <w:rPr>
          <w:rFonts w:asciiTheme="minorBidi" w:hAnsiTheme="minorBidi"/>
          <w:sz w:val="24"/>
          <w:szCs w:val="24"/>
        </w:rPr>
        <w:t>in Amp)/Capacity=3.64/5.2*0.5=1.4</w:t>
      </w:r>
    </w:p>
    <w:p w14:paraId="155DAEA2" w14:textId="3F7FA012" w:rsidR="00E95D5F" w:rsidRPr="00796756" w:rsidRDefault="00E95D5F">
      <w:pPr>
        <w:rPr>
          <w:rFonts w:asciiTheme="minorBidi" w:hAnsiTheme="minorBidi"/>
          <w:sz w:val="24"/>
          <w:szCs w:val="24"/>
        </w:rPr>
      </w:pPr>
      <w:r w:rsidRPr="00796756">
        <w:rPr>
          <w:rFonts w:asciiTheme="minorBidi" w:hAnsiTheme="minorBidi"/>
          <w:sz w:val="24"/>
          <w:szCs w:val="24"/>
        </w:rPr>
        <w:t>Time=1/C-rate=1/1.4=0.714 hours</w:t>
      </w:r>
    </w:p>
    <w:p w14:paraId="2FECB8CB" w14:textId="257CE4B3" w:rsidR="00E95D5F" w:rsidRPr="00796756" w:rsidRDefault="00E95D5F">
      <w:pPr>
        <w:rPr>
          <w:rFonts w:asciiTheme="minorBidi" w:hAnsiTheme="minorBidi"/>
          <w:sz w:val="24"/>
          <w:szCs w:val="24"/>
        </w:rPr>
      </w:pPr>
      <w:r w:rsidRPr="00796756">
        <w:rPr>
          <w:rFonts w:asciiTheme="minorBidi" w:hAnsiTheme="minorBidi"/>
          <w:sz w:val="24"/>
          <w:szCs w:val="24"/>
        </w:rPr>
        <w:t xml:space="preserve">Therefore, to operate the led for 5 </w:t>
      </w:r>
      <w:r w:rsidR="00796756" w:rsidRPr="00796756">
        <w:rPr>
          <w:rFonts w:asciiTheme="minorBidi" w:hAnsiTheme="minorBidi"/>
          <w:sz w:val="24"/>
          <w:szCs w:val="24"/>
        </w:rPr>
        <w:t>hours:</w:t>
      </w:r>
    </w:p>
    <w:p w14:paraId="72CCEE8C" w14:textId="5F613767" w:rsidR="00E95D5F" w:rsidRDefault="00E95D5F">
      <w:pPr>
        <w:rPr>
          <w:rFonts w:asciiTheme="minorBidi" w:hAnsiTheme="minorBidi"/>
          <w:sz w:val="24"/>
          <w:szCs w:val="24"/>
        </w:rPr>
      </w:pPr>
      <w:r w:rsidRPr="00796756">
        <w:rPr>
          <w:rFonts w:asciiTheme="minorBidi" w:hAnsiTheme="minorBidi"/>
          <w:sz w:val="24"/>
          <w:szCs w:val="24"/>
        </w:rPr>
        <w:t>Number of batteries= 5/0.714=7 batteries</w:t>
      </w:r>
    </w:p>
    <w:p w14:paraId="165571F1" w14:textId="7D1A9A35" w:rsidR="00796756" w:rsidRDefault="00796756">
      <w:pPr>
        <w:rPr>
          <w:rFonts w:asciiTheme="minorBidi" w:hAnsiTheme="minorBidi"/>
          <w:sz w:val="24"/>
          <w:szCs w:val="24"/>
        </w:rPr>
      </w:pPr>
      <w:r>
        <w:rPr>
          <w:rFonts w:asciiTheme="minorBidi" w:hAnsiTheme="minorBidi"/>
          <w:sz w:val="24"/>
          <w:szCs w:val="24"/>
        </w:rPr>
        <w:t>--------------------------------------------------------------------------------------------------------------------</w:t>
      </w:r>
    </w:p>
    <w:p w14:paraId="0AD69EC8" w14:textId="77777777" w:rsidR="00796756" w:rsidRDefault="00796756" w:rsidP="00CD0A5B">
      <w:pPr>
        <w:spacing w:line="360" w:lineRule="auto"/>
        <w:jc w:val="center"/>
        <w:rPr>
          <w:b/>
          <w:bCs/>
          <w:sz w:val="36"/>
          <w:szCs w:val="36"/>
          <w:u w:val="single"/>
        </w:rPr>
      </w:pPr>
      <w:r w:rsidRPr="00CD0A5B">
        <w:rPr>
          <w:b/>
          <w:bCs/>
          <w:sz w:val="36"/>
          <w:szCs w:val="36"/>
          <w:u w:val="single"/>
        </w:rPr>
        <w:t>Battery Management System (BMS)</w:t>
      </w:r>
    </w:p>
    <w:p w14:paraId="669604F1" w14:textId="77777777" w:rsidR="00796756" w:rsidRPr="00CD0A5B" w:rsidRDefault="00796756" w:rsidP="00CD0A5B">
      <w:pPr>
        <w:spacing w:line="360" w:lineRule="auto"/>
        <w:rPr>
          <w:b/>
          <w:bCs/>
          <w:sz w:val="32"/>
          <w:szCs w:val="32"/>
          <w:u w:val="single"/>
        </w:rPr>
      </w:pPr>
      <w:r w:rsidRPr="00CD0A5B">
        <w:rPr>
          <w:b/>
          <w:bCs/>
          <w:sz w:val="32"/>
          <w:szCs w:val="32"/>
          <w:u w:val="single"/>
        </w:rPr>
        <w:t>Introduction:</w:t>
      </w:r>
    </w:p>
    <w:p w14:paraId="24488AC9" w14:textId="77777777" w:rsidR="00796756" w:rsidRDefault="00796756" w:rsidP="00CD0A5B">
      <w:pPr>
        <w:spacing w:line="360" w:lineRule="auto"/>
        <w:rPr>
          <w:sz w:val="28"/>
          <w:szCs w:val="28"/>
        </w:rPr>
      </w:pPr>
      <w:r w:rsidRPr="00CD0A5B">
        <w:rPr>
          <w:sz w:val="28"/>
          <w:szCs w:val="28"/>
        </w:rPr>
        <w:t>A Battery Management System (BMS) is an integral part of modern energy storage systems, responsible for monitoring and controlling the operation of batteries. BMS plays a crucial role in optimizing battery performance, ensuring safety, and prolonging battery life. This article provides an overview of BMS, its functions, and different types of BMS commonly used in various applications.</w:t>
      </w:r>
    </w:p>
    <w:p w14:paraId="0E0116D1" w14:textId="77777777" w:rsidR="00796756" w:rsidRDefault="00796756" w:rsidP="00CD0A5B">
      <w:pPr>
        <w:spacing w:line="360" w:lineRule="auto"/>
        <w:rPr>
          <w:sz w:val="28"/>
          <w:szCs w:val="28"/>
        </w:rPr>
      </w:pPr>
      <w:r w:rsidRPr="00CD0A5B">
        <w:rPr>
          <w:b/>
          <w:bCs/>
          <w:sz w:val="28"/>
          <w:szCs w:val="28"/>
        </w:rPr>
        <w:t>Functions of a Battery Management System:</w:t>
      </w:r>
      <w:r w:rsidRPr="00CD0A5B">
        <w:rPr>
          <w:sz w:val="28"/>
          <w:szCs w:val="28"/>
        </w:rPr>
        <w:br/>
        <w:t>A BMS performs several key functions to manage and protect batteries effectively:</w:t>
      </w:r>
    </w:p>
    <w:p w14:paraId="5AD50293" w14:textId="77777777" w:rsidR="00796756" w:rsidRPr="00CD0A5B" w:rsidRDefault="00796756" w:rsidP="00CD0A5B">
      <w:pPr>
        <w:pStyle w:val="ListParagraph"/>
        <w:numPr>
          <w:ilvl w:val="0"/>
          <w:numId w:val="1"/>
        </w:numPr>
        <w:spacing w:line="360" w:lineRule="auto"/>
        <w:rPr>
          <w:sz w:val="28"/>
          <w:szCs w:val="28"/>
        </w:rPr>
      </w:pPr>
      <w:r w:rsidRPr="00CD0A5B">
        <w:rPr>
          <w:sz w:val="28"/>
          <w:szCs w:val="28"/>
        </w:rPr>
        <w:t xml:space="preserve">Balancing and Equalization: In systems with multiple battery cells or modules, BMS ensures that each cell or module is charged and discharged </w:t>
      </w:r>
      <w:r w:rsidRPr="00CD0A5B">
        <w:rPr>
          <w:sz w:val="28"/>
          <w:szCs w:val="28"/>
        </w:rPr>
        <w:lastRenderedPageBreak/>
        <w:t>uniformly. Balancing helps to maintain the overall capacity and performance of the battery pack.</w:t>
      </w:r>
    </w:p>
    <w:p w14:paraId="38D0B983" w14:textId="77777777" w:rsidR="00796756" w:rsidRPr="006D7BED" w:rsidRDefault="00796756" w:rsidP="006D7BED">
      <w:pPr>
        <w:pStyle w:val="ListParagraph"/>
        <w:numPr>
          <w:ilvl w:val="0"/>
          <w:numId w:val="1"/>
        </w:numPr>
        <w:spacing w:line="360" w:lineRule="auto"/>
        <w:rPr>
          <w:sz w:val="28"/>
          <w:szCs w:val="28"/>
        </w:rPr>
      </w:pPr>
      <w:r w:rsidRPr="00CD0A5B">
        <w:rPr>
          <w:sz w:val="28"/>
          <w:szCs w:val="28"/>
        </w:rPr>
        <w:t>Overcurrent and Overvoltage Protection: BMS monitors current and voltage levels to protect the battery from overcurrent and overvoltage conditions, which can lead to damage or safety hazards.</w:t>
      </w:r>
      <w:r w:rsidRPr="006D7BED">
        <w:t xml:space="preserve"> </w:t>
      </w:r>
    </w:p>
    <w:p w14:paraId="2C02CBAE" w14:textId="387964F3" w:rsidR="00796756" w:rsidRPr="00796756" w:rsidRDefault="00796756" w:rsidP="00796756">
      <w:pPr>
        <w:pStyle w:val="ListParagraph"/>
        <w:numPr>
          <w:ilvl w:val="0"/>
          <w:numId w:val="1"/>
        </w:numPr>
        <w:spacing w:line="360" w:lineRule="auto"/>
        <w:rPr>
          <w:sz w:val="28"/>
          <w:szCs w:val="28"/>
        </w:rPr>
      </w:pPr>
      <w:r w:rsidRPr="00CD0A5B">
        <w:rPr>
          <w:sz w:val="28"/>
          <w:szCs w:val="28"/>
        </w:rPr>
        <w:t>Temperature Management: BMS monitors battery temperature and implements appropriate measures to prevent overheating or excessive temperature conditions that can degrade battery performance and safety.</w:t>
      </w:r>
    </w:p>
    <w:p w14:paraId="024CAF93" w14:textId="77777777" w:rsidR="00796756" w:rsidRDefault="00796756" w:rsidP="00CD0A5B">
      <w:pPr>
        <w:spacing w:after="0" w:line="360" w:lineRule="auto"/>
        <w:rPr>
          <w:b/>
          <w:bCs/>
          <w:sz w:val="28"/>
          <w:szCs w:val="28"/>
        </w:rPr>
      </w:pPr>
      <w:r w:rsidRPr="00CD0A5B">
        <w:rPr>
          <w:b/>
          <w:bCs/>
          <w:sz w:val="28"/>
          <w:szCs w:val="28"/>
        </w:rPr>
        <w:t>Types of Battery Management Systems:</w:t>
      </w:r>
    </w:p>
    <w:p w14:paraId="52F85A51" w14:textId="77777777" w:rsidR="00796756" w:rsidRPr="00CD0A5B" w:rsidRDefault="00796756" w:rsidP="00CD0A5B">
      <w:pPr>
        <w:spacing w:line="360" w:lineRule="auto"/>
        <w:rPr>
          <w:b/>
          <w:bCs/>
          <w:sz w:val="28"/>
          <w:szCs w:val="28"/>
        </w:rPr>
      </w:pPr>
      <w:r w:rsidRPr="00CD0A5B">
        <w:rPr>
          <w:sz w:val="28"/>
          <w:szCs w:val="28"/>
        </w:rPr>
        <w:t>There are different types of BMS available, each designed to meet specific requirements and applications. Some common types include:</w:t>
      </w:r>
    </w:p>
    <w:p w14:paraId="1CADACF2" w14:textId="77777777" w:rsidR="00796756" w:rsidRPr="00CD0A5B" w:rsidRDefault="00796756" w:rsidP="00CD0A5B">
      <w:pPr>
        <w:pStyle w:val="ListParagraph"/>
        <w:numPr>
          <w:ilvl w:val="0"/>
          <w:numId w:val="2"/>
        </w:numPr>
        <w:spacing w:line="360" w:lineRule="auto"/>
        <w:rPr>
          <w:sz w:val="28"/>
          <w:szCs w:val="28"/>
        </w:rPr>
      </w:pPr>
      <w:r w:rsidRPr="00CD0A5B">
        <w:rPr>
          <w:sz w:val="28"/>
          <w:szCs w:val="28"/>
        </w:rPr>
        <w:t>Passive BMS: Passive BMS is a simple and cost-effective solution suitable for applications with fewer cells or lower power requirements. It relies on passive balancing techniques, such as resistor-based balancing, to equalize cell voltages. Passive BMS often has limited monitoring capabilities compared to active BMS.</w:t>
      </w:r>
    </w:p>
    <w:p w14:paraId="4DD09063" w14:textId="77777777" w:rsidR="00796756" w:rsidRPr="00CD0A5B" w:rsidRDefault="00796756" w:rsidP="00CD0A5B">
      <w:pPr>
        <w:pStyle w:val="ListParagraph"/>
        <w:numPr>
          <w:ilvl w:val="0"/>
          <w:numId w:val="2"/>
        </w:numPr>
        <w:spacing w:line="360" w:lineRule="auto"/>
        <w:rPr>
          <w:sz w:val="28"/>
          <w:szCs w:val="28"/>
        </w:rPr>
      </w:pPr>
      <w:r w:rsidRPr="00CD0A5B">
        <w:rPr>
          <w:sz w:val="28"/>
          <w:szCs w:val="28"/>
        </w:rPr>
        <w:t>Active BMS: Active BMS offers advanced monitoring and control features. It actively balances cell voltages using active components like switches or DC-DC converters. Active balancing allows for more precise cell voltage equalization and is often employed in high-power applications or systems with large battery packs.</w:t>
      </w:r>
    </w:p>
    <w:p w14:paraId="554002F3" w14:textId="77777777" w:rsidR="00796756" w:rsidRDefault="00796756" w:rsidP="00CD0A5B">
      <w:pPr>
        <w:pStyle w:val="ListParagraph"/>
        <w:numPr>
          <w:ilvl w:val="0"/>
          <w:numId w:val="2"/>
        </w:numPr>
        <w:spacing w:line="360"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7D2EDB05" wp14:editId="09955325">
                <wp:simplePos x="0" y="0"/>
                <wp:positionH relativeFrom="column">
                  <wp:posOffset>2453640</wp:posOffset>
                </wp:positionH>
                <wp:positionV relativeFrom="paragraph">
                  <wp:posOffset>2611755</wp:posOffset>
                </wp:positionV>
                <wp:extent cx="3898900" cy="182880"/>
                <wp:effectExtent l="0" t="0" r="6350" b="7620"/>
                <wp:wrapSquare wrapText="bothSides"/>
                <wp:docPr id="228722035" name="Text Box 1"/>
                <wp:cNvGraphicFramePr/>
                <a:graphic xmlns:a="http://schemas.openxmlformats.org/drawingml/2006/main">
                  <a:graphicData uri="http://schemas.microsoft.com/office/word/2010/wordprocessingShape">
                    <wps:wsp>
                      <wps:cNvSpPr txBox="1"/>
                      <wps:spPr>
                        <a:xfrm>
                          <a:off x="0" y="0"/>
                          <a:ext cx="3898900" cy="182880"/>
                        </a:xfrm>
                        <a:prstGeom prst="rect">
                          <a:avLst/>
                        </a:prstGeom>
                        <a:solidFill>
                          <a:prstClr val="white"/>
                        </a:solidFill>
                        <a:ln>
                          <a:noFill/>
                        </a:ln>
                      </wps:spPr>
                      <wps:txbx>
                        <w:txbxContent>
                          <w:p w14:paraId="58C6CF7C" w14:textId="77777777" w:rsidR="00796756" w:rsidRPr="006D7BED" w:rsidRDefault="00796756" w:rsidP="006D7BED">
                            <w:pPr>
                              <w:pStyle w:val="Caption"/>
                              <w:jc w:val="center"/>
                              <w:rPr>
                                <w:b/>
                                <w:bCs/>
                                <w:noProof/>
                                <w:sz w:val="20"/>
                                <w:szCs w:val="20"/>
                              </w:rPr>
                            </w:pPr>
                            <w:r w:rsidRPr="006D7BED">
                              <w:rPr>
                                <w:b/>
                                <w:bCs/>
                                <w:sz w:val="20"/>
                                <w:szCs w:val="20"/>
                              </w:rPr>
                              <w:t xml:space="preserve">Figure </w:t>
                            </w:r>
                            <w:r w:rsidRPr="006D7BED">
                              <w:rPr>
                                <w:b/>
                                <w:bCs/>
                                <w:sz w:val="20"/>
                                <w:szCs w:val="20"/>
                              </w:rPr>
                              <w:fldChar w:fldCharType="begin"/>
                            </w:r>
                            <w:r w:rsidRPr="006D7BED">
                              <w:rPr>
                                <w:b/>
                                <w:bCs/>
                                <w:sz w:val="20"/>
                                <w:szCs w:val="20"/>
                              </w:rPr>
                              <w:instrText xml:space="preserve"> SEQ Figure \* ARABIC </w:instrText>
                            </w:r>
                            <w:r w:rsidRPr="006D7BED">
                              <w:rPr>
                                <w:b/>
                                <w:bCs/>
                                <w:sz w:val="20"/>
                                <w:szCs w:val="20"/>
                              </w:rPr>
                              <w:fldChar w:fldCharType="separate"/>
                            </w:r>
                            <w:r w:rsidRPr="006D7BED">
                              <w:rPr>
                                <w:b/>
                                <w:bCs/>
                                <w:noProof/>
                                <w:sz w:val="20"/>
                                <w:szCs w:val="20"/>
                              </w:rPr>
                              <w:t>1</w:t>
                            </w:r>
                            <w:r w:rsidRPr="006D7BED">
                              <w:rPr>
                                <w:b/>
                                <w:bCs/>
                                <w:sz w:val="20"/>
                                <w:szCs w:val="20"/>
                              </w:rPr>
                              <w:fldChar w:fldCharType="end"/>
                            </w:r>
                            <w:r w:rsidRPr="006D7BED">
                              <w:rPr>
                                <w:b/>
                                <w:bCs/>
                                <w:sz w:val="20"/>
                                <w:szCs w:val="20"/>
                              </w:rPr>
                              <w:t>.Balanced BMS charger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2EDB05" id="_x0000_t202" coordsize="21600,21600" o:spt="202" path="m,l,21600r21600,l21600,xe">
                <v:stroke joinstyle="miter"/>
                <v:path gradientshapeok="t" o:connecttype="rect"/>
              </v:shapetype>
              <v:shape id="Text Box 1" o:spid="_x0000_s1026" type="#_x0000_t202" style="position:absolute;left:0;text-align:left;margin-left:193.2pt;margin-top:205.65pt;width:307pt;height:1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" stroked="f">
                <v:textbox inset="0,0,0,0">
                  <w:txbxContent>
                    <w:p w14:paraId="58C6CF7C" w14:textId="77777777" w:rsidR="00796756" w:rsidRPr="006D7BED" w:rsidRDefault="00796756" w:rsidP="006D7BED">
                      <w:pPr>
                        <w:pStyle w:val="Caption"/>
                        <w:jc w:val="center"/>
                        <w:rPr>
                          <w:b/>
                          <w:bCs/>
                          <w:noProof/>
                          <w:sz w:val="20"/>
                          <w:szCs w:val="20"/>
                        </w:rPr>
                      </w:pPr>
                      <w:r w:rsidRPr="006D7BED">
                        <w:rPr>
                          <w:b/>
                          <w:bCs/>
                          <w:sz w:val="20"/>
                          <w:szCs w:val="20"/>
                        </w:rPr>
                        <w:t xml:space="preserve">Figure </w:t>
                      </w:r>
                      <w:r w:rsidRPr="006D7BED">
                        <w:rPr>
                          <w:b/>
                          <w:bCs/>
                          <w:sz w:val="20"/>
                          <w:szCs w:val="20"/>
                        </w:rPr>
                        <w:fldChar w:fldCharType="begin"/>
                      </w:r>
                      <w:r w:rsidRPr="006D7BED">
                        <w:rPr>
                          <w:b/>
                          <w:bCs/>
                          <w:sz w:val="20"/>
                          <w:szCs w:val="20"/>
                        </w:rPr>
                        <w:instrText xml:space="preserve"> SEQ Figure \* ARABIC </w:instrText>
                      </w:r>
                      <w:r w:rsidRPr="006D7BED">
                        <w:rPr>
                          <w:b/>
                          <w:bCs/>
                          <w:sz w:val="20"/>
                          <w:szCs w:val="20"/>
                        </w:rPr>
                        <w:fldChar w:fldCharType="separate"/>
                      </w:r>
                      <w:r w:rsidRPr="006D7BED">
                        <w:rPr>
                          <w:b/>
                          <w:bCs/>
                          <w:noProof/>
                          <w:sz w:val="20"/>
                          <w:szCs w:val="20"/>
                        </w:rPr>
                        <w:t>1</w:t>
                      </w:r>
                      <w:r w:rsidRPr="006D7BED">
                        <w:rPr>
                          <w:b/>
                          <w:bCs/>
                          <w:sz w:val="20"/>
                          <w:szCs w:val="20"/>
                        </w:rPr>
                        <w:fldChar w:fldCharType="end"/>
                      </w:r>
                      <w:r w:rsidRPr="006D7BED">
                        <w:rPr>
                          <w:b/>
                          <w:bCs/>
                          <w:sz w:val="20"/>
                          <w:szCs w:val="20"/>
                        </w:rPr>
                        <w:t>.Balanced BMS charger circuit.</w:t>
                      </w:r>
                    </w:p>
                  </w:txbxContent>
                </v:textbox>
                <w10:wrap type="square"/>
              </v:shape>
            </w:pict>
          </mc:Fallback>
        </mc:AlternateContent>
      </w:r>
      <w:r>
        <w:rPr>
          <w:noProof/>
        </w:rPr>
        <w:drawing>
          <wp:anchor distT="0" distB="0" distL="114300" distR="114300" simplePos="0" relativeHeight="251659264" behindDoc="0" locked="0" layoutInCell="1" allowOverlap="1" wp14:anchorId="40A35D87" wp14:editId="5647C887">
            <wp:simplePos x="0" y="0"/>
            <wp:positionH relativeFrom="page">
              <wp:posOffset>3512820</wp:posOffset>
            </wp:positionH>
            <wp:positionV relativeFrom="paragraph">
              <wp:posOffset>5715</wp:posOffset>
            </wp:positionV>
            <wp:extent cx="3627120" cy="2551430"/>
            <wp:effectExtent l="0" t="0" r="0" b="1270"/>
            <wp:wrapSquare wrapText="bothSides"/>
            <wp:docPr id="1968112021" name="Picture 4" descr="Homemade Balanced BMS charger circuit DIY Schemati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made Balanced BMS charger circuit DIY Schematic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7120" cy="255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0A5B">
        <w:rPr>
          <w:sz w:val="28"/>
          <w:szCs w:val="28"/>
        </w:rPr>
        <w:t>Distributed BMS: Distributed BMS consists of individual cell-level monitoring and control units distributed across the battery pack. Each cell or module has its own monitoring circuit, and the information is communicated to a central controller or monitoring system. Distributed BMS offers scalability, modularity, and fault tolerance.</w:t>
      </w:r>
    </w:p>
    <w:p w14:paraId="13BE0E14" w14:textId="77777777" w:rsidR="00796756" w:rsidRDefault="00796756" w:rsidP="00CD0A5B">
      <w:pPr>
        <w:pStyle w:val="ListParagraph"/>
        <w:spacing w:line="360" w:lineRule="auto"/>
        <w:rPr>
          <w:sz w:val="28"/>
          <w:szCs w:val="28"/>
        </w:rPr>
      </w:pPr>
    </w:p>
    <w:p w14:paraId="4D82BA60" w14:textId="77777777" w:rsidR="00796756" w:rsidRPr="00796756" w:rsidRDefault="00796756">
      <w:pPr>
        <w:rPr>
          <w:rFonts w:asciiTheme="minorBidi" w:hAnsiTheme="minorBidi"/>
          <w:sz w:val="28"/>
          <w:szCs w:val="28"/>
        </w:rPr>
      </w:pPr>
    </w:p>
    <w:sectPr w:rsidR="00796756" w:rsidRPr="0079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047C"/>
    <w:multiLevelType w:val="hybridMultilevel"/>
    <w:tmpl w:val="52D6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C531B"/>
    <w:multiLevelType w:val="hybridMultilevel"/>
    <w:tmpl w:val="D440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1171403">
    <w:abstractNumId w:val="0"/>
  </w:num>
  <w:num w:numId="2" w16cid:durableId="2017228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04"/>
    <w:rsid w:val="002D16F2"/>
    <w:rsid w:val="00335BC5"/>
    <w:rsid w:val="00392A62"/>
    <w:rsid w:val="005420B0"/>
    <w:rsid w:val="006D4CF7"/>
    <w:rsid w:val="00704EC8"/>
    <w:rsid w:val="00796756"/>
    <w:rsid w:val="009A4110"/>
    <w:rsid w:val="009B1587"/>
    <w:rsid w:val="00A06504"/>
    <w:rsid w:val="00E95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98CA"/>
  <w15:chartTrackingRefBased/>
  <w15:docId w15:val="{C84B53A5-4A03-49DE-906E-E2308C35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56"/>
    <w:pPr>
      <w:ind w:left="720"/>
      <w:contextualSpacing/>
    </w:pPr>
  </w:style>
  <w:style w:type="paragraph" w:styleId="Caption">
    <w:name w:val="caption"/>
    <w:basedOn w:val="Normal"/>
    <w:next w:val="Normal"/>
    <w:uiPriority w:val="35"/>
    <w:unhideWhenUsed/>
    <w:qFormat/>
    <w:rsid w:val="007967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2023-08-18T12:10:00Z</dcterms:created>
  <dcterms:modified xsi:type="dcterms:W3CDTF">2023-08-18T15:01:00Z</dcterms:modified>
</cp:coreProperties>
</file>