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27B" w:rsidRPr="00C73ACE" w:rsidRDefault="00B2627B" w:rsidP="00B2627B">
      <w:pPr>
        <w:pStyle w:val="BATitle"/>
        <w:tabs>
          <w:tab w:val="center" w:pos="5025"/>
        </w:tabs>
        <w:spacing w:line="240" w:lineRule="auto"/>
        <w:ind w:left="0" w:right="271"/>
        <w:jc w:val="both"/>
        <w:rPr>
          <w:rFonts w:ascii="Calibri" w:cs="Calibri"/>
          <w:sz w:val="28"/>
          <w:szCs w:val="32"/>
        </w:rPr>
      </w:pPr>
      <w:r w:rsidRPr="00C73ACE">
        <w:rPr>
          <w:rFonts w:ascii="Calibri" w:cs="Calibri"/>
          <w:noProof/>
          <w:sz w:val="28"/>
          <w:szCs w:val="32"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8D7001" wp14:editId="3D0EA8A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4" name="자유형 1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자유형 14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YUvfk/AIAAJwGAAAOAAAAZHJzL2Uyb0RvYy54bWysVc1uEzEQviPxDpaPSHQ3aVLaqJuqailC KlCp4QEcrzdr4bUX28mmPAUXJA4I8YDlHfjs3aSb/nBA5GCN1zOfv/nGMzk+WVeKrIR10uiMDvZS SoTmJpd6kdGPs4uXh5Q4z3TOlNEiozfC0ZPp82fHTT0RQ1MalQtLAKLdpKkzWnpfT5LE8VJUzO2Z WmgcFsZWzGNrF0luWQP0SiXDND1IGmPz2hounMPX8/aQTiN+UQjuPxSFE56ojIKbj6uN6zysyfSY TRaW1aXkHQ32DywqJjUu3UKdM8/I0soHUJXk1jhT+D1uqsQUheQi5oBsBum9bK5LVouYC8Rx9VYm 9/9g+fvVlSUyR+1GlGhWoUa3P7/e/vj1+/s3Er6VMs9FqG3QqqndBCHX9ZUN2br60vBPjmhzLRS0 Dl7YnJVML8SptaYpBctBNwYnO9Fh44BD5s07k+NatvQmargubBXQoQ5Zx1LdbEsl1p5wfDzYH6cp Cspx1Nmgl7DJJpgvnX8jTARiq0vn20rnsGKd8i7ZGUCKSqHoLxKSkoYMBwcA7rw3Tkir51Q+7jTs OUWUp9D2Hzj2EJHDYsOSlRvifK075rAI5A2KhERq44JIlhIoseKBOBDgFA63vuMR1EJavYiSx5D5 ExGD9PBBiPr7JYMDdOTjt/j+LS2/Lh2LZxOaM9QB72cGpdGeM2iJ/pztt4WomQ9KRPYwSZPRtkyk 3FqFVIDRmDIxy8qsxMzECH/vFeH+u1Ol+14dKqTcPgN4tz4wAo+o75ZQyKX30pxRMr8Ak3Cxs4v5 mbJkxUDsIv46GXbclA75HI2H40h852wHIoobnyZu3XGrpMcUVbLKaFe1+H5D873WebQ9k6q1Y0LI YtOAbVfPTX6DZrSmHZEY6TBKY79Q0mA8ZtR9XjIrKFFvNRr6aDAahYrFzWj8aoiN7Z/M+ydMc0Bl 1FM83WCeeewQsqytXJRxbgTFtDnFEChkaNbIr2XVbTACo/jduA4ztr+PXnd/KtM/AAAA//8DAFBL AwQUAAYACAAAACEAEV3H79QAAAACAQAADwAAAGRycy9kb3ducmV2LnhtbEyPQWvDMAyF74X+B6Nr We3uMEaI00Ogh1EYW7tLb2qsxmGxnMVum/77qWOwXYQeTzx9r1xPoVcXGlMX2cJqaUARN9F13Fr4 2G8enkGljOywj0wWbpRgXc1nJRYuXvmdLrvcKgnhVKAFn/NQaJ0aTwHTMg7E4p3iGDCLHFvtRrxK eOj1ozFPOmDH8sHjQLWn5nN3DhZq727Ty2Zx2G/z24G37rVefS2snc9AZZry3yXc2YUbKgE6xjO7 pHoL0iL/zLtnjMjj76KrUv9Hr74BAAD//wMAUEsBAi0AFAAGAAgAAAAhALaDOJL+AAAA4QEAABMA AAAAAAAAAAAAAAAAAAAAAFtDb250ZW50X1R5cGVzXS54bWxQSwECLQAUAAYACAAAACEAOP0h/9YA AACUAQAACwAAAAAAAAAAAAAAAAAvAQAAX3JlbHMvLnJlbHNQSwECLQAUAAYACAAAACEAGFL35PwC AACcBgAADgAAAAAAAAAAAAAAAAAuAgAAZHJzL2Uyb0RvYy54bWxQSwECLQAUAAYACAAAACEAEV3H 79QAAAACAQAADwAAAAAAAAAAAAAAAABWBQAAZHJzL2Rvd25yZXYueG1sUEsFBgAAAAAEAAQA8wAA AFcGAAAAAA== " path="m,nfl21600,21600e">
                <v:stroke joinstyle="miter"/>
                <v:path o:connecttype="custom" o:connectlocs="635000,317500;317500,635000;0,317500;317500,0" o:connectangles="0,90,180,270" textboxrect="0,0,21600,21600"/>
                <o:lock v:ext="edit" selection="t"/>
              </v:shape>
            </w:pict>
          </mc:Fallback>
        </mc:AlternateContent>
      </w:r>
      <w:r w:rsidRPr="00C73ACE">
        <w:rPr>
          <w:rFonts w:ascii="Calibri" w:cs="Calibri"/>
          <w:noProof/>
          <w:sz w:val="28"/>
          <w:szCs w:val="32"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68399F" wp14:editId="177782BF">
                <wp:simplePos x="0" y="0"/>
                <wp:positionH relativeFrom="column">
                  <wp:posOffset>1272540</wp:posOffset>
                </wp:positionH>
                <wp:positionV relativeFrom="paragraph">
                  <wp:posOffset>547370</wp:posOffset>
                </wp:positionV>
                <wp:extent cx="5084445" cy="0"/>
                <wp:effectExtent l="33655" t="31115" r="34925" b="35560"/>
                <wp:wrapNone/>
                <wp:docPr id="13" name="자유형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444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57240" cap="flat">
                          <a:solidFill>
                            <a:srgbClr val="94363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자유형 13" o:spid="_x0000_s1026" style="position:absolute;margin-left:100.2pt;margin-top:43.1pt;width:400.3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p5LL5RwMAAD4HAAAOAAAAZHJzL2Uyb0RvYy54bWysVduO0zAQfUfiHyw/InWTtGm3jTZdrXpB SAustOUDXMdpIhw72G7TBfEPvCDxgBAfuPwDYyfNpntBCNGHdBzPjM8545mcne8LjnZM6VyKGAcn PkZMUJnkYhPjd6tlb4yRNkQkhEvBYnzDND6fPn92VpUR68tM8oQpBEmEjqoyxpkxZeR5mmasIPpE lkzAZipVQQws1cZLFKkge8G9vu+PvEqqpFSSMq3h7bzexFOXP00ZNW/TVDODeIwBm3FP5Z5r+/Sm ZyTaKFJmOW1gkH9AUZBcwKFtqjkxBG1V/iBVkVMltUzNCZWFJ9M0p8xxADaBf4/NdUZK5riAOLps ZdL/Ly19s7tSKE+gdgOMBCmgRrc/vtx+//nr21cE70CgqtQR+F2XV8pS1OWlpO81EnKWEbFhF0rJ KmMkAViB9feOAuxCQyhaV69lAunJ1kin1T5VhU0IKqC9K8lNWxK2N4jCy6E/DsNwiBE97HkkOgTS rTYvmXRJyO5Sm7qaCViuFklDaAWVTwsOhX3hIR9VqB+M/EPtW6fgyCl73KnfcXJZnsoGarZH1o6d jMBhc0BJsgNwuhcNcrAQSGvVsERKqa1ACiMQYUedxiQCJ7vZ+g5D3/66ERl1IesnIgJ//CCE//mQ YARd9/gppnsKMLyjo6ANbQPaOkAHrkBpaMEVaAk9uHJ3DEgSY5VwfMFEVYzrMqGstdKcQxoBk8Sx LOSOraSLMPduEJx/t8tF16vJClLWlr2xJKp9wLA43JsWkOXSuWlCLgGGu2pcWJjD034IzCiB+ZVy Yhw2LXmeWEcLT6vNesYV2hGAPwkHo0HYiHXkpuRWJC6xbadFYxuS89p2MG0+6I5GKtsnbs58mviT xXgxDnthf7Tohf583rtYzsLeaBmcDueD+Ww2Dz5baEEYZXmSMGHRHWZeEP7dTGmmbz2t2ql3xOKI 7NL9HpL1jmE4wYHL4d+xc3PEjo56BK1lcgNjRMl6iMNHB4xMqo8YVTDAY6w/bIliGPFXAkbRJAht VYxbhFAjWKjuzrq7QwSFVDE2GBrPmjMDKwjZlirfZHBS4Moq5AWMrzS3o8bhq1E1CxjSjkHzQbFf ge7aed199qa/AQAA//8DAFBLAwQUAAYACAAAACEA/J/OpdQAAAAHAQAADwAAAGRycy9kb3ducmV2 LnhtbEyOTW/CMAxA70j8h8j3kbSCClV1OTDtsNO0wg8IjWmqJU7VhI/9e4J2GEfbT8+v2d29E1ea 4xgYoVgpEMR9MCMPCMfDx9sWREyajXaBCeGXIuza5aLRtQk3/qZrlwaRJRxrjWBTmmopY2/J67gK E3G+ncPsdcrjPEgz61uWeydLpSrp9cj5g9UT7S31P93FI7C1fXBf78N5veksVZ/+EPcl4nIBItE9 /ZPwbM/d0OagU7iwicIhZPU6owjbqgTxBJQqChCnv41sG/na3z4AAAD//wMAUEsBAi0AFAAGAAgA AAAhALaDOJL+AAAA4QEAABMAAAAAAAAAAAAAAAAAAAAAAFtDb250ZW50X1R5cGVzXS54bWxQSwEC LQAUAAYACAAAACEAOP0h/9YAAACUAQAACwAAAAAAAAAAAAAAAAAvAQAAX3JlbHMvLnJlbHNQSwEC LQAUAAYACAAAACEAqeSy+UcDAAA+BwAADgAAAAAAAAAAAAAAAAAuAgAAZHJzL2Uyb0RvYy54bWxQ SwECLQAUAAYACAAAACEA/J/OpdQAAAAHAQAADwAAAAAAAAAAAAAAAAChBQAAZHJzL2Rvd25yZXYu eG1sUEsFBgAAAAAEAAQA8wAAAKIGAAAAAA== " path="m,nfl21600,21600e" filled="f" strokecolor="#943634" strokeweight="1.59mm">
                <v:path o:connecttype="custom" o:connectlocs="5084445,1;2542223,1;0,1;2542223,0" o:connectangles="0,90,180,270" textboxrect="0,0,21600,0"/>
              </v:shape>
            </w:pict>
          </mc:Fallback>
        </mc:AlternateContent>
      </w:r>
      <w:r w:rsidRPr="00C73ACE">
        <w:rPr>
          <w:rFonts w:ascii="Calibri" w:cs="Calibri"/>
          <w:noProof/>
          <w:sz w:val="28"/>
          <w:szCs w:val="32"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DFA823" wp14:editId="45421CE2">
                <wp:simplePos x="0" y="0"/>
                <wp:positionH relativeFrom="column">
                  <wp:posOffset>5543550</wp:posOffset>
                </wp:positionH>
                <wp:positionV relativeFrom="paragraph">
                  <wp:posOffset>229235</wp:posOffset>
                </wp:positionV>
                <wp:extent cx="859790" cy="345440"/>
                <wp:effectExtent l="8890" t="8255" r="7620" b="8255"/>
                <wp:wrapNone/>
                <wp:docPr id="12" name="모서리가 둥근 직사각형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9790" cy="345440"/>
                        </a:xfrm>
                        <a:prstGeom prst="roundRect">
                          <a:avLst>
                            <a:gd name="adj" fmla="val 20000"/>
                          </a:avLst>
                        </a:prstGeom>
                        <a:solidFill>
                          <a:srgbClr val="94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모서리가 둥근 직사각형 12" o:spid="_x0000_s1026" style="position:absolute;margin-left:436.5pt;margin-top:18.05pt;width:67.7pt;height:2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3107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QFtDJxgIAAEIFAAAOAAAAZHJzL2Uyb0RvYy54bWysVM2O0zAQviPxDpbv3SRt+pNo09X+UIS0 wIqFB3BjpzE4drDdpgtCYhEvwAGJA1d+hDhw48IT7S7vwNhply5wQIhL4rFnxvN98423d5aVQAum DVcyw9FWiBGTuaJczjL84P6kM8LIWCIpEUqyDJ8wg3fG169tN3XKuqpUgjKNIIk0aVNnuLS2ToPA 5CWriNlSNZNwWChdEQumngVUkwayVyLohuEgaJSmtVY5MwZ2D9pDPPb5i4Ll9m5RGGaRyDDUZv1X ++/UfYPxNklnmtQlz1dlkH+ooiJcwqWXqQ6IJWiu+W+pKp5rZVRht3JVBaooeM48BkAThb+gOS5J zTwWIMfUlzSZ/5c2v7M40ohT6F0XI0kq6NH5p48XL9+ev/989uU5On/17uzrN3Tx4fTiBWycfn/z GoEr8NbUJoXw4/pIO+SmPlT5I4Ok2i+JnLFdrVVTMkKh2sj5B1cCnGEgFE2b24rCrWRuladwWejK JQRy0NJ36uSyU2xpUQ6bo34yTKCfORz14n4c+04GJF0H19rYm0xVyC0yrNVc0nugBn8DWRwa67tF V5AJfYhRUQno/YIIBMoK1xlXzpB7ndOjVYLTCRfCG3o23RcaQWiGk7g36MUeMJCy6Sakc5bKhTk+ SNruAKhVPQ6eV83TJOrG4V436UwGo2EnnsT9TjIMR50wSvaSQRgn8cHkmQMTxWnJKWXykEu2VnAU /51CVrPUas9rGDWAoN/tA7UExrEQpKXsChCzibcXD/q7f8TrSfcD5mRwQ1K/toSLdh1cLd4zAgys /54TLxqnk1ZvU0VPQDNaQU+h/fDwwKJU+glGDQxxhs3jOdEMI3FLgu6SyCkDWW/E/WEXDL15Mt08 ITKHVBm2GLXLfdu+FPNa81kJN0VePlLtglYLbteibqtaKRwG1SNYPSruJdi0vdfPp2/8AwAA//8D AFBLAwQUAAYACAAAACEA81dat9oAAAAHAQAADwAAAGRycy9kb3ducmV2LnhtbEyPwU7DMBBE75X6 D9beqV0CIUTZVAhKbwhRUM9Oso0j4nUUO034e9wTHEczmnlT7BbbiwuNvnOMsN0oEMS1azpuEb4+ X28yED5obnTvmBB+yMOuXK8KnTdu5g+6HEMrYgn7XCOYEIZcSl8bstpv3EAcvbMbrQ5Rjq1sRj3H ctvLW6VSaXXHccHogZ4N1d/HySKcD4dT9WRekv087dXpLV3ea2kQ1ysQgZbwl4Qre+SGMgJVbuLG ix4he0jikYCQpFsQ14BS2R2ICuFR3YMsC/mfv/wFAAD//wMAUEsBAi0AFAAGAAgAAAAhALaDOJL+ AAAA4QEAABMAAAAAAAAAAAAAAAAAAAAAAFtDb250ZW50X1R5cGVzXS54bWxQSwECLQAUAAYACAAA ACEAOP0h/9YAAACUAQAACwAAAAAAAAAAAAAAAAAvAQAAX3JlbHMvLnJlbHNQSwECLQAUAAYACAAA ACEAEBbQycYCAABCBQAADgAAAAAAAAAAAAAAAAAuAgAAZHJzL2Uyb0RvYy54bWxQSwECLQAUAAYA CAAAACEA81dat9oAAAAHAQAADwAAAAAAAAAAAAAAAAAgBQAAZHJzL2Rvd25yZXYueG1sUEsFBgAA AAAEAAQA8wAAACcGAAAAAA== " fillcolor="#943634" stroked="f" strokecolor="#3465a4"/>
            </w:pict>
          </mc:Fallback>
        </mc:AlternateContent>
      </w:r>
      <w:r w:rsidRPr="00C73ACE">
        <w:rPr>
          <w:rFonts w:hAnsi="Helvetica" w:cs="Times New Roman"/>
          <w:noProof/>
          <w:sz w:val="22"/>
          <w:szCs w:val="20"/>
          <w:lang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ADF99" wp14:editId="7D40ADB8">
                <wp:simplePos x="0" y="0"/>
                <wp:positionH relativeFrom="column">
                  <wp:posOffset>5545455</wp:posOffset>
                </wp:positionH>
                <wp:positionV relativeFrom="paragraph">
                  <wp:posOffset>264160</wp:posOffset>
                </wp:positionV>
                <wp:extent cx="866775" cy="311150"/>
                <wp:effectExtent l="1270" t="0" r="0" b="0"/>
                <wp:wrapNone/>
                <wp:docPr id="11" name="직사각형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627B" w:rsidRDefault="00B2627B" w:rsidP="00B2627B">
                            <w:pPr>
                              <w:pStyle w:val="FrameContents"/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Full paper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1" o:spid="_x0000_s1026" style="position:absolute;left:0;text-align:left;margin-left:436.65pt;margin-top:20.8pt;width:68.25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S1vVclAIAAAcFAAAOAAAAZHJzL2Uyb0RvYy54bWysVMtu1DAU3SPxD5b30yRD5pGomaoPBiEV qFT4AI/tTCwc29ieyZSKRfkHJP6ADQu+C5V/4NrpTKfAAiGycHx9Hz7nPnx4tGklWnPrhFYVzg5S jLiimgm1rPCb1/PBFCPniWJEasUrfMUdPpo9fnTYmZIPdaMl4xZBEOXKzlS48d6USeJow1viDrTh CpS1ti3xINplwizpIHork2GajpNOW2asptw5OD3rlXgW49c1p/5VXTvukawwYPNxtXFdhDWZHZJy aYlpBL2DQf4BRUuEgkt3oc6IJ2hlxW+hWkGtdrr2B1S3ia5rQXnkAGyy9Bc2lw0xPHKB5DizS5P7 f2Hpy/WFRYJB7TKMFGmhRrdfbm4/fv3+7ebH508IjiFHnXElmF6aCxtYOnOu6VuHlD5tiFryY2t1 13DCAFm0Tx44BMGBK1p0LzSDG8jK65iuTW3bEBASgTaxKle7qvCNRxQOp+PxZDLCiILqSZZlo1i1 hJRbZ2Odf8Z1i8KmwhaKHoOT9bnzAB5MtyYRvJaCzYWUUbDLxam0aE2gQebxC3zBxe2bSRWMlQ5u vbo/AYxwR9AFtLHg10U2zNOTYTGYj6eTQT7PR4Nikk4HaVacFOM0L/Kz+YcAMMvLRjDG1blQfNt8 Wf53xb0bg75tYvuhLqQuktqH7vYZpvH7E8NWeBhEKVpI+M6IlKGoTxUDzqT0RMh+nzzEHvMFCdj+ Y0piC4Sq993jN4sNRAmtsNDsCprBaigWzCS8HrBptH2PUQeTWGH3bkUsx0g+V9BQRZbnYXSjkI8m QxDsvmaxryGKQqgKe4z67anvx31lrFg2cFMWc6T0MTRhLWKD3KMCCkGAaYtk7l6GMM77crS6f79m PwEAAP//AwBQSwMEFAAGAAgAAAAhAIne6q7bAAAABwEAAA8AAABkcnMvZG93bnJldi54bWxMjzFv wjAQhXck/oN1a1XslCgNUS4MSJVKt9IOjCY+ktD4HMUmkH9fM7Xj6X1677tye7e9mGj0nWOEZKVA ENfOdNwgfH+9PecgfNBsdO+YEGbysK2Wi1IXxt34k6ZDaEQsYV9ohDaEoZDS1y1Z7VduII7Z2Y1W h3iOjTSjvsVy28sXpTJpdcdxodUD7Vqqfw5Xi1C/y3z3lFzsdJ4v+/RjDvtjahCXCxCB7uGPhId7 9IYqCp3clY0XPUL+ul5HFCFNMhAPQKlN/OSEsFEZyKqU//2rXwAAAP//AwBQSwECLQAUAAYACAAA ACEAtoM4kv4AAADhAQAAEwAAAAAAAAAAAAAAAAAAAAAAW0NvbnRlbnRfVHlwZXNdLnhtbFBLAQIt ABQABgAIAAAAIQA4/SH/1gAAAJQBAAALAAAAAAAAAAAAAAAAAC8BAABfcmVscy8ucmVsc1BLAQIt ABQABgAIAAAAIQAS1vVclAIAAAcFAAAOAAAAAAAAAAAAAAAAAC4CAABkcnMvZTJvRG9jLnhtbFBL AQItABQABgAIAAAAIQCJ3uqu2wAAAAcBAAAPAAAAAAAAAAAAAAAAAO4EAABkcnMvZG93bnJldi54 bWxQSwUGAAAAAAQABADzAAAA9gUAAAAA " stroked="f" strokeweight="0">
                <v:textbox>
                  <w:txbxContent>
                    <w:p w:rsidR="00B2627B" w:rsidRDefault="00B2627B" w:rsidP="00B2627B">
                      <w:pPr>
                        <w:pStyle w:val="FrameContents"/>
                        <w:jc w:val="center"/>
                        <w:rPr>
                          <w:b/>
                          <w:color w:val="FFFFFF"/>
                        </w:rPr>
                      </w:pPr>
                      <w:r>
                        <w:rPr>
                          <w:b/>
                          <w:color w:val="FFFFFF"/>
                        </w:rPr>
                        <w:t>Full paper</w:t>
                      </w:r>
                    </w:p>
                  </w:txbxContent>
                </v:textbox>
              </v:rect>
            </w:pict>
          </mc:Fallback>
        </mc:AlternateContent>
      </w:r>
      <w:r w:rsidRPr="00C73ACE">
        <w:rPr>
          <w:rFonts w:hAnsi="Helvetica" w:cs="Times New Roman"/>
          <w:noProof/>
          <w:sz w:val="22"/>
          <w:szCs w:val="20"/>
          <w:lang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57470" wp14:editId="2A60CBA0">
                <wp:simplePos x="0" y="0"/>
                <wp:positionH relativeFrom="column">
                  <wp:posOffset>-65405</wp:posOffset>
                </wp:positionH>
                <wp:positionV relativeFrom="paragraph">
                  <wp:posOffset>147320</wp:posOffset>
                </wp:positionV>
                <wp:extent cx="1370330" cy="576580"/>
                <wp:effectExtent l="635" t="2540" r="635" b="1905"/>
                <wp:wrapNone/>
                <wp:docPr id="10" name="직사각형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0330" cy="57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627B" w:rsidRDefault="00B2627B" w:rsidP="00B2627B">
                            <w:pPr>
                              <w:pStyle w:val="FrameContents"/>
                              <w:spacing w:line="340" w:lineRule="exact"/>
                              <w:jc w:val="right"/>
                              <w:rPr>
                                <w:rFonts w:ascii="Arial Rounded MT Bold" w:hAnsi="Arial Rounded MT Bold"/>
                                <w:b/>
                                <w:color w:val="94363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Arial Rounded MT Bold" w:hAnsi="Arial Rounded MT Bold"/>
                                <w:b/>
                                <w:color w:val="943634"/>
                                <w:sz w:val="36"/>
                                <w:szCs w:val="36"/>
                              </w:rPr>
                              <w:t>Jurnal</w:t>
                            </w:r>
                            <w:proofErr w:type="spellEnd"/>
                          </w:p>
                          <w:p w:rsidR="00B2627B" w:rsidRDefault="00B2627B" w:rsidP="00B2627B">
                            <w:pPr>
                              <w:pStyle w:val="FrameContents"/>
                              <w:spacing w:line="340" w:lineRule="exact"/>
                              <w:rPr>
                                <w:rFonts w:ascii="Arial Rounded MT Bold" w:hAnsi="Arial Rounded MT Bold"/>
                                <w:b/>
                                <w:color w:val="94363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Arial Rounded MT Bold" w:hAnsi="Arial Rounded MT Bold"/>
                                <w:b/>
                                <w:color w:val="943634"/>
                                <w:sz w:val="36"/>
                                <w:szCs w:val="36"/>
                              </w:rPr>
                              <w:t>Teknologi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0" o:spid="_x0000_s1027" style="position:absolute;left:0;text-align:left;margin-left:-5.15pt;margin-top:11.6pt;width:107.9pt;height:4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3kVTmAIAAA8FAAAOAAAAZHJzL2Uyb0RvYy54bWysVM2O0zAQviPxDpbv3STd9CfRpqtllyKk BVZaeADXdhoLxza223RBHJZ3QOINuHDgudDyDoydtnSBA0Lk4Hjs8fj7Zr7xyemmlWjNrRNaVTg7 SjHiimom1LLCr17OB1OMnCeKEakVr/ANd/h09vDBSWdKPtSNloxbBEGUKztT4cZ7UyaJow1viTvS hivYrLVtiQfTLhNmSQfRW5kM03ScdNoyYzXlzsHqRb+JZzF+XXPqX9S14x7JCgM2H0cbx0UYk9kJ KZeWmEbQLQzyDyhaIhRcug91QTxBKyt+C9UKarXTtT+iuk10XQvKIwdgk6W/sLluiOGRCyTHmX2a 3P8LS5+vrywSDGoH6VGkhRrdfb69+/Dl29fb758+IliGHHXGleB6ba5sYOnMpaavHVL6vCFqyc+s 1V3DCQNkWfBP7h0IhoOjaNE90wxuICuvY7o2tW1DQEgE2sSq3OyrwjceUVjMjifp8TGgo7A3moxH 0wgpIeXutLHOP+G6RWFSYQtVj9HJ+tL5gIaUO5eIXkvB5kLKaNjl4lxatCagkHn8IgEgeegmVXBW OhzrI/YrABLuCHsBbqz4uyIb5umjYTGYj6eTQT7PR4Nikk4HaVY8KsZpXuQX8/cBYJaXjWCMq0uh +E59Wf531d32Qa+bqD/UhdxFUofQ3SHDNH5/YtgKD50oRVvh6d6JlKGqjxUDzqT0RMh+ntzHHlMM Cdj9Y0qiBkLZe/n4zWLTC20nqIVmNyAKq6FmUF54RWDSaPsWow46ssLuzYpYjpF8qkBYRZbnoYWj kY8mQzDs4c7icIcoCqEq7DHqp+e+b/uVsWLZwE1ZTJXSZyDGWkSdBKH2qLYShq6LnLYvRGjrQzt6 /XzHZj8AAAD//wMAUEsDBBQABgAIAAAAIQB0u2MO2QAAAAcBAAAPAAAAZHJzL2Rvd25yZXYueG1s TI7BbsIwEETvSPyDtVcEdkKoUBSHA1Il6K20hx5NvCSh8TqKTSB/z3Jqj6N5mnnF7uE6MeIQWk8a kpUCgVR521Kt4fvrfbkFEaIhazpPqGHCALtyPitMbv2dPnE8xVrwCIXcaGhi7HMpQ9WgM2HleyTu Ln5wJnIcamkHc+dx18lUqTfpTEv80Jge9w1Wv6eb01Ad5Ha/SK5uvEzXY/YxxeNPZrWez0BEfMQ/ El7u7A0lC539jWwQnYZlotaMakjXKQgGUrXZgDgzmWQKZFnI//7lEwAA//8DAFBLAQItABQABgAI AAAAIQC2gziS/gAAAOEBAAATAAAAAAAAAAAAAAAAAAAAAABbQ29udGVudF9UeXBlc10ueG1sUEsB Ai0AFAAGAAgAAAAhADj9If/WAAAAlAEAAAsAAAAAAAAAAAAAAAAALwEAAF9yZWxzLy5yZWxzUEsB Ai0AFAAGAAgAAAAhANbeRVOYAgAADwUAAA4AAAAAAAAAAAAAAAAALgIAAGRycy9lMm9Eb2MueG1s UEsBAi0AFAAGAAgAAAAhAHS7Yw7ZAAAABwEAAA8AAAAAAAAAAAAAAAAA8gQAAGRycy9kb3ducmV2 LnhtbFBLBQYAAAAABAAEAPMAAAD4BQAAAAA= " stroked="f" strokeweight="0">
                <v:textbox>
                  <w:txbxContent>
                    <w:p w:rsidR="00B2627B" w:rsidRDefault="00B2627B" w:rsidP="00B2627B">
                      <w:pPr>
                        <w:pStyle w:val="FrameContents"/>
                        <w:spacing w:line="340" w:lineRule="exact"/>
                        <w:jc w:val="right"/>
                        <w:rPr>
                          <w:rFonts w:ascii="Arial Rounded MT Bold" w:hAnsi="Arial Rounded MT Bold"/>
                          <w:b/>
                          <w:color w:val="94363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Arial Rounded MT Bold" w:hAnsi="Arial Rounded MT Bold"/>
                          <w:b/>
                          <w:color w:val="943634"/>
                          <w:sz w:val="36"/>
                          <w:szCs w:val="36"/>
                        </w:rPr>
                        <w:t>Jurnal</w:t>
                      </w:r>
                      <w:proofErr w:type="spellEnd"/>
                    </w:p>
                    <w:p w:rsidR="00B2627B" w:rsidRDefault="00B2627B" w:rsidP="00B2627B">
                      <w:pPr>
                        <w:pStyle w:val="FrameContents"/>
                        <w:spacing w:line="340" w:lineRule="exact"/>
                        <w:rPr>
                          <w:rFonts w:ascii="Arial Rounded MT Bold" w:hAnsi="Arial Rounded MT Bold"/>
                          <w:b/>
                          <w:color w:val="94363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Arial Rounded MT Bold" w:hAnsi="Arial Rounded MT Bold"/>
                          <w:b/>
                          <w:color w:val="943634"/>
                          <w:sz w:val="36"/>
                          <w:szCs w:val="36"/>
                        </w:rPr>
                        <w:t>Teknologi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C5461">
        <w:rPr>
          <w:rFonts w:ascii="Calibri" w:cs="Calibri"/>
          <w:sz w:val="28"/>
          <w:szCs w:val="32"/>
        </w:rPr>
        <w:t>BRV</w:t>
      </w:r>
    </w:p>
    <w:p w:rsidR="00B2627B" w:rsidRDefault="00B2627B" w:rsidP="00B2627B">
      <w:pPr>
        <w:pStyle w:val="BBAuthorName"/>
        <w:spacing w:before="0" w:line="240" w:lineRule="auto"/>
        <w:ind w:left="0"/>
        <w:jc w:val="left"/>
        <w:rPr>
          <w:rFonts w:ascii="Calibri"/>
          <w:sz w:val="18"/>
          <w:szCs w:val="18"/>
        </w:rPr>
      </w:pPr>
    </w:p>
    <w:p w:rsidR="00B2627B" w:rsidRPr="00B2627B" w:rsidRDefault="00B2627B" w:rsidP="00B2627B">
      <w:pPr>
        <w:ind w:right="242"/>
        <w:rPr>
          <w:rFonts w:ascii="Calibri" w:hAnsi="Calibri"/>
          <w:sz w:val="18"/>
          <w:szCs w:val="18"/>
          <w:vertAlign w:val="superscript"/>
        </w:rPr>
      </w:pPr>
      <w:proofErr w:type="spellStart"/>
      <w:r>
        <w:rPr>
          <w:rFonts w:ascii="Calibri" w:hAnsi="Calibri"/>
          <w:sz w:val="18"/>
          <w:szCs w:val="18"/>
        </w:rPr>
        <w:t>Teme</w:t>
      </w:r>
      <w:proofErr w:type="spellEnd"/>
      <w:r>
        <w:rPr>
          <w:rFonts w:ascii="Calibri" w:hAnsi="Calibri"/>
          <w:sz w:val="18"/>
          <w:szCs w:val="18"/>
        </w:rPr>
        <w:t xml:space="preserve">, </w:t>
      </w:r>
      <w:proofErr w:type="spellStart"/>
      <w:r>
        <w:rPr>
          <w:rFonts w:ascii="Calibri" w:hAnsi="Calibri"/>
          <w:sz w:val="18"/>
          <w:szCs w:val="18"/>
        </w:rPr>
        <w:t>Rafal</w:t>
      </w:r>
      <w:proofErr w:type="spellEnd"/>
      <w:r>
        <w:rPr>
          <w:rFonts w:ascii="Calibri" w:hAnsi="Calibri"/>
          <w:sz w:val="18"/>
          <w:szCs w:val="18"/>
        </w:rPr>
        <w:t xml:space="preserve">, </w:t>
      </w:r>
      <w:proofErr w:type="spellStart"/>
      <w:r>
        <w:rPr>
          <w:rFonts w:ascii="Calibri" w:hAnsi="Calibri"/>
          <w:sz w:val="18"/>
          <w:szCs w:val="18"/>
        </w:rPr>
        <w:t>Artem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Lenskiy</w:t>
      </w:r>
      <w:proofErr w:type="spellEnd"/>
      <w:r>
        <w:rPr>
          <w:rFonts w:ascii="Calibri" w:hAnsi="Calibri"/>
          <w:sz w:val="18"/>
          <w:szCs w:val="18"/>
          <w:vertAlign w:val="superscript"/>
        </w:rPr>
        <w:t>*</w:t>
      </w:r>
    </w:p>
    <w:p w:rsidR="00B2627B" w:rsidRPr="00B2627B" w:rsidRDefault="00B2627B" w:rsidP="00B2627B">
      <w:pPr>
        <w:pStyle w:val="BCAuthorAddress"/>
        <w:spacing w:before="0" w:line="240" w:lineRule="auto"/>
        <w:ind w:left="0" w:right="242"/>
        <w:jc w:val="both"/>
        <w:rPr>
          <w:rFonts w:ascii="Calibri" w:eastAsia="MS Mincho" w:cs="Trebuchet MS"/>
          <w:sz w:val="16"/>
          <w:szCs w:val="16"/>
        </w:rPr>
      </w:pPr>
      <w:r>
        <w:rPr>
          <w:rFonts w:ascii="Calibri" w:eastAsia="MS Mincho" w:cs="Trebuchet MS"/>
          <w:sz w:val="16"/>
          <w:szCs w:val="16"/>
        </w:rPr>
        <w:t>School or Electrical, Electronics and Communication Engineering, Korea University of Technology and Education</w:t>
      </w:r>
    </w:p>
    <w:p w:rsidR="00B2627B" w:rsidRDefault="00B2627B" w:rsidP="00B2627B">
      <w:pPr>
        <w:pStyle w:val="BIEmailAddress"/>
        <w:spacing w:after="0" w:line="240" w:lineRule="auto"/>
        <w:ind w:right="242"/>
        <w:jc w:val="both"/>
        <w:rPr>
          <w:rFonts w:ascii="Calibri"/>
          <w:sz w:val="16"/>
          <w:szCs w:val="16"/>
        </w:rPr>
      </w:pPr>
      <w:r>
        <w:rPr>
          <w:rFonts w:ascii="Calibri"/>
          <w:sz w:val="16"/>
          <w:szCs w:val="16"/>
        </w:rPr>
        <w:t>*Corresponding author: lensky@koreatech.ac.kr</w:t>
      </w:r>
    </w:p>
    <w:p w:rsidR="00B2627B" w:rsidRDefault="00B2627B" w:rsidP="00B2627B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128905</wp:posOffset>
                </wp:positionV>
                <wp:extent cx="6393180" cy="0"/>
                <wp:effectExtent l="9525" t="14605" r="7620" b="13970"/>
                <wp:wrapNone/>
                <wp:docPr id="9" name="자유형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3180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 cap="flat">
                          <a:solidFill>
                            <a:srgbClr val="94363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자유형 9" o:spid="_x0000_s1026" style="position:absolute;margin-left:-.7pt;margin-top:10.15pt;width:503.4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EjIcSQQMAADwHAAAOAAAAZHJzL2Uyb0RvYy54bWysVd1u0zAUvkfiHSxfInX5ada10dJp6g9C GjBp5QFcx2kiEjvYbtOBeAdukLhAiAcc78Cx87N03RBC9CI9js85/r5zfL6cX+yLHO2YVJngEfZO XIwYpyLO+CbC71bLwRgjpQmPSS44i/AtU/hi+vzZeVWGzBepyGMmESThKqzKCKdal6HjKJqygqgT UTIOm4mQBdGwlBsnlqSC7EXu+K47cioh41IKypSCt/N6E09t/iRhVL9NEsU0yiMM2LR9Svtcm6cz PSfhRpIyzWgDg/wDioJkHA7tUs2JJmgrs6NURUalUCLRJ1QUjkiSjDLLAdh47gM2NykpmeUCxVFl Vyb1/9LSN7tribI4whOMOCmgRXc/vtx9//nr21c0MeWpShWC1015LQ1BVV4J+l4hLmYp4Rt2KaWo UkZiAOUZf+cgwCwUhKJ19VrEkJ1stbCV2ieyMAmhBmhvG3LbNYTtNaLwcjScDL0x9I22ew4J20C6 VfolEzYJ2V0pXfcyBst2Im74rCA+KXJo6wsHuahCvjdy2853Tt6BU/q4k99zslmeyjY8cuxlBA6b FiVJW+B0zxvkYCEoramGIVIKZQokMYIi7KitMQnByWx2vqeBa379iJTakPUTEZ47PgrJ/3yIN4KZ e/wU3T8FGN7TkTCEZvxMH2D+VlBpGMAV1BImcDU0cUCSaFOJ1kRVhOs2obSzkiyHNBx0xLIsxI6t hI3QD24QnH+/m/O+V5MVStldA/CufcAwOOAO9wCB3b9pXCwBhsWccwPT881tQpSAeiU50RabEnkW G0cDT8nNepZLtCMAfxIMR8OgKdaBmxRbHtvEZpwWja1Jlte2hWnywXQ0pTJzYlXm08SdLMaLcTAI /NFiELjz+eByOQsGo6V3djofzmezuffZQPOCMM3imHGDrlU8L/g7RWm0t9aqTvMOWByQXdrfMVnn EIYtOHBp/y07qyNGOmoJWov4FmREilrC4ZMDRirkR4wqkO8Iqw9bIhlG+SsOUjTxgsDcN7sITs98 WMj+zrq/QziFVBHWGAbPmDMNKwjZljLbpHCSZ9vKxSXIV5IZqbH4alTNAiTaMmg+J+Yb0F9br/uP 3vQ3AAAA//8DAFBLAwQUAAYACAAAACEAhuRAWdcAAAAGAQAADwAAAGRycy9kb3ducmV2LnhtbEyO y27CMBBF90j8gzV7sHkUVVEchApsyqoUtdshnsah8TiKHUj79TXqol3eh+49+XpwjbhSF2rPGmZT BYK49KbmSsPpdT95BBEissHGM2n4ogDrYjzKMTP+xi90PcZKpBEOGWqwMbaZlKG05DBMfUucsg/f OYxJdpU0Hd7SuGvkXKmVdFhzerDY0pOl8vPYOw3t5S1strvhZFfx+X3fywNW3wetxyMQkYb414Q7 e+KGIgGdfc8miEbDZLZMTQ1ztQBxz5V6SM7515FFLv/jFz8AAAD//wMAUEsBAi0AFAAGAAgAAAAh ALaDOJL+AAAA4QEAABMAAAAAAAAAAAAAAAAAAAAAAFtDb250ZW50X1R5cGVzXS54bWxQSwECLQAU AAYACAAAACEAOP0h/9YAAACUAQAACwAAAAAAAAAAAAAAAAAvAQAAX3JlbHMvLnJlbHNQSwECLQAU AAYACAAAACEAxIyHEkEDAAA8BwAADgAAAAAAAAAAAAAAAAAuAgAAZHJzL2Uyb0RvYy54bWxQSwEC LQAUAAYACAAAACEAhuRAWdcAAAAGAQAADwAAAAAAAAAAAAAAAACbBQAAZHJzL2Rvd25yZXYueG1s UEsFBgAAAAAEAAQA8wAAAJ8GAAAAAA== " path="m,nfl21600,21600e" filled="f" strokecolor="#943634" strokeweight=".35mm">
                <v:path o:connecttype="custom" o:connectlocs="6393180,1;3196590,1;0,1;3196590,0" o:connectangles="0,90,180,270" textboxrect="0,0,21600,0"/>
              </v:shape>
            </w:pict>
          </mc:Fallback>
        </mc:AlternateConten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4"/>
        <w:gridCol w:w="6489"/>
        <w:gridCol w:w="285"/>
      </w:tblGrid>
      <w:tr w:rsidR="00B2627B" w:rsidTr="00E50C9C">
        <w:trPr>
          <w:trHeight w:val="1215"/>
        </w:trPr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2627B" w:rsidRDefault="00B2627B" w:rsidP="00E50C9C">
            <w:pPr>
              <w:rPr>
                <w:rFonts w:ascii="Times" w:hAnsi="Times" w:cs="Times"/>
                <w:b/>
                <w:sz w:val="16"/>
                <w:szCs w:val="16"/>
              </w:rPr>
            </w:pPr>
            <w:r>
              <w:rPr>
                <w:rFonts w:ascii="Times" w:hAnsi="Times" w:cs="Times"/>
                <w:b/>
                <w:sz w:val="16"/>
                <w:szCs w:val="16"/>
              </w:rPr>
              <w:t>Article history</w:t>
            </w:r>
          </w:p>
          <w:p w:rsidR="00B2627B" w:rsidRDefault="00B2627B" w:rsidP="00E50C9C">
            <w:pPr>
              <w:rPr>
                <w:rFonts w:ascii="Times" w:hAnsi="Times" w:cs="Times"/>
                <w:sz w:val="16"/>
                <w:szCs w:val="16"/>
              </w:rPr>
            </w:pPr>
            <w:r>
              <w:rPr>
                <w:rFonts w:ascii="Times" w:hAnsi="Times" w:cs="Times"/>
                <w:sz w:val="16"/>
                <w:szCs w:val="16"/>
              </w:rPr>
              <w:t>Received :8 August 2015</w:t>
            </w:r>
          </w:p>
          <w:p w:rsidR="00B2627B" w:rsidRDefault="00B2627B" w:rsidP="00E50C9C">
            <w:pPr>
              <w:rPr>
                <w:rFonts w:ascii="Times" w:hAnsi="Times" w:cs="Times"/>
                <w:sz w:val="16"/>
                <w:szCs w:val="16"/>
              </w:rPr>
            </w:pPr>
            <w:r>
              <w:rPr>
                <w:rFonts w:ascii="Times" w:hAnsi="Times" w:cs="Times"/>
                <w:sz w:val="16"/>
                <w:szCs w:val="16"/>
              </w:rPr>
              <w:t xml:space="preserve">Received in revised form : </w:t>
            </w:r>
          </w:p>
          <w:p w:rsidR="00B2627B" w:rsidRDefault="00B2627B" w:rsidP="00E50C9C">
            <w:pPr>
              <w:rPr>
                <w:rFonts w:ascii="Times" w:hAnsi="Times" w:cs="Times"/>
                <w:sz w:val="16"/>
                <w:szCs w:val="16"/>
              </w:rPr>
            </w:pPr>
            <w:r>
              <w:rPr>
                <w:rFonts w:ascii="Times" w:hAnsi="Times" w:cs="Times"/>
                <w:sz w:val="16"/>
                <w:szCs w:val="16"/>
              </w:rPr>
              <w:t>Accepted :15 October 2014</w:t>
            </w:r>
          </w:p>
          <w:p w:rsidR="00B2627B" w:rsidRDefault="00B2627B" w:rsidP="00B2627B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" w:hAnsi="Times" w:cs="Times"/>
                <w:b/>
                <w:sz w:val="16"/>
                <w:szCs w:val="16"/>
              </w:rPr>
              <w:t>Graphical abstract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68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2627B" w:rsidRDefault="00B2627B" w:rsidP="00E50C9C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Abstract</w:t>
            </w:r>
          </w:p>
          <w:p w:rsidR="00B2627B" w:rsidRPr="00B2627B" w:rsidRDefault="00B2627B" w:rsidP="00B2627B">
            <w:pPr>
              <w:autoSpaceDE w:val="0"/>
              <w:autoSpaceDN w:val="0"/>
              <w:adjustRightInd w:val="0"/>
              <w:spacing w:after="0" w:line="240" w:lineRule="auto"/>
              <w:ind w:right="360"/>
              <w:rPr>
                <w:rFonts w:ascii="Times" w:hAnsi="Liberation Serif"/>
                <w:sz w:val="18"/>
                <w:szCs w:val="24"/>
              </w:rPr>
            </w:pPr>
          </w:p>
          <w:p w:rsidR="00B2627B" w:rsidRDefault="00B2627B" w:rsidP="00E50C9C">
            <w:pPr>
              <w:pStyle w:val="Abstract"/>
              <w:spacing w:after="0"/>
              <w:rPr>
                <w:b w:val="0"/>
                <w:sz w:val="16"/>
                <w:szCs w:val="16"/>
              </w:rPr>
            </w:pPr>
            <w:r>
              <w:rPr>
                <w:b w:val="0"/>
                <w:i/>
                <w:sz w:val="16"/>
                <w:szCs w:val="16"/>
              </w:rPr>
              <w:t>Keywords</w:t>
            </w:r>
            <w:r>
              <w:rPr>
                <w:b w:val="0"/>
                <w:sz w:val="16"/>
                <w:szCs w:val="16"/>
              </w:rPr>
              <w:t>: Mental activity recognition, Blink dynamics</w:t>
            </w:r>
          </w:p>
          <w:p w:rsidR="00B2627B" w:rsidRDefault="00B2627B" w:rsidP="00E50C9C">
            <w:pPr>
              <w:pStyle w:val="Abstract"/>
              <w:spacing w:after="0"/>
              <w:rPr>
                <w:rFonts w:eastAsia="MS Mincho"/>
                <w:b w:val="0"/>
                <w:sz w:val="16"/>
                <w:szCs w:val="16"/>
              </w:rPr>
            </w:pPr>
          </w:p>
          <w:p w:rsidR="00B2627B" w:rsidRDefault="00B2627B" w:rsidP="00E50C9C">
            <w:pPr>
              <w:jc w:val="righ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© 2015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Penerbit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UTM Press. All rights reserved.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2627B" w:rsidRDefault="00B2627B" w:rsidP="00E50C9C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</w:tbl>
    <w:p w:rsidR="00B2627B" w:rsidRDefault="00B2627B" w:rsidP="00B2627B">
      <w:pPr>
        <w:pStyle w:val="TAMainText"/>
        <w:ind w:firstLine="0"/>
      </w:pPr>
      <w:r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AF78283" wp14:editId="5456A52B">
                <wp:simplePos x="0" y="0"/>
                <wp:positionH relativeFrom="column">
                  <wp:posOffset>-31115</wp:posOffset>
                </wp:positionH>
                <wp:positionV relativeFrom="paragraph">
                  <wp:posOffset>86995</wp:posOffset>
                </wp:positionV>
                <wp:extent cx="6423025" cy="219075"/>
                <wp:effectExtent l="25400" t="3175" r="28575" b="6350"/>
                <wp:wrapNone/>
                <wp:docPr id="5" name="그룹 5" descr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3025" cy="219075"/>
                          <a:chOff x="-49" y="137"/>
                          <a:chExt cx="10115" cy="345"/>
                        </a:xfrm>
                      </wpg:grpSpPr>
                      <wps:wsp>
                        <wps:cNvPr id="6" name="shape_0"/>
                        <wps:cNvSpPr>
                          <a:spLocks noChangeArrowheads="1"/>
                        </wps:cNvSpPr>
                        <wps:spPr bwMode="auto">
                          <a:xfrm>
                            <a:off x="-34" y="306"/>
                            <a:ext cx="10099" cy="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</a:gdLst>
                            <a:ahLst/>
                            <a:cxnLst>
                              <a:cxn ang="0">
                                <a:pos x="r" y="vc"/>
                              </a:cxn>
                              <a:cxn ang="5400000">
                                <a:pos x="hc" y="b"/>
                              </a:cxn>
                              <a:cxn ang="10800000">
                                <a:pos x="l" y="vc"/>
                              </a:cxn>
                              <a:cxn ang="16200000">
                                <a:pos x="hc" y="t"/>
                              </a:cxn>
                            </a:cxnLst>
                            <a:rect l="T0" t="T1" r="T2" b="T3"/>
                            <a:pathLst>
                              <a:path w="21600" h="21600" fill="none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57240" cap="flat">
                            <a:solidFill>
                              <a:srgbClr val="94363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shape_0"/>
                        <wps:cNvSpPr>
                          <a:spLocks noChangeArrowheads="1"/>
                        </wps:cNvSpPr>
                        <wps:spPr bwMode="auto">
                          <a:xfrm>
                            <a:off x="-49" y="137"/>
                            <a:ext cx="366" cy="344"/>
                          </a:xfrm>
                          <a:prstGeom prst="ellipse">
                            <a:avLst/>
                          </a:prstGeom>
                          <a:solidFill>
                            <a:srgbClr val="94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그룹 5" o:spid="_x0000_s1026" alt="설명: Group 61" style="position:absolute;margin-left:-2.45pt;margin-top:6.85pt;width:505.75pt;height:17.25pt;z-index:251666432" coordorigin="-49,137" coordsize="10115,34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gdusRAQAAAsMAAAOAAAAZHJzL2Uyb0RvYy54bWzUVttu4zYQfS/QfyD0WECRaNGyZcRZZO04 KJBuF1j3uaAl6oJKpErKVtKiX9OP6PaX2p/oDHVZOdkbskCL+sEemsPhmTOcQ16+uK9KchLaFEqu HXrhO0TIWCWFzNbOD/udu3SIabhMeKmkWDsPwjgvrr7+6rKtV2KmclUmQhMIIs2qrddO3jT1yvNM nIuKmwtVCwmTqdIVb2CoMy/RvIXoVenNfD/0WqWTWqtYGAP/brtJ58rGT1MRN9+nqRENKdcOYGvs t7bfB/z2ri75KtO8zou4h8GfgaLihYRNx1Bb3nBy1MWTUFURa2VU2lzEqvJUmhaxsDlANtR/lM2t Vsfa5pKt2qweaQJqH/H07LDxq9NrTYpk7cwdInkFJfrrj7d///4ngXEiTAxcWRgkpEhWW2crWHOr 6zf1a91lDOadin8yMO09nsdx1jmTQ/udSmADfmyUJes+1RWGABrIva3Jw1gTcd+QGP4M2SzwZwAm hrkZjfzFvCtanENlcZnLIofAJA0Ww8xNv5j6lPZLA2bXeXzV7WqR9sgwLTh+5h3D5ssYfpPzWtjC GWSrZzgcGDY4/aM9fLgxeAxkmo5JItUm5zIT11qrNhc8AUCWf4A9WYADA3X4JLVuwCxHgR92HA30 Ut+PgD4k1+IZ+eGr+GiaW6FshfjpzjRdryRg2bon/XnZQ1+lVQlt841HfNKSGQ39obNGJ3rmlL/f aTZxslE+FC144jiJCDlkA0qeD8Dje9kjB4sAuZgxJlIrg8dIW4JOMfIDEcAJJ0ffOfPxM12Rx3bJ 4QMrqL98sqT8+CY0BE17/y7NdJcOX5+OBpFDecM6gL7tgWlo2j1wCQq3D7p617xBJmy+YJIWmwnL RPLRSosSwkjQaZtlpU5ir+yK5lF7wv7vZks59eqj2mbtjwF4dz5gIA7L7wgIc5mcNKl2AMMetVIi zPlixgBmzOF2SEveWGxGlUWCjgjP6OywKTU5cYAfsSCEw94V8cwNxFQmNjA21E1vN7woO9vCxHjQ Gz1V2CVWxX+N/OhmebNkLpuFNy7zt1v3erdhbriji/k22G42W/obQqNslRdJIiSiG24Uyj5PT/q7 rbsLxjvlLIuzZHf28zRZ7xyGJRxyGX5tdlZJUDw69Tuo5AGERKvuioQrHYxc6V8c0sL1uHbMz0eu hUPKbyWIUUQZVqWxAwY1goGezhymM1zGEGrtNA40HpqbBkaw5FjrIsthJ2rLKtU13A1pgVJj8XWo +gEI9L+k1Iv/UKkf32aDUgch3B+o0wEbjvdwf9a6U2qCxtoRZVnUpmviQbix9Xov2zLP6J/SCuLY nx9vFwpN+3IWubtwuXDZjs3daOEvXZ9GL6PQZxHb7s7b5a6Q4svbBQUjmtvnwmfqRcDC+fVA6Fmn fVovxl5H8ENzDb//5yazjyN4cdpc+tcxPmmnY7Cnb/irfwAAAP//AwBQSwMEFAAGAAgAAAAhAMEC NeLZAAAABgEAAA8AAABkcnMvZG93bnJldi54bWxMjk9rwkAQxe+C32GZu26i1mrIRkTanqRQFUpv YzImwexsyK6JfvuOp/b4/vDeL93cbaN66nzt2EA8jUAR566ouTRwOr5PVqB8QC6wcUwGHuRhk41H KSaFG/iL+kMolYywT9BAFUKbaO3ziiz6qWuJJbu4zmIQ2ZW66HCQcdvoWRQttcWa5aHClnYV5dfD zRr4GHDYzuO3fn+97B4/x5fP731MxoxHoALdw18TnuzCDZkAnd2NC68aA5PFWpriz19BPXO5WoI6 G1isZqCzVP/Hz34BAAD//wMAUEsBAi0AFAAGAAgAAAAhALaDOJL+AAAA4QEAABMAAAAAAAAAAAAA AAAAAAAAAFtDb250ZW50X1R5cGVzXS54bWxQSwECLQAUAAYACAAAACEAOP0h/9YAAACUAQAACwAA AAAAAAAAAAAAAAAvAQAAX3JlbHMvLnJlbHNQSwECLQAUAAYACAAAACEA8IHbrEQEAAALDAAADgAA AAAAAAAAAAAAAAAuAgAAZHJzL2Uyb0RvYy54bWxQSwECLQAUAAYACAAAACEAwQI14tkAAAAGAQAA DwAAAAAAAAAAAAAAAACeBgAAZHJzL2Rvd25yZXYueG1sUEsFBgAAAAAEAAQA8wAAAKQHAAAAAA== ">
                <v:shape id="shape_0" o:spid="_x0000_s1027" style="position:absolute;left:-34;top:306;width:10099;height:0;visibility:visible;mso-wrap-style:square;v-text-anchor:top" coordsize="21600,216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rAMv7gA AADXAAAADwAAAGRycy9kb3ducmV2LnhtbESPzQrCMBCE70LfIezdphYtUoweFEFPYusDLM3aFJtN aeLf2xtB8DjMzDfMavOyvXjQ6DvHCmZpBoK4cbrjVsGl3k+XIHxA1tg7JgVv8rBZJ5MVlto9+UyP KrQiQtiXqMCEMJRS+saQRZ+6gTh6VzdaDFGOrdQjPiPc9jLPskJa7DguGBxoa6i5VXergI1pXH/a tdf5ojJUHG3tt7lSyQREoFf4J3/Vg1ZQwPdH/ABy/QEAAP//AwBQSwECLQAUAAYACAAAACEA8PeK u/0AAADiAQAAEwAAAAAAAAAAAAAAAAAAAAAAW0NvbnRlbnRfVHlwZXNdLnhtbFBLAQItABQABgAI AAAAIQAx3V9h0gAAAI8BAAALAAAAAAAAAAAAAAAAAC4BAABfcmVscy8ucmVsc1BLAQItABQABgAI AAAAIQAzLwWeQQAAADkAAAAQAAAAAAAAAAAAAAAAACkCAABkcnMvc2hhcGV4bWwueG1sUEsBAi0A FAAGAAgAAAAhAIqwDL+4AAAA1wAAAA8AAAAAAAAAAAAAAAAAmAIAAGRycy9kb3ducmV2LnhtbFBL BQYAAAAABAAEAPUAAAB9AwAAAAA= " path="m,nfl21600,21600e" filled="f" strokecolor="#943634" strokeweight="1.59mm">
                  <v:path o:connecttype="custom" o:connectlocs="10099,1;5050,1;0,1;5050,0" o:connectangles="0,90,180,270" textboxrect="0,0,21600,0"/>
                </v:shape>
                <v:oval id="shape_0" o:spid="_x0000_s1028" style="position:absolute;left:-49;top:137;width:366;height:34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G6ctLwA AADXAAAADwAAAGRycy9kb3ducmV2LnhtbESPzYoCMRCE74LvEPquGUVUBqOIIHhR/IU9NpPeyeik MyRRR59+syB4LKrqK2q2aG0tHuRD5VjBoJ+BIC6crrhUcD6te1MQISJrrB2TghcFWMy7nRnm2j35 QI9jLEWCcMhRgYmxyaUMhSGLoe8a4uT9Om8xJulLqT0+E9zWcphlY2mx4rRgsKGVoeJ2vFsFP+ZF O76+/UiOlu12O7nQflgr1e2AiNTGb/JT3WgFE/j/kT6AnP8BAAD//wMAUEsBAi0AFAAGAAgAAAAh APD3irv9AAAA4gEAABMAAAAAAAAAAAAAAAAAAAAAAFtDb250ZW50X1R5cGVzXS54bWxQSwECLQAU AAYACAAAACEAMd1fYdIAAACPAQAACwAAAAAAAAAAAAAAAAAuAQAAX3JlbHMvLnJlbHNQSwECLQAU AAYACAAAACEAMy8FnkEAAAA5AAAAEAAAAAAAAAAAAAAAAAApAgAAZHJzL3NoYXBleG1sLnhtbFBL AQItABQABgAIAAAAIQCIbpy0vAAAANcAAAAPAAAAAAAAAAAAAAAAAJgCAABkcnMvZG93bnJldi54 bWxQSwUGAAAAAAQABAD1AAAAgQMAAAAA " fillcolor="#943634" stroked="f" strokecolor="#3465a4"/>
              </v:group>
            </w:pict>
          </mc:Fallback>
        </mc:AlternateContent>
      </w:r>
    </w:p>
    <w:p w:rsidR="00B2627B" w:rsidRDefault="00B2627B" w:rsidP="00B2627B">
      <w:pPr>
        <w:pStyle w:val="TAMainText"/>
        <w:ind w:firstLine="0"/>
      </w:pPr>
    </w:p>
    <w:p w:rsidR="00B15CFF" w:rsidRPr="00B15CFF" w:rsidRDefault="00B15CFF" w:rsidP="00B15CFF">
      <w:pPr>
        <w:autoSpaceDE w:val="0"/>
        <w:autoSpaceDN w:val="0"/>
        <w:adjustRightInd w:val="0"/>
        <w:spacing w:after="0" w:line="220" w:lineRule="exact"/>
        <w:jc w:val="both"/>
        <w:rPr>
          <w:rFonts w:ascii="Times" w:eastAsia="Times New Roman" w:hAnsi="Calibri" w:cs="Times New Roman"/>
          <w:color w:val="00000A"/>
          <w:sz w:val="18"/>
          <w:szCs w:val="24"/>
          <w:lang w:eastAsia="en-US"/>
        </w:rPr>
      </w:pPr>
    </w:p>
    <w:p w:rsidR="00B15CFF" w:rsidRPr="00B15CFF" w:rsidRDefault="00B15CFF" w:rsidP="00B15CFF">
      <w:pPr>
        <w:autoSpaceDE w:val="0"/>
        <w:autoSpaceDN w:val="0"/>
        <w:adjustRightInd w:val="0"/>
        <w:spacing w:after="0" w:line="220" w:lineRule="exact"/>
        <w:jc w:val="both"/>
        <w:rPr>
          <w:rFonts w:ascii="Times" w:eastAsia="Times New Roman" w:hAnsi="Calibri" w:cs="Times New Roman"/>
          <w:color w:val="00000A"/>
          <w:sz w:val="18"/>
          <w:szCs w:val="24"/>
          <w:lang w:eastAsia="en-US"/>
        </w:rPr>
      </w:pPr>
    </w:p>
    <w:p w:rsidR="00D263B8" w:rsidRDefault="00D263B8" w:rsidP="00D263B8">
      <w:pPr>
        <w:pStyle w:val="PreformattedText"/>
        <w:rPr>
          <w:rFonts w:ascii="Times New Roman" w:hAnsi="Times New Roman" w:cs="Times New Roman"/>
          <w:sz w:val="16"/>
          <w:szCs w:val="16"/>
        </w:rPr>
        <w:sectPr w:rsidR="00D263B8" w:rsidSect="00D263B8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D263B8" w:rsidRPr="00D263B8" w:rsidRDefault="00D263B8" w:rsidP="00D263B8">
      <w:pPr>
        <w:pStyle w:val="PreformattedText"/>
        <w:rPr>
          <w:rFonts w:ascii="Times New Roman" w:hAnsi="Times New Roman" w:cs="Times New Roman"/>
          <w:sz w:val="16"/>
          <w:szCs w:val="16"/>
        </w:rPr>
      </w:pPr>
    </w:p>
    <w:p w:rsidR="00D263B8" w:rsidRDefault="00D263B8" w:rsidP="00D263B8">
      <w:pPr>
        <w:pStyle w:val="PreformattedText"/>
        <w:rPr>
          <w:rFonts w:ascii="Times New Roman" w:hAnsi="Times New Roman" w:cs="Times New Roman"/>
          <w:sz w:val="16"/>
          <w:szCs w:val="16"/>
        </w:rPr>
      </w:pPr>
    </w:p>
    <w:p w:rsidR="00D263B8" w:rsidRDefault="00D263B8" w:rsidP="00D263B8">
      <w:pPr>
        <w:pStyle w:val="PreformattedText"/>
        <w:rPr>
          <w:rFonts w:ascii="Times New Roman" w:hAnsi="Times New Roman" w:cs="Times New Roman"/>
          <w:sz w:val="16"/>
          <w:szCs w:val="16"/>
        </w:rPr>
        <w:sectPr w:rsidR="00D263B8" w:rsidSect="00D263B8">
          <w:type w:val="continuous"/>
          <w:pgSz w:w="11906" w:h="16838"/>
          <w:pgMar w:top="1134" w:right="1134" w:bottom="1134" w:left="1134" w:header="720" w:footer="720" w:gutter="0"/>
          <w:cols w:num="2" w:space="720"/>
          <w:formProt w:val="0"/>
          <w:noEndnote/>
        </w:sectPr>
      </w:pPr>
    </w:p>
    <w:p w:rsidR="00D263B8" w:rsidRDefault="00D263B8" w:rsidP="00D263B8">
      <w:pPr>
        <w:pStyle w:val="PreformattedText"/>
        <w:rPr>
          <w:rFonts w:ascii="Times New Roman" w:hAnsi="Times New Roman" w:cs="Times New Roman"/>
          <w:sz w:val="16"/>
          <w:szCs w:val="16"/>
        </w:rPr>
      </w:pPr>
    </w:p>
    <w:p w:rsidR="00B15CFF" w:rsidRDefault="00D263B8" w:rsidP="00B15CFF">
      <w:pPr>
        <w:pStyle w:val="TAMainText"/>
        <w:spacing w:line="240" w:lineRule="auto"/>
        <w:ind w:right="360" w:firstLine="0"/>
      </w:pPr>
      <w:r w:rsidRPr="00D263B8">
        <w:rPr>
          <w:rFonts w:ascii="Times New Roman" w:hAnsi="Times New Roman" w:cs="Times New Roman"/>
          <w:sz w:val="16"/>
          <w:szCs w:val="16"/>
        </w:rPr>
        <w:t xml:space="preserve"> </w:t>
      </w:r>
      <w:r w:rsidR="00B15CFF">
        <w:rPr>
          <w:rFonts w:ascii="Wingdings 2"/>
          <w:b/>
          <w:bCs/>
          <w:color w:val="943634"/>
        </w:rPr>
        <w:t></w:t>
      </w:r>
      <w:proofErr w:type="gramStart"/>
      <w:r w:rsidR="00B15CFF">
        <w:rPr>
          <w:rFonts w:ascii="Times New Roman"/>
          <w:b/>
          <w:color w:val="943634"/>
        </w:rPr>
        <w:t>1.0  INTRODUCTION</w:t>
      </w:r>
      <w:proofErr w:type="gramEnd"/>
    </w:p>
    <w:p w:rsidR="00D263B8" w:rsidRDefault="00D263B8" w:rsidP="00D263B8">
      <w:pPr>
        <w:pStyle w:val="PreformattedText"/>
        <w:rPr>
          <w:rFonts w:ascii="Times New Roman" w:hAnsi="Times New Roman" w:cs="Times New Roman"/>
          <w:sz w:val="16"/>
          <w:szCs w:val="16"/>
        </w:rPr>
      </w:pPr>
      <w:r w:rsidRPr="00D263B8">
        <w:rPr>
          <w:rFonts w:ascii="Times New Roman" w:hAnsi="Times New Roman" w:cs="Times New Roman"/>
          <w:sz w:val="16"/>
          <w:szCs w:val="16"/>
        </w:rPr>
        <w:t xml:space="preserve"> </w:t>
      </w:r>
    </w:p>
    <w:p w:rsidR="00E94E12" w:rsidRDefault="00E94E12" w:rsidP="00E94E12">
      <w:pPr>
        <w:pStyle w:val="PreformattedText"/>
        <w:rPr>
          <w:rFonts w:ascii="Times New Roman" w:hAnsi="Times New Roman" w:cs="Times New Roman"/>
          <w:sz w:val="16"/>
          <w:szCs w:val="16"/>
        </w:rPr>
      </w:pPr>
    </w:p>
    <w:p w:rsidR="00E94E12" w:rsidRPr="00E94E12" w:rsidRDefault="00E94E12" w:rsidP="00E94E12">
      <w:pPr>
        <w:pStyle w:val="PreformattedText"/>
        <w:rPr>
          <w:rFonts w:ascii="Times New Roman" w:hAnsi="Times New Roman" w:cs="Times New Roman"/>
          <w:sz w:val="16"/>
          <w:szCs w:val="16"/>
        </w:rPr>
      </w:pPr>
    </w:p>
    <w:p w:rsidR="005D11BB" w:rsidRDefault="005D11BB" w:rsidP="00AC5461">
      <w:pPr>
        <w:pStyle w:val="PreformattedText"/>
        <w:rPr>
          <w:rFonts w:ascii="Times New Roman" w:hAnsi="Times New Roman" w:cs="Times New Roman"/>
          <w:sz w:val="16"/>
          <w:szCs w:val="16"/>
        </w:rPr>
      </w:pPr>
    </w:p>
    <w:p w:rsidR="00D263B8" w:rsidRPr="00D263B8" w:rsidRDefault="00D263B8" w:rsidP="00D263B8">
      <w:pPr>
        <w:pStyle w:val="PreformattedText"/>
        <w:rPr>
          <w:rFonts w:ascii="Times New Roman" w:hAnsi="Times New Roman" w:cs="Times New Roman"/>
          <w:sz w:val="16"/>
          <w:szCs w:val="16"/>
        </w:rPr>
      </w:pPr>
    </w:p>
    <w:p w:rsidR="00B15CFF" w:rsidRDefault="00B15CFF" w:rsidP="00B15CFF">
      <w:pPr>
        <w:pStyle w:val="TAMainText"/>
        <w:spacing w:line="240" w:lineRule="auto"/>
        <w:ind w:right="360" w:firstLine="0"/>
      </w:pPr>
      <w:proofErr w:type="gramStart"/>
      <w:r>
        <w:rPr>
          <w:rFonts w:ascii="Times New Roman"/>
          <w:b/>
          <w:color w:val="943634"/>
        </w:rPr>
        <w:t>2.0  EXPERIMENTAL</w:t>
      </w:r>
      <w:proofErr w:type="gramEnd"/>
      <w:r>
        <w:rPr>
          <w:rFonts w:ascii="Times New Roman"/>
          <w:b/>
          <w:color w:val="943634"/>
        </w:rPr>
        <w:t xml:space="preserve"> SETUP</w:t>
      </w:r>
    </w:p>
    <w:p w:rsidR="00D263B8" w:rsidRPr="00D263B8" w:rsidRDefault="00D263B8" w:rsidP="00D263B8">
      <w:pPr>
        <w:pStyle w:val="PreformattedText"/>
        <w:rPr>
          <w:rFonts w:ascii="Times New Roman" w:hAnsi="Times New Roman" w:cs="Times New Roman"/>
          <w:sz w:val="16"/>
          <w:szCs w:val="16"/>
        </w:rPr>
      </w:pPr>
    </w:p>
    <w:p w:rsidR="00B15CFF" w:rsidRDefault="00B15CFF" w:rsidP="00B15CFF">
      <w:pPr>
        <w:pStyle w:val="TAMainText"/>
        <w:spacing w:line="240" w:lineRule="auto"/>
        <w:ind w:right="360" w:firstLine="0"/>
      </w:pPr>
      <w:r>
        <w:rPr>
          <w:rFonts w:ascii="Times New Roman"/>
          <w:b/>
          <w:color w:val="943634"/>
        </w:rPr>
        <w:t>2.1 Data acquisition</w:t>
      </w:r>
    </w:p>
    <w:p w:rsidR="00D263B8" w:rsidRPr="00D263B8" w:rsidRDefault="00D263B8" w:rsidP="00D263B8">
      <w:pPr>
        <w:pStyle w:val="PreformattedText"/>
        <w:rPr>
          <w:rFonts w:ascii="Times New Roman" w:hAnsi="Times New Roman" w:cs="Times New Roman"/>
          <w:sz w:val="16"/>
          <w:szCs w:val="16"/>
        </w:rPr>
      </w:pPr>
    </w:p>
    <w:p w:rsidR="00D263B8" w:rsidRPr="009E2B8A" w:rsidRDefault="00D263B8" w:rsidP="00D263B8">
      <w:pPr>
        <w:pStyle w:val="PreformattedText"/>
        <w:rPr>
          <w:rFonts w:ascii="Times New Roman" w:hAnsi="Times New Roman" w:cs="Times New Roman"/>
          <w:sz w:val="16"/>
          <w:szCs w:val="16"/>
        </w:rPr>
      </w:pPr>
      <w:r w:rsidRPr="00D263B8">
        <w:rPr>
          <w:rFonts w:ascii="Times New Roman" w:hAnsi="Times New Roman" w:cs="Times New Roman"/>
          <w:sz w:val="16"/>
          <w:szCs w:val="16"/>
        </w:rPr>
        <w:tab/>
      </w:r>
      <w:r w:rsidRPr="009E2B8A">
        <w:rPr>
          <w:rFonts w:ascii="Times New Roman" w:hAnsi="Times New Roman" w:cs="Times New Roman"/>
          <w:sz w:val="16"/>
          <w:szCs w:val="16"/>
        </w:rPr>
        <w:t>For the purpose of collecting data we developed special questionnaire software, and software for detecting eye blinks</w:t>
      </w:r>
      <w:r w:rsidR="00C21DF7" w:rsidRPr="009E2B8A">
        <w:rPr>
          <w:rFonts w:ascii="Times New Roman" w:hAnsi="Times New Roman" w:cs="Times New Roman"/>
          <w:sz w:val="16"/>
          <w:szCs w:val="16"/>
        </w:rPr>
        <w:t xml:space="preserve"> within</w:t>
      </w:r>
      <w:r w:rsidRPr="009E2B8A">
        <w:rPr>
          <w:rFonts w:ascii="Times New Roman" w:hAnsi="Times New Roman" w:cs="Times New Roman"/>
          <w:sz w:val="16"/>
          <w:szCs w:val="16"/>
        </w:rPr>
        <w:t xml:space="preserve"> </w:t>
      </w:r>
      <w:r w:rsidR="00535F89" w:rsidRPr="009E2B8A">
        <w:rPr>
          <w:rFonts w:ascii="Times New Roman" w:hAnsi="Times New Roman" w:cs="Times New Roman"/>
          <w:sz w:val="16"/>
          <w:szCs w:val="16"/>
        </w:rPr>
        <w:t>EEG signals.</w:t>
      </w:r>
    </w:p>
    <w:p w:rsidR="00D263B8" w:rsidRPr="009E2B8A" w:rsidRDefault="00D263B8" w:rsidP="00C21DF7">
      <w:pPr>
        <w:pStyle w:val="PreformattedText"/>
        <w:ind w:firstLine="720"/>
        <w:jc w:val="both"/>
        <w:rPr>
          <w:rFonts w:ascii="Times New Roman" w:hAnsi="Times New Roman" w:cs="Times New Roman"/>
          <w:sz w:val="16"/>
          <w:szCs w:val="16"/>
        </w:rPr>
      </w:pPr>
      <w:r w:rsidRPr="009E2B8A">
        <w:rPr>
          <w:rFonts w:ascii="Times New Roman" w:hAnsi="Times New Roman" w:cs="Times New Roman"/>
          <w:sz w:val="16"/>
          <w:szCs w:val="16"/>
        </w:rPr>
        <w:t xml:space="preserve">The video stream was captured with a Logitech HD Pro Webcam </w:t>
      </w:r>
      <w:proofErr w:type="gramStart"/>
      <w:r w:rsidRPr="009E2B8A">
        <w:rPr>
          <w:rFonts w:ascii="Times New Roman" w:hAnsi="Times New Roman" w:cs="Times New Roman"/>
          <w:sz w:val="16"/>
          <w:szCs w:val="16"/>
        </w:rPr>
        <w:t>C920 .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 Video stream was stored on a disk drive </w:t>
      </w:r>
      <w:r w:rsidR="00C21DF7" w:rsidRPr="009E2B8A">
        <w:rPr>
          <w:rFonts w:ascii="Times New Roman" w:hAnsi="Times New Roman" w:cs="Times New Roman"/>
          <w:sz w:val="16"/>
          <w:szCs w:val="16"/>
        </w:rPr>
        <w:t xml:space="preserve">to be </w:t>
      </w:r>
      <w:r w:rsidRPr="009E2B8A">
        <w:rPr>
          <w:rFonts w:ascii="Times New Roman" w:hAnsi="Times New Roman" w:cs="Times New Roman"/>
          <w:sz w:val="16"/>
          <w:szCs w:val="16"/>
        </w:rPr>
        <w:t xml:space="preserve">processed </w:t>
      </w:r>
      <w:r w:rsidR="00C21DF7" w:rsidRPr="009E2B8A">
        <w:rPr>
          <w:rFonts w:ascii="Times New Roman" w:hAnsi="Times New Roman" w:cs="Times New Roman"/>
          <w:sz w:val="16"/>
          <w:szCs w:val="16"/>
        </w:rPr>
        <w:t>in the future</w:t>
      </w:r>
      <w:r w:rsidRPr="009E2B8A">
        <w:rPr>
          <w:rFonts w:ascii="Times New Roman" w:hAnsi="Times New Roman" w:cs="Times New Roman"/>
          <w:sz w:val="16"/>
          <w:szCs w:val="16"/>
        </w:rPr>
        <w:t xml:space="preserve">. Simultaneously EEG signals </w:t>
      </w:r>
      <w:r w:rsidR="00C21DF7" w:rsidRPr="009E2B8A">
        <w:rPr>
          <w:rFonts w:ascii="Times New Roman" w:hAnsi="Times New Roman" w:cs="Times New Roman"/>
          <w:sz w:val="16"/>
          <w:szCs w:val="16"/>
        </w:rPr>
        <w:t>were recorded</w:t>
      </w:r>
      <w:r w:rsidRPr="009E2B8A">
        <w:rPr>
          <w:rFonts w:ascii="Times New Roman" w:hAnsi="Times New Roman" w:cs="Times New Roman"/>
          <w:sz w:val="16"/>
          <w:szCs w:val="16"/>
        </w:rPr>
        <w:t xml:space="preserve">. For </w:t>
      </w:r>
      <w:r w:rsidR="00C21DF7" w:rsidRPr="009E2B8A">
        <w:rPr>
          <w:rFonts w:ascii="Times New Roman" w:hAnsi="Times New Roman" w:cs="Times New Roman"/>
          <w:sz w:val="16"/>
          <w:szCs w:val="16"/>
        </w:rPr>
        <w:t xml:space="preserve">the </w:t>
      </w:r>
      <w:r w:rsidRPr="009E2B8A">
        <w:rPr>
          <w:rFonts w:ascii="Times New Roman" w:hAnsi="Times New Roman" w:cs="Times New Roman"/>
          <w:sz w:val="16"/>
          <w:szCs w:val="16"/>
        </w:rPr>
        <w:t xml:space="preserve">recording </w:t>
      </w:r>
      <w:r w:rsidR="00C21DF7" w:rsidRPr="009E2B8A">
        <w:rPr>
          <w:rFonts w:ascii="Times New Roman" w:hAnsi="Times New Roman" w:cs="Times New Roman"/>
          <w:sz w:val="16"/>
          <w:szCs w:val="16"/>
        </w:rPr>
        <w:t xml:space="preserve">of </w:t>
      </w:r>
      <w:r w:rsidRPr="009E2B8A">
        <w:rPr>
          <w:rFonts w:ascii="Times New Roman" w:hAnsi="Times New Roman" w:cs="Times New Roman"/>
          <w:sz w:val="16"/>
          <w:szCs w:val="16"/>
        </w:rPr>
        <w:t>EEG signals</w:t>
      </w:r>
      <w:r w:rsidR="00C21DF7" w:rsidRPr="009E2B8A">
        <w:rPr>
          <w:rFonts w:ascii="Times New Roman" w:hAnsi="Times New Roman" w:cs="Times New Roman"/>
          <w:sz w:val="16"/>
          <w:szCs w:val="16"/>
        </w:rPr>
        <w:t xml:space="preserve"> we employed</w:t>
      </w:r>
      <w:r w:rsidRPr="009E2B8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Mitsar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-EEG 201 </w:t>
      </w:r>
      <w:r w:rsidR="00A07702" w:rsidRPr="009E2B8A">
        <w:rPr>
          <w:rFonts w:ascii="Times New Roman" w:hAnsi="Times New Roman" w:cs="Times New Roman"/>
          <w:sz w:val="16"/>
          <w:szCs w:val="16"/>
        </w:rPr>
        <w:t>amplifier</w:t>
      </w:r>
      <w:r w:rsidRPr="009E2B8A">
        <w:rPr>
          <w:rFonts w:ascii="Times New Roman" w:hAnsi="Times New Roman" w:cs="Times New Roman"/>
          <w:sz w:val="16"/>
          <w:szCs w:val="16"/>
        </w:rPr>
        <w:t xml:space="preserve"> and </w:t>
      </w:r>
      <w:r w:rsidR="00A07702" w:rsidRPr="009E2B8A">
        <w:rPr>
          <w:rFonts w:ascii="Times New Roman" w:hAnsi="Times New Roman" w:cs="Times New Roman"/>
          <w:sz w:val="16"/>
          <w:szCs w:val="16"/>
        </w:rPr>
        <w:t xml:space="preserve">accompanying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WinEEG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software. </w:t>
      </w:r>
      <w:r w:rsidR="00A16597" w:rsidRPr="009E2B8A">
        <w:rPr>
          <w:rFonts w:ascii="Times New Roman" w:hAnsi="Times New Roman" w:cs="Times New Roman"/>
          <w:sz w:val="16"/>
          <w:szCs w:val="16"/>
        </w:rPr>
        <w:t xml:space="preserve">The electrodes </w:t>
      </w:r>
      <w:r w:rsidR="00C21DF7" w:rsidRPr="009E2B8A">
        <w:rPr>
          <w:rFonts w:ascii="Times New Roman" w:hAnsi="Times New Roman" w:cs="Times New Roman"/>
          <w:sz w:val="16"/>
          <w:szCs w:val="16"/>
        </w:rPr>
        <w:t>were placed according to</w:t>
      </w:r>
      <w:r w:rsidR="00A16597" w:rsidRPr="009E2B8A">
        <w:rPr>
          <w:rFonts w:ascii="Times New Roman" w:hAnsi="Times New Roman" w:cs="Times New Roman"/>
          <w:sz w:val="16"/>
          <w:szCs w:val="16"/>
        </w:rPr>
        <w:t xml:space="preserve"> the international “10-20 system</w:t>
      </w:r>
      <w:proofErr w:type="gramStart"/>
      <w:r w:rsidR="00A16597" w:rsidRPr="009E2B8A">
        <w:rPr>
          <w:rFonts w:ascii="Times New Roman" w:hAnsi="Times New Roman" w:cs="Times New Roman"/>
          <w:sz w:val="16"/>
          <w:szCs w:val="16"/>
        </w:rPr>
        <w:t>”[</w:t>
      </w:r>
      <w:proofErr w:type="gramEnd"/>
      <w:r w:rsidR="00A16597" w:rsidRPr="009E2B8A">
        <w:rPr>
          <w:rFonts w:ascii="Times New Roman" w:hAnsi="Times New Roman" w:cs="Times New Roman"/>
          <w:sz w:val="16"/>
          <w:szCs w:val="16"/>
        </w:rPr>
        <w:t>15].</w:t>
      </w:r>
      <w:r w:rsidR="00516683" w:rsidRPr="009E2B8A">
        <w:rPr>
          <w:rFonts w:ascii="Times New Roman" w:hAnsi="Times New Roman" w:cs="Times New Roman"/>
          <w:sz w:val="16"/>
          <w:szCs w:val="16"/>
        </w:rPr>
        <w:t xml:space="preserve"> </w:t>
      </w:r>
      <w:r w:rsidR="00C21DF7" w:rsidRPr="009E2B8A">
        <w:rPr>
          <w:rFonts w:ascii="Times New Roman" w:hAnsi="Times New Roman" w:cs="Times New Roman"/>
          <w:sz w:val="16"/>
          <w:szCs w:val="16"/>
        </w:rPr>
        <w:t>Electro-</w:t>
      </w:r>
      <w:r w:rsidR="00516683" w:rsidRPr="009E2B8A">
        <w:rPr>
          <w:rFonts w:ascii="Times New Roman" w:hAnsi="Times New Roman" w:cs="Times New Roman"/>
          <w:sz w:val="16"/>
          <w:szCs w:val="16"/>
        </w:rPr>
        <w:t>gel has been injected into electrodes hollow in order to decrease the electrode-skin resistance</w:t>
      </w:r>
      <w:r w:rsidR="00FC245F" w:rsidRPr="009E2B8A">
        <w:rPr>
          <w:rFonts w:ascii="Times New Roman" w:hAnsi="Times New Roman" w:cs="Times New Roman"/>
          <w:sz w:val="16"/>
          <w:szCs w:val="16"/>
        </w:rPr>
        <w:t xml:space="preserve">. </w:t>
      </w:r>
      <w:r w:rsidR="00C21DF7" w:rsidRPr="009E2B8A">
        <w:rPr>
          <w:rFonts w:ascii="Times New Roman" w:hAnsi="Times New Roman" w:cs="Times New Roman"/>
          <w:sz w:val="16"/>
          <w:szCs w:val="16"/>
        </w:rPr>
        <w:t>Currently, the EEG signals were recorded with the purpose of eye blink detection. In the future work we are planning to analyze EEG to detect various types of brain activity</w:t>
      </w:r>
      <w:r w:rsidRPr="009E2B8A">
        <w:rPr>
          <w:rFonts w:ascii="Times New Roman" w:hAnsi="Times New Roman" w:cs="Times New Roman"/>
          <w:sz w:val="16"/>
          <w:szCs w:val="16"/>
        </w:rPr>
        <w:t>.</w:t>
      </w:r>
    </w:p>
    <w:p w:rsidR="00D263B8" w:rsidRPr="00D263B8" w:rsidRDefault="00D263B8" w:rsidP="00D263B8">
      <w:pPr>
        <w:pStyle w:val="PreformattedText"/>
        <w:rPr>
          <w:rFonts w:ascii="Times New Roman" w:hAnsi="Times New Roman" w:cs="Times New Roman"/>
          <w:sz w:val="16"/>
          <w:szCs w:val="16"/>
        </w:rPr>
      </w:pPr>
      <w:r w:rsidRPr="009E2B8A">
        <w:rPr>
          <w:rFonts w:ascii="Times New Roman" w:hAnsi="Times New Roman" w:cs="Times New Roman"/>
          <w:sz w:val="16"/>
          <w:szCs w:val="16"/>
        </w:rPr>
        <w:t>The experimental setup is shown in the figure 1.</w:t>
      </w:r>
    </w:p>
    <w:p w:rsidR="00D263B8" w:rsidRPr="00D263B8" w:rsidRDefault="00D263B8" w:rsidP="00D263B8">
      <w:pPr>
        <w:pStyle w:val="PreformattedText"/>
        <w:rPr>
          <w:rFonts w:ascii="Times New Roman" w:hAnsi="Times New Roman" w:cs="Times New Roman"/>
          <w:sz w:val="16"/>
          <w:szCs w:val="16"/>
        </w:rPr>
      </w:pPr>
    </w:p>
    <w:p w:rsidR="00B15CFF" w:rsidRDefault="00B15CFF" w:rsidP="00B15CFF">
      <w:pPr>
        <w:pStyle w:val="PreformattedText"/>
        <w:keepNext/>
      </w:pP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273AE868" wp14:editId="19F2A0D8">
            <wp:extent cx="2697193" cy="1517170"/>
            <wp:effectExtent l="0" t="0" r="8255" b="6985"/>
            <wp:docPr id="1" name="그림 1" descr="Z:\home\rav\brain-analysis\Papers\IBI_detection\img\DSC_1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home\rav\brain-analysis\Papers\IBI_detection\img\DSC_1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973" cy="151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3B8" w:rsidRPr="001B55F3" w:rsidRDefault="00B15CFF" w:rsidP="00B15CFF">
      <w:pPr>
        <w:pStyle w:val="a4"/>
        <w:rPr>
          <w:rFonts w:ascii="Times New Roman" w:hAnsi="Times New Roman" w:cs="Times New Roman"/>
          <w:b w:val="0"/>
          <w:color w:val="auto"/>
          <w:sz w:val="16"/>
          <w:szCs w:val="16"/>
        </w:rPr>
      </w:pPr>
      <w:r w:rsidRPr="001B55F3">
        <w:rPr>
          <w:rFonts w:ascii="Times New Roman" w:hAnsi="Times New Roman" w:cs="Times New Roman"/>
          <w:b w:val="0"/>
          <w:color w:val="auto"/>
          <w:sz w:val="16"/>
          <w:szCs w:val="16"/>
        </w:rPr>
        <w:t xml:space="preserve">Figure </w:t>
      </w:r>
      <w:r w:rsidR="00B82E93" w:rsidRPr="001B55F3">
        <w:rPr>
          <w:rFonts w:ascii="Times New Roman" w:hAnsi="Times New Roman" w:cs="Times New Roman"/>
          <w:b w:val="0"/>
          <w:color w:val="auto"/>
          <w:sz w:val="16"/>
          <w:szCs w:val="16"/>
        </w:rPr>
        <w:fldChar w:fldCharType="begin"/>
      </w:r>
      <w:r w:rsidR="00B82E93" w:rsidRPr="001B55F3">
        <w:rPr>
          <w:rFonts w:ascii="Times New Roman" w:hAnsi="Times New Roman" w:cs="Times New Roman"/>
          <w:b w:val="0"/>
          <w:color w:val="auto"/>
          <w:sz w:val="16"/>
          <w:szCs w:val="16"/>
        </w:rPr>
        <w:instrText xml:space="preserve"> SEQ Figure \* ARABIC </w:instrText>
      </w:r>
      <w:r w:rsidR="00B82E93" w:rsidRPr="001B55F3">
        <w:rPr>
          <w:rFonts w:ascii="Times New Roman" w:hAnsi="Times New Roman" w:cs="Times New Roman"/>
          <w:b w:val="0"/>
          <w:color w:val="auto"/>
          <w:sz w:val="16"/>
          <w:szCs w:val="16"/>
        </w:rPr>
        <w:fldChar w:fldCharType="separate"/>
      </w:r>
      <w:r w:rsidR="006802BF" w:rsidRPr="001B55F3">
        <w:rPr>
          <w:rFonts w:ascii="Times New Roman" w:hAnsi="Times New Roman" w:cs="Times New Roman"/>
          <w:b w:val="0"/>
          <w:noProof/>
          <w:color w:val="auto"/>
          <w:sz w:val="16"/>
          <w:szCs w:val="16"/>
        </w:rPr>
        <w:t>1</w:t>
      </w:r>
      <w:r w:rsidR="00B82E93" w:rsidRPr="001B55F3">
        <w:rPr>
          <w:rFonts w:ascii="Times New Roman" w:hAnsi="Times New Roman" w:cs="Times New Roman"/>
          <w:b w:val="0"/>
          <w:noProof/>
          <w:color w:val="auto"/>
          <w:sz w:val="16"/>
          <w:szCs w:val="16"/>
        </w:rPr>
        <w:fldChar w:fldCharType="end"/>
      </w:r>
      <w:r w:rsidRPr="001B55F3">
        <w:rPr>
          <w:rFonts w:ascii="Times New Roman" w:hAnsi="Times New Roman" w:cs="Times New Roman"/>
          <w:b w:val="0"/>
          <w:color w:val="auto"/>
          <w:sz w:val="16"/>
          <w:szCs w:val="16"/>
        </w:rPr>
        <w:t xml:space="preserve"> Experimental setup</w:t>
      </w:r>
    </w:p>
    <w:p w:rsidR="00B15CFF" w:rsidRDefault="00B15CFF" w:rsidP="00D263B8">
      <w:pPr>
        <w:pStyle w:val="PreformattedText"/>
        <w:rPr>
          <w:rFonts w:ascii="Times New Roman" w:hAnsi="Times New Roman" w:cs="Times New Roman"/>
          <w:sz w:val="16"/>
          <w:szCs w:val="16"/>
        </w:rPr>
      </w:pPr>
    </w:p>
    <w:p w:rsidR="00F3400B" w:rsidRDefault="00F3400B" w:rsidP="00F3400B">
      <w:pPr>
        <w:pStyle w:val="TAMainText"/>
        <w:spacing w:line="240" w:lineRule="auto"/>
        <w:ind w:right="360" w:firstLine="0"/>
      </w:pPr>
      <w:r>
        <w:rPr>
          <w:rFonts w:ascii="Times New Roman"/>
          <w:b/>
          <w:color w:val="943634"/>
        </w:rPr>
        <w:t>2.2 Testing procedure</w:t>
      </w:r>
    </w:p>
    <w:p w:rsidR="00D263B8" w:rsidRPr="00D263B8" w:rsidRDefault="00D263B8" w:rsidP="00D263B8">
      <w:pPr>
        <w:pStyle w:val="PreformattedText"/>
        <w:rPr>
          <w:rFonts w:ascii="Times New Roman" w:hAnsi="Times New Roman" w:cs="Times New Roman"/>
          <w:sz w:val="16"/>
          <w:szCs w:val="16"/>
        </w:rPr>
      </w:pPr>
    </w:p>
    <w:p w:rsidR="00D263B8" w:rsidRPr="00D263B8" w:rsidRDefault="00D263B8" w:rsidP="00D263B8">
      <w:pPr>
        <w:pStyle w:val="PreformattedText"/>
        <w:rPr>
          <w:rFonts w:ascii="Times New Roman" w:hAnsi="Times New Roman" w:cs="Times New Roman"/>
          <w:sz w:val="16"/>
          <w:szCs w:val="16"/>
        </w:rPr>
      </w:pPr>
    </w:p>
    <w:p w:rsidR="00D263B8" w:rsidRPr="00D263B8" w:rsidRDefault="00D263B8" w:rsidP="00D263B8">
      <w:pPr>
        <w:pStyle w:val="PreformattedText"/>
        <w:rPr>
          <w:rFonts w:ascii="Times New Roman" w:hAnsi="Times New Roman" w:cs="Times New Roman"/>
          <w:sz w:val="16"/>
          <w:szCs w:val="16"/>
        </w:rPr>
      </w:pPr>
    </w:p>
    <w:p w:rsidR="00F3400B" w:rsidRDefault="00F3400B" w:rsidP="00F3400B">
      <w:pPr>
        <w:pStyle w:val="TAMainText"/>
        <w:spacing w:line="240" w:lineRule="auto"/>
        <w:ind w:right="360" w:firstLine="0"/>
      </w:pPr>
      <w:r w:rsidRPr="00F177B9">
        <w:rPr>
          <w:rFonts w:ascii="Times New Roman"/>
          <w:b/>
          <w:color w:val="943634"/>
        </w:rPr>
        <w:t>2.3 Eye blinking detection procedure</w:t>
      </w:r>
    </w:p>
    <w:p w:rsidR="00D263B8" w:rsidRDefault="00D263B8" w:rsidP="00D263B8">
      <w:pPr>
        <w:pStyle w:val="PreformattedText"/>
        <w:rPr>
          <w:rFonts w:ascii="Times New Roman" w:hAnsi="Times New Roman" w:cs="Times New Roman"/>
          <w:sz w:val="16"/>
          <w:szCs w:val="16"/>
        </w:rPr>
      </w:pPr>
    </w:p>
    <w:p w:rsidR="008200D7" w:rsidRDefault="008200D7" w:rsidP="008200D7"/>
    <w:p w:rsidR="00E87A0C" w:rsidRPr="008200D7" w:rsidRDefault="00E87A0C" w:rsidP="008200D7"/>
    <w:p w:rsidR="00536971" w:rsidRPr="00D263B8" w:rsidRDefault="00536971" w:rsidP="00D263B8">
      <w:pPr>
        <w:pStyle w:val="PreformattedText"/>
        <w:rPr>
          <w:rFonts w:ascii="Times New Roman" w:hAnsi="Times New Roman" w:cs="Times New Roman"/>
          <w:sz w:val="16"/>
          <w:szCs w:val="16"/>
        </w:rPr>
      </w:pPr>
    </w:p>
    <w:p w:rsidR="00B15CFF" w:rsidRDefault="00B15CFF" w:rsidP="00B15CFF">
      <w:pPr>
        <w:pStyle w:val="TAMainText"/>
        <w:spacing w:line="240" w:lineRule="auto"/>
        <w:ind w:right="360" w:firstLine="0"/>
        <w:rPr>
          <w:rFonts w:ascii="Times New Roman"/>
          <w:b/>
          <w:color w:val="943634"/>
        </w:rPr>
      </w:pPr>
      <w:r>
        <w:rPr>
          <w:rFonts w:ascii="Times New Roman"/>
          <w:b/>
          <w:color w:val="943634"/>
        </w:rPr>
        <w:t>3.0 METHODS</w:t>
      </w:r>
    </w:p>
    <w:p w:rsidR="00E87A0C" w:rsidRDefault="00E87A0C" w:rsidP="00B15CFF">
      <w:pPr>
        <w:pStyle w:val="TAMainText"/>
        <w:spacing w:line="240" w:lineRule="auto"/>
        <w:ind w:right="360" w:firstLine="0"/>
        <w:rPr>
          <w:rFonts w:ascii="Times New Roman"/>
          <w:b/>
          <w:color w:val="943634"/>
        </w:rPr>
      </w:pPr>
    </w:p>
    <w:p w:rsidR="00E87A0C" w:rsidRDefault="00E87A0C" w:rsidP="00E87A0C">
      <w:pPr>
        <w:pStyle w:val="TAMainText"/>
        <w:spacing w:line="240" w:lineRule="auto"/>
        <w:ind w:right="360" w:firstLine="720"/>
        <w:rPr>
          <w:rFonts w:ascii="Times New Roman" w:hAnsi="Times New Roman" w:cs="Times New Roman"/>
          <w:color w:val="auto"/>
          <w:sz w:val="16"/>
          <w:szCs w:val="16"/>
        </w:rPr>
      </w:pPr>
      <w:r>
        <w:rPr>
          <w:rFonts w:ascii="Times New Roman" w:hAnsi="Times New Roman" w:cs="Times New Roman"/>
          <w:color w:val="auto"/>
          <w:sz w:val="16"/>
          <w:szCs w:val="16"/>
        </w:rPr>
        <w:t xml:space="preserve">Electrodes are applied to the head according to </w:t>
      </w:r>
      <w:r w:rsidRPr="000B37C5">
        <w:rPr>
          <w:rFonts w:ascii="Times New Roman" w:hAnsi="Times New Roman" w:cs="Times New Roman"/>
          <w:color w:val="auto"/>
          <w:sz w:val="16"/>
          <w:szCs w:val="16"/>
        </w:rPr>
        <w:t>10-20 System.</w:t>
      </w:r>
      <w:r w:rsidR="00E54B17" w:rsidRPr="000B37C5">
        <w:rPr>
          <w:rFonts w:ascii="Times New Roman" w:hAnsi="Times New Roman" w:cs="Times New Roman"/>
          <w:color w:val="auto"/>
          <w:sz w:val="16"/>
          <w:szCs w:val="16"/>
        </w:rPr>
        <w:t xml:space="preserve"> Electrode placement has been standardized in or</w:t>
      </w:r>
      <w:r w:rsidR="00E54B17">
        <w:rPr>
          <w:rFonts w:ascii="Times New Roman" w:hAnsi="Times New Roman" w:cs="Times New Roman"/>
          <w:color w:val="auto"/>
          <w:sz w:val="16"/>
          <w:szCs w:val="16"/>
        </w:rPr>
        <w:t xml:space="preserve">der to fit anatomical skull landmarks. </w:t>
      </w:r>
      <w:r w:rsidR="00E54B17" w:rsidRPr="00E54B17">
        <w:rPr>
          <w:rFonts w:ascii="Times New Roman" w:hAnsi="Times New Roman" w:cs="Times New Roman"/>
          <w:color w:val="auto"/>
          <w:sz w:val="16"/>
          <w:szCs w:val="16"/>
          <w:highlight w:val="yellow"/>
        </w:rPr>
        <w:t xml:space="preserve">Name ’10-20’ comes from the fact, the distance between </w:t>
      </w:r>
      <w:proofErr w:type="spellStart"/>
      <w:r w:rsidR="00E54B17" w:rsidRPr="00E54B17">
        <w:rPr>
          <w:rFonts w:ascii="Times New Roman" w:hAnsi="Times New Roman" w:cs="Times New Roman"/>
          <w:color w:val="auto"/>
          <w:sz w:val="16"/>
          <w:szCs w:val="16"/>
          <w:highlight w:val="yellow"/>
        </w:rPr>
        <w:t>nasion</w:t>
      </w:r>
      <w:proofErr w:type="spellEnd"/>
      <w:r w:rsidR="00E54B17" w:rsidRPr="00E54B17">
        <w:rPr>
          <w:rFonts w:ascii="Times New Roman" w:hAnsi="Times New Roman" w:cs="Times New Roman"/>
          <w:color w:val="auto"/>
          <w:sz w:val="16"/>
          <w:szCs w:val="16"/>
          <w:highlight w:val="yellow"/>
        </w:rPr>
        <w:t>, the inion and the head circumference, marking electrode locations based on 10% or 20 % intervals of those distances.</w:t>
      </w:r>
      <w:r w:rsidR="00E54B17">
        <w:rPr>
          <w:rFonts w:ascii="Times New Roman" w:hAnsi="Times New Roman" w:cs="Times New Roman"/>
          <w:color w:val="auto"/>
          <w:sz w:val="16"/>
          <w:szCs w:val="16"/>
        </w:rPr>
        <w:t xml:space="preserve"> We used bipolar montage, which means we determine the potential between Fp1 and Fp3, also Fp2 and Fp4.</w:t>
      </w:r>
      <w:r w:rsidR="00BF5576">
        <w:rPr>
          <w:rFonts w:ascii="Times New Roman" w:hAnsi="Times New Roman" w:cs="Times New Roman"/>
          <w:color w:val="auto"/>
          <w:sz w:val="16"/>
          <w:szCs w:val="16"/>
        </w:rPr>
        <w:t xml:space="preserve"> Figure 2 presents EEG signals for both pairs. </w:t>
      </w:r>
    </w:p>
    <w:p w:rsidR="00BF5576" w:rsidRDefault="00BF5576" w:rsidP="00E87A0C">
      <w:pPr>
        <w:pStyle w:val="TAMainText"/>
        <w:spacing w:line="240" w:lineRule="auto"/>
        <w:ind w:right="360" w:firstLine="720"/>
        <w:rPr>
          <w:rFonts w:ascii="Times New Roman" w:hAnsi="Times New Roman" w:cs="Times New Roman"/>
          <w:color w:val="auto"/>
          <w:sz w:val="16"/>
          <w:szCs w:val="16"/>
        </w:rPr>
      </w:pPr>
    </w:p>
    <w:p w:rsidR="006802BF" w:rsidRDefault="006802BF" w:rsidP="006802BF">
      <w:pPr>
        <w:pStyle w:val="TAMainText"/>
        <w:keepNext/>
        <w:spacing w:line="240" w:lineRule="auto"/>
        <w:ind w:right="360" w:firstLine="720"/>
      </w:pPr>
      <w:r w:rsidRPr="006802BF">
        <w:rPr>
          <w:rFonts w:ascii="Times New Roman"/>
          <w:b/>
          <w:noProof/>
          <w:color w:val="943634"/>
          <w:lang w:eastAsia="ko-KR"/>
        </w:rPr>
        <w:drawing>
          <wp:inline distT="0" distB="0" distL="0" distR="0" wp14:anchorId="6D7DCB9B" wp14:editId="0DF8FE29">
            <wp:extent cx="992545" cy="976108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3297" cy="97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BF" w:rsidRPr="001B55F3" w:rsidRDefault="006802BF" w:rsidP="006802BF">
      <w:pPr>
        <w:pStyle w:val="a4"/>
        <w:jc w:val="both"/>
        <w:rPr>
          <w:rFonts w:ascii="Times New Roman" w:hAnsi="Times New Roman" w:cs="Times New Roman"/>
          <w:b w:val="0"/>
          <w:color w:val="auto"/>
          <w:sz w:val="16"/>
          <w:szCs w:val="16"/>
        </w:rPr>
      </w:pPr>
      <w:r w:rsidRPr="001B55F3">
        <w:rPr>
          <w:rFonts w:ascii="Times New Roman" w:hAnsi="Times New Roman" w:cs="Times New Roman"/>
          <w:b w:val="0"/>
          <w:color w:val="auto"/>
          <w:sz w:val="16"/>
          <w:szCs w:val="16"/>
        </w:rPr>
        <w:t xml:space="preserve">Figure </w:t>
      </w:r>
      <w:r w:rsidRPr="001B55F3">
        <w:rPr>
          <w:rFonts w:ascii="Times New Roman" w:hAnsi="Times New Roman" w:cs="Times New Roman"/>
          <w:b w:val="0"/>
          <w:color w:val="auto"/>
          <w:sz w:val="16"/>
          <w:szCs w:val="16"/>
        </w:rPr>
        <w:fldChar w:fldCharType="begin"/>
      </w:r>
      <w:r w:rsidRPr="001B55F3">
        <w:rPr>
          <w:rFonts w:ascii="Times New Roman" w:hAnsi="Times New Roman" w:cs="Times New Roman"/>
          <w:b w:val="0"/>
          <w:color w:val="auto"/>
          <w:sz w:val="16"/>
          <w:szCs w:val="16"/>
        </w:rPr>
        <w:instrText xml:space="preserve"> SEQ Figure \* ARABIC </w:instrText>
      </w:r>
      <w:r w:rsidRPr="001B55F3">
        <w:rPr>
          <w:rFonts w:ascii="Times New Roman" w:hAnsi="Times New Roman" w:cs="Times New Roman"/>
          <w:b w:val="0"/>
          <w:color w:val="auto"/>
          <w:sz w:val="16"/>
          <w:szCs w:val="16"/>
        </w:rPr>
        <w:fldChar w:fldCharType="separate"/>
      </w:r>
      <w:r w:rsidRPr="001B55F3">
        <w:rPr>
          <w:rFonts w:ascii="Times New Roman" w:hAnsi="Times New Roman" w:cs="Times New Roman"/>
          <w:b w:val="0"/>
          <w:noProof/>
          <w:color w:val="auto"/>
          <w:sz w:val="16"/>
          <w:szCs w:val="16"/>
        </w:rPr>
        <w:t>2</w:t>
      </w:r>
      <w:r w:rsidRPr="001B55F3">
        <w:rPr>
          <w:rFonts w:ascii="Times New Roman" w:hAnsi="Times New Roman" w:cs="Times New Roman"/>
          <w:b w:val="0"/>
          <w:color w:val="auto"/>
          <w:sz w:val="16"/>
          <w:szCs w:val="16"/>
        </w:rPr>
        <w:fldChar w:fldCharType="end"/>
      </w:r>
      <w:r w:rsidRPr="001B55F3">
        <w:rPr>
          <w:rFonts w:ascii="Times New Roman" w:hAnsi="Times New Roman" w:cs="Times New Roman"/>
          <w:b w:val="0"/>
          <w:color w:val="auto"/>
          <w:sz w:val="16"/>
          <w:szCs w:val="16"/>
        </w:rPr>
        <w:t xml:space="preserve"> Fp1-Fp3 and Fp2-Fp4 electrode pairs</w:t>
      </w:r>
    </w:p>
    <w:p w:rsidR="00F9043C" w:rsidRPr="000B37C5" w:rsidRDefault="00BF5576" w:rsidP="00C132C3">
      <w:pPr>
        <w:pStyle w:val="TAMainText"/>
        <w:spacing w:line="240" w:lineRule="auto"/>
        <w:ind w:right="360" w:firstLine="720"/>
        <w:rPr>
          <w:rFonts w:ascii="Times New Roman" w:hAnsi="Times New Roman" w:cs="Times New Roman"/>
          <w:color w:val="auto"/>
          <w:sz w:val="16"/>
          <w:szCs w:val="16"/>
        </w:rPr>
      </w:pPr>
      <w:r>
        <w:rPr>
          <w:rFonts w:ascii="Times New Roman" w:hAnsi="Times New Roman" w:cs="Times New Roman"/>
          <w:color w:val="auto"/>
          <w:sz w:val="16"/>
          <w:szCs w:val="16"/>
        </w:rPr>
        <w:t xml:space="preserve">Usually </w:t>
      </w:r>
      <w:r w:rsidRPr="000E5DFB">
        <w:rPr>
          <w:rFonts w:ascii="Times New Roman" w:hAnsi="Times New Roman" w:cs="Times New Roman"/>
          <w:color w:val="auto"/>
          <w:sz w:val="16"/>
          <w:szCs w:val="16"/>
        </w:rPr>
        <w:t xml:space="preserve">we want to get rid of ocular artifacts from </w:t>
      </w:r>
      <w:r w:rsidRPr="000B37C5">
        <w:rPr>
          <w:rFonts w:ascii="Times New Roman" w:hAnsi="Times New Roman" w:cs="Times New Roman"/>
          <w:color w:val="auto"/>
          <w:sz w:val="16"/>
          <w:szCs w:val="16"/>
        </w:rPr>
        <w:t xml:space="preserve">EEG signal, as the eye blink is artifact and leads to interpretation </w:t>
      </w:r>
      <w:proofErr w:type="gramStart"/>
      <w:r w:rsidRPr="000B37C5">
        <w:rPr>
          <w:rFonts w:ascii="Times New Roman" w:hAnsi="Times New Roman" w:cs="Times New Roman"/>
          <w:color w:val="auto"/>
          <w:sz w:val="16"/>
          <w:szCs w:val="16"/>
        </w:rPr>
        <w:t>problems[</w:t>
      </w:r>
      <w:proofErr w:type="gramEnd"/>
      <w:r w:rsidRPr="000B37C5">
        <w:rPr>
          <w:rFonts w:ascii="Times New Roman" w:hAnsi="Times New Roman" w:cs="Times New Roman"/>
          <w:color w:val="auto"/>
          <w:sz w:val="16"/>
          <w:szCs w:val="16"/>
        </w:rPr>
        <w:t xml:space="preserve">24]. </w:t>
      </w:r>
      <w:r w:rsidR="007A1836" w:rsidRPr="000B37C5">
        <w:rPr>
          <w:rFonts w:ascii="Times New Roman" w:hAnsi="Times New Roman" w:cs="Times New Roman"/>
          <w:color w:val="auto"/>
          <w:sz w:val="16"/>
          <w:szCs w:val="16"/>
        </w:rPr>
        <w:t>This time</w:t>
      </w:r>
      <w:r w:rsidRPr="000B37C5">
        <w:rPr>
          <w:rFonts w:ascii="Times New Roman" w:hAnsi="Times New Roman" w:cs="Times New Roman"/>
          <w:color w:val="auto"/>
          <w:sz w:val="16"/>
          <w:szCs w:val="16"/>
        </w:rPr>
        <w:t xml:space="preserve"> we are going to extract blinks from EEG.</w:t>
      </w:r>
      <w:r w:rsidR="0030466D" w:rsidRPr="000B37C5">
        <w:rPr>
          <w:rFonts w:ascii="Times New Roman" w:hAnsi="Times New Roman" w:cs="Times New Roman"/>
          <w:color w:val="auto"/>
          <w:sz w:val="16"/>
          <w:szCs w:val="16"/>
        </w:rPr>
        <w:t xml:space="preserve"> In order to do that we employ </w:t>
      </w:r>
      <w:proofErr w:type="spellStart"/>
      <w:proofErr w:type="gramStart"/>
      <w:r w:rsidR="00736550" w:rsidRPr="000B37C5">
        <w:rPr>
          <w:rFonts w:ascii="Times New Roman" w:hAnsi="Times New Roman" w:cs="Times New Roman"/>
          <w:color w:val="auto"/>
          <w:sz w:val="16"/>
          <w:szCs w:val="16"/>
        </w:rPr>
        <w:t>fast</w:t>
      </w:r>
      <w:r w:rsidR="0030466D" w:rsidRPr="000B37C5">
        <w:rPr>
          <w:rFonts w:ascii="Times New Roman" w:hAnsi="Times New Roman" w:cs="Times New Roman"/>
          <w:color w:val="auto"/>
          <w:sz w:val="16"/>
          <w:szCs w:val="16"/>
        </w:rPr>
        <w:t>ICA</w:t>
      </w:r>
      <w:proofErr w:type="spellEnd"/>
      <w:r w:rsidR="00736550" w:rsidRPr="000B37C5">
        <w:rPr>
          <w:rFonts w:ascii="Times New Roman" w:hAnsi="Times New Roman" w:cs="Times New Roman"/>
          <w:color w:val="auto"/>
          <w:sz w:val="16"/>
          <w:szCs w:val="16"/>
        </w:rPr>
        <w:t>[</w:t>
      </w:r>
      <w:proofErr w:type="gramEnd"/>
      <w:r w:rsidR="00736550" w:rsidRPr="000B37C5">
        <w:rPr>
          <w:rFonts w:ascii="Times New Roman" w:hAnsi="Times New Roman" w:cs="Times New Roman"/>
          <w:color w:val="auto"/>
          <w:sz w:val="16"/>
          <w:szCs w:val="16"/>
        </w:rPr>
        <w:t>28]</w:t>
      </w:r>
      <w:r w:rsidR="0030466D" w:rsidRPr="000B37C5">
        <w:rPr>
          <w:rFonts w:ascii="Times New Roman" w:hAnsi="Times New Roman" w:cs="Times New Roman"/>
          <w:color w:val="auto"/>
          <w:sz w:val="16"/>
          <w:szCs w:val="16"/>
        </w:rPr>
        <w:t xml:space="preserve"> algorithm</w:t>
      </w:r>
      <w:r w:rsidR="00451AD7" w:rsidRPr="000B37C5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 w:rsidR="00F12CE6" w:rsidRPr="000B37C5">
        <w:rPr>
          <w:rFonts w:ascii="Times New Roman" w:hAnsi="Times New Roman" w:cs="Times New Roman"/>
          <w:color w:val="auto"/>
          <w:sz w:val="16"/>
          <w:szCs w:val="16"/>
        </w:rPr>
        <w:t>for solving Blind Source Separation (BSS)</w:t>
      </w:r>
      <w:r w:rsidR="00D5537F" w:rsidRPr="000B37C5">
        <w:rPr>
          <w:rFonts w:ascii="Times New Roman" w:hAnsi="Times New Roman" w:cs="Times New Roman"/>
          <w:color w:val="auto"/>
          <w:sz w:val="16"/>
          <w:szCs w:val="16"/>
        </w:rPr>
        <w:t>[29]</w:t>
      </w:r>
      <w:r w:rsidR="00C132C3" w:rsidRPr="000B37C5">
        <w:rPr>
          <w:rFonts w:ascii="Times New Roman" w:hAnsi="Times New Roman" w:cs="Times New Roman"/>
          <w:color w:val="auto"/>
          <w:sz w:val="16"/>
          <w:szCs w:val="16"/>
        </w:rPr>
        <w:t>, which allows us to separate neural activity from muscle and blink artifacts[30]</w:t>
      </w:r>
      <w:r w:rsidR="0030466D" w:rsidRPr="000B37C5">
        <w:rPr>
          <w:rFonts w:ascii="Times New Roman" w:hAnsi="Times New Roman" w:cs="Times New Roman"/>
          <w:color w:val="auto"/>
          <w:sz w:val="16"/>
          <w:szCs w:val="16"/>
        </w:rPr>
        <w:t xml:space="preserve">. </w:t>
      </w:r>
      <w:r w:rsidR="00D5537F" w:rsidRPr="000B37C5">
        <w:rPr>
          <w:rFonts w:ascii="Times New Roman" w:hAnsi="Times New Roman" w:cs="Times New Roman"/>
          <w:color w:val="auto"/>
          <w:sz w:val="16"/>
          <w:szCs w:val="16"/>
        </w:rPr>
        <w:t xml:space="preserve">ICA </w:t>
      </w:r>
      <w:proofErr w:type="gramStart"/>
      <w:r w:rsidR="00123A78" w:rsidRPr="000B37C5">
        <w:rPr>
          <w:rFonts w:ascii="Times New Roman" w:hAnsi="Times New Roman" w:cs="Times New Roman"/>
          <w:color w:val="auto"/>
          <w:sz w:val="16"/>
          <w:szCs w:val="16"/>
        </w:rPr>
        <w:t xml:space="preserve">algorithm </w:t>
      </w:r>
      <w:r w:rsidR="00D5537F" w:rsidRPr="000B37C5">
        <w:rPr>
          <w:rFonts w:ascii="Times New Roman" w:hAnsi="Times New Roman" w:cs="Times New Roman"/>
          <w:color w:val="auto"/>
          <w:sz w:val="16"/>
          <w:szCs w:val="16"/>
        </w:rPr>
        <w:t>consist</w:t>
      </w:r>
      <w:proofErr w:type="gramEnd"/>
      <w:r w:rsidR="00D5537F" w:rsidRPr="000B37C5">
        <w:rPr>
          <w:rFonts w:ascii="Times New Roman" w:hAnsi="Times New Roman" w:cs="Times New Roman"/>
          <w:color w:val="auto"/>
          <w:sz w:val="16"/>
          <w:szCs w:val="16"/>
        </w:rPr>
        <w:t xml:space="preserve"> of two stages. First is </w:t>
      </w:r>
      <w:proofErr w:type="spellStart"/>
      <w:r w:rsidR="00D5537F" w:rsidRPr="000B37C5">
        <w:rPr>
          <w:rFonts w:ascii="Times New Roman" w:hAnsi="Times New Roman" w:cs="Times New Roman"/>
          <w:color w:val="auto"/>
          <w:sz w:val="16"/>
          <w:szCs w:val="16"/>
        </w:rPr>
        <w:t>decorrelation</w:t>
      </w:r>
      <w:proofErr w:type="spellEnd"/>
      <w:r w:rsidR="00D5537F" w:rsidRPr="000B37C5">
        <w:rPr>
          <w:rFonts w:ascii="Times New Roman" w:hAnsi="Times New Roman" w:cs="Times New Roman"/>
          <w:color w:val="auto"/>
          <w:sz w:val="16"/>
          <w:szCs w:val="16"/>
        </w:rPr>
        <w:t xml:space="preserve"> or whitening, we remove any correlations in the data. </w:t>
      </w:r>
    </w:p>
    <w:p w:rsidR="00F9043C" w:rsidRDefault="00F9043C" w:rsidP="00F9043C">
      <w:pPr>
        <w:pStyle w:val="TAMainText"/>
        <w:spacing w:line="240" w:lineRule="auto"/>
        <w:ind w:right="360" w:firstLine="720"/>
        <w:rPr>
          <w:rFonts w:ascii="Times New Roman" w:hAnsi="Times New Roman" w:cs="Times New Roman"/>
          <w:color w:val="auto"/>
          <w:sz w:val="16"/>
          <w:szCs w:val="16"/>
        </w:rPr>
      </w:pPr>
      <w:r w:rsidRPr="000B37C5">
        <w:rPr>
          <w:rFonts w:ascii="Times New Roman" w:hAnsi="Times New Roman" w:cs="Times New Roman"/>
          <w:color w:val="auto"/>
          <w:sz w:val="16"/>
          <w:szCs w:val="16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 w:cs="Times New Roman"/>
                <w:color w:val="auto"/>
                <w:sz w:val="16"/>
                <w:szCs w:val="16"/>
              </w:rPr>
              <m:t>st</m:t>
            </m:r>
          </m:sub>
        </m:sSub>
        <m:r>
          <w:rPr>
            <w:rFonts w:ascii="Cambria Math" w:hAnsi="Cambria Math" w:cs="Times New Roman"/>
            <w:color w:val="auto"/>
            <w:sz w:val="16"/>
            <w:szCs w:val="16"/>
          </w:rPr>
          <m:t xml:space="preserve">  = </m:t>
        </m:r>
        <m:sSup>
          <m:sSupPr>
            <m:ctrlPr>
              <w:rPr>
                <w:rFonts w:ascii="Cambria Math" w:hAnsi="Cambria Math" w:cs="Times New Roman"/>
                <w:i/>
                <w:color w:val="auto"/>
                <w:sz w:val="16"/>
                <w:szCs w:val="16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16"/>
                <w:szCs w:val="16"/>
              </w:rPr>
              <m:t xml:space="preserve">S 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color w:val="auto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auto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auto"/>
                    <w:sz w:val="16"/>
                    <w:szCs w:val="16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color w:val="auto"/>
            <w:sz w:val="16"/>
            <w:szCs w:val="16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color w:val="auto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auto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uto"/>
                    <w:sz w:val="16"/>
                    <w:szCs w:val="16"/>
                  </w:rPr>
                  <m:t xml:space="preserve"> </m:t>
                </m:r>
                <m:r>
                  <w:rPr>
                    <w:rFonts w:ascii="Cambria Math" w:hAnsi="Cambria Math" w:cs="Times New Roman"/>
                    <w:color w:val="auto"/>
                    <w:sz w:val="16"/>
                    <w:szCs w:val="16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16"/>
                    <w:szCs w:val="16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16"/>
                <w:szCs w:val="16"/>
              </w:rPr>
              <m:t xml:space="preserve"> </m:t>
            </m:r>
          </m:e>
        </m:d>
        <m:d>
          <m:dPr>
            <m:ctrlPr>
              <w:rPr>
                <w:rFonts w:ascii="Cambria Math" w:hAnsi="Cambria Math" w:cs="Times New Roman"/>
                <w:i/>
                <w:color w:val="auto"/>
                <w:sz w:val="16"/>
                <w:szCs w:val="16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16"/>
                <w:szCs w:val="16"/>
              </w:rPr>
              <m:t>x - μ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auto"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auto"/>
                        <w:sz w:val="16"/>
                        <w:szCs w:val="16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color w:val="auto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auto"/>
                        <w:sz w:val="16"/>
                        <w:szCs w:val="16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color w:val="auto"/>
                    <w:sz w:val="16"/>
                    <w:szCs w:val="16"/>
                  </w:rPr>
                  <m:t xml:space="preserve"> </m:t>
                </m:r>
              </m:e>
            </m:d>
          </m:e>
        </m:d>
      </m:oMath>
      <w:r w:rsidRPr="00F9043C">
        <w:rPr>
          <w:rFonts w:ascii="Times New Roman" w:hAnsi="Times New Roman" w:cs="Times New Roman"/>
          <w:color w:val="auto"/>
          <w:sz w:val="16"/>
          <w:szCs w:val="16"/>
        </w:rPr>
        <w:t xml:space="preserve">be the data whitened using the mean vector </w:t>
      </w:r>
      <m:oMath>
        <m:r>
          <w:rPr>
            <w:rFonts w:ascii="Cambria Math" w:hAnsi="Cambria Math" w:cs="Times New Roman"/>
            <w:color w:val="auto"/>
            <w:sz w:val="16"/>
            <w:szCs w:val="16"/>
          </w:rPr>
          <m:t>μ(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16"/>
                <w:szCs w:val="16"/>
              </w:rPr>
              <m:t xml:space="preserve"> </m:t>
            </m:r>
            <m:r>
              <w:rPr>
                <w:rFonts w:ascii="Cambria Math" w:hAnsi="Cambria Math" w:cs="Times New Roman"/>
                <w:color w:val="auto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 w:cs="Times New Roman"/>
                <w:color w:val="auto"/>
                <w:sz w:val="16"/>
                <w:szCs w:val="16"/>
              </w:rPr>
              <m:t>x</m:t>
            </m:r>
          </m:sub>
        </m:sSub>
        <m:r>
          <w:rPr>
            <w:rFonts w:ascii="Cambria Math" w:hAnsi="Cambria Math" w:cs="Times New Roman"/>
            <w:color w:val="auto"/>
            <w:sz w:val="16"/>
            <w:szCs w:val="16"/>
          </w:rPr>
          <m:t xml:space="preserve"> )</m:t>
        </m:r>
      </m:oMath>
      <w:r w:rsidRPr="00F9043C">
        <w:rPr>
          <w:rFonts w:ascii="Times New Roman" w:hAnsi="Times New Roman" w:cs="Times New Roman"/>
          <w:color w:val="auto"/>
          <w:sz w:val="16"/>
          <w:szCs w:val="16"/>
        </w:rPr>
        <w:t xml:space="preserve"> and</w:t>
      </w:r>
      <w:r w:rsidR="001425EA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 w:rsidRPr="00F9043C">
        <w:rPr>
          <w:rFonts w:ascii="Times New Roman" w:hAnsi="Times New Roman" w:cs="Times New Roman"/>
          <w:color w:val="auto"/>
          <w:sz w:val="16"/>
          <w:szCs w:val="16"/>
        </w:rPr>
        <w:t xml:space="preserve">the covariance </w:t>
      </w:r>
      <w:proofErr w:type="gramStart"/>
      <w:r w:rsidRPr="00F9043C">
        <w:rPr>
          <w:rFonts w:ascii="Times New Roman" w:hAnsi="Times New Roman" w:cs="Times New Roman"/>
          <w:color w:val="auto"/>
          <w:sz w:val="16"/>
          <w:szCs w:val="16"/>
        </w:rPr>
        <w:t xml:space="preserve">matrix </w:t>
      </w:r>
      <w:proofErr w:type="gramEnd"/>
      <m:oMath>
        <m:r>
          <w:rPr>
            <w:rFonts w:ascii="Cambria Math" w:hAnsi="Cambria Math" w:cs="Times New Roman"/>
            <w:color w:val="auto"/>
            <w:sz w:val="16"/>
            <w:szCs w:val="16"/>
          </w:rPr>
          <m:t>S</m:t>
        </m:r>
        <m:r>
          <w:rPr>
            <w:rFonts w:ascii="Cambria Math" w:hAnsi="Cambria Math" w:cs="Times New Roman"/>
            <w:color w:val="auto"/>
            <w:sz w:val="16"/>
            <w:szCs w:val="16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color w:val="auto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auto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uto"/>
                    <w:sz w:val="16"/>
                    <w:szCs w:val="16"/>
                  </w:rPr>
                  <m:t xml:space="preserve"> </m:t>
                </m:r>
                <m:r>
                  <w:rPr>
                    <w:rFonts w:ascii="Cambria Math" w:hAnsi="Cambria Math" w:cs="Times New Roman"/>
                    <w:color w:val="auto"/>
                    <w:sz w:val="16"/>
                    <w:szCs w:val="16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16"/>
                    <w:szCs w:val="16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16"/>
                <w:szCs w:val="16"/>
              </w:rPr>
              <m:t xml:space="preserve"> </m:t>
            </m:r>
          </m:e>
        </m:d>
      </m:oMath>
      <w:r w:rsidR="00045B49">
        <w:rPr>
          <w:rFonts w:ascii="Times New Roman" w:hAnsi="Times New Roman" w:cs="Times New Roman"/>
          <w:color w:val="auto"/>
          <w:sz w:val="16"/>
          <w:szCs w:val="16"/>
        </w:rPr>
        <w:t>.</w:t>
      </w:r>
    </w:p>
    <w:p w:rsidR="00F9043C" w:rsidRPr="000B37C5" w:rsidRDefault="00D5537F" w:rsidP="00F9043C">
      <w:pPr>
        <w:pStyle w:val="TAMainText"/>
        <w:spacing w:line="240" w:lineRule="auto"/>
        <w:ind w:right="360" w:firstLine="720"/>
        <w:rPr>
          <w:rFonts w:ascii="Times New Roman" w:hAnsi="Times New Roman" w:cs="Times New Roman"/>
          <w:color w:val="auto"/>
          <w:sz w:val="16"/>
          <w:szCs w:val="16"/>
          <w:highlight w:val="yellow"/>
        </w:rPr>
      </w:pPr>
      <w:r w:rsidRPr="000B37C5">
        <w:rPr>
          <w:rFonts w:ascii="Times New Roman" w:hAnsi="Times New Roman" w:cs="Times New Roman"/>
          <w:color w:val="auto"/>
          <w:sz w:val="16"/>
          <w:szCs w:val="16"/>
        </w:rPr>
        <w:lastRenderedPageBreak/>
        <w:t>Second stage is separation, which is orthogonal transformation of whitened signals (rotation of the joint density).</w:t>
      </w:r>
      <w:r w:rsidRPr="000B37C5">
        <w:rPr>
          <w:rFonts w:ascii="Times New Roman" w:hAnsi="Times New Roman" w:cs="Times New Roman"/>
          <w:color w:val="auto"/>
          <w:sz w:val="16"/>
          <w:szCs w:val="16"/>
        </w:rPr>
        <w:tab/>
      </w:r>
      <w:r w:rsidR="00FE2D0F" w:rsidRPr="000B37C5">
        <w:rPr>
          <w:rFonts w:ascii="Times New Roman" w:hAnsi="Times New Roman" w:cs="Times New Roman"/>
          <w:color w:val="auto"/>
          <w:sz w:val="16"/>
          <w:szCs w:val="16"/>
        </w:rPr>
        <w:t>The task is to find o</w:t>
      </w:r>
      <w:r w:rsidR="00AF3C79">
        <w:rPr>
          <w:rFonts w:ascii="Times New Roman" w:hAnsi="Times New Roman" w:cs="Times New Roman"/>
          <w:color w:val="auto"/>
          <w:sz w:val="16"/>
          <w:szCs w:val="16"/>
        </w:rPr>
        <w:t xml:space="preserve">rthogonal matrix </w:t>
      </w:r>
      <m:oMath>
        <m:r>
          <w:rPr>
            <w:rFonts w:ascii="Cambria Math" w:hAnsi="Cambria Math" w:cs="Times New Roman"/>
            <w:color w:val="auto"/>
            <w:sz w:val="16"/>
            <w:szCs w:val="16"/>
          </w:rPr>
          <m:t>U</m:t>
        </m:r>
      </m:oMath>
      <w:r w:rsidR="00AF3C79">
        <w:rPr>
          <w:rFonts w:ascii="Times New Roman" w:hAnsi="Times New Roman" w:cs="Times New Roman"/>
          <w:color w:val="auto"/>
          <w:sz w:val="16"/>
          <w:szCs w:val="16"/>
        </w:rPr>
        <w:t xml:space="preserve"> such that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16"/>
                <w:szCs w:val="16"/>
              </w:rPr>
              <m:t xml:space="preserve">U </m:t>
            </m:r>
            <m:r>
              <w:rPr>
                <w:rFonts w:ascii="Cambria Math" w:hAnsi="Cambria Math" w:cs="Times New Roman"/>
                <w:color w:val="auto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 w:cs="Times New Roman"/>
                <w:color w:val="auto"/>
                <w:sz w:val="16"/>
                <w:szCs w:val="16"/>
              </w:rPr>
              <m:t>st</m:t>
            </m:r>
          </m:sub>
        </m:sSub>
      </m:oMath>
      <w:r w:rsidR="00F9043C" w:rsidRPr="000B37C5">
        <w:rPr>
          <w:rFonts w:ascii="Times New Roman" w:hAnsi="Times New Roman" w:cs="Times New Roman"/>
          <w:color w:val="auto"/>
          <w:sz w:val="16"/>
          <w:szCs w:val="16"/>
        </w:rPr>
        <w:t xml:space="preserve"> has independent</w:t>
      </w:r>
      <w:r w:rsidR="00F9043C" w:rsidRPr="000B37C5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proofErr w:type="gramStart"/>
      <w:r w:rsidR="00F9043C" w:rsidRPr="000B37C5">
        <w:rPr>
          <w:rFonts w:ascii="Times New Roman" w:hAnsi="Times New Roman" w:cs="Times New Roman"/>
          <w:color w:val="auto"/>
          <w:sz w:val="16"/>
          <w:szCs w:val="16"/>
        </w:rPr>
        <w:t>components</w:t>
      </w:r>
      <w:r w:rsidR="00FE2D0F" w:rsidRPr="000B37C5">
        <w:rPr>
          <w:rFonts w:ascii="Times New Roman" w:hAnsi="Times New Roman" w:cs="Times New Roman"/>
          <w:color w:val="auto"/>
          <w:sz w:val="16"/>
          <w:szCs w:val="16"/>
        </w:rPr>
        <w:t>[</w:t>
      </w:r>
      <w:proofErr w:type="gramEnd"/>
      <w:r w:rsidR="000B37C5" w:rsidRPr="000B37C5">
        <w:rPr>
          <w:rFonts w:ascii="Times New Roman" w:hAnsi="Times New Roman" w:cs="Times New Roman"/>
          <w:color w:val="auto"/>
          <w:sz w:val="16"/>
          <w:szCs w:val="16"/>
        </w:rPr>
        <w:t>28</w:t>
      </w:r>
      <w:r w:rsidR="00FE2D0F" w:rsidRPr="000B37C5">
        <w:rPr>
          <w:rFonts w:ascii="Times New Roman" w:hAnsi="Times New Roman" w:cs="Times New Roman"/>
          <w:color w:val="auto"/>
          <w:sz w:val="16"/>
          <w:szCs w:val="16"/>
        </w:rPr>
        <w:t>]</w:t>
      </w:r>
      <w:r w:rsidR="00F9043C" w:rsidRPr="000B37C5">
        <w:rPr>
          <w:rFonts w:ascii="Times New Roman" w:hAnsi="Times New Roman" w:cs="Times New Roman"/>
          <w:color w:val="auto"/>
          <w:sz w:val="16"/>
          <w:szCs w:val="16"/>
        </w:rPr>
        <w:t>.</w:t>
      </w:r>
      <w:r w:rsidR="00F9043C" w:rsidRPr="000B37C5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 w:rsidR="000961A0" w:rsidRPr="00211A1E">
        <w:rPr>
          <w:rFonts w:ascii="Times New Roman" w:hAnsi="Times New Roman" w:cs="Times New Roman"/>
          <w:color w:val="auto"/>
          <w:sz w:val="16"/>
          <w:szCs w:val="16"/>
        </w:rPr>
        <w:t>O</w:t>
      </w:r>
      <w:r w:rsidR="000961A0" w:rsidRPr="00211A1E">
        <w:rPr>
          <w:rFonts w:ascii="Times New Roman" w:hAnsi="Times New Roman" w:cs="Times New Roman"/>
          <w:color w:val="auto"/>
          <w:sz w:val="16"/>
          <w:szCs w:val="16"/>
        </w:rPr>
        <w:t xml:space="preserve">ne by </w:t>
      </w:r>
      <w:r w:rsidR="000961A0" w:rsidRPr="00554D0E">
        <w:rPr>
          <w:rFonts w:ascii="Times New Roman" w:hAnsi="Times New Roman" w:cs="Times New Roman"/>
          <w:color w:val="auto"/>
          <w:sz w:val="16"/>
          <w:szCs w:val="16"/>
        </w:rPr>
        <w:t>one</w:t>
      </w:r>
      <w:r w:rsidR="000961A0" w:rsidRPr="00554D0E">
        <w:rPr>
          <w:rFonts w:ascii="Times New Roman" w:hAnsi="Times New Roman" w:cs="Times New Roman"/>
          <w:color w:val="auto"/>
          <w:sz w:val="16"/>
          <w:szCs w:val="16"/>
        </w:rPr>
        <w:t xml:space="preserve"> we are looking for t</w:t>
      </w:r>
      <w:r w:rsidR="00F9043C" w:rsidRPr="00554D0E">
        <w:rPr>
          <w:rFonts w:ascii="Times New Roman" w:hAnsi="Times New Roman" w:cs="Times New Roman"/>
          <w:color w:val="auto"/>
          <w:sz w:val="16"/>
          <w:szCs w:val="16"/>
        </w:rPr>
        <w:t>he rows of the matrix</w:t>
      </w:r>
      <w:r w:rsidR="00FE2D0F" w:rsidRPr="00554D0E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m:oMath>
        <m:r>
          <w:rPr>
            <w:rFonts w:ascii="Cambria Math" w:hAnsi="Cambria Math" w:cs="Times New Roman"/>
            <w:color w:val="auto"/>
            <w:sz w:val="16"/>
            <w:szCs w:val="16"/>
          </w:rPr>
          <m:t xml:space="preserve">U = </m:t>
        </m:r>
        <m:sSup>
          <m:sSupPr>
            <m:ctrlPr>
              <w:rPr>
                <w:rFonts w:ascii="Cambria Math" w:hAnsi="Cambria Math" w:cs="Times New Roman"/>
                <w:i/>
                <w:color w:val="auto"/>
                <w:sz w:val="16"/>
                <w:szCs w:val="16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16"/>
                <w:szCs w:val="16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auto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uto"/>
                    <w:sz w:val="16"/>
                    <w:szCs w:val="16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16"/>
                <w:szCs w:val="16"/>
              </w:rPr>
              <m:t xml:space="preserve"> , . . . ,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auto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uto"/>
                    <w:sz w:val="16"/>
                    <w:szCs w:val="16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color w:val="auto"/>
                    <w:sz w:val="16"/>
                    <w:szCs w:val="16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color w:val="auto"/>
                <w:sz w:val="16"/>
                <w:szCs w:val="16"/>
              </w:rPr>
              <m:t xml:space="preserve"> )</m:t>
            </m:r>
          </m:e>
          <m:sup>
            <m:r>
              <w:rPr>
                <w:rFonts w:ascii="Cambria Math" w:hAnsi="Cambria Math" w:cs="Times New Roman"/>
                <w:color w:val="auto"/>
                <w:sz w:val="16"/>
                <w:szCs w:val="16"/>
              </w:rPr>
              <m:t>T</m:t>
            </m:r>
          </m:sup>
        </m:sSup>
        <m:r>
          <w:rPr>
            <w:rFonts w:ascii="Cambria Math" w:hAnsi="Cambria Math" w:cs="Times New Roman"/>
            <w:color w:val="auto"/>
            <w:sz w:val="16"/>
            <w:szCs w:val="16"/>
          </w:rPr>
          <m:t xml:space="preserve"> </m:t>
        </m:r>
      </m:oMath>
      <w:r w:rsidR="00F9043C" w:rsidRPr="00554D0E">
        <w:rPr>
          <w:rFonts w:ascii="Times New Roman" w:hAnsi="Times New Roman" w:cs="Times New Roman"/>
          <w:color w:val="auto"/>
          <w:sz w:val="16"/>
          <w:szCs w:val="16"/>
        </w:rPr>
        <w:t xml:space="preserve">so </w:t>
      </w:r>
      <w:r w:rsidR="00211A1E" w:rsidRPr="00554D0E">
        <w:rPr>
          <w:rFonts w:ascii="Times New Roman" w:hAnsi="Times New Roman" w:cs="Times New Roman"/>
          <w:color w:val="auto"/>
          <w:sz w:val="16"/>
          <w:szCs w:val="16"/>
        </w:rPr>
        <w:t xml:space="preserve">a </w:t>
      </w:r>
      <w:r w:rsidR="00F9043C" w:rsidRPr="00554D0E">
        <w:rPr>
          <w:rFonts w:ascii="Times New Roman" w:hAnsi="Times New Roman" w:cs="Times New Roman"/>
          <w:color w:val="auto"/>
          <w:sz w:val="16"/>
          <w:szCs w:val="16"/>
        </w:rPr>
        <w:t>measure of non-</w:t>
      </w:r>
      <w:proofErr w:type="spellStart"/>
      <w:r w:rsidR="00F9043C" w:rsidRPr="00554D0E">
        <w:rPr>
          <w:rFonts w:ascii="Times New Roman" w:hAnsi="Times New Roman" w:cs="Times New Roman"/>
          <w:color w:val="auto"/>
          <w:sz w:val="16"/>
          <w:szCs w:val="16"/>
        </w:rPr>
        <w:t>Gaussianity</w:t>
      </w:r>
      <w:proofErr w:type="spellEnd"/>
      <w:r w:rsidR="00F9043C" w:rsidRPr="00554D0E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m:oMath>
        <m:r>
          <w:rPr>
            <w:rFonts w:ascii="Cambria Math" w:hAnsi="Cambria Math" w:cs="Times New Roman"/>
            <w:color w:val="auto"/>
            <w:sz w:val="16"/>
            <w:szCs w:val="16"/>
          </w:rPr>
          <m:t>|E(G(</m:t>
        </m:r>
        <m:sSubSup>
          <m:sSubSupPr>
            <m:ctrlPr>
              <w:rPr>
                <w:rFonts w:ascii="Cambria Math" w:hAnsi="Cambria Math" w:cs="Times New Roman"/>
                <w:i/>
                <w:color w:val="auto"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Times New Roman"/>
                <w:color w:val="auto"/>
                <w:sz w:val="16"/>
                <w:szCs w:val="16"/>
              </w:rPr>
              <m:t>u</m:t>
            </m:r>
          </m:e>
          <m:sub>
            <m:r>
              <w:rPr>
                <w:rFonts w:ascii="Cambria Math" w:hAnsi="Cambria Math" w:cs="Times New Roman"/>
                <w:color w:val="auto"/>
                <w:sz w:val="16"/>
                <w:szCs w:val="16"/>
              </w:rPr>
              <m:t>k</m:t>
            </m:r>
          </m:sub>
          <m:sup>
            <m:r>
              <w:rPr>
                <w:rFonts w:ascii="Cambria Math" w:hAnsi="Cambria Math" w:cs="Times New Roman"/>
                <w:color w:val="auto"/>
                <w:sz w:val="16"/>
                <w:szCs w:val="16"/>
              </w:rPr>
              <m:t>T</m:t>
            </m:r>
          </m:sup>
        </m:sSubSup>
        <m:r>
          <w:rPr>
            <w:rFonts w:ascii="Cambria Math" w:hAnsi="Cambria Math" w:cs="Times New Roman"/>
            <w:color w:val="auto"/>
            <w:sz w:val="16"/>
            <w:szCs w:val="16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 w:cs="Times New Roman"/>
                <w:color w:val="auto"/>
                <w:sz w:val="16"/>
                <w:szCs w:val="16"/>
              </w:rPr>
              <m:t>st</m:t>
            </m:r>
          </m:sub>
        </m:sSub>
        <m:r>
          <w:rPr>
            <w:rFonts w:ascii="Cambria Math" w:hAnsi="Cambria Math" w:cs="Times New Roman"/>
            <w:color w:val="auto"/>
            <w:sz w:val="16"/>
            <w:szCs w:val="16"/>
          </w:rPr>
          <m:t xml:space="preserve"> ))|</m:t>
        </m:r>
      </m:oMath>
      <w:r w:rsidR="00F9043C" w:rsidRPr="00554D0E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 w:rsidR="00211A1E" w:rsidRPr="00554D0E">
        <w:rPr>
          <w:rFonts w:ascii="Times New Roman" w:hAnsi="Times New Roman" w:cs="Times New Roman"/>
          <w:color w:val="auto"/>
          <w:sz w:val="16"/>
          <w:szCs w:val="16"/>
        </w:rPr>
        <w:t>is maximized by</w:t>
      </w:r>
      <w:r w:rsidR="00211A1E" w:rsidRPr="00211A1E">
        <w:rPr>
          <w:rFonts w:ascii="Times New Roman" w:hAnsi="Times New Roman" w:cs="Times New Roman"/>
          <w:color w:val="auto"/>
          <w:sz w:val="16"/>
          <w:szCs w:val="16"/>
        </w:rPr>
        <w:t xml:space="preserve"> such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16"/>
                <w:szCs w:val="16"/>
              </w:rPr>
              <m:t>u</m:t>
            </m:r>
          </m:e>
          <m:sub>
            <m:r>
              <w:rPr>
                <w:rFonts w:ascii="Cambria Math" w:hAnsi="Cambria Math" w:cs="Times New Roman"/>
                <w:color w:val="auto"/>
                <w:sz w:val="16"/>
                <w:szCs w:val="16"/>
              </w:rPr>
              <m:t>k</m:t>
            </m:r>
          </m:sub>
        </m:sSub>
      </m:oMath>
      <w:r w:rsidR="00F9043C" w:rsidRPr="00211A1E">
        <w:rPr>
          <w:rFonts w:ascii="Times New Roman" w:hAnsi="Times New Roman" w:cs="Times New Roman"/>
          <w:color w:val="auto"/>
          <w:sz w:val="16"/>
          <w:szCs w:val="16"/>
        </w:rPr>
        <w:t xml:space="preserve"> that</w:t>
      </w:r>
      <w:r w:rsidR="00211A1E" w:rsidRPr="00211A1E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 w:rsidR="00211A1E" w:rsidRPr="00211A1E">
        <w:rPr>
          <w:rFonts w:ascii="Times New Roman" w:hAnsi="Times New Roman" w:cs="Times New Roman"/>
          <w:color w:val="auto"/>
          <w:sz w:val="16"/>
          <w:szCs w:val="16"/>
        </w:rPr>
        <w:t xml:space="preserve">the length </w:t>
      </w:r>
      <w:r w:rsidR="00211A1E" w:rsidRPr="00211A1E">
        <w:rPr>
          <w:rFonts w:ascii="Times New Roman" w:hAnsi="Times New Roman" w:cs="Times New Roman"/>
          <w:color w:val="auto"/>
          <w:sz w:val="16"/>
          <w:szCs w:val="16"/>
        </w:rPr>
        <w:t xml:space="preserve">of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16"/>
                <w:szCs w:val="16"/>
              </w:rPr>
              <m:t>u</m:t>
            </m:r>
          </m:e>
          <m:sub>
            <m:r>
              <w:rPr>
                <w:rFonts w:ascii="Cambria Math" w:hAnsi="Cambria Math" w:cs="Times New Roman"/>
                <w:color w:val="auto"/>
                <w:sz w:val="16"/>
                <w:szCs w:val="16"/>
              </w:rPr>
              <m:t>k</m:t>
            </m:r>
          </m:sub>
        </m:sSub>
      </m:oMath>
      <w:r w:rsidR="00211A1E" w:rsidRPr="00211A1E">
        <w:rPr>
          <w:rFonts w:ascii="Times New Roman" w:hAnsi="Times New Roman" w:cs="Times New Roman"/>
          <w:color w:val="auto"/>
          <w:sz w:val="16"/>
          <w:szCs w:val="16"/>
        </w:rPr>
        <w:t xml:space="preserve"> is one </w:t>
      </w:r>
      <w:r w:rsidR="00642B4E" w:rsidRPr="00554D0E">
        <w:rPr>
          <w:rFonts w:ascii="Times New Roman" w:hAnsi="Times New Roman" w:cs="Times New Roman"/>
          <w:color w:val="auto"/>
          <w:sz w:val="16"/>
          <w:szCs w:val="16"/>
        </w:rPr>
        <w:t>and</w:t>
      </w:r>
      <w:r w:rsidR="00F9043C" w:rsidRPr="00554D0E">
        <w:rPr>
          <w:rFonts w:ascii="Times New Roman" w:hAnsi="Times New Roman" w:cs="Times New Roman"/>
          <w:color w:val="auto"/>
          <w:sz w:val="16"/>
          <w:szCs w:val="16"/>
        </w:rPr>
        <w:t xml:space="preserve"> orthogonal</w:t>
      </w:r>
      <w:r w:rsidR="00F9043C" w:rsidRPr="00554D0E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 w:rsidR="00F9043C" w:rsidRPr="00554D0E">
        <w:rPr>
          <w:rFonts w:ascii="Times New Roman" w:hAnsi="Times New Roman" w:cs="Times New Roman"/>
          <w:color w:val="auto"/>
          <w:sz w:val="16"/>
          <w:szCs w:val="16"/>
        </w:rPr>
        <w:t xml:space="preserve">to </w:t>
      </w:r>
      <w:proofErr w:type="gramStart"/>
      <w:r w:rsidR="00F9043C" w:rsidRPr="00554D0E">
        <w:rPr>
          <w:rFonts w:ascii="Times New Roman" w:hAnsi="Times New Roman" w:cs="Times New Roman"/>
          <w:color w:val="auto"/>
          <w:sz w:val="16"/>
          <w:szCs w:val="16"/>
        </w:rPr>
        <w:t xml:space="preserve">rows </w:t>
      </w:r>
      <w:proofErr w:type="gramEnd"/>
      <m:oMath>
        <m:r>
          <w:rPr>
            <w:rFonts w:ascii="Cambria Math" w:hAnsi="Cambria Math" w:cs="Times New Roman"/>
            <w:color w:val="auto"/>
            <w:sz w:val="16"/>
            <w:szCs w:val="16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16"/>
                <w:szCs w:val="16"/>
              </w:rPr>
              <m:t>u</m:t>
            </m:r>
          </m:e>
          <m:sub>
            <m:r>
              <w:rPr>
                <w:rFonts w:ascii="Cambria Math" w:hAnsi="Cambria Math" w:cs="Times New Roman"/>
                <w:color w:val="auto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 w:cs="Times New Roman"/>
            <w:color w:val="auto"/>
            <w:sz w:val="16"/>
            <w:szCs w:val="16"/>
          </w:rPr>
          <m:t xml:space="preserve"> , . . . , 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16"/>
                <w:szCs w:val="16"/>
              </w:rPr>
              <m:t>u</m:t>
            </m:r>
          </m:e>
          <m:sub>
            <m:r>
              <w:rPr>
                <w:rFonts w:ascii="Cambria Math" w:hAnsi="Cambria Math" w:cs="Times New Roman"/>
                <w:color w:val="auto"/>
                <w:sz w:val="16"/>
                <w:szCs w:val="16"/>
              </w:rPr>
              <m:t>k-1</m:t>
            </m:r>
          </m:sub>
        </m:sSub>
        <m:r>
          <w:rPr>
            <w:rFonts w:ascii="Cambria Math" w:hAnsi="Cambria Math" w:cs="Times New Roman"/>
            <w:color w:val="auto"/>
            <w:sz w:val="16"/>
            <w:szCs w:val="16"/>
          </w:rPr>
          <m:t xml:space="preserve"> </m:t>
        </m:r>
        <m:r>
          <w:rPr>
            <w:rFonts w:ascii="Cambria Math" w:hAnsi="Cambria Math" w:cs="Times New Roman"/>
            <w:color w:val="auto"/>
            <w:sz w:val="16"/>
            <w:szCs w:val="16"/>
          </w:rPr>
          <m:t xml:space="preserve">) </m:t>
        </m:r>
      </m:oMath>
      <w:r w:rsidR="00F9043C" w:rsidRPr="00C81515">
        <w:rPr>
          <w:rFonts w:ascii="Times New Roman" w:hAnsi="Times New Roman" w:cs="Times New Roman"/>
          <w:color w:val="auto"/>
          <w:sz w:val="16"/>
          <w:szCs w:val="16"/>
        </w:rPr>
        <w:t xml:space="preserve">. The function </w:t>
      </w:r>
      <m:oMath>
        <m:r>
          <w:rPr>
            <w:rFonts w:ascii="Cambria Math" w:hAnsi="Cambria Math" w:cs="Times New Roman"/>
            <w:color w:val="auto"/>
            <w:sz w:val="16"/>
            <w:szCs w:val="16"/>
          </w:rPr>
          <m:t>G</m:t>
        </m:r>
      </m:oMath>
      <w:r w:rsidR="00F9043C" w:rsidRPr="00C81515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 w:rsidR="00554D0E" w:rsidRPr="00C81515">
        <w:rPr>
          <w:rFonts w:ascii="Times New Roman" w:hAnsi="Times New Roman" w:cs="Times New Roman"/>
          <w:color w:val="auto"/>
          <w:sz w:val="16"/>
          <w:szCs w:val="16"/>
        </w:rPr>
        <w:t>can be</w:t>
      </w:r>
      <w:r w:rsidR="00F9043C" w:rsidRPr="00C81515">
        <w:rPr>
          <w:rFonts w:ascii="Times New Roman" w:hAnsi="Times New Roman" w:cs="Times New Roman"/>
          <w:color w:val="auto"/>
          <w:sz w:val="16"/>
          <w:szCs w:val="16"/>
        </w:rPr>
        <w:t xml:space="preserve"> any</w:t>
      </w:r>
      <w:r w:rsidR="00F9043C" w:rsidRPr="00C81515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proofErr w:type="spellStart"/>
      <w:proofErr w:type="gramStart"/>
      <w:r w:rsidR="00C81515" w:rsidRPr="00C81515">
        <w:rPr>
          <w:rFonts w:ascii="Times New Roman" w:hAnsi="Times New Roman" w:cs="Times New Roman"/>
          <w:color w:val="auto"/>
          <w:sz w:val="16"/>
          <w:szCs w:val="16"/>
        </w:rPr>
        <w:t>nonquadratic</w:t>
      </w:r>
      <w:proofErr w:type="spellEnd"/>
      <w:r w:rsidR="00C81515" w:rsidRPr="00C81515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 w:rsidR="00C81515" w:rsidRPr="00C81515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 w:rsidR="00F9043C" w:rsidRPr="00C81515">
        <w:rPr>
          <w:rFonts w:ascii="Times New Roman" w:hAnsi="Times New Roman" w:cs="Times New Roman"/>
          <w:color w:val="auto"/>
          <w:sz w:val="16"/>
          <w:szCs w:val="16"/>
        </w:rPr>
        <w:t>function</w:t>
      </w:r>
      <w:proofErr w:type="gramEnd"/>
      <w:r w:rsidR="00C81515" w:rsidRPr="00C81515">
        <w:rPr>
          <w:rFonts w:ascii="Times New Roman" w:hAnsi="Times New Roman" w:cs="Times New Roman"/>
          <w:color w:val="auto"/>
          <w:sz w:val="16"/>
          <w:szCs w:val="16"/>
        </w:rPr>
        <w:t xml:space="preserve">, which is </w:t>
      </w:r>
      <w:r w:rsidR="00C81515" w:rsidRPr="00C81515">
        <w:rPr>
          <w:rFonts w:ascii="Times New Roman" w:hAnsi="Times New Roman" w:cs="Times New Roman"/>
          <w:color w:val="auto"/>
          <w:sz w:val="16"/>
          <w:szCs w:val="16"/>
        </w:rPr>
        <w:t xml:space="preserve">twice continuously differentiable </w:t>
      </w:r>
      <w:r w:rsidR="00F9043C" w:rsidRPr="00C81515">
        <w:rPr>
          <w:rFonts w:ascii="Times New Roman" w:hAnsi="Times New Roman" w:cs="Times New Roman"/>
          <w:color w:val="auto"/>
          <w:sz w:val="16"/>
          <w:szCs w:val="16"/>
        </w:rPr>
        <w:t>with</w:t>
      </w:r>
      <w:r w:rsidR="00F9043C" w:rsidRPr="00C81515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m:oMath>
        <m:r>
          <w:rPr>
            <w:rFonts w:ascii="Cambria Math" w:hAnsi="Cambria Math" w:cs="Times New Roman"/>
            <w:color w:val="auto"/>
            <w:sz w:val="16"/>
            <w:szCs w:val="16"/>
          </w:rPr>
          <m:t>G(0) = 0</m:t>
        </m:r>
      </m:oMath>
      <w:r w:rsidR="00F9043C" w:rsidRPr="00C81515">
        <w:rPr>
          <w:rFonts w:ascii="Times New Roman" w:hAnsi="Times New Roman" w:cs="Times New Roman"/>
          <w:color w:val="auto"/>
          <w:sz w:val="16"/>
          <w:szCs w:val="16"/>
        </w:rPr>
        <w:t xml:space="preserve"> and with first and second derivative functions </w:t>
      </w:r>
      <m:oMath>
        <m:r>
          <w:rPr>
            <w:rFonts w:ascii="Cambria Math" w:hAnsi="Cambria Math" w:cs="Times New Roman"/>
            <w:color w:val="auto"/>
            <w:sz w:val="16"/>
            <w:szCs w:val="16"/>
          </w:rPr>
          <m:t>g</m:t>
        </m:r>
      </m:oMath>
      <w:r w:rsidR="00F9043C" w:rsidRPr="00C81515">
        <w:rPr>
          <w:rFonts w:ascii="Times New Roman" w:hAnsi="Times New Roman" w:cs="Times New Roman"/>
          <w:color w:val="auto"/>
          <w:sz w:val="16"/>
          <w:szCs w:val="16"/>
        </w:rPr>
        <w:t xml:space="preserve"> and</w:t>
      </w:r>
      <w:r w:rsidR="00F9043C" w:rsidRPr="00C81515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m:oMath>
        <m:r>
          <w:rPr>
            <w:rFonts w:ascii="Cambria Math" w:hAnsi="Cambria Math" w:cs="Times New Roman" w:hint="eastAsia"/>
            <w:color w:val="auto"/>
            <w:sz w:val="16"/>
            <w:szCs w:val="16"/>
          </w:rPr>
          <m:t>g '</m:t>
        </m:r>
      </m:oMath>
      <w:r w:rsidR="00F9043C" w:rsidRPr="00C81515">
        <w:rPr>
          <w:rFonts w:ascii="Times New Roman" w:hAnsi="Times New Roman" w:cs="Times New Roman" w:hint="eastAsia"/>
          <w:color w:val="auto"/>
          <w:sz w:val="16"/>
          <w:szCs w:val="16"/>
        </w:rPr>
        <w:t xml:space="preserve"> .</w:t>
      </w:r>
    </w:p>
    <w:p w:rsidR="00770496" w:rsidRDefault="00770496" w:rsidP="00736550">
      <w:pPr>
        <w:pStyle w:val="TAMainText"/>
        <w:spacing w:line="240" w:lineRule="auto"/>
        <w:ind w:right="360" w:firstLine="720"/>
        <w:rPr>
          <w:rFonts w:ascii="Times New Roman" w:hAnsi="Times New Roman" w:cs="Times New Roman"/>
          <w:color w:val="auto"/>
          <w:sz w:val="16"/>
          <w:szCs w:val="16"/>
        </w:rPr>
      </w:pPr>
      <w:r w:rsidRPr="000B37C5">
        <w:rPr>
          <w:rFonts w:ascii="Times New Roman" w:hAnsi="Times New Roman" w:cs="Times New Roman" w:hint="eastAsia"/>
          <w:color w:val="auto"/>
          <w:sz w:val="16"/>
          <w:szCs w:val="16"/>
          <w:highlight w:val="yellow"/>
        </w:rPr>
        <w:t xml:space="preserve">The derivative function </w:t>
      </w:r>
      <m:oMath>
        <m:r>
          <w:rPr>
            <w:rFonts w:ascii="Cambria Math" w:hAnsi="Cambria Math" w:cs="Times New Roman" w:hint="eastAsia"/>
            <w:color w:val="auto"/>
            <w:sz w:val="16"/>
            <w:szCs w:val="16"/>
            <w:highlight w:val="yellow"/>
          </w:rPr>
          <m:t>g = G '</m:t>
        </m:r>
      </m:oMath>
      <w:r w:rsidRPr="000B37C5">
        <w:rPr>
          <w:rFonts w:ascii="Times New Roman" w:hAnsi="Times New Roman" w:cs="Times New Roman" w:hint="eastAsia"/>
          <w:color w:val="auto"/>
          <w:sz w:val="16"/>
          <w:szCs w:val="16"/>
          <w:highlight w:val="yellow"/>
        </w:rPr>
        <w:t xml:space="preserve"> is called the nonlinearity.</w:t>
      </w:r>
      <w:r w:rsidR="00CA65B6">
        <w:rPr>
          <w:rFonts w:ascii="Times New Roman" w:hAnsi="Times New Roman" w:cs="Times New Roman"/>
          <w:color w:val="auto"/>
          <w:sz w:val="16"/>
          <w:szCs w:val="16"/>
          <w:highlight w:val="yellow"/>
        </w:rPr>
        <w:t xml:space="preserve"> </w:t>
      </w:r>
      <w:r w:rsidR="00CA65B6" w:rsidRPr="00CA65B6">
        <w:rPr>
          <w:rFonts w:ascii="Times New Roman" w:hAnsi="Times New Roman" w:cs="Times New Roman"/>
          <w:color w:val="auto"/>
          <w:sz w:val="16"/>
          <w:szCs w:val="16"/>
        </w:rPr>
        <w:t xml:space="preserve">Variety of optimizing criterions (cost functions) can be used. </w:t>
      </w:r>
      <w:r w:rsidR="00554F90" w:rsidRPr="00554F90">
        <w:rPr>
          <w:rFonts w:ascii="Times New Roman" w:hAnsi="Times New Roman" w:cs="Times New Roman"/>
          <w:color w:val="auto"/>
          <w:sz w:val="16"/>
          <w:szCs w:val="16"/>
        </w:rPr>
        <w:t xml:space="preserve">By choosing kurtosis measure we obtain the nonlinearity </w:t>
      </w:r>
      <m:oMath>
        <m:r>
          <w:rPr>
            <w:rFonts w:ascii="Cambria Math" w:hAnsi="Cambria Math" w:cs="Times New Roman"/>
            <w:color w:val="auto"/>
            <w:sz w:val="16"/>
            <w:szCs w:val="16"/>
          </w:rPr>
          <m:t xml:space="preserve">g(z) = </m:t>
        </m:r>
        <m:sSup>
          <m:sSupPr>
            <m:ctrlPr>
              <w:rPr>
                <w:rFonts w:ascii="Cambria Math" w:hAnsi="Cambria Math" w:cs="Times New Roman"/>
                <w:i/>
                <w:color w:val="auto"/>
                <w:sz w:val="16"/>
                <w:szCs w:val="16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16"/>
                <w:szCs w:val="16"/>
              </w:rPr>
              <m:t>z</m:t>
            </m:r>
          </m:e>
          <m:sup>
            <m:r>
              <w:rPr>
                <w:rFonts w:ascii="Cambria Math" w:hAnsi="Cambria Math" w:cs="Times New Roman"/>
                <w:color w:val="auto"/>
                <w:sz w:val="16"/>
                <w:szCs w:val="16"/>
              </w:rPr>
              <m:t>3</m:t>
            </m:r>
          </m:sup>
        </m:sSup>
      </m:oMath>
      <w:r w:rsidR="00BD1E40">
        <w:rPr>
          <w:rFonts w:ascii="Times New Roman" w:hAnsi="Times New Roman" w:cs="Times New Roman"/>
          <w:color w:val="auto"/>
          <w:sz w:val="16"/>
          <w:szCs w:val="16"/>
        </w:rPr>
        <w:t>(</w:t>
      </w:r>
      <m:oMath>
        <m:r>
          <w:rPr>
            <w:rFonts w:ascii="Cambria Math" w:hAnsi="Cambria Math" w:cs="Times New Roman"/>
            <w:color w:val="auto"/>
            <w:sz w:val="16"/>
            <w:szCs w:val="16"/>
            <w:highlight w:val="yellow"/>
          </w:rPr>
          <m:t>pow3</m:t>
        </m:r>
        <m:r>
          <w:rPr>
            <w:rFonts w:ascii="Cambria Math" w:hAnsi="Cambria Math" w:cs="Times New Roman"/>
            <w:color w:val="auto"/>
            <w:sz w:val="16"/>
            <w:szCs w:val="16"/>
          </w:rPr>
          <m:t>)</m:t>
        </m:r>
      </m:oMath>
      <w:r w:rsidR="00FE2D0F" w:rsidRPr="00554F90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 w:rsidR="00CA65B6">
        <w:rPr>
          <w:rFonts w:ascii="Times New Roman" w:hAnsi="Times New Roman" w:cs="Times New Roman"/>
          <w:color w:val="auto"/>
          <w:sz w:val="16"/>
          <w:szCs w:val="16"/>
          <w:highlight w:val="yellow"/>
        </w:rPr>
        <w:t xml:space="preserve">. </w:t>
      </w:r>
      <w:r w:rsidRPr="000B37C5">
        <w:rPr>
          <w:rFonts w:ascii="Times New Roman" w:hAnsi="Times New Roman" w:cs="Times New Roman"/>
          <w:color w:val="auto"/>
          <w:sz w:val="16"/>
          <w:szCs w:val="16"/>
          <w:highlight w:val="yellow"/>
        </w:rPr>
        <w:t>Functions</w:t>
      </w:r>
      <w:r w:rsidRPr="000B37C5">
        <w:rPr>
          <w:rFonts w:ascii="Times New Roman" w:hAnsi="Times New Roman" w:cs="Times New Roman"/>
          <w:color w:val="auto"/>
          <w:sz w:val="16"/>
          <w:szCs w:val="16"/>
          <w:highlight w:val="yellow"/>
        </w:rPr>
        <w:t xml:space="preserve"> </w:t>
      </w:r>
      <m:oMath>
        <m:r>
          <w:rPr>
            <w:rFonts w:ascii="Cambria Math" w:hAnsi="Cambria Math" w:cs="Times New Roman"/>
            <w:color w:val="auto"/>
            <w:sz w:val="16"/>
            <w:szCs w:val="16"/>
            <w:highlight w:val="yellow"/>
          </w:rPr>
          <m:t>g(z) = tanh(az)</m:t>
        </m:r>
      </m:oMath>
      <w:r w:rsidRPr="000B37C5">
        <w:rPr>
          <w:rFonts w:ascii="Times New Roman" w:hAnsi="Times New Roman" w:cs="Times New Roman"/>
          <w:color w:val="auto"/>
          <w:sz w:val="16"/>
          <w:szCs w:val="16"/>
          <w:highlight w:val="yellow"/>
        </w:rPr>
        <w:t xml:space="preserve"> (</w:t>
      </w:r>
      <m:oMath>
        <m:r>
          <w:rPr>
            <w:rFonts w:ascii="Cambria Math" w:hAnsi="Cambria Math" w:cs="Times New Roman"/>
            <w:color w:val="auto"/>
            <w:sz w:val="16"/>
            <w:szCs w:val="16"/>
            <w:highlight w:val="yellow"/>
          </w:rPr>
          <m:t>tanh</m:t>
        </m:r>
      </m:oMath>
      <w:r w:rsidRPr="000B37C5">
        <w:rPr>
          <w:rFonts w:ascii="Times New Roman" w:hAnsi="Times New Roman" w:cs="Times New Roman"/>
          <w:color w:val="auto"/>
          <w:sz w:val="16"/>
          <w:szCs w:val="16"/>
          <w:highlight w:val="yellow"/>
        </w:rPr>
        <w:t xml:space="preserve">) and </w:t>
      </w:r>
      <m:oMath>
        <m:r>
          <w:rPr>
            <w:rFonts w:ascii="Cambria Math" w:hAnsi="Cambria Math" w:cs="Times New Roman"/>
            <w:color w:val="auto"/>
            <w:sz w:val="16"/>
            <w:szCs w:val="16"/>
            <w:highlight w:val="yellow"/>
          </w:rPr>
          <m:t>g(z) = zexp(</m:t>
        </m:r>
        <m:f>
          <m:fPr>
            <m:ctrlPr>
              <w:rPr>
                <w:rFonts w:ascii="Cambria Math" w:hAnsi="Cambria Math" w:cs="Times New Roman"/>
                <w:i/>
                <w:color w:val="auto"/>
                <w:sz w:val="16"/>
                <w:szCs w:val="16"/>
              </w:rPr>
            </m:ctrlPr>
          </m:fPr>
          <m:num>
            <m:r>
              <w:rPr>
                <w:rFonts w:ascii="Cambria Math" w:hAnsi="Cambria Math" w:cs="Times New Roman"/>
                <w:color w:val="auto"/>
                <w:sz w:val="16"/>
                <w:szCs w:val="16"/>
                <w:highlight w:val="yellow"/>
              </w:rPr>
              <m:t>-a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auto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auto"/>
                    <w:sz w:val="16"/>
                    <w:szCs w:val="16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color w:val="auto"/>
                    <w:sz w:val="16"/>
                    <w:szCs w:val="16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auto"/>
                <w:sz w:val="16"/>
                <w:szCs w:val="16"/>
                <w:highlight w:val="yellow"/>
              </w:rPr>
              <m:t>2</m:t>
            </m:r>
          </m:den>
        </m:f>
        <m:r>
          <w:rPr>
            <w:rFonts w:ascii="Cambria Math" w:hAnsi="Cambria Math" w:cs="Times New Roman"/>
            <w:color w:val="auto"/>
            <w:sz w:val="16"/>
            <w:szCs w:val="16"/>
            <w:highlight w:val="yellow"/>
          </w:rPr>
          <m:t>)</m:t>
        </m:r>
      </m:oMath>
      <w:r w:rsidRPr="000B37C5">
        <w:rPr>
          <w:rFonts w:ascii="Times New Roman" w:hAnsi="Times New Roman" w:cs="Times New Roman"/>
          <w:color w:val="auto"/>
          <w:sz w:val="16"/>
          <w:szCs w:val="16"/>
          <w:highlight w:val="yellow"/>
        </w:rPr>
        <w:t xml:space="preserve"> (</w:t>
      </w:r>
      <m:oMath>
        <m:r>
          <w:rPr>
            <w:rFonts w:ascii="Cambria Math" w:hAnsi="Cambria Math" w:cs="Times New Roman"/>
            <w:color w:val="auto"/>
            <w:sz w:val="16"/>
            <w:szCs w:val="16"/>
            <w:highlight w:val="yellow"/>
          </w:rPr>
          <m:t>gaus</m:t>
        </m:r>
      </m:oMath>
      <w:r w:rsidRPr="000B37C5">
        <w:rPr>
          <w:rFonts w:ascii="Times New Roman" w:hAnsi="Times New Roman" w:cs="Times New Roman"/>
          <w:color w:val="auto"/>
          <w:sz w:val="16"/>
          <w:szCs w:val="16"/>
          <w:highlight w:val="yellow"/>
        </w:rPr>
        <w:t>)</w:t>
      </w:r>
      <w:r w:rsidR="00D15373">
        <w:rPr>
          <w:rFonts w:ascii="Times New Roman" w:hAnsi="Times New Roman" w:cs="Times New Roman"/>
          <w:color w:val="auto"/>
          <w:sz w:val="16"/>
          <w:szCs w:val="16"/>
          <w:highlight w:val="yellow"/>
        </w:rPr>
        <w:t xml:space="preserve"> </w:t>
      </w:r>
      <w:r w:rsidRPr="000B37C5">
        <w:rPr>
          <w:rFonts w:ascii="Times New Roman" w:hAnsi="Times New Roman" w:cs="Times New Roman"/>
          <w:color w:val="auto"/>
          <w:sz w:val="16"/>
          <w:szCs w:val="16"/>
          <w:highlight w:val="yellow"/>
        </w:rPr>
        <w:t>with parameters suggested in [</w:t>
      </w:r>
      <w:r w:rsidRPr="000B37C5">
        <w:rPr>
          <w:rFonts w:ascii="Times New Roman" w:hAnsi="Times New Roman" w:cs="Times New Roman"/>
          <w:color w:val="auto"/>
          <w:sz w:val="16"/>
          <w:szCs w:val="16"/>
          <w:highlight w:val="yellow"/>
        </w:rPr>
        <w:t>31</w:t>
      </w:r>
      <w:r w:rsidRPr="000B37C5">
        <w:rPr>
          <w:rFonts w:ascii="Times New Roman" w:hAnsi="Times New Roman" w:cs="Times New Roman"/>
          <w:color w:val="auto"/>
          <w:sz w:val="16"/>
          <w:szCs w:val="16"/>
          <w:highlight w:val="yellow"/>
        </w:rPr>
        <w:t xml:space="preserve">]. </w:t>
      </w:r>
      <w:r w:rsidRPr="00432F70">
        <w:rPr>
          <w:rFonts w:ascii="Times New Roman" w:hAnsi="Times New Roman" w:cs="Times New Roman"/>
          <w:color w:val="auto"/>
          <w:sz w:val="16"/>
          <w:szCs w:val="16"/>
        </w:rPr>
        <w:t xml:space="preserve">The s </w:t>
      </w:r>
      <w:proofErr w:type="gramStart"/>
      <w:r w:rsidRPr="00432F70">
        <w:rPr>
          <w:rFonts w:ascii="Times New Roman" w:hAnsi="Times New Roman" w:cs="Times New Roman"/>
          <w:color w:val="auto"/>
          <w:sz w:val="16"/>
          <w:szCs w:val="16"/>
        </w:rPr>
        <w:t>g(</w:t>
      </w:r>
      <w:proofErr w:type="gramEnd"/>
      <w:r w:rsidRPr="00432F70">
        <w:rPr>
          <w:rFonts w:ascii="Times New Roman" w:hAnsi="Times New Roman" w:cs="Times New Roman"/>
          <w:color w:val="auto"/>
          <w:sz w:val="16"/>
          <w:szCs w:val="16"/>
        </w:rPr>
        <w:t>z) = z 2 (skew)</w:t>
      </w:r>
      <w:r w:rsidR="00432F70" w:rsidRPr="00432F70">
        <w:rPr>
          <w:rFonts w:ascii="Times New Roman" w:hAnsi="Times New Roman" w:cs="Times New Roman"/>
          <w:color w:val="auto"/>
          <w:sz w:val="16"/>
          <w:szCs w:val="16"/>
        </w:rPr>
        <w:t xml:space="preserve"> we can get from </w:t>
      </w:r>
      <w:proofErr w:type="spellStart"/>
      <w:r w:rsidR="00432F70" w:rsidRPr="00432F70">
        <w:rPr>
          <w:rFonts w:ascii="Times New Roman" w:hAnsi="Times New Roman" w:cs="Times New Roman"/>
          <w:color w:val="auto"/>
          <w:sz w:val="16"/>
          <w:szCs w:val="16"/>
        </w:rPr>
        <w:t>skewness</w:t>
      </w:r>
      <w:proofErr w:type="spellEnd"/>
      <w:r w:rsidR="00432F70" w:rsidRPr="00432F70">
        <w:rPr>
          <w:rFonts w:ascii="Times New Roman" w:hAnsi="Times New Roman" w:cs="Times New Roman"/>
          <w:color w:val="auto"/>
          <w:sz w:val="16"/>
          <w:szCs w:val="16"/>
        </w:rPr>
        <w:t xml:space="preserve"> measure</w:t>
      </w:r>
      <w:r w:rsidRPr="006311E5">
        <w:rPr>
          <w:rFonts w:ascii="Times New Roman" w:hAnsi="Times New Roman" w:cs="Times New Roman"/>
          <w:color w:val="auto"/>
          <w:sz w:val="16"/>
          <w:szCs w:val="16"/>
        </w:rPr>
        <w:t>.</w:t>
      </w:r>
      <w:r w:rsidR="00736550" w:rsidRPr="006311E5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 w:rsidR="006311E5" w:rsidRPr="006311E5">
        <w:rPr>
          <w:rFonts w:ascii="Times New Roman" w:hAnsi="Times New Roman" w:cs="Times New Roman"/>
          <w:color w:val="auto"/>
          <w:sz w:val="16"/>
          <w:szCs w:val="16"/>
        </w:rPr>
        <w:t xml:space="preserve">There exist some </w:t>
      </w:r>
      <w:proofErr w:type="gramStart"/>
      <w:r w:rsidR="006311E5" w:rsidRPr="006311E5">
        <w:rPr>
          <w:rFonts w:ascii="Times New Roman" w:hAnsi="Times New Roman" w:cs="Times New Roman"/>
          <w:color w:val="auto"/>
          <w:sz w:val="16"/>
          <w:szCs w:val="16"/>
        </w:rPr>
        <w:t xml:space="preserve">general </w:t>
      </w:r>
      <w:r w:rsidR="00736550" w:rsidRPr="006311E5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 w:rsidR="006311E5" w:rsidRPr="006311E5">
        <w:rPr>
          <w:rFonts w:ascii="Times New Roman" w:hAnsi="Times New Roman" w:cs="Times New Roman"/>
          <w:color w:val="auto"/>
          <w:sz w:val="16"/>
          <w:szCs w:val="16"/>
        </w:rPr>
        <w:t>directions</w:t>
      </w:r>
      <w:proofErr w:type="gramEnd"/>
      <w:r w:rsidR="006311E5" w:rsidRPr="006311E5">
        <w:rPr>
          <w:rFonts w:ascii="Times New Roman" w:hAnsi="Times New Roman" w:cs="Times New Roman"/>
          <w:color w:val="auto"/>
          <w:sz w:val="16"/>
          <w:szCs w:val="16"/>
        </w:rPr>
        <w:t xml:space="preserve"> of choosing nonlinearity for </w:t>
      </w:r>
      <w:proofErr w:type="spellStart"/>
      <w:r w:rsidR="006311E5" w:rsidRPr="006311E5">
        <w:rPr>
          <w:rFonts w:ascii="Times New Roman" w:hAnsi="Times New Roman" w:cs="Times New Roman"/>
          <w:color w:val="auto"/>
          <w:sz w:val="16"/>
          <w:szCs w:val="16"/>
        </w:rPr>
        <w:t>f</w:t>
      </w:r>
      <w:r w:rsidR="00736550" w:rsidRPr="006311E5">
        <w:rPr>
          <w:rFonts w:ascii="Times New Roman" w:hAnsi="Times New Roman" w:cs="Times New Roman"/>
          <w:color w:val="auto"/>
          <w:sz w:val="16"/>
          <w:szCs w:val="16"/>
        </w:rPr>
        <w:t>astICA</w:t>
      </w:r>
      <w:proofErr w:type="spellEnd"/>
      <w:r w:rsidR="00736550" w:rsidRPr="006311E5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 w:rsidR="00736550" w:rsidRPr="006311E5">
        <w:rPr>
          <w:rFonts w:ascii="Times New Roman" w:hAnsi="Times New Roman" w:cs="Times New Roman"/>
          <w:color w:val="auto"/>
          <w:sz w:val="16"/>
          <w:szCs w:val="16"/>
        </w:rPr>
        <w:t xml:space="preserve">algorithm. </w:t>
      </w:r>
      <w:r w:rsidR="00736550" w:rsidRPr="000B37C5">
        <w:rPr>
          <w:rFonts w:ascii="Times New Roman" w:hAnsi="Times New Roman" w:cs="Times New Roman"/>
          <w:color w:val="auto"/>
          <w:sz w:val="16"/>
          <w:szCs w:val="16"/>
          <w:highlight w:val="yellow"/>
        </w:rPr>
        <w:t xml:space="preserve">The </w:t>
      </w:r>
      <w:proofErr w:type="gramStart"/>
      <w:r w:rsidR="00736550" w:rsidRPr="000B37C5">
        <w:rPr>
          <w:rFonts w:ascii="Times New Roman" w:hAnsi="Times New Roman" w:cs="Times New Roman"/>
          <w:color w:val="auto"/>
          <w:sz w:val="16"/>
          <w:szCs w:val="16"/>
          <w:highlight w:val="yellow"/>
        </w:rPr>
        <w:t>nonlinearity</w:t>
      </w:r>
      <w:r w:rsidR="00736550" w:rsidRPr="000B37C5">
        <w:rPr>
          <w:rFonts w:ascii="Times New Roman" w:hAnsi="Times New Roman" w:cs="Times New Roman"/>
          <w:color w:val="auto"/>
          <w:sz w:val="16"/>
          <w:szCs w:val="16"/>
          <w:highlight w:val="yellow"/>
        </w:rPr>
        <w:t xml:space="preserve"> </w:t>
      </w:r>
      <w:proofErr w:type="gramEnd"/>
      <m:oMath>
        <m:r>
          <w:rPr>
            <w:rFonts w:ascii="Cambria Math" w:hAnsi="Cambria Math" w:cs="Times New Roman"/>
            <w:color w:val="auto"/>
            <w:sz w:val="16"/>
            <w:szCs w:val="16"/>
            <w:highlight w:val="yellow"/>
          </w:rPr>
          <m:t>pow3</m:t>
        </m:r>
      </m:oMath>
      <w:r w:rsidR="00736550" w:rsidRPr="000B37C5">
        <w:rPr>
          <w:rFonts w:ascii="Times New Roman" w:hAnsi="Times New Roman" w:cs="Times New Roman"/>
          <w:color w:val="auto"/>
          <w:sz w:val="16"/>
          <w:szCs w:val="16"/>
          <w:highlight w:val="yellow"/>
        </w:rPr>
        <w:t>, for example, is considered efficient for sources with</w:t>
      </w:r>
      <w:r w:rsidR="00736550" w:rsidRPr="000B37C5">
        <w:rPr>
          <w:rFonts w:ascii="Times New Roman" w:hAnsi="Times New Roman" w:cs="Times New Roman"/>
          <w:color w:val="auto"/>
          <w:sz w:val="16"/>
          <w:szCs w:val="16"/>
          <w:highlight w:val="yellow"/>
        </w:rPr>
        <w:t xml:space="preserve"> </w:t>
      </w:r>
      <w:r w:rsidR="00736550" w:rsidRPr="000B37C5">
        <w:rPr>
          <w:rFonts w:ascii="Times New Roman" w:hAnsi="Times New Roman" w:cs="Times New Roman"/>
          <w:color w:val="auto"/>
          <w:sz w:val="16"/>
          <w:szCs w:val="16"/>
          <w:highlight w:val="yellow"/>
        </w:rPr>
        <w:t xml:space="preserve">light-tailed distributions, whereas </w:t>
      </w:r>
      <w:proofErr w:type="spellStart"/>
      <w:r w:rsidR="00736550" w:rsidRPr="000B37C5">
        <w:rPr>
          <w:rFonts w:ascii="Times New Roman" w:hAnsi="Times New Roman" w:cs="Times New Roman"/>
          <w:color w:val="auto"/>
          <w:sz w:val="16"/>
          <w:szCs w:val="16"/>
          <w:highlight w:val="yellow"/>
        </w:rPr>
        <w:t>tanh</w:t>
      </w:r>
      <w:proofErr w:type="spellEnd"/>
      <w:r w:rsidR="00736550" w:rsidRPr="000B37C5">
        <w:rPr>
          <w:rFonts w:ascii="Times New Roman" w:hAnsi="Times New Roman" w:cs="Times New Roman"/>
          <w:color w:val="auto"/>
          <w:sz w:val="16"/>
          <w:szCs w:val="16"/>
          <w:highlight w:val="yellow"/>
        </w:rPr>
        <w:t xml:space="preserve"> and </w:t>
      </w:r>
      <w:proofErr w:type="spellStart"/>
      <w:r w:rsidR="00736550" w:rsidRPr="000B37C5">
        <w:rPr>
          <w:rFonts w:ascii="Times New Roman" w:hAnsi="Times New Roman" w:cs="Times New Roman"/>
          <w:color w:val="auto"/>
          <w:sz w:val="16"/>
          <w:szCs w:val="16"/>
          <w:highlight w:val="yellow"/>
        </w:rPr>
        <w:t>gaus</w:t>
      </w:r>
      <w:proofErr w:type="spellEnd"/>
      <w:r w:rsidR="00736550" w:rsidRPr="000B37C5">
        <w:rPr>
          <w:rFonts w:ascii="Times New Roman" w:hAnsi="Times New Roman" w:cs="Times New Roman"/>
          <w:color w:val="auto"/>
          <w:sz w:val="16"/>
          <w:szCs w:val="16"/>
          <w:highlight w:val="yellow"/>
        </w:rPr>
        <w:t xml:space="preserve"> are preferable</w:t>
      </w:r>
      <w:r w:rsidR="00736550" w:rsidRPr="000B37C5">
        <w:rPr>
          <w:rFonts w:ascii="Times New Roman" w:hAnsi="Times New Roman" w:cs="Times New Roman"/>
          <w:color w:val="auto"/>
          <w:sz w:val="16"/>
          <w:szCs w:val="16"/>
          <w:highlight w:val="yellow"/>
        </w:rPr>
        <w:t xml:space="preserve"> </w:t>
      </w:r>
      <w:r w:rsidR="00736550" w:rsidRPr="000B37C5">
        <w:rPr>
          <w:rFonts w:ascii="Times New Roman" w:hAnsi="Times New Roman" w:cs="Times New Roman"/>
          <w:color w:val="auto"/>
          <w:sz w:val="16"/>
          <w:szCs w:val="16"/>
          <w:highlight w:val="yellow"/>
        </w:rPr>
        <w:t>for heavy-tailed sources. The nonlinearity skew finds skew</w:t>
      </w:r>
      <w:r w:rsidR="00736550" w:rsidRPr="000B37C5">
        <w:rPr>
          <w:rFonts w:ascii="Times New Roman" w:hAnsi="Times New Roman" w:cs="Times New Roman"/>
          <w:color w:val="auto"/>
          <w:sz w:val="16"/>
          <w:szCs w:val="16"/>
          <w:highlight w:val="yellow"/>
        </w:rPr>
        <w:t xml:space="preserve"> </w:t>
      </w:r>
      <w:r w:rsidR="00736550" w:rsidRPr="000B37C5">
        <w:rPr>
          <w:rFonts w:ascii="Times New Roman" w:hAnsi="Times New Roman" w:cs="Times New Roman"/>
          <w:color w:val="auto"/>
          <w:sz w:val="16"/>
          <w:szCs w:val="16"/>
          <w:highlight w:val="yellow"/>
        </w:rPr>
        <w:t>sources but fails in the case of symmetric sources. In practice,</w:t>
      </w:r>
      <w:r w:rsidR="00736550" w:rsidRPr="000B37C5">
        <w:rPr>
          <w:rFonts w:ascii="Times New Roman" w:hAnsi="Times New Roman" w:cs="Times New Roman"/>
          <w:color w:val="auto"/>
          <w:sz w:val="16"/>
          <w:szCs w:val="16"/>
          <w:highlight w:val="yellow"/>
        </w:rPr>
        <w:t xml:space="preserve"> </w:t>
      </w:r>
      <w:proofErr w:type="spellStart"/>
      <w:r w:rsidR="00736550" w:rsidRPr="000B37C5">
        <w:rPr>
          <w:rFonts w:ascii="Times New Roman" w:hAnsi="Times New Roman" w:cs="Times New Roman"/>
          <w:color w:val="auto"/>
          <w:sz w:val="16"/>
          <w:szCs w:val="16"/>
          <w:highlight w:val="yellow"/>
        </w:rPr>
        <w:t>tanh</w:t>
      </w:r>
      <w:proofErr w:type="spellEnd"/>
      <w:r w:rsidR="00736550" w:rsidRPr="000B37C5">
        <w:rPr>
          <w:rFonts w:ascii="Times New Roman" w:hAnsi="Times New Roman" w:cs="Times New Roman"/>
          <w:color w:val="auto"/>
          <w:sz w:val="16"/>
          <w:szCs w:val="16"/>
          <w:highlight w:val="yellow"/>
        </w:rPr>
        <w:t xml:space="preserve"> and </w:t>
      </w:r>
      <w:proofErr w:type="spellStart"/>
      <w:r w:rsidR="00736550" w:rsidRPr="000B37C5">
        <w:rPr>
          <w:rFonts w:ascii="Times New Roman" w:hAnsi="Times New Roman" w:cs="Times New Roman"/>
          <w:color w:val="auto"/>
          <w:sz w:val="16"/>
          <w:szCs w:val="16"/>
          <w:highlight w:val="yellow"/>
        </w:rPr>
        <w:t>gaus</w:t>
      </w:r>
      <w:proofErr w:type="spellEnd"/>
      <w:r w:rsidR="00736550" w:rsidRPr="000B37C5">
        <w:rPr>
          <w:rFonts w:ascii="Times New Roman" w:hAnsi="Times New Roman" w:cs="Times New Roman"/>
          <w:color w:val="auto"/>
          <w:sz w:val="16"/>
          <w:szCs w:val="16"/>
          <w:highlight w:val="yellow"/>
        </w:rPr>
        <w:t xml:space="preserve"> seem to be common choices</w:t>
      </w:r>
    </w:p>
    <w:p w:rsidR="00123A78" w:rsidRDefault="00123A78" w:rsidP="00C132C3">
      <w:pPr>
        <w:pStyle w:val="TAMainText"/>
        <w:spacing w:line="240" w:lineRule="auto"/>
        <w:ind w:right="360" w:firstLine="720"/>
        <w:rPr>
          <w:rFonts w:ascii="Times New Roman" w:hAnsi="Times New Roman" w:cs="Times New Roman"/>
          <w:color w:val="auto"/>
          <w:sz w:val="16"/>
          <w:szCs w:val="16"/>
        </w:rPr>
      </w:pPr>
    </w:p>
    <w:p w:rsidR="00BF5576" w:rsidRPr="00BF5576" w:rsidRDefault="00BF5576" w:rsidP="00BF5576">
      <w:bookmarkStart w:id="0" w:name="_GoBack"/>
      <w:bookmarkEnd w:id="0"/>
    </w:p>
    <w:p w:rsidR="006802BF" w:rsidRDefault="006802BF" w:rsidP="006802BF">
      <w:pPr>
        <w:pStyle w:val="TAMainText"/>
        <w:keepNext/>
        <w:spacing w:line="240" w:lineRule="auto"/>
        <w:ind w:right="360" w:firstLine="720"/>
      </w:pPr>
      <w:r w:rsidRPr="006802BF">
        <w:rPr>
          <w:rFonts w:ascii="Times New Roman"/>
          <w:b/>
          <w:noProof/>
          <w:color w:val="943634"/>
          <w:lang w:eastAsia="ko-KR"/>
        </w:rPr>
        <w:drawing>
          <wp:inline distT="0" distB="0" distL="0" distR="0" wp14:anchorId="39BCB38A" wp14:editId="17408C47">
            <wp:extent cx="992545" cy="976108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3297" cy="97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3B8" w:rsidRPr="00123A78" w:rsidRDefault="006802BF" w:rsidP="00123A78">
      <w:pPr>
        <w:pStyle w:val="a4"/>
        <w:jc w:val="both"/>
        <w:rPr>
          <w:rFonts w:ascii="Times New Roman" w:hAnsi="Times New Roman" w:cs="Times New Roman"/>
          <w:b w:val="0"/>
          <w:color w:val="auto"/>
          <w:sz w:val="16"/>
        </w:rPr>
      </w:pPr>
      <w:r w:rsidRPr="001B55F3">
        <w:rPr>
          <w:rFonts w:ascii="Times New Roman" w:hAnsi="Times New Roman" w:cs="Times New Roman"/>
          <w:b w:val="0"/>
          <w:color w:val="auto"/>
          <w:sz w:val="16"/>
        </w:rPr>
        <w:t xml:space="preserve">Figure </w:t>
      </w:r>
      <w:r w:rsidR="001B55F3">
        <w:rPr>
          <w:rFonts w:ascii="Times New Roman" w:hAnsi="Times New Roman" w:cs="Times New Roman"/>
          <w:b w:val="0"/>
          <w:color w:val="auto"/>
          <w:sz w:val="16"/>
        </w:rPr>
        <w:t>3</w:t>
      </w:r>
      <w:r w:rsidRPr="001B55F3">
        <w:rPr>
          <w:rFonts w:ascii="Times New Roman" w:hAnsi="Times New Roman" w:cs="Times New Roman"/>
          <w:b w:val="0"/>
          <w:color w:val="auto"/>
          <w:sz w:val="16"/>
        </w:rPr>
        <w:t xml:space="preserve"> Independent components</w:t>
      </w:r>
    </w:p>
    <w:p w:rsidR="00B15CFF" w:rsidRDefault="00B15CFF" w:rsidP="00B15CFF">
      <w:pPr>
        <w:pStyle w:val="TAMainText"/>
        <w:spacing w:line="240" w:lineRule="auto"/>
        <w:ind w:right="360" w:firstLine="0"/>
      </w:pPr>
      <w:r>
        <w:rPr>
          <w:rFonts w:ascii="Times New Roman"/>
          <w:b/>
          <w:color w:val="943634"/>
        </w:rPr>
        <w:t>4.0 CONCLUSIONS</w:t>
      </w:r>
    </w:p>
    <w:p w:rsidR="00D263B8" w:rsidRPr="00D263B8" w:rsidRDefault="00D263B8" w:rsidP="00D263B8">
      <w:pPr>
        <w:pStyle w:val="PreformattedText"/>
        <w:rPr>
          <w:rFonts w:ascii="Times New Roman" w:hAnsi="Times New Roman" w:cs="Times New Roman"/>
          <w:sz w:val="16"/>
          <w:szCs w:val="16"/>
        </w:rPr>
      </w:pPr>
    </w:p>
    <w:p w:rsidR="00B15CFF" w:rsidRDefault="008D50AF" w:rsidP="00B15CFF">
      <w:pPr>
        <w:pStyle w:val="TAMainText"/>
        <w:spacing w:line="240" w:lineRule="auto"/>
        <w:ind w:right="360" w:firstLine="0"/>
      </w:pPr>
      <w:r>
        <w:rPr>
          <w:rFonts w:ascii="Times New Roman"/>
          <w:b/>
          <w:color w:val="943634"/>
        </w:rPr>
        <w:t>Acknowledgments</w:t>
      </w:r>
    </w:p>
    <w:p w:rsidR="00D263B8" w:rsidRPr="00D263B8" w:rsidRDefault="00D263B8" w:rsidP="00D263B8">
      <w:pPr>
        <w:pStyle w:val="PreformattedText"/>
        <w:rPr>
          <w:rFonts w:ascii="Times New Roman" w:hAnsi="Times New Roman" w:cs="Times New Roman"/>
          <w:sz w:val="16"/>
          <w:szCs w:val="16"/>
        </w:rPr>
      </w:pPr>
    </w:p>
    <w:p w:rsidR="00B15CFF" w:rsidRDefault="00B15CFF" w:rsidP="00B15CFF">
      <w:pPr>
        <w:pStyle w:val="TAMainText"/>
        <w:spacing w:line="240" w:lineRule="auto"/>
        <w:ind w:right="360" w:firstLine="0"/>
      </w:pPr>
      <w:r>
        <w:rPr>
          <w:rFonts w:ascii="Times New Roman"/>
          <w:b/>
          <w:color w:val="943634"/>
        </w:rPr>
        <w:t>References</w:t>
      </w:r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r w:rsidRPr="009E2B8A">
        <w:rPr>
          <w:rFonts w:ascii="Times New Roman" w:hAnsi="Times New Roman" w:cs="Times New Roman"/>
          <w:sz w:val="16"/>
          <w:szCs w:val="16"/>
        </w:rPr>
        <w:t xml:space="preserve">1.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Agostino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R,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Berardelli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A,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Cruccu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G,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Stocchi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F,</w:t>
      </w:r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proofErr w:type="spellStart"/>
      <w:r w:rsidRPr="009E2B8A">
        <w:rPr>
          <w:rFonts w:ascii="Times New Roman" w:hAnsi="Times New Roman" w:cs="Times New Roman"/>
          <w:sz w:val="16"/>
          <w:szCs w:val="16"/>
        </w:rPr>
        <w:t>Manfredi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M. Corneal and blink reflexes in Parkinson’s</w:t>
      </w:r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proofErr w:type="gramStart"/>
      <w:r w:rsidRPr="009E2B8A">
        <w:rPr>
          <w:rFonts w:ascii="Times New Roman" w:hAnsi="Times New Roman" w:cs="Times New Roman"/>
          <w:sz w:val="16"/>
          <w:szCs w:val="16"/>
        </w:rPr>
        <w:t>disease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 with ‘on–off’ fluctuations. </w:t>
      </w:r>
      <w:proofErr w:type="spellStart"/>
      <w:proofErr w:type="gramStart"/>
      <w:r w:rsidRPr="009E2B8A">
        <w:rPr>
          <w:rFonts w:ascii="Times New Roman" w:hAnsi="Times New Roman" w:cs="Times New Roman"/>
          <w:sz w:val="16"/>
          <w:szCs w:val="16"/>
        </w:rPr>
        <w:t>Mov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>.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9E2B8A">
        <w:rPr>
          <w:rFonts w:ascii="Times New Roman" w:hAnsi="Times New Roman" w:cs="Times New Roman"/>
          <w:sz w:val="16"/>
          <w:szCs w:val="16"/>
        </w:rPr>
        <w:t>Disord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>.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 1987; 2:</w:t>
      </w:r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proofErr w:type="gramStart"/>
      <w:r w:rsidRPr="009E2B8A">
        <w:rPr>
          <w:rFonts w:ascii="Times New Roman" w:hAnsi="Times New Roman" w:cs="Times New Roman"/>
          <w:sz w:val="16"/>
          <w:szCs w:val="16"/>
        </w:rPr>
        <w:t>227–235.</w:t>
      </w:r>
      <w:proofErr w:type="gramEnd"/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r w:rsidRPr="009E2B8A">
        <w:rPr>
          <w:rFonts w:ascii="Times New Roman" w:hAnsi="Times New Roman" w:cs="Times New Roman"/>
          <w:sz w:val="16"/>
          <w:szCs w:val="16"/>
        </w:rPr>
        <w:t xml:space="preserve">2.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Shlik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J, Zhou Y,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Koszycki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D,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Vaccarino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FJ,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Bradwejn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J.</w:t>
      </w:r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r w:rsidRPr="009E2B8A">
        <w:rPr>
          <w:rFonts w:ascii="Times New Roman" w:hAnsi="Times New Roman" w:cs="Times New Roman"/>
          <w:sz w:val="16"/>
          <w:szCs w:val="16"/>
        </w:rPr>
        <w:t>Effects of CCK-4 infusion on the acoustic eye-blink</w:t>
      </w:r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proofErr w:type="gramStart"/>
      <w:r w:rsidRPr="009E2B8A">
        <w:rPr>
          <w:rFonts w:ascii="Times New Roman" w:hAnsi="Times New Roman" w:cs="Times New Roman"/>
          <w:sz w:val="16"/>
          <w:szCs w:val="16"/>
        </w:rPr>
        <w:t>startle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 and psychophysiological measures in healthy</w:t>
      </w:r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proofErr w:type="gramStart"/>
      <w:r w:rsidRPr="009E2B8A">
        <w:rPr>
          <w:rFonts w:ascii="Times New Roman" w:hAnsi="Times New Roman" w:cs="Times New Roman"/>
          <w:sz w:val="16"/>
          <w:szCs w:val="16"/>
        </w:rPr>
        <w:t>volunteers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. J.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Psychopharmacol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. </w:t>
      </w:r>
      <w:proofErr w:type="gramStart"/>
      <w:r w:rsidRPr="009E2B8A">
        <w:rPr>
          <w:rFonts w:ascii="Times New Roman" w:hAnsi="Times New Roman" w:cs="Times New Roman"/>
          <w:sz w:val="16"/>
          <w:szCs w:val="16"/>
        </w:rPr>
        <w:t>1999; 13: 385–390.</w:t>
      </w:r>
      <w:proofErr w:type="gramEnd"/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proofErr w:type="gramStart"/>
      <w:r w:rsidRPr="009E2B8A">
        <w:rPr>
          <w:rFonts w:ascii="Times New Roman" w:hAnsi="Times New Roman" w:cs="Times New Roman"/>
          <w:sz w:val="16"/>
          <w:szCs w:val="16"/>
        </w:rPr>
        <w:t xml:space="preserve">3.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Karson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CN, Kaufmann CA, Shapiro AK, Shapiro E.</w:t>
      </w:r>
      <w:proofErr w:type="gramEnd"/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proofErr w:type="gramStart"/>
      <w:r w:rsidRPr="009E2B8A">
        <w:rPr>
          <w:rFonts w:ascii="Times New Roman" w:hAnsi="Times New Roman" w:cs="Times New Roman"/>
          <w:sz w:val="16"/>
          <w:szCs w:val="16"/>
        </w:rPr>
        <w:t>Eye-blink rate in Tourette’s syndrome.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 J.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Nerv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. </w:t>
      </w:r>
      <w:proofErr w:type="spellStart"/>
      <w:proofErr w:type="gramStart"/>
      <w:r w:rsidRPr="009E2B8A">
        <w:rPr>
          <w:rFonts w:ascii="Times New Roman" w:hAnsi="Times New Roman" w:cs="Times New Roman"/>
          <w:sz w:val="16"/>
          <w:szCs w:val="16"/>
        </w:rPr>
        <w:t>Ment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>.</w:t>
      </w:r>
      <w:proofErr w:type="gramEnd"/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proofErr w:type="gramStart"/>
      <w:r w:rsidRPr="009E2B8A">
        <w:rPr>
          <w:rFonts w:ascii="Times New Roman" w:hAnsi="Times New Roman" w:cs="Times New Roman"/>
          <w:sz w:val="16"/>
          <w:szCs w:val="16"/>
        </w:rPr>
        <w:t>Dis. 1985; 173: 566–569.</w:t>
      </w:r>
      <w:proofErr w:type="gramEnd"/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proofErr w:type="gramStart"/>
      <w:r w:rsidRPr="009E2B8A">
        <w:rPr>
          <w:rFonts w:ascii="Times New Roman" w:hAnsi="Times New Roman" w:cs="Times New Roman"/>
          <w:sz w:val="16"/>
          <w:szCs w:val="16"/>
        </w:rPr>
        <w:t>4. Chen EY, Lam LC, Chen RY, Nguyen DG.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 Blink rate,</w:t>
      </w:r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proofErr w:type="gramStart"/>
      <w:r w:rsidRPr="009E2B8A">
        <w:rPr>
          <w:rFonts w:ascii="Times New Roman" w:hAnsi="Times New Roman" w:cs="Times New Roman"/>
          <w:sz w:val="16"/>
          <w:szCs w:val="16"/>
        </w:rPr>
        <w:t>neurocognitive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 impairments, and symptoms in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schizo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>-</w:t>
      </w:r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9E2B8A">
        <w:rPr>
          <w:rFonts w:ascii="Times New Roman" w:hAnsi="Times New Roman" w:cs="Times New Roman"/>
          <w:sz w:val="16"/>
          <w:szCs w:val="16"/>
        </w:rPr>
        <w:t>phrenia</w:t>
      </w:r>
      <w:proofErr w:type="spellEnd"/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. </w:t>
      </w:r>
      <w:proofErr w:type="gramStart"/>
      <w:r w:rsidRPr="009E2B8A">
        <w:rPr>
          <w:rFonts w:ascii="Times New Roman" w:hAnsi="Times New Roman" w:cs="Times New Roman"/>
          <w:sz w:val="16"/>
          <w:szCs w:val="16"/>
        </w:rPr>
        <w:t>Biol. Psychiatry 1996; 40: 597–603.</w:t>
      </w:r>
      <w:proofErr w:type="gramEnd"/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r w:rsidRPr="009E2B8A">
        <w:rPr>
          <w:rFonts w:ascii="Times New Roman" w:hAnsi="Times New Roman" w:cs="Times New Roman"/>
          <w:sz w:val="16"/>
          <w:szCs w:val="16"/>
        </w:rPr>
        <w:t>5. Helms PM, Godwin CD. Abnormalities of blink rate in</w:t>
      </w:r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proofErr w:type="gramStart"/>
      <w:r w:rsidRPr="009E2B8A">
        <w:rPr>
          <w:rFonts w:ascii="Times New Roman" w:hAnsi="Times New Roman" w:cs="Times New Roman"/>
          <w:sz w:val="16"/>
          <w:szCs w:val="16"/>
        </w:rPr>
        <w:t>psychoses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>: A preliminary report. Biol. Psychiatry 1985;</w:t>
      </w:r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r w:rsidRPr="009E2B8A">
        <w:rPr>
          <w:rFonts w:ascii="Times New Roman" w:hAnsi="Times New Roman" w:cs="Times New Roman"/>
          <w:sz w:val="16"/>
          <w:szCs w:val="16"/>
        </w:rPr>
        <w:t>20: 103–106.</w:t>
      </w:r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r w:rsidRPr="009E2B8A">
        <w:rPr>
          <w:rFonts w:ascii="Times New Roman" w:hAnsi="Times New Roman" w:cs="Times New Roman"/>
          <w:sz w:val="16"/>
          <w:szCs w:val="16"/>
        </w:rPr>
        <w:t xml:space="preserve">6.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Mackert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A,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Woyth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C,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Flechtner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KM,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Volz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HP. Increased</w:t>
      </w:r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proofErr w:type="gramStart"/>
      <w:r w:rsidRPr="009E2B8A">
        <w:rPr>
          <w:rFonts w:ascii="Times New Roman" w:hAnsi="Times New Roman" w:cs="Times New Roman"/>
          <w:sz w:val="16"/>
          <w:szCs w:val="16"/>
        </w:rPr>
        <w:t>blink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 rate in drug-naive acute schizophrenic patients.</w:t>
      </w:r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proofErr w:type="gramStart"/>
      <w:r w:rsidRPr="009E2B8A">
        <w:rPr>
          <w:rFonts w:ascii="Times New Roman" w:hAnsi="Times New Roman" w:cs="Times New Roman"/>
          <w:sz w:val="16"/>
          <w:szCs w:val="16"/>
        </w:rPr>
        <w:t>Biol. Psychiatry 1990; 27: 1197–1202.</w:t>
      </w:r>
      <w:proofErr w:type="gramEnd"/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r w:rsidRPr="009E2B8A">
        <w:rPr>
          <w:rFonts w:ascii="Times New Roman" w:hAnsi="Times New Roman" w:cs="Times New Roman"/>
          <w:sz w:val="16"/>
          <w:szCs w:val="16"/>
        </w:rPr>
        <w:t xml:space="preserve">7.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Sandyk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R. The significance of eye blink rate in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parkin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>-</w:t>
      </w:r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9E2B8A">
        <w:rPr>
          <w:rFonts w:ascii="Times New Roman" w:hAnsi="Times New Roman" w:cs="Times New Roman"/>
          <w:sz w:val="16"/>
          <w:szCs w:val="16"/>
        </w:rPr>
        <w:t>sonism</w:t>
      </w:r>
      <w:proofErr w:type="spellEnd"/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: A hypothesis. Int. J.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Neurosci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>. 1990; 51: 99–</w:t>
      </w:r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r w:rsidRPr="009E2B8A">
        <w:rPr>
          <w:rFonts w:ascii="Times New Roman" w:hAnsi="Times New Roman" w:cs="Times New Roman"/>
          <w:sz w:val="16"/>
          <w:szCs w:val="16"/>
        </w:rPr>
        <w:t>103.</w:t>
      </w:r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r w:rsidRPr="009E2B8A">
        <w:rPr>
          <w:rFonts w:ascii="Times New Roman" w:hAnsi="Times New Roman" w:cs="Times New Roman"/>
          <w:sz w:val="16"/>
          <w:szCs w:val="16"/>
        </w:rPr>
        <w:t xml:space="preserve">8. Jacobsen LK,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Hommer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DW, Hong WL et al. Blink</w:t>
      </w:r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proofErr w:type="gramStart"/>
      <w:r w:rsidRPr="009E2B8A">
        <w:rPr>
          <w:rFonts w:ascii="Times New Roman" w:hAnsi="Times New Roman" w:cs="Times New Roman"/>
          <w:sz w:val="16"/>
          <w:szCs w:val="16"/>
        </w:rPr>
        <w:t>rate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 in childhood-onset schizophrenia: Comparison</w:t>
      </w:r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proofErr w:type="gramStart"/>
      <w:r w:rsidRPr="009E2B8A">
        <w:rPr>
          <w:rFonts w:ascii="Times New Roman" w:hAnsi="Times New Roman" w:cs="Times New Roman"/>
          <w:sz w:val="16"/>
          <w:szCs w:val="16"/>
        </w:rPr>
        <w:t>with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 normal and attention-deficit hyperactivity disorder</w:t>
      </w:r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proofErr w:type="gramStart"/>
      <w:r w:rsidRPr="009E2B8A">
        <w:rPr>
          <w:rFonts w:ascii="Times New Roman" w:hAnsi="Times New Roman" w:cs="Times New Roman"/>
          <w:sz w:val="16"/>
          <w:szCs w:val="16"/>
        </w:rPr>
        <w:t>controls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. </w:t>
      </w:r>
      <w:proofErr w:type="gramStart"/>
      <w:r w:rsidRPr="009E2B8A">
        <w:rPr>
          <w:rFonts w:ascii="Times New Roman" w:hAnsi="Times New Roman" w:cs="Times New Roman"/>
          <w:sz w:val="16"/>
          <w:szCs w:val="16"/>
        </w:rPr>
        <w:t>Biol. Psychiatry 1996; 40: 1222–1229.</w:t>
      </w:r>
      <w:proofErr w:type="gramEnd"/>
    </w:p>
    <w:p w:rsidR="0073722C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r w:rsidRPr="009E2B8A">
        <w:rPr>
          <w:rFonts w:ascii="Times New Roman" w:hAnsi="Times New Roman" w:cs="Times New Roman"/>
          <w:sz w:val="16"/>
          <w:szCs w:val="16"/>
        </w:rPr>
        <w:t xml:space="preserve">9.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Karson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CN,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Dykman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R, Paige SR. Blink rates in</w:t>
      </w:r>
    </w:p>
    <w:p w:rsidR="00D263B8" w:rsidRPr="009E2B8A" w:rsidRDefault="0073722C" w:rsidP="0073722C">
      <w:pPr>
        <w:pStyle w:val="PreformattedText"/>
        <w:rPr>
          <w:rFonts w:ascii="Times New Roman" w:hAnsi="Times New Roman" w:cs="Times New Roman"/>
          <w:sz w:val="16"/>
          <w:szCs w:val="16"/>
        </w:rPr>
      </w:pPr>
      <w:proofErr w:type="gramStart"/>
      <w:r w:rsidRPr="009E2B8A">
        <w:rPr>
          <w:rFonts w:ascii="Times New Roman" w:hAnsi="Times New Roman" w:cs="Times New Roman"/>
          <w:sz w:val="16"/>
          <w:szCs w:val="16"/>
        </w:rPr>
        <w:t>schizophrenia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. </w:t>
      </w:r>
      <w:proofErr w:type="spellStart"/>
      <w:proofErr w:type="gramStart"/>
      <w:r w:rsidRPr="009E2B8A">
        <w:rPr>
          <w:rFonts w:ascii="Times New Roman" w:hAnsi="Times New Roman" w:cs="Times New Roman"/>
          <w:sz w:val="16"/>
          <w:szCs w:val="16"/>
        </w:rPr>
        <w:t>Schizophr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>.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 Bull. </w:t>
      </w:r>
      <w:proofErr w:type="gramStart"/>
      <w:r w:rsidRPr="009E2B8A">
        <w:rPr>
          <w:rFonts w:ascii="Times New Roman" w:hAnsi="Times New Roman" w:cs="Times New Roman"/>
          <w:sz w:val="16"/>
          <w:szCs w:val="16"/>
        </w:rPr>
        <w:t>1990; 16: 345–354.</w:t>
      </w:r>
      <w:proofErr w:type="gramEnd"/>
    </w:p>
    <w:p w:rsidR="005D11BB" w:rsidRPr="009E2B8A" w:rsidRDefault="005D11BB" w:rsidP="00641BE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D11BB" w:rsidRPr="009E2B8A" w:rsidRDefault="005D11BB" w:rsidP="005D11BB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E2B8A">
        <w:rPr>
          <w:rFonts w:ascii="Times New Roman" w:hAnsi="Times New Roman" w:cs="Times New Roman"/>
          <w:sz w:val="16"/>
          <w:szCs w:val="16"/>
        </w:rPr>
        <w:t xml:space="preserve">[16]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Ryota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Nomura 1 *,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Kojun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Hino 2 , Makoto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Shimazu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3 ,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Yingzong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Liang 4 and Takeshi Okada 1, Emotionally excited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eyeblink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>-rate</w:t>
      </w:r>
      <w:r w:rsidR="009E23A5" w:rsidRPr="009E2B8A">
        <w:rPr>
          <w:rFonts w:ascii="Times New Roman" w:hAnsi="Times New Roman" w:cs="Times New Roman"/>
          <w:sz w:val="16"/>
          <w:szCs w:val="16"/>
        </w:rPr>
        <w:t xml:space="preserve"> </w:t>
      </w:r>
      <w:r w:rsidRPr="009E2B8A">
        <w:rPr>
          <w:rFonts w:ascii="Times New Roman" w:hAnsi="Times New Roman" w:cs="Times New Roman"/>
          <w:sz w:val="16"/>
          <w:szCs w:val="16"/>
        </w:rPr>
        <w:t>variability predicts an experience of</w:t>
      </w:r>
      <w:r w:rsidR="009E23A5" w:rsidRPr="009E2B8A">
        <w:rPr>
          <w:rFonts w:ascii="Times New Roman" w:hAnsi="Times New Roman" w:cs="Times New Roman"/>
          <w:sz w:val="16"/>
          <w:szCs w:val="16"/>
        </w:rPr>
        <w:t xml:space="preserve"> </w:t>
      </w:r>
      <w:r w:rsidRPr="009E2B8A">
        <w:rPr>
          <w:rFonts w:ascii="Times New Roman" w:hAnsi="Times New Roman" w:cs="Times New Roman"/>
          <w:sz w:val="16"/>
          <w:szCs w:val="16"/>
        </w:rPr>
        <w:t>transportation into the narrative</w:t>
      </w:r>
      <w:r w:rsidR="009E23A5" w:rsidRPr="009E2B8A">
        <w:rPr>
          <w:rFonts w:ascii="Times New Roman" w:hAnsi="Times New Roman" w:cs="Times New Roman"/>
          <w:sz w:val="16"/>
          <w:szCs w:val="16"/>
        </w:rPr>
        <w:t xml:space="preserve"> </w:t>
      </w:r>
      <w:r w:rsidRPr="009E2B8A">
        <w:rPr>
          <w:rFonts w:ascii="Times New Roman" w:hAnsi="Times New Roman" w:cs="Times New Roman"/>
          <w:sz w:val="16"/>
          <w:szCs w:val="16"/>
        </w:rPr>
        <w:t>world</w:t>
      </w:r>
    </w:p>
    <w:p w:rsidR="009E23A5" w:rsidRPr="009E2B8A" w:rsidRDefault="009E23A5" w:rsidP="005D11BB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E23A5" w:rsidRPr="009E2B8A" w:rsidRDefault="009E23A5" w:rsidP="009E23A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E2B8A">
        <w:rPr>
          <w:rFonts w:ascii="Times New Roman" w:hAnsi="Times New Roman" w:cs="Times New Roman"/>
          <w:sz w:val="16"/>
          <w:szCs w:val="16"/>
        </w:rPr>
        <w:t xml:space="preserve">[17] Nomura, R., and Okada, T. (2014). </w:t>
      </w:r>
      <w:proofErr w:type="gramStart"/>
      <w:r w:rsidRPr="009E2B8A">
        <w:rPr>
          <w:rFonts w:ascii="Times New Roman" w:hAnsi="Times New Roman" w:cs="Times New Roman"/>
          <w:sz w:val="16"/>
          <w:szCs w:val="16"/>
        </w:rPr>
        <w:t>Spontaneous synchronization of eye-blinks during story-telling performance.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9E2B8A">
        <w:rPr>
          <w:rFonts w:ascii="Times New Roman" w:hAnsi="Times New Roman" w:cs="Times New Roman"/>
          <w:sz w:val="16"/>
          <w:szCs w:val="16"/>
        </w:rPr>
        <w:t>Cogn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>.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 Stud. 21, 226–244. doi:10.11225/jcss.21.226</w:t>
      </w:r>
    </w:p>
    <w:p w:rsidR="00CC43BC" w:rsidRPr="009E2B8A" w:rsidRDefault="00CC43BC" w:rsidP="009E23A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C43BC" w:rsidRPr="009E2B8A" w:rsidRDefault="00CC43BC" w:rsidP="00CC43B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E2B8A">
        <w:rPr>
          <w:rFonts w:ascii="Times New Roman" w:hAnsi="Times New Roman" w:cs="Times New Roman"/>
          <w:sz w:val="16"/>
          <w:szCs w:val="16"/>
        </w:rPr>
        <w:t xml:space="preserve">[18] Nakano, T., Yamamoto, Y.,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Kitajo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>, K., Takahashi, T., and Kitazawa, S</w:t>
      </w:r>
      <w:proofErr w:type="gramStart"/>
      <w:r w:rsidRPr="009E2B8A">
        <w:rPr>
          <w:rFonts w:ascii="Times New Roman" w:hAnsi="Times New Roman" w:cs="Times New Roman"/>
          <w:sz w:val="16"/>
          <w:szCs w:val="16"/>
        </w:rPr>
        <w:t>.(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2009). Synchronization of spontaneous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eyeblinks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while viewing video stories. </w:t>
      </w:r>
      <w:proofErr w:type="gramStart"/>
      <w:r w:rsidRPr="009E2B8A">
        <w:rPr>
          <w:rFonts w:ascii="Times New Roman" w:hAnsi="Times New Roman" w:cs="Times New Roman"/>
          <w:sz w:val="16"/>
          <w:szCs w:val="16"/>
        </w:rPr>
        <w:t>Proc. R. Soc. B Biol. Sci. 276, 3635–3644.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9E2B8A">
        <w:rPr>
          <w:rFonts w:ascii="Times New Roman" w:hAnsi="Times New Roman" w:cs="Times New Roman"/>
          <w:sz w:val="16"/>
          <w:szCs w:val="16"/>
        </w:rPr>
        <w:t>doi</w:t>
      </w:r>
      <w:proofErr w:type="spellEnd"/>
      <w:proofErr w:type="gramEnd"/>
      <w:r w:rsidRPr="009E2B8A">
        <w:rPr>
          <w:rFonts w:ascii="Times New Roman" w:hAnsi="Times New Roman" w:cs="Times New Roman"/>
          <w:sz w:val="16"/>
          <w:szCs w:val="16"/>
        </w:rPr>
        <w:t>: 10.1098/rspb.2009.0828</w:t>
      </w:r>
    </w:p>
    <w:p w:rsidR="00E94E12" w:rsidRPr="009E2B8A" w:rsidRDefault="00E94E12" w:rsidP="00CC43B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94E12" w:rsidRPr="009E2B8A" w:rsidRDefault="00E94E12" w:rsidP="00E94E1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E2B8A">
        <w:rPr>
          <w:rFonts w:ascii="Times New Roman" w:hAnsi="Times New Roman" w:cs="Times New Roman"/>
          <w:sz w:val="16"/>
          <w:szCs w:val="16"/>
        </w:rPr>
        <w:t xml:space="preserve">[19] Nakano, T., and Kitazawa, S. (2010). </w:t>
      </w:r>
      <w:proofErr w:type="spellStart"/>
      <w:proofErr w:type="gramStart"/>
      <w:r w:rsidRPr="009E2B8A">
        <w:rPr>
          <w:rFonts w:ascii="Times New Roman" w:hAnsi="Times New Roman" w:cs="Times New Roman"/>
          <w:sz w:val="16"/>
          <w:szCs w:val="16"/>
        </w:rPr>
        <w:t>Eyeblink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entrainment at breakpoints of speech.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 Exp. Brain Res. 205, 577–581. </w:t>
      </w:r>
      <w:proofErr w:type="spellStart"/>
      <w:proofErr w:type="gramStart"/>
      <w:r w:rsidRPr="009E2B8A">
        <w:rPr>
          <w:rFonts w:ascii="Times New Roman" w:hAnsi="Times New Roman" w:cs="Times New Roman"/>
          <w:sz w:val="16"/>
          <w:szCs w:val="16"/>
        </w:rPr>
        <w:t>doi</w:t>
      </w:r>
      <w:proofErr w:type="spellEnd"/>
      <w:proofErr w:type="gramEnd"/>
      <w:r w:rsidRPr="009E2B8A">
        <w:rPr>
          <w:rFonts w:ascii="Times New Roman" w:hAnsi="Times New Roman" w:cs="Times New Roman"/>
          <w:sz w:val="16"/>
          <w:szCs w:val="16"/>
        </w:rPr>
        <w:t>: 10.1007/s00221-010-2387-z</w:t>
      </w:r>
    </w:p>
    <w:p w:rsidR="00E94E12" w:rsidRPr="009E2B8A" w:rsidRDefault="00E94E12" w:rsidP="00E94E1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94E12" w:rsidRPr="009E2B8A" w:rsidRDefault="00E94E12" w:rsidP="00E94E1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E2B8A">
        <w:rPr>
          <w:rFonts w:ascii="Times New Roman" w:hAnsi="Times New Roman" w:cs="Times New Roman"/>
          <w:sz w:val="16"/>
          <w:szCs w:val="16"/>
        </w:rPr>
        <w:t xml:space="preserve">[20]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Sestir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>, M., and Green, M. C. (2010). You are who you watch: identification and</w:t>
      </w:r>
      <w:r w:rsidR="0040360A" w:rsidRPr="009E2B8A">
        <w:rPr>
          <w:rFonts w:ascii="Times New Roman" w:hAnsi="Times New Roman" w:cs="Times New Roman"/>
          <w:sz w:val="16"/>
          <w:szCs w:val="16"/>
        </w:rPr>
        <w:t xml:space="preserve"> </w:t>
      </w:r>
      <w:r w:rsidRPr="009E2B8A">
        <w:rPr>
          <w:rFonts w:ascii="Times New Roman" w:hAnsi="Times New Roman" w:cs="Times New Roman"/>
          <w:sz w:val="16"/>
          <w:szCs w:val="16"/>
        </w:rPr>
        <w:t xml:space="preserve">transportation effects on temporary self-concept. Soc.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Influ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>. 5, 272–288. doi:10.1080/15534510.2010.490672</w:t>
      </w:r>
    </w:p>
    <w:p w:rsidR="00382EF1" w:rsidRPr="009E2B8A" w:rsidRDefault="00382EF1" w:rsidP="00E94E1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82EF1" w:rsidRPr="009E2B8A" w:rsidRDefault="00382EF1" w:rsidP="00E94E1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82EF1" w:rsidRPr="009E2B8A" w:rsidRDefault="00382EF1" w:rsidP="00382EF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E2B8A">
        <w:rPr>
          <w:rFonts w:ascii="Times New Roman" w:hAnsi="Times New Roman" w:cs="Times New Roman"/>
          <w:sz w:val="16"/>
          <w:szCs w:val="16"/>
        </w:rPr>
        <w:t xml:space="preserve">[21] </w:t>
      </w:r>
      <w:proofErr w:type="spellStart"/>
      <w:r w:rsidR="001A15A0" w:rsidRPr="009E2B8A">
        <w:rPr>
          <w:rFonts w:ascii="Times New Roman" w:hAnsi="Times New Roman" w:cs="Times New Roman"/>
          <w:sz w:val="16"/>
          <w:szCs w:val="16"/>
        </w:rPr>
        <w:t>Seongwon</w:t>
      </w:r>
      <w:proofErr w:type="spellEnd"/>
      <w:r w:rsidR="001A15A0" w:rsidRPr="009E2B8A">
        <w:rPr>
          <w:rFonts w:ascii="Times New Roman" w:hAnsi="Times New Roman" w:cs="Times New Roman"/>
          <w:sz w:val="16"/>
          <w:szCs w:val="16"/>
        </w:rPr>
        <w:t xml:space="preserve"> Han, </w:t>
      </w:r>
      <w:proofErr w:type="spellStart"/>
      <w:r w:rsidR="001A15A0" w:rsidRPr="009E2B8A">
        <w:rPr>
          <w:rFonts w:ascii="Times New Roman" w:hAnsi="Times New Roman" w:cs="Times New Roman"/>
          <w:sz w:val="16"/>
          <w:szCs w:val="16"/>
        </w:rPr>
        <w:t>Sungwon</w:t>
      </w:r>
      <w:proofErr w:type="spellEnd"/>
      <w:r w:rsidR="001A15A0" w:rsidRPr="009E2B8A">
        <w:rPr>
          <w:rFonts w:ascii="Times New Roman" w:hAnsi="Times New Roman" w:cs="Times New Roman"/>
          <w:sz w:val="16"/>
          <w:szCs w:val="16"/>
        </w:rPr>
        <w:t xml:space="preserve"> Yang, </w:t>
      </w:r>
      <w:proofErr w:type="spellStart"/>
      <w:r w:rsidR="001A15A0" w:rsidRPr="009E2B8A">
        <w:rPr>
          <w:rFonts w:ascii="Times New Roman" w:hAnsi="Times New Roman" w:cs="Times New Roman"/>
          <w:sz w:val="16"/>
          <w:szCs w:val="16"/>
        </w:rPr>
        <w:t>Jihyoung</w:t>
      </w:r>
      <w:proofErr w:type="spellEnd"/>
      <w:r w:rsidR="001A15A0" w:rsidRPr="009E2B8A">
        <w:rPr>
          <w:rFonts w:ascii="Times New Roman" w:hAnsi="Times New Roman" w:cs="Times New Roman"/>
          <w:sz w:val="16"/>
          <w:szCs w:val="16"/>
        </w:rPr>
        <w:t xml:space="preserve"> Kim and Mario </w:t>
      </w:r>
      <w:proofErr w:type="spellStart"/>
      <w:r w:rsidR="001A15A0" w:rsidRPr="009E2B8A">
        <w:rPr>
          <w:rFonts w:ascii="Times New Roman" w:hAnsi="Times New Roman" w:cs="Times New Roman"/>
          <w:sz w:val="16"/>
          <w:szCs w:val="16"/>
        </w:rPr>
        <w:t>Gerla</w:t>
      </w:r>
      <w:proofErr w:type="spellEnd"/>
      <w:r w:rsidR="001A15A0" w:rsidRPr="009E2B8A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EyeGuardian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>: A Framework of Eye Tracking and Blink</w:t>
      </w:r>
    </w:p>
    <w:p w:rsidR="00382EF1" w:rsidRPr="009E2B8A" w:rsidRDefault="00382EF1" w:rsidP="00382EF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E2B8A">
        <w:rPr>
          <w:rFonts w:ascii="Times New Roman" w:hAnsi="Times New Roman" w:cs="Times New Roman"/>
          <w:sz w:val="16"/>
          <w:szCs w:val="16"/>
        </w:rPr>
        <w:t>Detection for Mobile Device Users</w:t>
      </w:r>
    </w:p>
    <w:p w:rsidR="00F83C56" w:rsidRPr="009E2B8A" w:rsidRDefault="00F83C56" w:rsidP="00382EF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83C56" w:rsidRPr="009E2B8A" w:rsidRDefault="00F83C56" w:rsidP="00F83C5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E2B8A">
        <w:rPr>
          <w:rFonts w:ascii="Times New Roman" w:hAnsi="Times New Roman" w:cs="Times New Roman"/>
          <w:sz w:val="16"/>
          <w:szCs w:val="16"/>
        </w:rPr>
        <w:t xml:space="preserve">[22]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Patrik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POLATSEK, Eye Blink Detection. </w:t>
      </w:r>
      <w:proofErr w:type="gramStart"/>
      <w:r w:rsidRPr="009E2B8A">
        <w:rPr>
          <w:rFonts w:ascii="Times New Roman" w:hAnsi="Times New Roman" w:cs="Times New Roman"/>
          <w:sz w:val="16"/>
          <w:szCs w:val="16"/>
        </w:rPr>
        <w:t>Slovak University of Technology in Bratislava.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9E2B8A">
        <w:rPr>
          <w:rFonts w:ascii="Times New Roman" w:hAnsi="Times New Roman" w:cs="Times New Roman"/>
          <w:sz w:val="16"/>
          <w:szCs w:val="16"/>
        </w:rPr>
        <w:t>Faculty of Informatics and Information Technologies.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 IIT.SRC 2013, Bratislava, April 23, 2013, pp. 1–8.</w:t>
      </w:r>
    </w:p>
    <w:p w:rsidR="00B20EB1" w:rsidRPr="009E2B8A" w:rsidRDefault="00B20EB1" w:rsidP="00F83C5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20EB1" w:rsidRPr="009E2B8A" w:rsidRDefault="00B20EB1" w:rsidP="00F83C5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20EB1" w:rsidRPr="009E2B8A" w:rsidRDefault="00B20EB1" w:rsidP="00B20EB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E2B8A">
        <w:rPr>
          <w:rFonts w:ascii="Times New Roman" w:hAnsi="Times New Roman" w:cs="Times New Roman"/>
          <w:sz w:val="16"/>
          <w:szCs w:val="16"/>
        </w:rPr>
        <w:t xml:space="preserve">[23] Masaki Nakanishi, Yasue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Mitsukura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Yijun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Wang, Yu-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Te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Wang and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Tzyy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-Ping Jung, Online Voluntary Eye Blink Detection using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Electrooculogram</w:t>
      </w:r>
      <w:proofErr w:type="spellEnd"/>
    </w:p>
    <w:p w:rsidR="00D870F4" w:rsidRPr="009E2B8A" w:rsidRDefault="00D870F4" w:rsidP="00B20EB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D870F4" w:rsidRPr="009E2B8A" w:rsidRDefault="00D870F4" w:rsidP="00B20EB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E2B8A">
        <w:rPr>
          <w:rFonts w:ascii="Times New Roman" w:hAnsi="Times New Roman" w:cs="Times New Roman"/>
          <w:sz w:val="16"/>
          <w:szCs w:val="16"/>
        </w:rPr>
        <w:t xml:space="preserve">[24] Croft R.J., Barry R.J. Removal of ocular artifact from the EEG: A review. </w:t>
      </w:r>
      <w:proofErr w:type="spellStart"/>
      <w:proofErr w:type="gramStart"/>
      <w:r w:rsidRPr="009E2B8A">
        <w:rPr>
          <w:rFonts w:ascii="Times New Roman" w:hAnsi="Times New Roman" w:cs="Times New Roman"/>
          <w:sz w:val="16"/>
          <w:szCs w:val="16"/>
        </w:rPr>
        <w:t>Clin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>.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9E2B8A">
        <w:rPr>
          <w:rFonts w:ascii="Times New Roman" w:hAnsi="Times New Roman" w:cs="Times New Roman"/>
          <w:sz w:val="16"/>
          <w:szCs w:val="16"/>
        </w:rPr>
        <w:t>Neurophysiol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>.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 2000</w:t>
      </w:r>
      <w:proofErr w:type="gramStart"/>
      <w:r w:rsidRPr="009E2B8A">
        <w:rPr>
          <w:rFonts w:ascii="Times New Roman" w:hAnsi="Times New Roman" w:cs="Times New Roman"/>
          <w:sz w:val="16"/>
          <w:szCs w:val="16"/>
        </w:rPr>
        <w:t>;30:5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>–19</w:t>
      </w:r>
    </w:p>
    <w:p w:rsidR="0050533C" w:rsidRPr="009E2B8A" w:rsidRDefault="0050533C" w:rsidP="00B20EB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0533C" w:rsidRPr="009E2B8A" w:rsidRDefault="0050533C" w:rsidP="00B20EB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E2B8A">
        <w:rPr>
          <w:rFonts w:ascii="Times New Roman" w:hAnsi="Times New Roman" w:cs="Times New Roman"/>
          <w:sz w:val="16"/>
          <w:szCs w:val="16"/>
        </w:rPr>
        <w:t xml:space="preserve">[25]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Barbato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G.,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Ficca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G.,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Muscettola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G.,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Fichele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M., Beatrice M.,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Rinaldi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F. Diurnal variation in spontaneous eye-blink rate. Psychiatry Res. 2000</w:t>
      </w:r>
      <w:proofErr w:type="gramStart"/>
      <w:r w:rsidRPr="009E2B8A">
        <w:rPr>
          <w:rFonts w:ascii="Times New Roman" w:hAnsi="Times New Roman" w:cs="Times New Roman"/>
          <w:sz w:val="16"/>
          <w:szCs w:val="16"/>
        </w:rPr>
        <w:t>;93:145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>–151.</w:t>
      </w:r>
    </w:p>
    <w:p w:rsidR="00BA46F3" w:rsidRPr="009E2B8A" w:rsidRDefault="00BA46F3" w:rsidP="00B20EB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A46F3" w:rsidRPr="009E2B8A" w:rsidRDefault="00BA46F3" w:rsidP="00B20EB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E2B8A">
        <w:rPr>
          <w:rFonts w:ascii="Times New Roman" w:hAnsi="Times New Roman" w:cs="Times New Roman"/>
          <w:sz w:val="16"/>
          <w:szCs w:val="16"/>
        </w:rPr>
        <w:t xml:space="preserve">[26]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Borghini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G.,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Vecchiato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G.,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Toppi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J.,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Astolfi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L.,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Maglione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A., Isabella R.,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Caltagirone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C., Kong W., Wei D., Zhou Z., et al. Assessment of mental fatigue during car driving by using high resolution EEG activity and neurophysiologic indices. </w:t>
      </w:r>
      <w:proofErr w:type="gramStart"/>
      <w:r w:rsidRPr="009E2B8A">
        <w:rPr>
          <w:rFonts w:ascii="Times New Roman" w:hAnsi="Times New Roman" w:cs="Times New Roman"/>
          <w:sz w:val="16"/>
          <w:szCs w:val="16"/>
        </w:rPr>
        <w:t>Proceedings of the Annual International Conference of the IEEE Engineering in Medicine and Biology Society (EMBC); California, CA, USA.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9E2B8A">
        <w:rPr>
          <w:rFonts w:ascii="Times New Roman" w:hAnsi="Times New Roman" w:cs="Times New Roman"/>
          <w:sz w:val="16"/>
          <w:szCs w:val="16"/>
        </w:rPr>
        <w:t>28 August–1 September 2012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>; pp. 6442–6445.</w:t>
      </w:r>
    </w:p>
    <w:p w:rsidR="00603897" w:rsidRPr="009E2B8A" w:rsidRDefault="00603897" w:rsidP="00B20EB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03897" w:rsidRPr="009E2B8A" w:rsidRDefault="00603897" w:rsidP="00B20EB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603897" w:rsidRPr="009E2B8A" w:rsidRDefault="00603897" w:rsidP="0060389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E2B8A">
        <w:rPr>
          <w:rFonts w:ascii="Times New Roman" w:hAnsi="Times New Roman" w:cs="Times New Roman"/>
          <w:sz w:val="16"/>
          <w:szCs w:val="16"/>
        </w:rPr>
        <w:t xml:space="preserve">[27] G.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Borghini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, G.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Vecchiato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, J.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Toppi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, L.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Astolfi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, , A.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Maglione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,  R. Isabella, C.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Caltagirone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, W. Kong, D. Wei, Z. Zhou, L.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Polidori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, S.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Vitiello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 and F. </w:t>
      </w:r>
      <w:proofErr w:type="spellStart"/>
      <w:r w:rsidRPr="009E2B8A">
        <w:rPr>
          <w:rFonts w:ascii="Times New Roman" w:hAnsi="Times New Roman" w:cs="Times New Roman"/>
          <w:sz w:val="16"/>
          <w:szCs w:val="16"/>
        </w:rPr>
        <w:t>Babiloni</w:t>
      </w:r>
      <w:proofErr w:type="spellEnd"/>
      <w:r w:rsidRPr="009E2B8A">
        <w:rPr>
          <w:rFonts w:ascii="Times New Roman" w:hAnsi="Times New Roman" w:cs="Times New Roman"/>
          <w:sz w:val="16"/>
          <w:szCs w:val="16"/>
        </w:rPr>
        <w:t xml:space="preserve">. </w:t>
      </w:r>
      <w:proofErr w:type="gramStart"/>
      <w:r w:rsidRPr="009E2B8A">
        <w:rPr>
          <w:rFonts w:ascii="Times New Roman" w:hAnsi="Times New Roman" w:cs="Times New Roman"/>
          <w:sz w:val="16"/>
          <w:szCs w:val="16"/>
        </w:rPr>
        <w:t>Assessment of mental fatigue during car driving by using high resolution EEG activity and neurophysiologic indices.</w:t>
      </w:r>
      <w:proofErr w:type="gramEnd"/>
      <w:r w:rsidRPr="009E2B8A">
        <w:rPr>
          <w:rFonts w:ascii="Times New Roman" w:hAnsi="Times New Roman" w:cs="Times New Roman"/>
          <w:sz w:val="16"/>
          <w:szCs w:val="16"/>
        </w:rPr>
        <w:t xml:space="preserve"> 34th Annual International Conference of the IEEE EMBS</w:t>
      </w:r>
    </w:p>
    <w:p w:rsidR="00603897" w:rsidRDefault="00603897" w:rsidP="0060389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E2B8A">
        <w:rPr>
          <w:rFonts w:ascii="Times New Roman" w:hAnsi="Times New Roman" w:cs="Times New Roman"/>
          <w:sz w:val="16"/>
          <w:szCs w:val="16"/>
        </w:rPr>
        <w:t>San Diego, California USA, 28 August - 1 September, 2012</w:t>
      </w:r>
    </w:p>
    <w:p w:rsidR="00560B3D" w:rsidRDefault="00560B3D" w:rsidP="0060389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60B3D" w:rsidRDefault="00560B3D" w:rsidP="0060389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60B3D" w:rsidRDefault="00560B3D" w:rsidP="00560B3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560B3D">
        <w:rPr>
          <w:rFonts w:ascii="Times New Roman" w:hAnsi="Times New Roman" w:cs="Times New Roman"/>
          <w:sz w:val="16"/>
          <w:szCs w:val="16"/>
          <w:highlight w:val="yellow"/>
        </w:rPr>
        <w:t xml:space="preserve">[28] </w:t>
      </w:r>
      <w:proofErr w:type="spellStart"/>
      <w:r w:rsidRPr="00560B3D">
        <w:rPr>
          <w:rFonts w:ascii="Times New Roman" w:hAnsi="Times New Roman" w:cs="Times New Roman"/>
          <w:sz w:val="16"/>
          <w:szCs w:val="16"/>
          <w:highlight w:val="yellow"/>
        </w:rPr>
        <w:t>Jari</w:t>
      </w:r>
      <w:proofErr w:type="spellEnd"/>
      <w:r w:rsidRPr="00560B3D"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  <w:proofErr w:type="spellStart"/>
      <w:r w:rsidRPr="00560B3D">
        <w:rPr>
          <w:rFonts w:ascii="Times New Roman" w:hAnsi="Times New Roman" w:cs="Times New Roman"/>
          <w:sz w:val="16"/>
          <w:szCs w:val="16"/>
          <w:highlight w:val="yellow"/>
        </w:rPr>
        <w:t>Miettinen</w:t>
      </w:r>
      <w:proofErr w:type="spellEnd"/>
      <w:r w:rsidRPr="00560B3D">
        <w:rPr>
          <w:rFonts w:ascii="Times New Roman" w:hAnsi="Times New Roman" w:cs="Times New Roman"/>
          <w:sz w:val="16"/>
          <w:szCs w:val="16"/>
          <w:highlight w:val="yellow"/>
        </w:rPr>
        <w:t xml:space="preserve">, Klaus </w:t>
      </w:r>
      <w:proofErr w:type="spellStart"/>
      <w:r w:rsidRPr="00560B3D">
        <w:rPr>
          <w:rFonts w:ascii="Times New Roman" w:hAnsi="Times New Roman" w:cs="Times New Roman"/>
          <w:sz w:val="16"/>
          <w:szCs w:val="16"/>
          <w:highlight w:val="yellow"/>
        </w:rPr>
        <w:t>Nordhausen</w:t>
      </w:r>
      <w:proofErr w:type="spellEnd"/>
      <w:r w:rsidRPr="00560B3D">
        <w:rPr>
          <w:rFonts w:ascii="Times New Roman" w:hAnsi="Times New Roman" w:cs="Times New Roman"/>
          <w:sz w:val="16"/>
          <w:szCs w:val="16"/>
          <w:highlight w:val="yellow"/>
        </w:rPr>
        <w:t xml:space="preserve">, </w:t>
      </w:r>
      <w:proofErr w:type="spellStart"/>
      <w:r w:rsidRPr="00560B3D">
        <w:rPr>
          <w:rFonts w:ascii="Times New Roman" w:hAnsi="Times New Roman" w:cs="Times New Roman"/>
          <w:sz w:val="16"/>
          <w:szCs w:val="16"/>
          <w:highlight w:val="yellow"/>
        </w:rPr>
        <w:t>Hannu</w:t>
      </w:r>
      <w:proofErr w:type="spellEnd"/>
      <w:r w:rsidRPr="00560B3D"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  <w:proofErr w:type="spellStart"/>
      <w:r w:rsidRPr="00560B3D">
        <w:rPr>
          <w:rFonts w:ascii="Times New Roman" w:hAnsi="Times New Roman" w:cs="Times New Roman"/>
          <w:sz w:val="16"/>
          <w:szCs w:val="16"/>
          <w:highlight w:val="yellow"/>
        </w:rPr>
        <w:t>Oja</w:t>
      </w:r>
      <w:proofErr w:type="spellEnd"/>
      <w:r w:rsidRPr="00560B3D">
        <w:rPr>
          <w:rFonts w:ascii="Times New Roman" w:hAnsi="Times New Roman" w:cs="Times New Roman"/>
          <w:sz w:val="16"/>
          <w:szCs w:val="16"/>
          <w:highlight w:val="yellow"/>
        </w:rPr>
        <w:t xml:space="preserve"> and Sara </w:t>
      </w:r>
      <w:proofErr w:type="spellStart"/>
      <w:r w:rsidRPr="00560B3D">
        <w:rPr>
          <w:rFonts w:ascii="Times New Roman" w:hAnsi="Times New Roman" w:cs="Times New Roman"/>
          <w:sz w:val="16"/>
          <w:szCs w:val="16"/>
          <w:highlight w:val="yellow"/>
        </w:rPr>
        <w:t>Taskinen</w:t>
      </w:r>
      <w:proofErr w:type="spellEnd"/>
      <w:r w:rsidRPr="00560B3D">
        <w:rPr>
          <w:rFonts w:ascii="Times New Roman" w:hAnsi="Times New Roman" w:cs="Times New Roman"/>
          <w:sz w:val="16"/>
          <w:szCs w:val="16"/>
          <w:highlight w:val="yellow"/>
        </w:rPr>
        <w:t>.</w:t>
      </w:r>
      <w:proofErr w:type="gramEnd"/>
      <w:r w:rsidRPr="00560B3D">
        <w:rPr>
          <w:rFonts w:ascii="Times New Roman" w:hAnsi="Times New Roman" w:cs="Times New Roman"/>
          <w:sz w:val="16"/>
          <w:szCs w:val="16"/>
          <w:highlight w:val="yellow"/>
        </w:rPr>
        <w:t xml:space="preserve"> </w:t>
      </w:r>
      <w:proofErr w:type="gramStart"/>
      <w:r w:rsidRPr="00560B3D">
        <w:rPr>
          <w:rFonts w:ascii="Times New Roman" w:hAnsi="Times New Roman" w:cs="Times New Roman"/>
          <w:sz w:val="16"/>
          <w:szCs w:val="16"/>
          <w:highlight w:val="yellow"/>
        </w:rPr>
        <w:t xml:space="preserve">Deflation-based </w:t>
      </w:r>
      <w:proofErr w:type="spellStart"/>
      <w:r w:rsidRPr="00560B3D">
        <w:rPr>
          <w:rFonts w:ascii="Times New Roman" w:hAnsi="Times New Roman" w:cs="Times New Roman"/>
          <w:sz w:val="16"/>
          <w:szCs w:val="16"/>
          <w:highlight w:val="yellow"/>
        </w:rPr>
        <w:t>FastICA</w:t>
      </w:r>
      <w:proofErr w:type="spellEnd"/>
      <w:r w:rsidRPr="00560B3D">
        <w:rPr>
          <w:rFonts w:ascii="Times New Roman" w:hAnsi="Times New Roman" w:cs="Times New Roman"/>
          <w:sz w:val="16"/>
          <w:szCs w:val="16"/>
          <w:highlight w:val="yellow"/>
        </w:rPr>
        <w:t xml:space="preserve"> with adaptive choices of nonlinearities.</w:t>
      </w:r>
      <w:proofErr w:type="gramEnd"/>
      <w:r w:rsidRPr="00560B3D">
        <w:rPr>
          <w:rFonts w:ascii="Times New Roman" w:hAnsi="Times New Roman" w:cs="Times New Roman"/>
          <w:sz w:val="16"/>
          <w:szCs w:val="16"/>
          <w:highlight w:val="yellow"/>
        </w:rPr>
        <w:t xml:space="preserve"> IEEE TRANSACTIONS ON SIGNAL PROCESSING, VOL</w:t>
      </w:r>
      <w:proofErr w:type="gramStart"/>
      <w:r w:rsidRPr="00560B3D">
        <w:rPr>
          <w:rFonts w:ascii="Times New Roman" w:hAnsi="Times New Roman" w:cs="Times New Roman"/>
          <w:sz w:val="16"/>
          <w:szCs w:val="16"/>
          <w:highlight w:val="yellow"/>
        </w:rPr>
        <w:t>. ,</w:t>
      </w:r>
      <w:proofErr w:type="gramEnd"/>
      <w:r w:rsidRPr="00560B3D">
        <w:rPr>
          <w:rFonts w:ascii="Times New Roman" w:hAnsi="Times New Roman" w:cs="Times New Roman"/>
          <w:sz w:val="16"/>
          <w:szCs w:val="16"/>
          <w:highlight w:val="yellow"/>
        </w:rPr>
        <w:t xml:space="preserve"> NO. , 2014</w:t>
      </w:r>
    </w:p>
    <w:p w:rsidR="00D5537F" w:rsidRDefault="00D5537F" w:rsidP="008D4C2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[29]</w:t>
      </w:r>
      <w:r w:rsidRPr="00D5537F">
        <w:t xml:space="preserve"> </w:t>
      </w:r>
      <w:r w:rsidR="008D4C2E">
        <w:t xml:space="preserve">Pierre </w:t>
      </w:r>
      <w:proofErr w:type="spellStart"/>
      <w:r w:rsidR="008D4C2E">
        <w:t>Comon</w:t>
      </w:r>
      <w:proofErr w:type="spellEnd"/>
      <w:r w:rsidR="008D4C2E">
        <w:t xml:space="preserve"> </w:t>
      </w:r>
      <w:r w:rsidRPr="00D5537F">
        <w:rPr>
          <w:rFonts w:ascii="Times New Roman" w:hAnsi="Times New Roman" w:cs="Times New Roman"/>
          <w:sz w:val="16"/>
          <w:szCs w:val="16"/>
        </w:rPr>
        <w:t>Independent component analysis, A new concept</w:t>
      </w:r>
      <w:proofErr w:type="gramStart"/>
      <w:r w:rsidRPr="00D5537F">
        <w:rPr>
          <w:rFonts w:ascii="Times New Roman" w:hAnsi="Times New Roman" w:cs="Times New Roman"/>
          <w:sz w:val="16"/>
          <w:szCs w:val="16"/>
        </w:rPr>
        <w:t>?</w:t>
      </w:r>
      <w:r w:rsidR="008D4C2E">
        <w:rPr>
          <w:rFonts w:ascii="Times New Roman" w:hAnsi="Times New Roman" w:cs="Times New Roman"/>
          <w:sz w:val="16"/>
          <w:szCs w:val="16"/>
        </w:rPr>
        <w:t>.</w:t>
      </w:r>
      <w:proofErr w:type="gramEnd"/>
      <w:r w:rsidR="008D4C2E">
        <w:rPr>
          <w:rFonts w:ascii="Times New Roman" w:hAnsi="Times New Roman" w:cs="Times New Roman"/>
          <w:sz w:val="16"/>
          <w:szCs w:val="16"/>
        </w:rPr>
        <w:t xml:space="preserve"> </w:t>
      </w:r>
      <w:r w:rsidR="008D4C2E" w:rsidRPr="008D4C2E">
        <w:rPr>
          <w:rFonts w:ascii="Times New Roman" w:hAnsi="Times New Roman" w:cs="Times New Roman"/>
          <w:sz w:val="16"/>
          <w:szCs w:val="16"/>
        </w:rPr>
        <w:t>Signal Processing 36 (1994) 287-314</w:t>
      </w:r>
    </w:p>
    <w:p w:rsidR="00C132C3" w:rsidRDefault="00C132C3" w:rsidP="008D4C2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132C3" w:rsidRPr="00C132C3" w:rsidRDefault="00C132C3" w:rsidP="00C132C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[30]</w:t>
      </w:r>
      <w:r w:rsidRPr="00C132C3">
        <w:t xml:space="preserve"> </w:t>
      </w:r>
      <w:r w:rsidRPr="00C132C3">
        <w:rPr>
          <w:rFonts w:ascii="Times New Roman" w:hAnsi="Times New Roman" w:cs="Times New Roman"/>
          <w:sz w:val="16"/>
          <w:szCs w:val="16"/>
        </w:rPr>
        <w:t>Bell, A.  J.</w:t>
      </w:r>
      <w:proofErr w:type="gramStart"/>
      <w:r w:rsidRPr="00C132C3">
        <w:rPr>
          <w:rFonts w:ascii="Times New Roman" w:hAnsi="Times New Roman" w:cs="Times New Roman"/>
          <w:sz w:val="16"/>
          <w:szCs w:val="16"/>
        </w:rPr>
        <w:t>,  &amp;</w:t>
      </w:r>
      <w:proofErr w:type="gramEnd"/>
      <w:r w:rsidRPr="00C132C3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C132C3">
        <w:rPr>
          <w:rFonts w:ascii="Times New Roman" w:hAnsi="Times New Roman" w:cs="Times New Roman"/>
          <w:sz w:val="16"/>
          <w:szCs w:val="16"/>
        </w:rPr>
        <w:t>Sejnowski</w:t>
      </w:r>
      <w:proofErr w:type="spellEnd"/>
      <w:r w:rsidRPr="00C132C3">
        <w:rPr>
          <w:rFonts w:ascii="Times New Roman" w:hAnsi="Times New Roman" w:cs="Times New Roman"/>
          <w:sz w:val="16"/>
          <w:szCs w:val="16"/>
        </w:rPr>
        <w:t xml:space="preserve">,  T.  J.1995. </w:t>
      </w:r>
      <w:proofErr w:type="gramStart"/>
      <w:r w:rsidRPr="00C132C3">
        <w:rPr>
          <w:rFonts w:ascii="Times New Roman" w:hAnsi="Times New Roman" w:cs="Times New Roman"/>
          <w:sz w:val="16"/>
          <w:szCs w:val="16"/>
        </w:rPr>
        <w:t>A</w:t>
      </w:r>
      <w:r>
        <w:rPr>
          <w:rFonts w:ascii="Times New Roman" w:hAnsi="Times New Roman" w:cs="Times New Roman"/>
          <w:sz w:val="16"/>
          <w:szCs w:val="16"/>
        </w:rPr>
        <w:t>n  information</w:t>
      </w:r>
      <w:proofErr w:type="gramEnd"/>
      <w:r>
        <w:rPr>
          <w:rFonts w:ascii="Times New Roman" w:hAnsi="Times New Roman" w:cs="Times New Roman"/>
          <w:sz w:val="16"/>
          <w:szCs w:val="16"/>
        </w:rPr>
        <w:t>-maximization  ap</w:t>
      </w:r>
      <w:r w:rsidRPr="00C132C3">
        <w:rPr>
          <w:rFonts w:ascii="Times New Roman" w:hAnsi="Times New Roman" w:cs="Times New Roman"/>
          <w:sz w:val="16"/>
          <w:szCs w:val="16"/>
        </w:rPr>
        <w:t xml:space="preserve">proach to blind separation and blind </w:t>
      </w:r>
      <w:proofErr w:type="spellStart"/>
      <w:r w:rsidRPr="00C132C3">
        <w:rPr>
          <w:rFonts w:ascii="Times New Roman" w:hAnsi="Times New Roman" w:cs="Times New Roman"/>
          <w:sz w:val="16"/>
          <w:szCs w:val="16"/>
        </w:rPr>
        <w:t>deconvolution</w:t>
      </w:r>
      <w:proofErr w:type="spellEnd"/>
      <w:r w:rsidRPr="00C132C3">
        <w:rPr>
          <w:rFonts w:ascii="Times New Roman" w:hAnsi="Times New Roman" w:cs="Times New Roman"/>
          <w:sz w:val="16"/>
          <w:szCs w:val="16"/>
        </w:rPr>
        <w:t>.</w:t>
      </w:r>
    </w:p>
    <w:p w:rsidR="00C132C3" w:rsidRDefault="00C132C3" w:rsidP="00C132C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Neural Computa</w:t>
      </w:r>
      <w:r w:rsidRPr="00C132C3">
        <w:rPr>
          <w:rFonts w:ascii="Times New Roman" w:hAnsi="Times New Roman" w:cs="Times New Roman"/>
          <w:sz w:val="16"/>
          <w:szCs w:val="16"/>
        </w:rPr>
        <w:t>tion</w:t>
      </w:r>
      <w:proofErr w:type="gramStart"/>
      <w:r>
        <w:rPr>
          <w:rFonts w:ascii="Times New Roman" w:hAnsi="Times New Roman" w:cs="Times New Roman"/>
          <w:sz w:val="16"/>
          <w:szCs w:val="16"/>
        </w:rPr>
        <w:t>,</w:t>
      </w:r>
      <w:r w:rsidRPr="00C132C3">
        <w:rPr>
          <w:rFonts w:ascii="Times New Roman" w:hAnsi="Times New Roman" w:cs="Times New Roman"/>
          <w:sz w:val="16"/>
          <w:szCs w:val="16"/>
        </w:rPr>
        <w:t>7</w:t>
      </w:r>
      <w:proofErr w:type="gramEnd"/>
      <w:r w:rsidRPr="00C132C3">
        <w:rPr>
          <w:rFonts w:ascii="Times New Roman" w:hAnsi="Times New Roman" w:cs="Times New Roman"/>
          <w:sz w:val="16"/>
          <w:szCs w:val="16"/>
        </w:rPr>
        <w:t>, 1129–1159</w:t>
      </w:r>
    </w:p>
    <w:p w:rsidR="00770496" w:rsidRDefault="00770496" w:rsidP="00C132C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70496" w:rsidRDefault="00770496" w:rsidP="0077049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770496">
        <w:rPr>
          <w:rFonts w:ascii="Times New Roman" w:hAnsi="Times New Roman" w:cs="Times New Roman"/>
          <w:sz w:val="16"/>
          <w:szCs w:val="16"/>
        </w:rPr>
        <w:t>[</w:t>
      </w:r>
      <w:r>
        <w:rPr>
          <w:rFonts w:ascii="Times New Roman" w:hAnsi="Times New Roman" w:cs="Times New Roman"/>
          <w:sz w:val="16"/>
          <w:szCs w:val="16"/>
        </w:rPr>
        <w:t>31</w:t>
      </w:r>
      <w:r w:rsidRPr="00770496">
        <w:rPr>
          <w:rFonts w:ascii="Times New Roman" w:hAnsi="Times New Roman" w:cs="Times New Roman"/>
          <w:sz w:val="16"/>
          <w:szCs w:val="16"/>
        </w:rPr>
        <w:t xml:space="preserve">] A. </w:t>
      </w:r>
      <w:proofErr w:type="spellStart"/>
      <w:r w:rsidRPr="00770496">
        <w:rPr>
          <w:rFonts w:ascii="Times New Roman" w:hAnsi="Times New Roman" w:cs="Times New Roman"/>
          <w:sz w:val="16"/>
          <w:szCs w:val="16"/>
        </w:rPr>
        <w:t>Hyv</w:t>
      </w:r>
      <w:proofErr w:type="spellEnd"/>
      <w:r w:rsidRPr="00770496">
        <w:rPr>
          <w:rFonts w:ascii="Times New Roman" w:hAnsi="Times New Roman" w:cs="Times New Roman"/>
          <w:sz w:val="16"/>
          <w:szCs w:val="16"/>
        </w:rPr>
        <w:t xml:space="preserve"> </w:t>
      </w:r>
      <w:r w:rsidRPr="00770496">
        <w:rPr>
          <w:rFonts w:ascii="Cambria Math" w:hAnsi="Cambria Math" w:cs="Cambria Math"/>
          <w:sz w:val="16"/>
          <w:szCs w:val="16"/>
        </w:rPr>
        <w:t>̈</w:t>
      </w:r>
      <w:proofErr w:type="spellStart"/>
      <w:r w:rsidRPr="00770496">
        <w:rPr>
          <w:rFonts w:ascii="Times New Roman" w:hAnsi="Times New Roman" w:cs="Times New Roman"/>
          <w:sz w:val="16"/>
          <w:szCs w:val="16"/>
        </w:rPr>
        <w:t>arinen</w:t>
      </w:r>
      <w:proofErr w:type="spellEnd"/>
      <w:r w:rsidRPr="00770496">
        <w:rPr>
          <w:rFonts w:ascii="Times New Roman" w:hAnsi="Times New Roman" w:cs="Times New Roman"/>
          <w:sz w:val="16"/>
          <w:szCs w:val="16"/>
        </w:rPr>
        <w:t>, “Fast and Robust fixed-point algorithms for independent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770496">
        <w:rPr>
          <w:rFonts w:ascii="Times New Roman" w:hAnsi="Times New Roman" w:cs="Times New Roman"/>
          <w:sz w:val="16"/>
          <w:szCs w:val="16"/>
        </w:rPr>
        <w:t>component analysis,” IEEE Trans. Neural Networks, vol. 10, pp. 626-634,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770496">
        <w:rPr>
          <w:rFonts w:ascii="Times New Roman" w:hAnsi="Times New Roman" w:cs="Times New Roman"/>
          <w:sz w:val="16"/>
          <w:szCs w:val="16"/>
        </w:rPr>
        <w:t>1999.</w:t>
      </w:r>
      <w:proofErr w:type="gramEnd"/>
    </w:p>
    <w:p w:rsidR="00FE2D0F" w:rsidRDefault="00FE2D0F" w:rsidP="0077049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FE2D0F" w:rsidRDefault="00FE2D0F" w:rsidP="00FE2D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6550" w:rsidRDefault="00736550" w:rsidP="00FE2D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6550" w:rsidRDefault="00736550" w:rsidP="00FE2D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6550" w:rsidRDefault="00736550" w:rsidP="00FE2D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6550" w:rsidRDefault="00736550" w:rsidP="00FE2D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6550" w:rsidRDefault="00736550" w:rsidP="00FE2D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6550" w:rsidRDefault="00736550" w:rsidP="00FE2D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6550" w:rsidRDefault="00736550" w:rsidP="00FE2D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6550" w:rsidRDefault="00736550" w:rsidP="00FE2D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6550" w:rsidRDefault="00736550" w:rsidP="00FE2D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6550" w:rsidRDefault="00736550" w:rsidP="00FE2D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6550" w:rsidRDefault="00736550" w:rsidP="00FE2D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6550" w:rsidRDefault="00736550" w:rsidP="00FE2D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6550" w:rsidRDefault="00736550" w:rsidP="00FE2D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6550" w:rsidRDefault="00736550" w:rsidP="00FE2D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6550" w:rsidRDefault="00736550" w:rsidP="00FE2D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6550" w:rsidRDefault="00736550" w:rsidP="00FE2D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6550" w:rsidRDefault="00736550" w:rsidP="00FE2D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6550" w:rsidRDefault="00736550" w:rsidP="00FE2D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6550" w:rsidRDefault="00736550" w:rsidP="00FE2D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6550" w:rsidRDefault="00736550" w:rsidP="00FE2D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6550" w:rsidRDefault="00736550" w:rsidP="00FE2D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6550" w:rsidRDefault="00736550" w:rsidP="00FE2D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6550" w:rsidRDefault="00736550" w:rsidP="00FE2D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6550" w:rsidRDefault="00736550" w:rsidP="00FE2D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6550" w:rsidRDefault="00736550" w:rsidP="00FE2D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6550" w:rsidRDefault="00736550" w:rsidP="00FE2D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6550" w:rsidRDefault="00736550" w:rsidP="00FE2D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6550" w:rsidRDefault="00736550" w:rsidP="00FE2D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6550" w:rsidRDefault="00736550" w:rsidP="00FE2D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6550" w:rsidRDefault="00736550" w:rsidP="00FE2D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6550" w:rsidRDefault="00736550" w:rsidP="00FE2D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6550" w:rsidRDefault="00736550" w:rsidP="00FE2D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6550" w:rsidRDefault="00736550" w:rsidP="00FE2D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6550" w:rsidRDefault="00736550" w:rsidP="00FE2D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6550" w:rsidRDefault="00736550" w:rsidP="00FE2D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6550" w:rsidRDefault="00736550" w:rsidP="00FE2D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6550" w:rsidRDefault="00736550" w:rsidP="00FE2D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6550" w:rsidRDefault="00736550" w:rsidP="00FE2D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6550" w:rsidRDefault="00736550" w:rsidP="00FE2D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6550" w:rsidRDefault="00736550" w:rsidP="00FE2D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6550" w:rsidRDefault="00736550" w:rsidP="00FE2D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6550" w:rsidRDefault="00736550" w:rsidP="00FE2D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6550" w:rsidRDefault="00736550" w:rsidP="00FE2D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6550" w:rsidRDefault="00736550" w:rsidP="00FE2D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6550" w:rsidRDefault="00736550" w:rsidP="00FE2D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6550" w:rsidRDefault="00736550" w:rsidP="00FE2D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6550" w:rsidRDefault="00736550" w:rsidP="00FE2D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6550" w:rsidRDefault="00736550" w:rsidP="00FE2D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6550" w:rsidRDefault="00736550" w:rsidP="00FE2D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6550" w:rsidRDefault="00736550" w:rsidP="00FE2D0F">
      <w:pPr>
        <w:spacing w:after="0" w:line="240" w:lineRule="auto"/>
        <w:rPr>
          <w:rFonts w:ascii="Times New Roman" w:hAnsi="Times New Roman" w:cs="Times New Roman"/>
          <w:sz w:val="16"/>
          <w:szCs w:val="16"/>
        </w:rPr>
        <w:sectPr w:rsidR="00736550" w:rsidSect="00D263B8">
          <w:type w:val="continuous"/>
          <w:pgSz w:w="11906" w:h="16838"/>
          <w:pgMar w:top="1134" w:right="1134" w:bottom="1134" w:left="1134" w:header="720" w:footer="720" w:gutter="0"/>
          <w:cols w:num="2" w:space="720"/>
          <w:formProt w:val="0"/>
          <w:noEndnote/>
        </w:sectPr>
      </w:pPr>
    </w:p>
    <w:p w:rsidR="00B15CFF" w:rsidRDefault="00B15CFF" w:rsidP="00E94E12">
      <w:pPr>
        <w:keepNext/>
      </w:pPr>
    </w:p>
    <w:sectPr w:rsidR="00B15CFF" w:rsidSect="00D263B8">
      <w:type w:val="continuous"/>
      <w:pgSz w:w="11906" w:h="16838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iberation Mono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Liberation Serif">
    <w:altName w:val="Times New Roman"/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Ami R">
    <w:panose1 w:val="02030504000101010101"/>
    <w:charset w:val="81"/>
    <w:family w:val="roman"/>
    <w:notTrueType/>
    <w:pitch w:val="variable"/>
    <w:sig w:usb0="00000001" w:usb1="09060000" w:usb2="00000010" w:usb3="00000000" w:csb0="00080000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D6211"/>
    <w:multiLevelType w:val="hybridMultilevel"/>
    <w:tmpl w:val="D6061D8A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B907EA"/>
    <w:multiLevelType w:val="hybridMultilevel"/>
    <w:tmpl w:val="6AC8E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3B8"/>
    <w:rsid w:val="00031583"/>
    <w:rsid w:val="00045B49"/>
    <w:rsid w:val="000961A0"/>
    <w:rsid w:val="000B37C5"/>
    <w:rsid w:val="000D1B1C"/>
    <w:rsid w:val="000E5DFB"/>
    <w:rsid w:val="00117AA9"/>
    <w:rsid w:val="00123A78"/>
    <w:rsid w:val="00136B08"/>
    <w:rsid w:val="001425EA"/>
    <w:rsid w:val="00143566"/>
    <w:rsid w:val="001845A8"/>
    <w:rsid w:val="001A15A0"/>
    <w:rsid w:val="001B55F3"/>
    <w:rsid w:val="001D61E1"/>
    <w:rsid w:val="00211A1E"/>
    <w:rsid w:val="00245EBC"/>
    <w:rsid w:val="00260711"/>
    <w:rsid w:val="0030466D"/>
    <w:rsid w:val="00330365"/>
    <w:rsid w:val="00382EF1"/>
    <w:rsid w:val="00386E9C"/>
    <w:rsid w:val="004030E9"/>
    <w:rsid w:val="0040360A"/>
    <w:rsid w:val="00432F70"/>
    <w:rsid w:val="00451AD7"/>
    <w:rsid w:val="0046520F"/>
    <w:rsid w:val="00485C8F"/>
    <w:rsid w:val="004F0B53"/>
    <w:rsid w:val="004F2B88"/>
    <w:rsid w:val="004F4892"/>
    <w:rsid w:val="0050533C"/>
    <w:rsid w:val="00511DA4"/>
    <w:rsid w:val="00516683"/>
    <w:rsid w:val="00535F89"/>
    <w:rsid w:val="00536971"/>
    <w:rsid w:val="00554D0E"/>
    <w:rsid w:val="00554F90"/>
    <w:rsid w:val="00560B3D"/>
    <w:rsid w:val="00596C45"/>
    <w:rsid w:val="005D11BB"/>
    <w:rsid w:val="005E1406"/>
    <w:rsid w:val="00603897"/>
    <w:rsid w:val="006311E5"/>
    <w:rsid w:val="00641BE5"/>
    <w:rsid w:val="00642B4E"/>
    <w:rsid w:val="006802BF"/>
    <w:rsid w:val="006B252E"/>
    <w:rsid w:val="006E57FE"/>
    <w:rsid w:val="00736550"/>
    <w:rsid w:val="0073722C"/>
    <w:rsid w:val="00770496"/>
    <w:rsid w:val="00785CBB"/>
    <w:rsid w:val="007A1836"/>
    <w:rsid w:val="008200D7"/>
    <w:rsid w:val="008D14F8"/>
    <w:rsid w:val="008D4C2E"/>
    <w:rsid w:val="008D50AF"/>
    <w:rsid w:val="008E58C4"/>
    <w:rsid w:val="00901292"/>
    <w:rsid w:val="00915FF2"/>
    <w:rsid w:val="009246DF"/>
    <w:rsid w:val="009331F0"/>
    <w:rsid w:val="00991BD3"/>
    <w:rsid w:val="009E23A5"/>
    <w:rsid w:val="009E2B8A"/>
    <w:rsid w:val="00A07702"/>
    <w:rsid w:val="00A16597"/>
    <w:rsid w:val="00A56131"/>
    <w:rsid w:val="00A60EE7"/>
    <w:rsid w:val="00A70F2A"/>
    <w:rsid w:val="00A75D2F"/>
    <w:rsid w:val="00AC5461"/>
    <w:rsid w:val="00AE0ADE"/>
    <w:rsid w:val="00AF3C79"/>
    <w:rsid w:val="00B15CFF"/>
    <w:rsid w:val="00B20EB1"/>
    <w:rsid w:val="00B2627B"/>
    <w:rsid w:val="00B30809"/>
    <w:rsid w:val="00B82E93"/>
    <w:rsid w:val="00B85103"/>
    <w:rsid w:val="00BA46F3"/>
    <w:rsid w:val="00BD1E40"/>
    <w:rsid w:val="00BF5576"/>
    <w:rsid w:val="00C132C3"/>
    <w:rsid w:val="00C21DF7"/>
    <w:rsid w:val="00C40341"/>
    <w:rsid w:val="00C547A8"/>
    <w:rsid w:val="00C73ACE"/>
    <w:rsid w:val="00C81515"/>
    <w:rsid w:val="00CA65B6"/>
    <w:rsid w:val="00CC0B37"/>
    <w:rsid w:val="00CC43BC"/>
    <w:rsid w:val="00CE7A21"/>
    <w:rsid w:val="00D11794"/>
    <w:rsid w:val="00D15373"/>
    <w:rsid w:val="00D24BE2"/>
    <w:rsid w:val="00D263B8"/>
    <w:rsid w:val="00D5537F"/>
    <w:rsid w:val="00D56A2F"/>
    <w:rsid w:val="00D8253C"/>
    <w:rsid w:val="00D870F4"/>
    <w:rsid w:val="00DA75EA"/>
    <w:rsid w:val="00DD3CB8"/>
    <w:rsid w:val="00DD596A"/>
    <w:rsid w:val="00DF7630"/>
    <w:rsid w:val="00E54B17"/>
    <w:rsid w:val="00E87A0C"/>
    <w:rsid w:val="00E94E12"/>
    <w:rsid w:val="00EA102B"/>
    <w:rsid w:val="00EA324A"/>
    <w:rsid w:val="00EC2332"/>
    <w:rsid w:val="00F12CE6"/>
    <w:rsid w:val="00F177B9"/>
    <w:rsid w:val="00F3400B"/>
    <w:rsid w:val="00F358C2"/>
    <w:rsid w:val="00F83C56"/>
    <w:rsid w:val="00F9043C"/>
    <w:rsid w:val="00FB6AC5"/>
    <w:rsid w:val="00FC245F"/>
    <w:rsid w:val="00FE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eformattedText">
    <w:name w:val="Preformatted Text"/>
    <w:basedOn w:val="a"/>
    <w:uiPriority w:val="99"/>
    <w:rsid w:val="00D263B8"/>
    <w:pPr>
      <w:autoSpaceDE w:val="0"/>
      <w:autoSpaceDN w:val="0"/>
      <w:adjustRightInd w:val="0"/>
      <w:spacing w:after="0" w:line="240" w:lineRule="auto"/>
    </w:pPr>
    <w:rPr>
      <w:rFonts w:ascii="Liberation Mono" w:eastAsia="Times New Roman" w:hAnsi="Liberation Serif" w:cs="Liberation Mono"/>
      <w:sz w:val="2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B15CFF"/>
    <w:pPr>
      <w:spacing w:after="0" w:line="240" w:lineRule="auto"/>
    </w:pPr>
    <w:rPr>
      <w:rFonts w:ascii="Ami R" w:eastAsia="Ami R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15CFF"/>
    <w:rPr>
      <w:rFonts w:ascii="Ami R" w:eastAsia="Ami R"/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B15CF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FrameContents">
    <w:name w:val="Frame Contents"/>
    <w:basedOn w:val="a"/>
    <w:rsid w:val="00B15CFF"/>
    <w:pPr>
      <w:autoSpaceDE w:val="0"/>
      <w:autoSpaceDN w:val="0"/>
      <w:adjustRightInd w:val="0"/>
      <w:spacing w:after="0" w:line="240" w:lineRule="auto"/>
      <w:jc w:val="both"/>
    </w:pPr>
    <w:rPr>
      <w:rFonts w:ascii="Helvetica" w:eastAsia="Times New Roman" w:hAnsi="Calibri" w:cs="Helvetica"/>
      <w:color w:val="00000A"/>
      <w:lang w:eastAsia="en-US"/>
    </w:rPr>
  </w:style>
  <w:style w:type="paragraph" w:customStyle="1" w:styleId="Abstract">
    <w:name w:val="Abstract"/>
    <w:rsid w:val="00B15CFF"/>
    <w:pPr>
      <w:autoSpaceDE w:val="0"/>
      <w:autoSpaceDN w:val="0"/>
      <w:adjustRightInd w:val="0"/>
      <w:spacing w:line="240" w:lineRule="auto"/>
      <w:jc w:val="both"/>
    </w:pPr>
    <w:rPr>
      <w:rFonts w:ascii="Times New Roman" w:eastAsia="Times New Roman" w:hAnsi="Calibri" w:cs="Times New Roman"/>
      <w:b/>
      <w:bCs/>
      <w:color w:val="00000A"/>
      <w:kern w:val="1"/>
      <w:sz w:val="18"/>
      <w:szCs w:val="18"/>
      <w:lang w:eastAsia="en-US"/>
    </w:rPr>
  </w:style>
  <w:style w:type="paragraph" w:customStyle="1" w:styleId="BIEmailAddress">
    <w:name w:val="BI_Email_Address"/>
    <w:next w:val="a"/>
    <w:rsid w:val="00B15CFF"/>
    <w:pPr>
      <w:autoSpaceDE w:val="0"/>
      <w:autoSpaceDN w:val="0"/>
      <w:adjustRightInd w:val="0"/>
      <w:spacing w:after="180" w:line="280" w:lineRule="exact"/>
      <w:jc w:val="center"/>
    </w:pPr>
    <w:rPr>
      <w:rFonts w:ascii="Helvetica" w:eastAsia="Times New Roman" w:hAnsi="Calibri" w:cs="Helvetica"/>
      <w:color w:val="00000A"/>
      <w:kern w:val="1"/>
      <w:sz w:val="15"/>
      <w:szCs w:val="15"/>
      <w:lang w:eastAsia="en-US"/>
    </w:rPr>
  </w:style>
  <w:style w:type="paragraph" w:customStyle="1" w:styleId="BCAuthorAddress">
    <w:name w:val="BC_Author_Address"/>
    <w:basedOn w:val="a"/>
    <w:next w:val="a"/>
    <w:rsid w:val="00B15CFF"/>
    <w:pPr>
      <w:autoSpaceDE w:val="0"/>
      <w:autoSpaceDN w:val="0"/>
      <w:adjustRightInd w:val="0"/>
      <w:spacing w:before="80" w:after="0" w:line="200" w:lineRule="exact"/>
      <w:ind w:left="706" w:right="706"/>
      <w:jc w:val="center"/>
    </w:pPr>
    <w:rPr>
      <w:rFonts w:ascii="Times" w:eastAsia="Times New Roman" w:hAnsi="Calibri" w:cs="Times"/>
      <w:i/>
      <w:iCs/>
      <w:color w:val="00000A"/>
      <w:sz w:val="18"/>
      <w:szCs w:val="18"/>
      <w:lang w:eastAsia="en-US"/>
    </w:rPr>
  </w:style>
  <w:style w:type="paragraph" w:customStyle="1" w:styleId="BBAuthorName">
    <w:name w:val="BB_Author_Name"/>
    <w:basedOn w:val="a"/>
    <w:rsid w:val="00B15CFF"/>
    <w:pPr>
      <w:autoSpaceDE w:val="0"/>
      <w:autoSpaceDN w:val="0"/>
      <w:adjustRightInd w:val="0"/>
      <w:spacing w:before="80" w:after="0" w:line="210" w:lineRule="exact"/>
      <w:ind w:left="706" w:right="706"/>
      <w:jc w:val="center"/>
    </w:pPr>
    <w:rPr>
      <w:rFonts w:ascii="Helvetica" w:eastAsia="Times New Roman" w:hAnsi="Calibri" w:cs="Helvetica"/>
      <w:color w:val="00000A"/>
      <w:sz w:val="19"/>
      <w:szCs w:val="19"/>
      <w:lang w:eastAsia="en-US"/>
    </w:rPr>
  </w:style>
  <w:style w:type="paragraph" w:customStyle="1" w:styleId="BATitle">
    <w:name w:val="BA_Title"/>
    <w:rsid w:val="00B15CFF"/>
    <w:pPr>
      <w:autoSpaceDE w:val="0"/>
      <w:autoSpaceDN w:val="0"/>
      <w:adjustRightInd w:val="0"/>
      <w:spacing w:before="1380" w:after="0" w:line="250" w:lineRule="exact"/>
      <w:ind w:left="360" w:right="360"/>
      <w:jc w:val="center"/>
    </w:pPr>
    <w:rPr>
      <w:rFonts w:ascii="Helvetica" w:eastAsia="Times New Roman" w:hAnsi="Calibri" w:cs="Helvetica"/>
      <w:b/>
      <w:bCs/>
      <w:color w:val="00000A"/>
      <w:kern w:val="1"/>
      <w:sz w:val="23"/>
      <w:szCs w:val="23"/>
      <w:lang w:eastAsia="en-US"/>
    </w:rPr>
  </w:style>
  <w:style w:type="paragraph" w:customStyle="1" w:styleId="TAMainText">
    <w:name w:val="TA_Main_Text"/>
    <w:basedOn w:val="a"/>
    <w:link w:val="TAMainTextChar"/>
    <w:uiPriority w:val="99"/>
    <w:rsid w:val="00B15CFF"/>
    <w:pPr>
      <w:autoSpaceDE w:val="0"/>
      <w:autoSpaceDN w:val="0"/>
      <w:adjustRightInd w:val="0"/>
      <w:spacing w:after="0" w:line="220" w:lineRule="exact"/>
      <w:ind w:firstLine="187"/>
      <w:jc w:val="both"/>
    </w:pPr>
    <w:rPr>
      <w:rFonts w:ascii="Times" w:eastAsia="Times New Roman" w:hAnsi="Calibri" w:cs="Times"/>
      <w:color w:val="00000A"/>
      <w:sz w:val="18"/>
      <w:szCs w:val="18"/>
      <w:lang w:eastAsia="en-US"/>
    </w:rPr>
  </w:style>
  <w:style w:type="character" w:customStyle="1" w:styleId="TAMainTextChar">
    <w:name w:val="TA_Main_Text Char"/>
    <w:link w:val="TAMainText"/>
    <w:rsid w:val="00B2627B"/>
    <w:rPr>
      <w:rFonts w:ascii="Times" w:eastAsia="Times New Roman" w:hAnsi="Calibri" w:cs="Times"/>
      <w:color w:val="00000A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eformattedText">
    <w:name w:val="Preformatted Text"/>
    <w:basedOn w:val="a"/>
    <w:uiPriority w:val="99"/>
    <w:rsid w:val="00D263B8"/>
    <w:pPr>
      <w:autoSpaceDE w:val="0"/>
      <w:autoSpaceDN w:val="0"/>
      <w:adjustRightInd w:val="0"/>
      <w:spacing w:after="0" w:line="240" w:lineRule="auto"/>
    </w:pPr>
    <w:rPr>
      <w:rFonts w:ascii="Liberation Mono" w:eastAsia="Times New Roman" w:hAnsi="Liberation Serif" w:cs="Liberation Mono"/>
      <w:sz w:val="20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B15CFF"/>
    <w:pPr>
      <w:spacing w:after="0" w:line="240" w:lineRule="auto"/>
    </w:pPr>
    <w:rPr>
      <w:rFonts w:ascii="Ami R" w:eastAsia="Ami R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15CFF"/>
    <w:rPr>
      <w:rFonts w:ascii="Ami R" w:eastAsia="Ami R"/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B15CF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FrameContents">
    <w:name w:val="Frame Contents"/>
    <w:basedOn w:val="a"/>
    <w:rsid w:val="00B15CFF"/>
    <w:pPr>
      <w:autoSpaceDE w:val="0"/>
      <w:autoSpaceDN w:val="0"/>
      <w:adjustRightInd w:val="0"/>
      <w:spacing w:after="0" w:line="240" w:lineRule="auto"/>
      <w:jc w:val="both"/>
    </w:pPr>
    <w:rPr>
      <w:rFonts w:ascii="Helvetica" w:eastAsia="Times New Roman" w:hAnsi="Calibri" w:cs="Helvetica"/>
      <w:color w:val="00000A"/>
      <w:lang w:eastAsia="en-US"/>
    </w:rPr>
  </w:style>
  <w:style w:type="paragraph" w:customStyle="1" w:styleId="Abstract">
    <w:name w:val="Abstract"/>
    <w:rsid w:val="00B15CFF"/>
    <w:pPr>
      <w:autoSpaceDE w:val="0"/>
      <w:autoSpaceDN w:val="0"/>
      <w:adjustRightInd w:val="0"/>
      <w:spacing w:line="240" w:lineRule="auto"/>
      <w:jc w:val="both"/>
    </w:pPr>
    <w:rPr>
      <w:rFonts w:ascii="Times New Roman" w:eastAsia="Times New Roman" w:hAnsi="Calibri" w:cs="Times New Roman"/>
      <w:b/>
      <w:bCs/>
      <w:color w:val="00000A"/>
      <w:kern w:val="1"/>
      <w:sz w:val="18"/>
      <w:szCs w:val="18"/>
      <w:lang w:eastAsia="en-US"/>
    </w:rPr>
  </w:style>
  <w:style w:type="paragraph" w:customStyle="1" w:styleId="BIEmailAddress">
    <w:name w:val="BI_Email_Address"/>
    <w:next w:val="a"/>
    <w:rsid w:val="00B15CFF"/>
    <w:pPr>
      <w:autoSpaceDE w:val="0"/>
      <w:autoSpaceDN w:val="0"/>
      <w:adjustRightInd w:val="0"/>
      <w:spacing w:after="180" w:line="280" w:lineRule="exact"/>
      <w:jc w:val="center"/>
    </w:pPr>
    <w:rPr>
      <w:rFonts w:ascii="Helvetica" w:eastAsia="Times New Roman" w:hAnsi="Calibri" w:cs="Helvetica"/>
      <w:color w:val="00000A"/>
      <w:kern w:val="1"/>
      <w:sz w:val="15"/>
      <w:szCs w:val="15"/>
      <w:lang w:eastAsia="en-US"/>
    </w:rPr>
  </w:style>
  <w:style w:type="paragraph" w:customStyle="1" w:styleId="BCAuthorAddress">
    <w:name w:val="BC_Author_Address"/>
    <w:basedOn w:val="a"/>
    <w:next w:val="a"/>
    <w:rsid w:val="00B15CFF"/>
    <w:pPr>
      <w:autoSpaceDE w:val="0"/>
      <w:autoSpaceDN w:val="0"/>
      <w:adjustRightInd w:val="0"/>
      <w:spacing w:before="80" w:after="0" w:line="200" w:lineRule="exact"/>
      <w:ind w:left="706" w:right="706"/>
      <w:jc w:val="center"/>
    </w:pPr>
    <w:rPr>
      <w:rFonts w:ascii="Times" w:eastAsia="Times New Roman" w:hAnsi="Calibri" w:cs="Times"/>
      <w:i/>
      <w:iCs/>
      <w:color w:val="00000A"/>
      <w:sz w:val="18"/>
      <w:szCs w:val="18"/>
      <w:lang w:eastAsia="en-US"/>
    </w:rPr>
  </w:style>
  <w:style w:type="paragraph" w:customStyle="1" w:styleId="BBAuthorName">
    <w:name w:val="BB_Author_Name"/>
    <w:basedOn w:val="a"/>
    <w:rsid w:val="00B15CFF"/>
    <w:pPr>
      <w:autoSpaceDE w:val="0"/>
      <w:autoSpaceDN w:val="0"/>
      <w:adjustRightInd w:val="0"/>
      <w:spacing w:before="80" w:after="0" w:line="210" w:lineRule="exact"/>
      <w:ind w:left="706" w:right="706"/>
      <w:jc w:val="center"/>
    </w:pPr>
    <w:rPr>
      <w:rFonts w:ascii="Helvetica" w:eastAsia="Times New Roman" w:hAnsi="Calibri" w:cs="Helvetica"/>
      <w:color w:val="00000A"/>
      <w:sz w:val="19"/>
      <w:szCs w:val="19"/>
      <w:lang w:eastAsia="en-US"/>
    </w:rPr>
  </w:style>
  <w:style w:type="paragraph" w:customStyle="1" w:styleId="BATitle">
    <w:name w:val="BA_Title"/>
    <w:rsid w:val="00B15CFF"/>
    <w:pPr>
      <w:autoSpaceDE w:val="0"/>
      <w:autoSpaceDN w:val="0"/>
      <w:adjustRightInd w:val="0"/>
      <w:spacing w:before="1380" w:after="0" w:line="250" w:lineRule="exact"/>
      <w:ind w:left="360" w:right="360"/>
      <w:jc w:val="center"/>
    </w:pPr>
    <w:rPr>
      <w:rFonts w:ascii="Helvetica" w:eastAsia="Times New Roman" w:hAnsi="Calibri" w:cs="Helvetica"/>
      <w:b/>
      <w:bCs/>
      <w:color w:val="00000A"/>
      <w:kern w:val="1"/>
      <w:sz w:val="23"/>
      <w:szCs w:val="23"/>
      <w:lang w:eastAsia="en-US"/>
    </w:rPr>
  </w:style>
  <w:style w:type="paragraph" w:customStyle="1" w:styleId="TAMainText">
    <w:name w:val="TA_Main_Text"/>
    <w:basedOn w:val="a"/>
    <w:link w:val="TAMainTextChar"/>
    <w:uiPriority w:val="99"/>
    <w:rsid w:val="00B15CFF"/>
    <w:pPr>
      <w:autoSpaceDE w:val="0"/>
      <w:autoSpaceDN w:val="0"/>
      <w:adjustRightInd w:val="0"/>
      <w:spacing w:after="0" w:line="220" w:lineRule="exact"/>
      <w:ind w:firstLine="187"/>
      <w:jc w:val="both"/>
    </w:pPr>
    <w:rPr>
      <w:rFonts w:ascii="Times" w:eastAsia="Times New Roman" w:hAnsi="Calibri" w:cs="Times"/>
      <w:color w:val="00000A"/>
      <w:sz w:val="18"/>
      <w:szCs w:val="18"/>
      <w:lang w:eastAsia="en-US"/>
    </w:rPr>
  </w:style>
  <w:style w:type="character" w:customStyle="1" w:styleId="TAMainTextChar">
    <w:name w:val="TA_Main_Text Char"/>
    <w:link w:val="TAMainText"/>
    <w:rsid w:val="00B2627B"/>
    <w:rPr>
      <w:rFonts w:ascii="Times" w:eastAsia="Times New Roman" w:hAnsi="Calibri" w:cs="Times"/>
      <w:color w:val="00000A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A5C0D14-D21C-41AA-B966-2A9CE7E0E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3</Pages>
  <Words>1304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</dc:creator>
  <cp:keywords/>
  <dc:description/>
  <cp:lastModifiedBy>rav</cp:lastModifiedBy>
  <cp:revision>53</cp:revision>
  <dcterms:created xsi:type="dcterms:W3CDTF">2015-10-28T14:54:00Z</dcterms:created>
  <dcterms:modified xsi:type="dcterms:W3CDTF">2015-10-29T18:44:00Z</dcterms:modified>
</cp:coreProperties>
</file>