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D92F3" w14:textId="32669EF5" w:rsidR="007D5568" w:rsidRPr="00AA0D52" w:rsidRDefault="007D5568" w:rsidP="000A0250">
      <w:pPr>
        <w:ind w:left="-274"/>
        <w:rPr>
          <w:bCs/>
        </w:rPr>
      </w:pPr>
      <w:r w:rsidRPr="00D10AE4">
        <w:rPr>
          <w:b/>
          <w:color w:val="1155CC"/>
          <w:sz w:val="26"/>
          <w:szCs w:val="26"/>
        </w:rPr>
        <w:t>Professional Summary</w:t>
      </w:r>
      <w:r w:rsidR="00AA0D52">
        <w:rPr>
          <w:b/>
          <w:color w:val="1155CC"/>
          <w:sz w:val="26"/>
          <w:szCs w:val="26"/>
        </w:rPr>
        <w:ptab w:relativeTo="margin" w:alignment="right" w:leader="none"/>
      </w:r>
      <w:r w:rsidR="00AA0D52">
        <w:rPr>
          <w:bCs/>
          <w:sz w:val="26"/>
          <w:szCs w:val="26"/>
        </w:rPr>
        <w:t>__________________________________________________________</w:t>
      </w:r>
    </w:p>
    <w:p w14:paraId="484C3D7C" w14:textId="64192DFB" w:rsidR="00811BAB" w:rsidRPr="009758C3" w:rsidRDefault="005D09A3" w:rsidP="000A0250">
      <w:pPr>
        <w:spacing w:line="312" w:lineRule="auto"/>
        <w:ind w:left="-274"/>
        <w:rPr>
          <w:b/>
          <w:color w:val="1155CC"/>
        </w:rPr>
      </w:pPr>
      <w:r>
        <w:rPr>
          <w:color w:val="0F0F0F"/>
        </w:rPr>
        <w:t>With professional experience in the software development lifecycle and automation, educational experience in low-level programming, and experience leading a research team in the development of an end-to-end product. I’m open to roles that emphasize autonomy, growth, and balance for early-career professionals.</w:t>
      </w:r>
    </w:p>
    <w:p w14:paraId="620251FD" w14:textId="77777777" w:rsidR="005D09A3" w:rsidRPr="00AA0D52" w:rsidRDefault="005D09A3" w:rsidP="005D09A3">
      <w:pPr>
        <w:ind w:left="-274"/>
        <w:rPr>
          <w:sz w:val="26"/>
          <w:szCs w:val="26"/>
        </w:rPr>
      </w:pPr>
      <w:bookmarkStart w:id="0" w:name="_Hlk178673109"/>
      <w:r w:rsidRPr="00A05320">
        <w:rPr>
          <w:b/>
          <w:color w:val="1155CC"/>
          <w:sz w:val="26"/>
          <w:szCs w:val="26"/>
        </w:rPr>
        <w:t>Experience</w:t>
      </w:r>
      <w:r>
        <w:rPr>
          <w:sz w:val="26"/>
          <w:szCs w:val="26"/>
        </w:rPr>
        <w:ptab w:relativeTo="margin" w:alignment="right" w:leader="none"/>
      </w:r>
      <w:r>
        <w:rPr>
          <w:sz w:val="26"/>
          <w:szCs w:val="26"/>
        </w:rPr>
        <w:t>____________________________________________________________________</w:t>
      </w:r>
    </w:p>
    <w:p w14:paraId="0E103F83" w14:textId="1781C61B" w:rsidR="005D09A3" w:rsidRPr="005D3996" w:rsidRDefault="005D09A3" w:rsidP="005D09A3">
      <w:pPr>
        <w:spacing w:after="20"/>
        <w:ind w:left="-274"/>
        <w:rPr>
          <w:b/>
        </w:rPr>
      </w:pPr>
      <w:proofErr w:type="spellStart"/>
      <w:r>
        <w:rPr>
          <w:b/>
        </w:rPr>
        <w:t>Fullstack</w:t>
      </w:r>
      <w:proofErr w:type="spellEnd"/>
      <w:r>
        <w:rPr>
          <w:b/>
        </w:rPr>
        <w:t xml:space="preserve"> Software Engineer</w:t>
      </w:r>
      <w:r w:rsidRPr="005D3996">
        <w:rPr>
          <w:b/>
        </w:rPr>
        <w:ptab w:relativeTo="margin" w:alignment="right" w:leader="none"/>
      </w:r>
      <w:r>
        <w:rPr>
          <w:b/>
        </w:rPr>
        <w:t>Jan</w:t>
      </w:r>
      <w:r w:rsidRPr="005D3996">
        <w:rPr>
          <w:b/>
        </w:rPr>
        <w:t xml:space="preserve"> 202</w:t>
      </w:r>
      <w:r>
        <w:rPr>
          <w:b/>
        </w:rPr>
        <w:t>5</w:t>
      </w:r>
      <w:r w:rsidRPr="005D3996">
        <w:rPr>
          <w:b/>
        </w:rPr>
        <w:t xml:space="preserve"> – </w:t>
      </w:r>
      <w:r>
        <w:rPr>
          <w:b/>
        </w:rPr>
        <w:t>Current</w:t>
      </w:r>
    </w:p>
    <w:p w14:paraId="20614DF2" w14:textId="77777777" w:rsidR="005D09A3" w:rsidRPr="005D3996" w:rsidRDefault="005D09A3" w:rsidP="005D09A3">
      <w:pPr>
        <w:spacing w:after="20"/>
        <w:ind w:left="-274"/>
        <w:rPr>
          <w:bCs/>
        </w:rPr>
      </w:pPr>
      <w:proofErr w:type="spellStart"/>
      <w:r>
        <w:rPr>
          <w:bCs/>
        </w:rPr>
        <w:t>Bazefield</w:t>
      </w:r>
      <w:proofErr w:type="spellEnd"/>
      <w:r w:rsidRPr="005D3996">
        <w:rPr>
          <w:bCs/>
        </w:rPr>
        <w:ptab w:relativeTo="margin" w:alignment="right" w:leader="none"/>
      </w:r>
      <w:r>
        <w:rPr>
          <w:bCs/>
        </w:rPr>
        <w:t>Philadelphia</w:t>
      </w:r>
      <w:r w:rsidRPr="005D3996">
        <w:rPr>
          <w:bCs/>
        </w:rPr>
        <w:t>, PA</w:t>
      </w:r>
    </w:p>
    <w:p w14:paraId="4FF81015" w14:textId="6B320D2E" w:rsidR="005D09A3" w:rsidRPr="005D3996" w:rsidRDefault="005D09A3" w:rsidP="005D09A3">
      <w:pPr>
        <w:spacing w:line="312" w:lineRule="auto"/>
        <w:ind w:left="-274"/>
        <w:rPr>
          <w:color w:val="1155CC"/>
        </w:rPr>
      </w:pPr>
      <w:r w:rsidRPr="005D3996">
        <w:rPr>
          <w:color w:val="1155CC"/>
        </w:rPr>
        <w:t xml:space="preserve">•   </w:t>
      </w:r>
      <w:r w:rsidR="00EC2250">
        <w:t>Focusing primarily on Security, C# backend optimization, OT protocol integration, and contract-dependent bugs.</w:t>
      </w:r>
    </w:p>
    <w:p w14:paraId="7A8DE74B" w14:textId="74D23BD7" w:rsidR="005D09A3" w:rsidRPr="005D3996" w:rsidRDefault="005D09A3" w:rsidP="005D09A3">
      <w:pPr>
        <w:spacing w:line="312" w:lineRule="auto"/>
        <w:ind w:left="-274"/>
      </w:pPr>
      <w:r w:rsidRPr="005D3996">
        <w:rPr>
          <w:color w:val="1155CC"/>
        </w:rPr>
        <w:t xml:space="preserve">•   </w:t>
      </w:r>
      <w:r w:rsidR="00EC2250">
        <w:t>Implemented secure logging, encrypted configuration files, and frontend censoring for the backend service responsible for ingesting external data sources (OPCUA, DNP3, Modbus, SQL Historians).</w:t>
      </w:r>
    </w:p>
    <w:p w14:paraId="30EF1724" w14:textId="7B1756A3" w:rsidR="005D09A3" w:rsidRDefault="005D09A3" w:rsidP="005D09A3">
      <w:pPr>
        <w:spacing w:line="312" w:lineRule="auto"/>
        <w:ind w:left="-274"/>
      </w:pPr>
      <w:r w:rsidRPr="005D3996">
        <w:rPr>
          <w:color w:val="1155CC"/>
        </w:rPr>
        <w:t xml:space="preserve">•   </w:t>
      </w:r>
      <w:r w:rsidR="00EC2250">
        <w:t xml:space="preserve">Developing and maintaining a backend service for structured REST requests for integration across other platforms with the </w:t>
      </w:r>
      <w:proofErr w:type="spellStart"/>
      <w:r w:rsidR="00EC2250">
        <w:t>Bazefield</w:t>
      </w:r>
      <w:proofErr w:type="spellEnd"/>
      <w:r w:rsidR="00EC2250">
        <w:t xml:space="preserve"> </w:t>
      </w:r>
      <w:proofErr w:type="spellStart"/>
      <w:r w:rsidR="00EC2250">
        <w:t>encironment</w:t>
      </w:r>
      <w:proofErr w:type="spellEnd"/>
      <w:r w:rsidR="00EC2250">
        <w:t xml:space="preserve"> </w:t>
      </w:r>
      <w:r w:rsidR="00EC2250">
        <w:t>(product ownership)</w:t>
      </w:r>
    </w:p>
    <w:p w14:paraId="7E688174" w14:textId="11D47645" w:rsidR="00EC2250" w:rsidRPr="005D09A3" w:rsidRDefault="00EC2250" w:rsidP="005D09A3">
      <w:pPr>
        <w:spacing w:line="312" w:lineRule="auto"/>
        <w:ind w:left="-274"/>
        <w:rPr>
          <w:color w:val="1155CC"/>
        </w:rPr>
      </w:pPr>
      <w:r w:rsidRPr="005D3996">
        <w:rPr>
          <w:color w:val="1155CC"/>
        </w:rPr>
        <w:t xml:space="preserve">•  </w:t>
      </w:r>
      <w:r>
        <w:rPr>
          <w:color w:val="1155CC"/>
        </w:rPr>
        <w:t xml:space="preserve"> </w:t>
      </w:r>
      <w:r>
        <w:t>Developed product knowledge to become domain expert for specific product escalation topics to support product deployment and integrate delivery with our team (R&amp;D).</w:t>
      </w:r>
    </w:p>
    <w:p w14:paraId="5F579352" w14:textId="77777777" w:rsidR="005D09A3" w:rsidRPr="005D3996" w:rsidRDefault="005D09A3" w:rsidP="005D09A3">
      <w:pPr>
        <w:spacing w:after="20"/>
        <w:ind w:left="-274"/>
        <w:rPr>
          <w:b/>
        </w:rPr>
      </w:pPr>
      <w:r>
        <w:rPr>
          <w:b/>
        </w:rPr>
        <w:t xml:space="preserve">Automation </w:t>
      </w:r>
      <w:r w:rsidRPr="005D3996">
        <w:rPr>
          <w:b/>
        </w:rPr>
        <w:t>Engineering Intern</w:t>
      </w:r>
      <w:r w:rsidRPr="005D3996">
        <w:rPr>
          <w:b/>
        </w:rPr>
        <w:ptab w:relativeTo="margin" w:alignment="right" w:leader="none"/>
      </w:r>
      <w:r w:rsidRPr="005D3996">
        <w:rPr>
          <w:b/>
        </w:rPr>
        <w:t>May 2024 – August 2024</w:t>
      </w:r>
    </w:p>
    <w:p w14:paraId="3DBBA96D" w14:textId="77777777" w:rsidR="005D09A3" w:rsidRPr="005D3996" w:rsidRDefault="005D09A3" w:rsidP="005D09A3">
      <w:pPr>
        <w:spacing w:after="20"/>
        <w:ind w:left="-274"/>
        <w:rPr>
          <w:bCs/>
        </w:rPr>
      </w:pPr>
      <w:proofErr w:type="spellStart"/>
      <w:r w:rsidRPr="005D3996">
        <w:rPr>
          <w:bCs/>
        </w:rPr>
        <w:t>Ezsoft</w:t>
      </w:r>
      <w:proofErr w:type="spellEnd"/>
      <w:r w:rsidRPr="005D3996">
        <w:rPr>
          <w:bCs/>
        </w:rPr>
        <w:t>. Inc</w:t>
      </w:r>
      <w:r w:rsidRPr="005D3996">
        <w:rPr>
          <w:bCs/>
        </w:rPr>
        <w:ptab w:relativeTo="margin" w:alignment="right" w:leader="none"/>
      </w:r>
      <w:r w:rsidRPr="005D3996">
        <w:rPr>
          <w:bCs/>
        </w:rPr>
        <w:t>Malvern, PA</w:t>
      </w:r>
    </w:p>
    <w:p w14:paraId="635F7F01" w14:textId="433C5AFD" w:rsidR="005D09A3" w:rsidRPr="005D3996" w:rsidRDefault="005D09A3" w:rsidP="005D09A3">
      <w:pPr>
        <w:spacing w:line="312" w:lineRule="auto"/>
        <w:ind w:left="-274"/>
        <w:rPr>
          <w:color w:val="1155CC"/>
        </w:rPr>
      </w:pPr>
      <w:r w:rsidRPr="005D3996">
        <w:rPr>
          <w:color w:val="1155CC"/>
        </w:rPr>
        <w:t xml:space="preserve">•   </w:t>
      </w:r>
      <w:r w:rsidRPr="005D3996">
        <w:t>Programm</w:t>
      </w:r>
      <w:r>
        <w:t>ed</w:t>
      </w:r>
      <w:r w:rsidRPr="005D3996">
        <w:t xml:space="preserve"> component software for PLCs (Programmable Logic Controller</w:t>
      </w:r>
      <w:r>
        <w:t>s</w:t>
      </w:r>
      <w:r w:rsidRPr="005D3996">
        <w:t xml:space="preserve">) </w:t>
      </w:r>
      <w:r>
        <w:t>to ISA-88 and ISA-95 standards</w:t>
      </w:r>
      <w:r>
        <w:t>.</w:t>
      </w:r>
    </w:p>
    <w:p w14:paraId="61984358" w14:textId="371C0B9C" w:rsidR="005D09A3" w:rsidRPr="005D3996" w:rsidRDefault="005D09A3" w:rsidP="005D09A3">
      <w:pPr>
        <w:spacing w:line="312" w:lineRule="auto"/>
        <w:ind w:left="-274"/>
      </w:pPr>
      <w:r w:rsidRPr="005D3996">
        <w:rPr>
          <w:color w:val="1155CC"/>
        </w:rPr>
        <w:t xml:space="preserve">•   </w:t>
      </w:r>
      <w:r>
        <w:t xml:space="preserve">Created Python/VBA applications </w:t>
      </w:r>
      <w:r w:rsidR="00EC2250">
        <w:t xml:space="preserve">for </w:t>
      </w:r>
      <w:r>
        <w:t>in-program error checking</w:t>
      </w:r>
      <w:r w:rsidR="00EC2250">
        <w:t xml:space="preserve"> to</w:t>
      </w:r>
      <w:r>
        <w:t xml:space="preserve"> </w:t>
      </w:r>
      <w:r>
        <w:t>save 4+ hours of billable on-site hours for customers.</w:t>
      </w:r>
    </w:p>
    <w:p w14:paraId="295C7C15" w14:textId="7D7B7FC9" w:rsidR="005D09A3" w:rsidRPr="005D3996" w:rsidRDefault="005D09A3" w:rsidP="005D09A3">
      <w:pPr>
        <w:spacing w:line="312" w:lineRule="auto"/>
        <w:ind w:left="-274"/>
        <w:rPr>
          <w:color w:val="1155CC"/>
        </w:rPr>
      </w:pPr>
      <w:r w:rsidRPr="005D3996">
        <w:rPr>
          <w:color w:val="1155CC"/>
        </w:rPr>
        <w:t xml:space="preserve">•   </w:t>
      </w:r>
      <w:r>
        <w:t>Investigated time-sensitive system failures using a combination of on-site visits and remote access</w:t>
      </w:r>
      <w:r>
        <w:t>.</w:t>
      </w:r>
    </w:p>
    <w:p w14:paraId="5C1107CC" w14:textId="77777777" w:rsidR="005D09A3" w:rsidRPr="005D3996" w:rsidRDefault="005D09A3" w:rsidP="005D09A3">
      <w:pPr>
        <w:ind w:left="-274"/>
        <w:rPr>
          <w:b/>
          <w:bCs/>
        </w:rPr>
      </w:pPr>
      <w:r w:rsidRPr="005D3996">
        <w:rPr>
          <w:b/>
          <w:bCs/>
        </w:rPr>
        <w:t>Research Assistant</w:t>
      </w:r>
      <w:r w:rsidRPr="005D3996">
        <w:rPr>
          <w:b/>
          <w:bCs/>
        </w:rPr>
        <w:ptab w:relativeTo="margin" w:alignment="right" w:leader="none"/>
      </w:r>
      <w:r w:rsidRPr="005D3996">
        <w:rPr>
          <w:b/>
          <w:bCs/>
        </w:rPr>
        <w:t>March 2024 – Current</w:t>
      </w:r>
    </w:p>
    <w:p w14:paraId="1464F29B" w14:textId="77777777" w:rsidR="005D09A3" w:rsidRPr="005D3996" w:rsidRDefault="005D09A3" w:rsidP="005D09A3">
      <w:pPr>
        <w:ind w:left="-274"/>
      </w:pPr>
      <w:r w:rsidRPr="005D3996">
        <w:t>Dr. Samuel Rosen’s BDC Research Lab</w:t>
      </w:r>
      <w:r w:rsidRPr="005D3996">
        <w:ptab w:relativeTo="margin" w:alignment="right" w:leader="none"/>
      </w:r>
      <w:r w:rsidRPr="005D3996">
        <w:t>Philadelphia, PA</w:t>
      </w:r>
    </w:p>
    <w:p w14:paraId="7FBBE172" w14:textId="66A1B51C" w:rsidR="005D09A3" w:rsidRPr="005D3996" w:rsidRDefault="005D09A3" w:rsidP="005D09A3">
      <w:pPr>
        <w:pBdr>
          <w:top w:val="nil"/>
          <w:left w:val="nil"/>
          <w:bottom w:val="nil"/>
          <w:right w:val="nil"/>
          <w:between w:val="nil"/>
        </w:pBdr>
        <w:spacing w:line="312" w:lineRule="auto"/>
        <w:ind w:left="-274"/>
      </w:pPr>
      <w:r w:rsidRPr="005D3996">
        <w:rPr>
          <w:color w:val="1155CC"/>
        </w:rPr>
        <w:t xml:space="preserve">•   </w:t>
      </w:r>
      <w:r w:rsidRPr="005D3996">
        <w:t>Utiliz</w:t>
      </w:r>
      <w:r>
        <w:t>ed</w:t>
      </w:r>
      <w:r w:rsidRPr="005D3996">
        <w:t xml:space="preserve"> Pandas, </w:t>
      </w:r>
      <w:proofErr w:type="spellStart"/>
      <w:r w:rsidRPr="005D3996">
        <w:t>BeautifulSoup</w:t>
      </w:r>
      <w:proofErr w:type="spellEnd"/>
      <w:r w:rsidRPr="005D3996">
        <w:t xml:space="preserve">, </w:t>
      </w:r>
      <w:proofErr w:type="spellStart"/>
      <w:r w:rsidRPr="005D3996">
        <w:t>Pyppeteer</w:t>
      </w:r>
      <w:proofErr w:type="spellEnd"/>
      <w:r w:rsidRPr="005D3996">
        <w:t xml:space="preserve">, Selenium, and Requests </w:t>
      </w:r>
      <w:r>
        <w:t xml:space="preserve">Python </w:t>
      </w:r>
      <w:r w:rsidRPr="005D3996">
        <w:t xml:space="preserve">libraries to scrape </w:t>
      </w:r>
      <w:r>
        <w:t>SEC’s SOI tables</w:t>
      </w:r>
      <w:r>
        <w:t>.</w:t>
      </w:r>
    </w:p>
    <w:p w14:paraId="65C4DB02" w14:textId="2D2A1A36" w:rsidR="005D09A3" w:rsidRPr="005D3996" w:rsidRDefault="005D09A3" w:rsidP="005D09A3">
      <w:pPr>
        <w:pBdr>
          <w:top w:val="nil"/>
          <w:left w:val="nil"/>
          <w:bottom w:val="nil"/>
          <w:right w:val="nil"/>
          <w:between w:val="nil"/>
        </w:pBdr>
        <w:spacing w:line="312" w:lineRule="auto"/>
        <w:ind w:left="-274"/>
      </w:pPr>
      <w:r w:rsidRPr="005D3996">
        <w:rPr>
          <w:color w:val="1155CC"/>
        </w:rPr>
        <w:t xml:space="preserve">•   </w:t>
      </w:r>
      <w:r>
        <w:t>I</w:t>
      </w:r>
      <w:r w:rsidRPr="005D3996">
        <w:t xml:space="preserve">mplemented novel </w:t>
      </w:r>
      <w:r>
        <w:t xml:space="preserve">method </w:t>
      </w:r>
      <w:r w:rsidRPr="005D3996">
        <w:t xml:space="preserve">using </w:t>
      </w:r>
      <w:r>
        <w:t xml:space="preserve">cell </w:t>
      </w:r>
      <w:r w:rsidRPr="005D3996">
        <w:t>size</w:t>
      </w:r>
      <w:r>
        <w:t>s</w:t>
      </w:r>
      <w:r w:rsidRPr="005D3996">
        <w:t xml:space="preserve"> to improve deliverable time 400% from 24+ hours to </w:t>
      </w:r>
      <w:r>
        <w:t xml:space="preserve">under </w:t>
      </w:r>
      <w:r w:rsidRPr="005D3996">
        <w:t>6</w:t>
      </w:r>
      <w:r>
        <w:t xml:space="preserve"> hours</w:t>
      </w:r>
      <w:r>
        <w:t>.</w:t>
      </w:r>
    </w:p>
    <w:p w14:paraId="4C12BAA9" w14:textId="77777777" w:rsidR="005D09A3" w:rsidRPr="005D3996" w:rsidRDefault="005D09A3" w:rsidP="005D09A3">
      <w:pPr>
        <w:ind w:left="-274"/>
        <w:rPr>
          <w:b/>
          <w:bCs/>
        </w:rPr>
      </w:pPr>
      <w:r>
        <w:rPr>
          <w:b/>
          <w:bCs/>
        </w:rPr>
        <w:t>Research Assistant</w:t>
      </w:r>
      <w:r w:rsidRPr="005D3996">
        <w:rPr>
          <w:b/>
          <w:bCs/>
        </w:rPr>
        <w:ptab w:relativeTo="margin" w:alignment="right" w:leader="none"/>
      </w:r>
      <w:r w:rsidRPr="005D3996">
        <w:rPr>
          <w:b/>
          <w:bCs/>
        </w:rPr>
        <w:t>May 2023 – August 2023</w:t>
      </w:r>
    </w:p>
    <w:p w14:paraId="058FC48F" w14:textId="77777777" w:rsidR="005D09A3" w:rsidRPr="005D3996" w:rsidRDefault="005D09A3" w:rsidP="005D09A3">
      <w:pPr>
        <w:ind w:left="-274"/>
      </w:pPr>
      <w:r w:rsidRPr="005D3996">
        <w:t>Dr. Jim Napolitano’s Nuclear Physics Research Lab</w:t>
      </w:r>
      <w:r w:rsidRPr="005D3996">
        <w:ptab w:relativeTo="margin" w:alignment="right" w:leader="none"/>
      </w:r>
      <w:r w:rsidRPr="005D3996">
        <w:t>Philadelphia, PA</w:t>
      </w:r>
    </w:p>
    <w:p w14:paraId="77744949" w14:textId="49F63C5C" w:rsidR="005D09A3" w:rsidRPr="005D3996" w:rsidRDefault="005D09A3" w:rsidP="005D09A3">
      <w:pPr>
        <w:pBdr>
          <w:top w:val="nil"/>
          <w:left w:val="nil"/>
          <w:bottom w:val="nil"/>
          <w:right w:val="nil"/>
          <w:between w:val="nil"/>
        </w:pBdr>
        <w:spacing w:line="312" w:lineRule="auto"/>
        <w:ind w:left="-274"/>
        <w:rPr>
          <w:color w:val="1155CC"/>
        </w:rPr>
      </w:pPr>
      <w:r w:rsidRPr="005D3996">
        <w:rPr>
          <w:color w:val="1155CC"/>
        </w:rPr>
        <w:t xml:space="preserve">• </w:t>
      </w:r>
      <w:r w:rsidRPr="005D3996">
        <w:t xml:space="preserve">  Collaborating with physicists to reduce error rate for a portion of the MOLLER experiment</w:t>
      </w:r>
    </w:p>
    <w:p w14:paraId="15374B20" w14:textId="57E2AE4A" w:rsidR="00DC515F" w:rsidRPr="00AA0D52" w:rsidRDefault="00A74C34" w:rsidP="000A0250">
      <w:pPr>
        <w:spacing w:after="20"/>
        <w:ind w:left="-274"/>
        <w:rPr>
          <w:bCs/>
          <w:sz w:val="26"/>
          <w:szCs w:val="26"/>
        </w:rPr>
      </w:pPr>
      <w:r w:rsidRPr="008C45F9">
        <w:rPr>
          <w:b/>
          <w:color w:val="1155CC"/>
          <w:sz w:val="26"/>
          <w:szCs w:val="26"/>
        </w:rPr>
        <w:t>Education</w:t>
      </w:r>
      <w:bookmarkEnd w:id="0"/>
      <w:r w:rsidR="00AA0D52">
        <w:rPr>
          <w:b/>
          <w:color w:val="1155CC"/>
          <w:sz w:val="26"/>
          <w:szCs w:val="26"/>
        </w:rPr>
        <w:ptab w:relativeTo="margin" w:alignment="right" w:leader="none"/>
      </w:r>
      <w:r w:rsidR="00AA0D52">
        <w:rPr>
          <w:bCs/>
          <w:sz w:val="26"/>
          <w:szCs w:val="26"/>
        </w:rPr>
        <w:t>_____________________________________________________________________</w:t>
      </w:r>
    </w:p>
    <w:p w14:paraId="04BCDD94" w14:textId="73C957EE" w:rsidR="009758C3" w:rsidRDefault="009758C3" w:rsidP="000A0250">
      <w:pPr>
        <w:spacing w:after="20"/>
        <w:ind w:left="-274"/>
        <w:rPr>
          <w:b/>
        </w:rPr>
      </w:pPr>
      <w:r>
        <w:rPr>
          <w:b/>
        </w:rPr>
        <w:t>Temple University</w:t>
      </w:r>
      <w:r>
        <w:rPr>
          <w:b/>
        </w:rPr>
        <w:ptab w:relativeTo="margin" w:alignment="right" w:leader="none"/>
      </w:r>
      <w:r>
        <w:rPr>
          <w:b/>
        </w:rPr>
        <w:t>Philadelphia, PA</w:t>
      </w:r>
    </w:p>
    <w:p w14:paraId="1E3BB793" w14:textId="161E06D0" w:rsidR="009758C3" w:rsidRDefault="009758C3" w:rsidP="000A0250">
      <w:pPr>
        <w:ind w:left="-274"/>
        <w:rPr>
          <w:bCs/>
        </w:rPr>
      </w:pPr>
      <w:r>
        <w:rPr>
          <w:bCs/>
        </w:rPr>
        <w:t>BS Computer Engineering</w:t>
      </w:r>
      <w:r>
        <w:rPr>
          <w:bCs/>
        </w:rPr>
        <w:ptab w:relativeTo="margin" w:alignment="right" w:leader="none"/>
      </w:r>
      <w:r w:rsidRPr="009758C3">
        <w:rPr>
          <w:b/>
        </w:rPr>
        <w:t xml:space="preserve"> </w:t>
      </w:r>
      <w:r w:rsidRPr="009758C3">
        <w:rPr>
          <w:bCs/>
        </w:rPr>
        <w:t>August 2021 – December 2024</w:t>
      </w:r>
    </w:p>
    <w:p w14:paraId="16CCACCF" w14:textId="719BFFE0" w:rsidR="009758C3" w:rsidRPr="009758C3" w:rsidRDefault="009758C3" w:rsidP="005D09A3">
      <w:pPr>
        <w:spacing w:line="312" w:lineRule="auto"/>
        <w:ind w:left="-274"/>
        <w:rPr>
          <w:bCs/>
        </w:rPr>
      </w:pPr>
      <w:r>
        <w:rPr>
          <w:color w:val="1155CC"/>
          <w:sz w:val="20"/>
          <w:szCs w:val="20"/>
        </w:rPr>
        <w:t xml:space="preserve">•   </w:t>
      </w:r>
      <w:r>
        <w:rPr>
          <w:bCs/>
        </w:rPr>
        <w:t>GPA:  3.97</w:t>
      </w:r>
      <w:r w:rsidR="005D09A3">
        <w:rPr>
          <w:bCs/>
        </w:rPr>
        <w:t xml:space="preserve">, </w:t>
      </w:r>
      <w:r>
        <w:rPr>
          <w:bCs/>
        </w:rPr>
        <w:t>Dean’s List, IEEE HKN Honor’s Society</w:t>
      </w:r>
      <w:r w:rsidR="00823D77">
        <w:rPr>
          <w:bCs/>
        </w:rPr>
        <w:tab/>
      </w:r>
    </w:p>
    <w:p w14:paraId="3FAD8499" w14:textId="77777777" w:rsidR="00381886" w:rsidRDefault="00381886" w:rsidP="00381886">
      <w:pPr>
        <w:ind w:left="-274"/>
        <w:rPr>
          <w:sz w:val="26"/>
          <w:szCs w:val="26"/>
        </w:rPr>
      </w:pPr>
      <w:r>
        <w:rPr>
          <w:b/>
          <w:color w:val="1155CC"/>
          <w:sz w:val="26"/>
          <w:szCs w:val="26"/>
        </w:rPr>
        <w:t>Languages &amp;</w:t>
      </w:r>
      <w:r>
        <w:rPr>
          <w:b/>
          <w:color w:val="1155CC"/>
          <w:sz w:val="26"/>
          <w:szCs w:val="26"/>
        </w:rPr>
        <w:tab/>
        <w:t>Technologies</w:t>
      </w:r>
      <w:r>
        <w:rPr>
          <w:b/>
          <w:color w:val="1155CC"/>
          <w:sz w:val="26"/>
          <w:szCs w:val="26"/>
        </w:rPr>
        <w:ptab w:relativeTo="margin" w:alignment="right" w:leader="none"/>
      </w:r>
      <w:r w:rsidRPr="00AA0D52">
        <w:rPr>
          <w:bCs/>
          <w:sz w:val="26"/>
          <w:szCs w:val="26"/>
        </w:rPr>
        <w:t>_______________________________________________________</w:t>
      </w:r>
    </w:p>
    <w:p w14:paraId="7EC4C250" w14:textId="102E289E" w:rsidR="00381886" w:rsidRPr="005D09A3" w:rsidRDefault="005D09A3" w:rsidP="005D09A3">
      <w:pPr>
        <w:spacing w:line="312" w:lineRule="auto"/>
        <w:ind w:left="-274"/>
        <w:rPr>
          <w:b/>
          <w:bCs/>
          <w:color w:val="0F0F0F"/>
        </w:rPr>
      </w:pPr>
      <w:r>
        <w:rPr>
          <w:b/>
          <w:bCs/>
          <w:color w:val="0F0F0F"/>
        </w:rPr>
        <w:t xml:space="preserve">Languages: </w:t>
      </w:r>
      <w:r w:rsidRPr="005D09A3">
        <w:rPr>
          <w:color w:val="0F0F0F"/>
        </w:rPr>
        <w:t>C#, C/C++, Python</w:t>
      </w:r>
      <w:r>
        <w:rPr>
          <w:color w:val="0F0F0F"/>
        </w:rPr>
        <w:t>, HTML/CSS, TS, JS,</w:t>
      </w:r>
      <w:r w:rsidRPr="005D09A3">
        <w:rPr>
          <w:color w:val="0F0F0F"/>
        </w:rPr>
        <w:t xml:space="preserve"> Assembly (AVR, MIPS)</w:t>
      </w:r>
      <w:r>
        <w:rPr>
          <w:color w:val="0F0F0F"/>
        </w:rPr>
        <w:t xml:space="preserve">, VBA, Bash, </w:t>
      </w:r>
      <w:r>
        <w:rPr>
          <w:color w:val="0F0F0F"/>
        </w:rPr>
        <w:t>PLC Ladder Logic</w:t>
      </w:r>
    </w:p>
    <w:p w14:paraId="579D114C" w14:textId="5A025F53" w:rsidR="00381886" w:rsidRPr="001727C8" w:rsidRDefault="00381886" w:rsidP="00381886">
      <w:pPr>
        <w:spacing w:line="312" w:lineRule="auto"/>
        <w:ind w:left="-274"/>
        <w:rPr>
          <w:color w:val="0F0F0F"/>
        </w:rPr>
      </w:pPr>
      <w:r w:rsidRPr="009758C3">
        <w:rPr>
          <w:b/>
          <w:bCs/>
          <w:color w:val="0F0F0F"/>
        </w:rPr>
        <w:t>Technologies:</w:t>
      </w:r>
      <w:r>
        <w:rPr>
          <w:color w:val="0F0F0F"/>
        </w:rPr>
        <w:t xml:space="preserve"> </w:t>
      </w:r>
      <w:r w:rsidR="005D09A3">
        <w:rPr>
          <w:color w:val="0F0F0F"/>
        </w:rPr>
        <w:t xml:space="preserve">Vue, React, </w:t>
      </w:r>
      <w:r>
        <w:rPr>
          <w:color w:val="0F0F0F"/>
        </w:rPr>
        <w:t>Git,</w:t>
      </w:r>
      <w:r w:rsidR="00C34B1C">
        <w:rPr>
          <w:color w:val="0F0F0F"/>
        </w:rPr>
        <w:t xml:space="preserve"> </w:t>
      </w:r>
      <w:r w:rsidR="00C34B1C" w:rsidRPr="00C34B1C">
        <w:rPr>
          <w:color w:val="0F0F0F"/>
        </w:rPr>
        <w:t>FPGA (Xilinx), SOC (</w:t>
      </w:r>
      <w:proofErr w:type="spellStart"/>
      <w:r w:rsidR="00C34B1C" w:rsidRPr="00C34B1C">
        <w:rPr>
          <w:color w:val="0F0F0F"/>
        </w:rPr>
        <w:t>Zybo</w:t>
      </w:r>
      <w:proofErr w:type="spellEnd"/>
      <w:r w:rsidR="00C34B1C" w:rsidRPr="00C34B1C">
        <w:rPr>
          <w:color w:val="0F0F0F"/>
        </w:rPr>
        <w:t xml:space="preserve">), </w:t>
      </w:r>
      <w:proofErr w:type="spellStart"/>
      <w:r w:rsidR="00C34B1C" w:rsidRPr="00C34B1C">
        <w:rPr>
          <w:color w:val="0F0F0F"/>
        </w:rPr>
        <w:t>FreeRTOS</w:t>
      </w:r>
      <w:proofErr w:type="spellEnd"/>
      <w:r w:rsidR="00823D77" w:rsidRPr="00823D77">
        <w:rPr>
          <w:color w:val="0F0F0F"/>
        </w:rPr>
        <w:t>, Atmel</w:t>
      </w:r>
      <w:r w:rsidR="001D1DA7" w:rsidRPr="001D1DA7">
        <w:rPr>
          <w:color w:val="0F0F0F"/>
        </w:rPr>
        <w:t>,</w:t>
      </w:r>
      <w:r w:rsidR="003A7D8A">
        <w:rPr>
          <w:color w:val="0F0F0F"/>
        </w:rPr>
        <w:t xml:space="preserve"> </w:t>
      </w:r>
      <w:r>
        <w:rPr>
          <w:color w:val="0F0F0F"/>
        </w:rPr>
        <w:t>Linux (Debian), Docker, AutoCAD, Jira, SQL, MongoDB</w:t>
      </w:r>
      <w:r w:rsidR="001727C8">
        <w:rPr>
          <w:color w:val="0F0F0F"/>
        </w:rPr>
        <w:t>,</w:t>
      </w:r>
      <w:r w:rsidR="001727C8" w:rsidRPr="001727C8">
        <w:rPr>
          <w:color w:val="0F0F0F"/>
        </w:rPr>
        <w:t xml:space="preserve"> </w:t>
      </w:r>
      <w:r w:rsidR="001727C8">
        <w:rPr>
          <w:color w:val="0F0F0F"/>
        </w:rPr>
        <w:t>AWS (</w:t>
      </w:r>
      <w:hyperlink r:id="rId7" w:history="1">
        <w:r w:rsidR="001727C8" w:rsidRPr="009758C3">
          <w:rPr>
            <w:rStyle w:val="Hyperlink"/>
          </w:rPr>
          <w:t>Cloud Practitioner Certified</w:t>
        </w:r>
      </w:hyperlink>
      <w:r w:rsidR="001727C8">
        <w:rPr>
          <w:color w:val="0F0F0F"/>
        </w:rPr>
        <w:t>)</w:t>
      </w:r>
    </w:p>
    <w:p w14:paraId="009B346B" w14:textId="3EEE9852" w:rsidR="001727C8" w:rsidRDefault="003A7D8A" w:rsidP="00381886">
      <w:pPr>
        <w:spacing w:line="312" w:lineRule="auto"/>
        <w:ind w:left="-274"/>
        <w:rPr>
          <w:bCs/>
          <w:color w:val="0F0F0F"/>
        </w:rPr>
      </w:pPr>
      <w:r>
        <w:rPr>
          <w:b/>
          <w:bCs/>
          <w:color w:val="0F0F0F"/>
        </w:rPr>
        <w:t>C/</w:t>
      </w:r>
      <w:r w:rsidR="001727C8" w:rsidRPr="001727C8">
        <w:rPr>
          <w:b/>
          <w:bCs/>
          <w:color w:val="0F0F0F"/>
        </w:rPr>
        <w:t>C++ Skills:</w:t>
      </w:r>
      <w:r w:rsidR="001727C8" w:rsidRPr="001727C8">
        <w:rPr>
          <w:bCs/>
          <w:color w:val="0F0F0F"/>
        </w:rPr>
        <w:t xml:space="preserve"> Eigen, Boost, STL, GPU Programming (CUDA), </w:t>
      </w:r>
      <w:r>
        <w:rPr>
          <w:bCs/>
          <w:color w:val="0F0F0F"/>
        </w:rPr>
        <w:t>GDB</w:t>
      </w:r>
      <w:r w:rsidR="00B07554">
        <w:rPr>
          <w:bCs/>
          <w:color w:val="0F0F0F"/>
        </w:rPr>
        <w:t>/GCC</w:t>
      </w:r>
      <w:r>
        <w:rPr>
          <w:bCs/>
          <w:color w:val="0F0F0F"/>
        </w:rPr>
        <w:t xml:space="preserve">, </w:t>
      </w:r>
      <w:proofErr w:type="spellStart"/>
      <w:r>
        <w:rPr>
          <w:bCs/>
          <w:color w:val="0F0F0F"/>
        </w:rPr>
        <w:t>Valgrind</w:t>
      </w:r>
      <w:proofErr w:type="spellEnd"/>
      <w:r w:rsidR="00A2046D">
        <w:rPr>
          <w:bCs/>
          <w:color w:val="0F0F0F"/>
        </w:rPr>
        <w:t xml:space="preserve">, </w:t>
      </w:r>
      <w:r w:rsidR="00772E44">
        <w:rPr>
          <w:bCs/>
          <w:color w:val="0F0F0F"/>
        </w:rPr>
        <w:t>Arduino</w:t>
      </w:r>
      <w:r w:rsidR="00B07554">
        <w:rPr>
          <w:bCs/>
          <w:color w:val="0F0F0F"/>
        </w:rPr>
        <w:t xml:space="preserve">, SDL, </w:t>
      </w:r>
      <w:proofErr w:type="spellStart"/>
      <w:r w:rsidR="00B07554">
        <w:rPr>
          <w:bCs/>
          <w:color w:val="0F0F0F"/>
        </w:rPr>
        <w:t>ncurses</w:t>
      </w:r>
      <w:proofErr w:type="spellEnd"/>
    </w:p>
    <w:p w14:paraId="3D1266BA" w14:textId="648B3B54" w:rsidR="003A7D8A" w:rsidRPr="001727C8" w:rsidRDefault="003A7D8A" w:rsidP="00381886">
      <w:pPr>
        <w:spacing w:line="312" w:lineRule="auto"/>
        <w:ind w:left="-274"/>
        <w:rPr>
          <w:bCs/>
          <w:color w:val="0F0F0F"/>
        </w:rPr>
      </w:pPr>
      <w:r>
        <w:rPr>
          <w:b/>
          <w:bCs/>
          <w:color w:val="0F0F0F"/>
        </w:rPr>
        <w:t>Python Skills:</w:t>
      </w:r>
      <w:r>
        <w:rPr>
          <w:bCs/>
          <w:color w:val="0F0F0F"/>
        </w:rPr>
        <w:t xml:space="preserve"> Pandas, </w:t>
      </w:r>
      <w:r w:rsidR="00A2046D">
        <w:rPr>
          <w:bCs/>
          <w:color w:val="0F0F0F"/>
        </w:rPr>
        <w:t>NumPy, Matplotlib, Seaborn,</w:t>
      </w:r>
      <w:r>
        <w:rPr>
          <w:bCs/>
          <w:color w:val="0F0F0F"/>
        </w:rPr>
        <w:t xml:space="preserve"> Scikit-learn, </w:t>
      </w:r>
      <w:proofErr w:type="spellStart"/>
      <w:r>
        <w:rPr>
          <w:bCs/>
          <w:color w:val="0F0F0F"/>
        </w:rPr>
        <w:t>PyTorch</w:t>
      </w:r>
      <w:proofErr w:type="spellEnd"/>
      <w:r>
        <w:rPr>
          <w:bCs/>
          <w:color w:val="0F0F0F"/>
        </w:rPr>
        <w:t xml:space="preserve">, </w:t>
      </w:r>
      <w:proofErr w:type="spellStart"/>
      <w:r>
        <w:rPr>
          <w:bCs/>
          <w:color w:val="0F0F0F"/>
        </w:rPr>
        <w:t>BeautifulSoup</w:t>
      </w:r>
      <w:proofErr w:type="spellEnd"/>
      <w:r>
        <w:rPr>
          <w:bCs/>
          <w:color w:val="0F0F0F"/>
        </w:rPr>
        <w:t xml:space="preserve">, Requests, </w:t>
      </w:r>
      <w:proofErr w:type="spellStart"/>
      <w:r>
        <w:rPr>
          <w:bCs/>
          <w:color w:val="0F0F0F"/>
        </w:rPr>
        <w:t>Pyppeteer</w:t>
      </w:r>
      <w:proofErr w:type="spellEnd"/>
      <w:r>
        <w:rPr>
          <w:bCs/>
          <w:color w:val="0F0F0F"/>
        </w:rPr>
        <w:t xml:space="preserve">, </w:t>
      </w:r>
    </w:p>
    <w:p w14:paraId="31129410" w14:textId="48D3EBF1" w:rsidR="003A7E5C" w:rsidRPr="000B2499" w:rsidRDefault="00A74C34" w:rsidP="000A0250">
      <w:pPr>
        <w:ind w:left="-274"/>
        <w:rPr>
          <w:sz w:val="26"/>
          <w:szCs w:val="26"/>
        </w:rPr>
      </w:pPr>
      <w:r w:rsidRPr="000B2499">
        <w:rPr>
          <w:b/>
          <w:color w:val="1155CC"/>
          <w:sz w:val="26"/>
          <w:szCs w:val="26"/>
        </w:rPr>
        <w:t>Projects</w:t>
      </w:r>
      <w:r w:rsidR="00AA0D52">
        <w:rPr>
          <w:b/>
          <w:color w:val="1155CC"/>
          <w:sz w:val="26"/>
          <w:szCs w:val="26"/>
        </w:rPr>
        <w:ptab w:relativeTo="margin" w:alignment="right" w:leader="none"/>
      </w:r>
      <w:r w:rsidR="00AA0D52" w:rsidRPr="00AA0D52">
        <w:rPr>
          <w:bCs/>
          <w:sz w:val="26"/>
          <w:szCs w:val="26"/>
        </w:rPr>
        <w:t>_______________________________________________________________________</w:t>
      </w:r>
    </w:p>
    <w:p w14:paraId="31CDFF3F" w14:textId="07C04274" w:rsidR="00A35B7E" w:rsidRPr="005D3996" w:rsidRDefault="00A35B7E" w:rsidP="000A0250">
      <w:pPr>
        <w:shd w:val="clear" w:color="auto" w:fill="FFFFFF"/>
        <w:spacing w:line="312" w:lineRule="auto"/>
        <w:ind w:left="-274"/>
      </w:pPr>
      <w:r w:rsidRPr="00AA0D52">
        <w:rPr>
          <w:b/>
          <w:bCs/>
        </w:rPr>
        <w:t xml:space="preserve">Breast Cancer Digital Pathology System </w:t>
      </w:r>
      <w:r w:rsidR="000B2499" w:rsidRPr="005D3996">
        <w:t>–</w:t>
      </w:r>
      <w:r w:rsidRPr="005D3996">
        <w:t xml:space="preserve"> Work</w:t>
      </w:r>
      <w:r w:rsidR="009915FB">
        <w:t>ed</w:t>
      </w:r>
      <w:r w:rsidRPr="005D3996">
        <w:t xml:space="preserve"> with machine learning specialists to design novel Machine Learning systems </w:t>
      </w:r>
      <w:r w:rsidR="000B2499" w:rsidRPr="005D3996">
        <w:t>for breast cancer diagnosis</w:t>
      </w:r>
      <w:r w:rsidR="00AA0D52">
        <w:t xml:space="preserve"> (</w:t>
      </w:r>
      <w:hyperlink r:id="rId8" w:history="1">
        <w:r w:rsidR="00AA0D52" w:rsidRPr="00AA0D52">
          <w:rPr>
            <w:rStyle w:val="Hyperlink"/>
          </w:rPr>
          <w:t>GitHub</w:t>
        </w:r>
      </w:hyperlink>
      <w:r w:rsidR="00AA0D52">
        <w:t>)</w:t>
      </w:r>
    </w:p>
    <w:p w14:paraId="48B46508" w14:textId="29FA9D99" w:rsidR="00697D36" w:rsidRPr="005D3996" w:rsidRDefault="00A74C34" w:rsidP="000A0250">
      <w:pPr>
        <w:shd w:val="clear" w:color="auto" w:fill="FFFFFF"/>
        <w:spacing w:line="312" w:lineRule="auto"/>
        <w:ind w:left="-274"/>
      </w:pPr>
      <w:r w:rsidRPr="00AA0D52">
        <w:rPr>
          <w:b/>
          <w:bCs/>
        </w:rPr>
        <w:t>Upcycling Treadmill to Web-Controlled Walk Pad</w:t>
      </w:r>
      <w:r w:rsidRPr="005D3996">
        <w:t xml:space="preserve"> </w:t>
      </w:r>
      <w:r w:rsidR="00697D36" w:rsidRPr="005D3996">
        <w:t>–</w:t>
      </w:r>
      <w:r w:rsidR="009915FB">
        <w:t xml:space="preserve"> Lowered profile and </w:t>
      </w:r>
      <w:r w:rsidR="00EC1EC1">
        <w:t xml:space="preserve">added web interface with Flask backend to communicate with Arduino via </w:t>
      </w:r>
      <w:proofErr w:type="spellStart"/>
      <w:r w:rsidR="00EC1EC1">
        <w:t>RaspberryPi</w:t>
      </w:r>
      <w:proofErr w:type="spellEnd"/>
      <w:r w:rsidR="00EC1EC1">
        <w:t xml:space="preserve"> </w:t>
      </w:r>
      <w:r w:rsidR="00AA0D52">
        <w:t>(</w:t>
      </w:r>
      <w:hyperlink r:id="rId9" w:history="1">
        <w:r w:rsidR="00AA0D52" w:rsidRPr="00AA0D52">
          <w:rPr>
            <w:rStyle w:val="Hyperlink"/>
          </w:rPr>
          <w:t>GitHub</w:t>
        </w:r>
      </w:hyperlink>
      <w:r w:rsidR="00AA0D52">
        <w:t>)</w:t>
      </w:r>
    </w:p>
    <w:p w14:paraId="2FC7583D" w14:textId="1B99DE9F" w:rsidR="000A0250" w:rsidRPr="000A0250" w:rsidRDefault="00AA0D52" w:rsidP="000A0250">
      <w:pPr>
        <w:ind w:left="-274"/>
        <w:rPr>
          <w:color w:val="0F0F0F"/>
        </w:rPr>
      </w:pPr>
      <w:r>
        <w:rPr>
          <w:b/>
          <w:color w:val="1155CC"/>
          <w:sz w:val="26"/>
          <w:szCs w:val="26"/>
        </w:rPr>
        <w:t>Mentorships</w:t>
      </w:r>
      <w:r>
        <w:rPr>
          <w:b/>
          <w:color w:val="1155CC"/>
          <w:sz w:val="26"/>
          <w:szCs w:val="26"/>
        </w:rPr>
        <w:ptab w:relativeTo="margin" w:alignment="right" w:leader="none"/>
      </w:r>
      <w:r w:rsidRPr="00AA0D52">
        <w:rPr>
          <w:bCs/>
          <w:sz w:val="26"/>
          <w:szCs w:val="26"/>
        </w:rPr>
        <w:t>___________________________________________________________________</w:t>
      </w:r>
      <w:r w:rsidR="00A74C34" w:rsidRPr="005D3996">
        <w:rPr>
          <w:b/>
          <w:color w:val="0F0F0F"/>
        </w:rPr>
        <w:br/>
        <w:t>Mathematics</w:t>
      </w:r>
      <w:r>
        <w:rPr>
          <w:b/>
          <w:color w:val="0F0F0F"/>
        </w:rPr>
        <w:t xml:space="preserve"> &amp; </w:t>
      </w:r>
      <w:r w:rsidR="00A74C34" w:rsidRPr="005D3996">
        <w:rPr>
          <w:b/>
          <w:color w:val="0F0F0F"/>
        </w:rPr>
        <w:t xml:space="preserve">Physics Tutor: </w:t>
      </w:r>
      <w:r w:rsidR="00A74C34" w:rsidRPr="005D3996">
        <w:rPr>
          <w:color w:val="0F0F0F"/>
        </w:rPr>
        <w:t>Algebra | Calculus | Statistics | Classical Physics</w:t>
      </w:r>
    </w:p>
    <w:sectPr w:rsidR="000A0250" w:rsidRPr="000A0250">
      <w:headerReference w:type="default" r:id="rId10"/>
      <w:pgSz w:w="12240" w:h="15840"/>
      <w:pgMar w:top="270" w:right="450" w:bottom="90" w:left="720" w:header="36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5474B" w14:textId="77777777" w:rsidR="00B52BC0" w:rsidRDefault="00B52BC0">
      <w:pPr>
        <w:spacing w:line="240" w:lineRule="auto"/>
      </w:pPr>
      <w:r>
        <w:separator/>
      </w:r>
    </w:p>
  </w:endnote>
  <w:endnote w:type="continuationSeparator" w:id="0">
    <w:p w14:paraId="4472654D" w14:textId="77777777" w:rsidR="00B52BC0" w:rsidRDefault="00B52BC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pectral Medium">
    <w:charset w:val="00"/>
    <w:family w:val="auto"/>
    <w:pitch w:val="default"/>
    <w:embedRegular r:id="rId1" w:fontKey="{57D50DC9-1ABC-4931-B3CC-F3FBEF7A16C0}"/>
  </w:font>
  <w:font w:name="Spectral">
    <w:charset w:val="00"/>
    <w:family w:val="auto"/>
    <w:pitch w:val="default"/>
    <w:embedRegular r:id="rId2" w:fontKey="{5EEF49A1-F28B-439D-870C-E47F9E8925F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62B55CD-FBDB-48F2-B565-DB7456D05C1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1B0A0CBD-AE33-453B-8A37-90BE2142801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054B73" w14:textId="77777777" w:rsidR="00B52BC0" w:rsidRDefault="00B52BC0">
      <w:pPr>
        <w:spacing w:line="240" w:lineRule="auto"/>
      </w:pPr>
      <w:r>
        <w:separator/>
      </w:r>
    </w:p>
  </w:footnote>
  <w:footnote w:type="continuationSeparator" w:id="0">
    <w:p w14:paraId="114FDEC0" w14:textId="77777777" w:rsidR="00B52BC0" w:rsidRDefault="00B52BC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B40257" w14:textId="411E93E4" w:rsidR="003A7E5C" w:rsidRDefault="00300E20">
    <w:pPr>
      <w:widowControl w:val="0"/>
      <w:spacing w:line="240" w:lineRule="auto"/>
      <w:jc w:val="center"/>
      <w:rPr>
        <w:rFonts w:ascii="Spectral Medium" w:eastAsia="Spectral Medium" w:hAnsi="Spectral Medium" w:cs="Spectral Medium"/>
        <w:sz w:val="32"/>
        <w:szCs w:val="32"/>
      </w:rPr>
    </w:pPr>
    <w:r>
      <w:rPr>
        <w:rFonts w:ascii="Spectral Medium" w:eastAsia="Spectral Medium" w:hAnsi="Spectral Medium" w:cs="Spectral Medium"/>
        <w:sz w:val="32"/>
        <w:szCs w:val="32"/>
      </w:rPr>
      <w:t>Leo Berman</w:t>
    </w:r>
  </w:p>
  <w:p w14:paraId="31CAA2D7" w14:textId="13E8D3C0" w:rsidR="003A7E5C" w:rsidRDefault="00381781">
    <w:pPr>
      <w:widowControl w:val="0"/>
      <w:spacing w:line="240" w:lineRule="auto"/>
      <w:jc w:val="center"/>
      <w:rPr>
        <w:rFonts w:ascii="Spectral Medium" w:eastAsia="Spectral Medium" w:hAnsi="Spectral Medium" w:cs="Spectral Medium"/>
        <w:sz w:val="20"/>
        <w:szCs w:val="20"/>
      </w:rPr>
    </w:pPr>
    <w:r>
      <w:rPr>
        <w:rFonts w:ascii="Spectral Medium" w:eastAsia="Spectral Medium" w:hAnsi="Spectral Medium" w:cs="Spectral Medium"/>
        <w:sz w:val="20"/>
        <w:szCs w:val="20"/>
      </w:rPr>
      <w:t>Computer</w:t>
    </w:r>
    <w:r w:rsidR="00A74C34">
      <w:rPr>
        <w:rFonts w:ascii="Spectral Medium" w:eastAsia="Spectral Medium" w:hAnsi="Spectral Medium" w:cs="Spectral Medium"/>
        <w:sz w:val="20"/>
        <w:szCs w:val="20"/>
      </w:rPr>
      <w:t xml:space="preserve"> Engineer</w:t>
    </w:r>
  </w:p>
  <w:p w14:paraId="45D5E6C6" w14:textId="3B8FEA6E" w:rsidR="003A7E5C" w:rsidRDefault="00A74C34">
    <w:pPr>
      <w:keepLines/>
      <w:widowControl w:val="0"/>
      <w:spacing w:line="240" w:lineRule="auto"/>
      <w:jc w:val="center"/>
      <w:rPr>
        <w:rFonts w:ascii="Spectral" w:eastAsia="Spectral" w:hAnsi="Spectral" w:cs="Spectral"/>
        <w:color w:val="45818E"/>
        <w:sz w:val="20"/>
        <w:szCs w:val="20"/>
      </w:rPr>
    </w:pPr>
    <w:r>
      <w:rPr>
        <w:rFonts w:ascii="Spectral" w:eastAsia="Spectral" w:hAnsi="Spectral" w:cs="Spectral"/>
        <w:noProof/>
        <w:sz w:val="20"/>
        <w:szCs w:val="20"/>
      </w:rPr>
      <w:drawing>
        <wp:inline distT="114300" distB="114300" distL="114300" distR="114300" wp14:anchorId="1C521D0A" wp14:editId="1530C9AC">
          <wp:extent cx="91440" cy="91440"/>
          <wp:effectExtent l="0" t="0" r="0" b="0"/>
          <wp:docPr id="2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" cy="914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Spectral" w:eastAsia="Spectral" w:hAnsi="Spectral" w:cs="Spectral"/>
        <w:sz w:val="20"/>
        <w:szCs w:val="20"/>
      </w:rPr>
      <w:t xml:space="preserve"> </w:t>
    </w:r>
    <w:hyperlink r:id="rId2">
      <w:r>
        <w:rPr>
          <w:rFonts w:ascii="Spectral" w:eastAsia="Spectral" w:hAnsi="Spectral" w:cs="Spectral"/>
          <w:color w:val="1155CC"/>
          <w:sz w:val="20"/>
          <w:szCs w:val="20"/>
          <w:u w:val="single"/>
        </w:rPr>
        <w:t>LinkedIn</w:t>
      </w:r>
    </w:hyperlink>
    <w:r>
      <w:rPr>
        <w:rFonts w:ascii="Spectral" w:eastAsia="Spectral" w:hAnsi="Spectral" w:cs="Spectral"/>
        <w:sz w:val="20"/>
        <w:szCs w:val="20"/>
      </w:rPr>
      <w:t xml:space="preserve">  |  </w:t>
    </w:r>
    <w:r>
      <w:rPr>
        <w:rFonts w:ascii="Spectral" w:eastAsia="Spectral" w:hAnsi="Spectral" w:cs="Spectral"/>
        <w:noProof/>
        <w:sz w:val="20"/>
        <w:szCs w:val="20"/>
      </w:rPr>
      <w:drawing>
        <wp:inline distT="114300" distB="114300" distL="114300" distR="114300" wp14:anchorId="0BB59870" wp14:editId="50A5C911">
          <wp:extent cx="91440" cy="91440"/>
          <wp:effectExtent l="0" t="0" r="0" b="0"/>
          <wp:docPr id="4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" cy="914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Spectral" w:eastAsia="Spectral" w:hAnsi="Spectral" w:cs="Spectral"/>
        <w:color w:val="0F0F0F"/>
        <w:sz w:val="20"/>
        <w:szCs w:val="20"/>
      </w:rPr>
      <w:t>215-767-6705</w:t>
    </w:r>
    <w:r>
      <w:rPr>
        <w:rFonts w:ascii="Spectral" w:eastAsia="Spectral" w:hAnsi="Spectral" w:cs="Spectral"/>
        <w:sz w:val="20"/>
        <w:szCs w:val="20"/>
      </w:rPr>
      <w:t xml:space="preserve">  |  </w:t>
    </w:r>
    <w:r>
      <w:rPr>
        <w:rFonts w:ascii="Spectral" w:eastAsia="Spectral" w:hAnsi="Spectral" w:cs="Spectral"/>
        <w:noProof/>
        <w:sz w:val="20"/>
        <w:szCs w:val="20"/>
      </w:rPr>
      <w:drawing>
        <wp:inline distT="114300" distB="114300" distL="114300" distR="114300" wp14:anchorId="031F7CDA" wp14:editId="6A056B58">
          <wp:extent cx="91440" cy="91440"/>
          <wp:effectExtent l="0" t="0" r="0" b="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" cy="914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Spectral" w:eastAsia="Spectral" w:hAnsi="Spectral" w:cs="Spectral"/>
        <w:sz w:val="20"/>
        <w:szCs w:val="20"/>
      </w:rPr>
      <w:t xml:space="preserve"> </w:t>
    </w:r>
    <w:hyperlink r:id="rId5">
      <w:r>
        <w:rPr>
          <w:rFonts w:ascii="Spectral" w:eastAsia="Spectral" w:hAnsi="Spectral" w:cs="Spectral"/>
          <w:color w:val="1155CC"/>
          <w:sz w:val="20"/>
          <w:szCs w:val="20"/>
          <w:u w:val="single"/>
        </w:rPr>
        <w:t>Personal Site</w:t>
      </w:r>
    </w:hyperlink>
    <w:r>
      <w:rPr>
        <w:rFonts w:ascii="Spectral" w:eastAsia="Spectral" w:hAnsi="Spectral" w:cs="Spectral"/>
        <w:sz w:val="20"/>
        <w:szCs w:val="20"/>
      </w:rPr>
      <w:t xml:space="preserve">  |  </w:t>
    </w:r>
    <w:r>
      <w:rPr>
        <w:rFonts w:ascii="Spectral" w:eastAsia="Spectral" w:hAnsi="Spectral" w:cs="Spectral"/>
        <w:noProof/>
        <w:sz w:val="20"/>
        <w:szCs w:val="20"/>
      </w:rPr>
      <w:drawing>
        <wp:inline distT="114300" distB="114300" distL="114300" distR="114300" wp14:anchorId="6CF3F8FE" wp14:editId="66A419F0">
          <wp:extent cx="91440" cy="91440"/>
          <wp:effectExtent l="0" t="0" r="0" b="0"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6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1440" cy="9144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 w:rsidR="00A4658C">
      <w:rPr>
        <w:rFonts w:ascii="Spectral" w:eastAsia="Spectral" w:hAnsi="Spectral" w:cs="Spectral"/>
        <w:sz w:val="20"/>
        <w:szCs w:val="20"/>
      </w:rPr>
      <w:t xml:space="preserve"> </w:t>
    </w:r>
    <w:r w:rsidR="009C1A36">
      <w:rPr>
        <w:rFonts w:ascii="Spectral" w:eastAsia="Spectral" w:hAnsi="Spectral" w:cs="Spectral"/>
        <w:sz w:val="20"/>
        <w:szCs w:val="20"/>
      </w:rPr>
      <w:t>L</w:t>
    </w:r>
    <w:r>
      <w:rPr>
        <w:rFonts w:ascii="Spectral" w:eastAsia="Spectral" w:hAnsi="Spectral" w:cs="Spectral"/>
        <w:sz w:val="20"/>
        <w:szCs w:val="20"/>
      </w:rPr>
      <w:t>eo</w:t>
    </w:r>
    <w:r w:rsidR="009C1A36">
      <w:rPr>
        <w:rFonts w:ascii="Spectral" w:eastAsia="Spectral" w:hAnsi="Spectral" w:cs="Spectral"/>
        <w:sz w:val="20"/>
        <w:szCs w:val="20"/>
      </w:rPr>
      <w:t>G</w:t>
    </w:r>
    <w:r>
      <w:rPr>
        <w:rFonts w:ascii="Spectral" w:eastAsia="Spectral" w:hAnsi="Spectral" w:cs="Spectral"/>
        <w:sz w:val="20"/>
        <w:szCs w:val="20"/>
      </w:rPr>
      <w:t>rant</w:t>
    </w:r>
    <w:r w:rsidR="009C1A36">
      <w:rPr>
        <w:rFonts w:ascii="Spectral" w:eastAsia="Spectral" w:hAnsi="Spectral" w:cs="Spectral"/>
        <w:sz w:val="20"/>
        <w:szCs w:val="20"/>
      </w:rPr>
      <w:t>B</w:t>
    </w:r>
    <w:r>
      <w:rPr>
        <w:rFonts w:ascii="Spectral" w:eastAsia="Spectral" w:hAnsi="Spectral" w:cs="Spectral"/>
        <w:sz w:val="20"/>
        <w:szCs w:val="20"/>
      </w:rPr>
      <w:t>erman</w:t>
    </w:r>
    <w:r>
      <w:rPr>
        <w:rFonts w:ascii="Spectral" w:eastAsia="Spectral" w:hAnsi="Spectral" w:cs="Spectral"/>
        <w:color w:val="0F0F0F"/>
        <w:sz w:val="20"/>
        <w:szCs w:val="20"/>
      </w:rPr>
      <w:t>@gmail.com</w:t>
    </w:r>
    <w:r>
      <w:rPr>
        <w:rFonts w:ascii="Spectral" w:eastAsia="Spectral" w:hAnsi="Spectral" w:cs="Spectral"/>
        <w:sz w:val="20"/>
        <w:szCs w:val="20"/>
      </w:rPr>
      <w:t xml:space="preserve">  |  </w:t>
    </w:r>
    <w:r>
      <w:rPr>
        <w:rFonts w:ascii="Spectral" w:eastAsia="Spectral" w:hAnsi="Spectral" w:cs="Spectral"/>
        <w:noProof/>
        <w:sz w:val="20"/>
        <w:szCs w:val="20"/>
      </w:rPr>
      <w:drawing>
        <wp:inline distT="114300" distB="114300" distL="114300" distR="114300" wp14:anchorId="4083FB28" wp14:editId="224707BF">
          <wp:extent cx="100584" cy="100584"/>
          <wp:effectExtent l="0" t="0" r="0" b="0"/>
          <wp:docPr id="5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7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0584" cy="10058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rFonts w:ascii="Spectral" w:eastAsia="Spectral" w:hAnsi="Spectral" w:cs="Spectral"/>
        <w:sz w:val="20"/>
        <w:szCs w:val="20"/>
      </w:rPr>
      <w:t xml:space="preserve"> </w:t>
    </w:r>
    <w:hyperlink r:id="rId8">
      <w:r>
        <w:rPr>
          <w:rFonts w:ascii="Spectral" w:eastAsia="Spectral" w:hAnsi="Spectral" w:cs="Spectral"/>
          <w:color w:val="1155CC"/>
          <w:sz w:val="20"/>
          <w:szCs w:val="20"/>
          <w:u w:val="single"/>
        </w:rPr>
        <w:t>GitHub</w:t>
      </w:r>
    </w:hyperlink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7E5C"/>
    <w:rsid w:val="000A0250"/>
    <w:rsid w:val="000B2499"/>
    <w:rsid w:val="000D7733"/>
    <w:rsid w:val="000F3375"/>
    <w:rsid w:val="001630CD"/>
    <w:rsid w:val="001727C8"/>
    <w:rsid w:val="001954E3"/>
    <w:rsid w:val="001A5AEF"/>
    <w:rsid w:val="001D1DA7"/>
    <w:rsid w:val="00223EE3"/>
    <w:rsid w:val="00282199"/>
    <w:rsid w:val="002F207D"/>
    <w:rsid w:val="00300E20"/>
    <w:rsid w:val="00320E43"/>
    <w:rsid w:val="003734B8"/>
    <w:rsid w:val="00381781"/>
    <w:rsid w:val="00381886"/>
    <w:rsid w:val="003A7D8A"/>
    <w:rsid w:val="003A7E5C"/>
    <w:rsid w:val="003C5DB4"/>
    <w:rsid w:val="003F4060"/>
    <w:rsid w:val="00443183"/>
    <w:rsid w:val="00445C4A"/>
    <w:rsid w:val="00455B57"/>
    <w:rsid w:val="00490D9D"/>
    <w:rsid w:val="00577060"/>
    <w:rsid w:val="0058476F"/>
    <w:rsid w:val="005D09A3"/>
    <w:rsid w:val="005D3996"/>
    <w:rsid w:val="006357C3"/>
    <w:rsid w:val="00661075"/>
    <w:rsid w:val="00697D36"/>
    <w:rsid w:val="006F4EFB"/>
    <w:rsid w:val="0070317D"/>
    <w:rsid w:val="00772E44"/>
    <w:rsid w:val="007B56CA"/>
    <w:rsid w:val="007B63F2"/>
    <w:rsid w:val="007D12BC"/>
    <w:rsid w:val="007D5568"/>
    <w:rsid w:val="00811BAB"/>
    <w:rsid w:val="00823D77"/>
    <w:rsid w:val="00863FE6"/>
    <w:rsid w:val="00874D6B"/>
    <w:rsid w:val="008C45F9"/>
    <w:rsid w:val="009758C3"/>
    <w:rsid w:val="009823F2"/>
    <w:rsid w:val="009915FB"/>
    <w:rsid w:val="00993925"/>
    <w:rsid w:val="009B7C91"/>
    <w:rsid w:val="009C1A36"/>
    <w:rsid w:val="00A00620"/>
    <w:rsid w:val="00A05320"/>
    <w:rsid w:val="00A2046D"/>
    <w:rsid w:val="00A35B7E"/>
    <w:rsid w:val="00A4658C"/>
    <w:rsid w:val="00A74C34"/>
    <w:rsid w:val="00A963BD"/>
    <w:rsid w:val="00AA0D52"/>
    <w:rsid w:val="00AC73D6"/>
    <w:rsid w:val="00B07554"/>
    <w:rsid w:val="00B52BC0"/>
    <w:rsid w:val="00BD27F2"/>
    <w:rsid w:val="00C33F03"/>
    <w:rsid w:val="00C34B1C"/>
    <w:rsid w:val="00CD45C0"/>
    <w:rsid w:val="00CF7374"/>
    <w:rsid w:val="00D10AE4"/>
    <w:rsid w:val="00D43D56"/>
    <w:rsid w:val="00D66D44"/>
    <w:rsid w:val="00D75E28"/>
    <w:rsid w:val="00D760E1"/>
    <w:rsid w:val="00DA086A"/>
    <w:rsid w:val="00DA1056"/>
    <w:rsid w:val="00DB527D"/>
    <w:rsid w:val="00DC515F"/>
    <w:rsid w:val="00DE6EF6"/>
    <w:rsid w:val="00DF3A64"/>
    <w:rsid w:val="00E7624A"/>
    <w:rsid w:val="00EA1669"/>
    <w:rsid w:val="00EB3CDD"/>
    <w:rsid w:val="00EC1EC1"/>
    <w:rsid w:val="00EC2250"/>
    <w:rsid w:val="00EE7A7F"/>
    <w:rsid w:val="00F455DE"/>
    <w:rsid w:val="00F77FF6"/>
    <w:rsid w:val="00F862B7"/>
    <w:rsid w:val="00FE7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B8AEB"/>
  <w15:docId w15:val="{AE74533B-AFAD-4F44-A9E9-8B8C90237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C1A3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C1A36"/>
  </w:style>
  <w:style w:type="paragraph" w:styleId="Footer">
    <w:name w:val="footer"/>
    <w:basedOn w:val="Normal"/>
    <w:link w:val="FooterChar"/>
    <w:uiPriority w:val="99"/>
    <w:unhideWhenUsed/>
    <w:rsid w:val="009C1A3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C1A36"/>
  </w:style>
  <w:style w:type="character" w:styleId="Hyperlink">
    <w:name w:val="Hyperlink"/>
    <w:basedOn w:val="DefaultParagraphFont"/>
    <w:uiPriority w:val="99"/>
    <w:unhideWhenUsed/>
    <w:rsid w:val="00A35B7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5B7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9758C3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9758C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eo-Berman/Machine-Learning-Applications-In-Digital-Pathology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credly.com/badges/54f952f5-0419-4294-86ac-46d79dea2adc/public_ur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Leo-Berman/Treadmill-To-Walking-Pad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eo-Berman" TargetMode="External"/><Relationship Id="rId3" Type="http://schemas.openxmlformats.org/officeDocument/2006/relationships/image" Target="media/image2.png"/><Relationship Id="rId7" Type="http://schemas.openxmlformats.org/officeDocument/2006/relationships/image" Target="media/image5.png"/><Relationship Id="rId2" Type="http://schemas.openxmlformats.org/officeDocument/2006/relationships/hyperlink" Target="https://www.linkedin.com/in/leo-berman/?trk=people-guest_people_search-card" TargetMode="External"/><Relationship Id="rId1" Type="http://schemas.openxmlformats.org/officeDocument/2006/relationships/image" Target="media/image1.png"/><Relationship Id="rId6" Type="http://schemas.openxmlformats.org/officeDocument/2006/relationships/image" Target="media/image4.png"/><Relationship Id="rId5" Type="http://schemas.openxmlformats.org/officeDocument/2006/relationships/hyperlink" Target="https://leo-berman.github.io/" TargetMode="External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106C12-CE2F-4157-9B09-9BA8344DF7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943</TotalTime>
  <Pages>1</Pages>
  <Words>556</Words>
  <Characters>3171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Betty</dc:creator>
  <cp:lastModifiedBy>Leo Berman</cp:lastModifiedBy>
  <cp:revision>35</cp:revision>
  <dcterms:created xsi:type="dcterms:W3CDTF">2024-09-10T13:25:00Z</dcterms:created>
  <dcterms:modified xsi:type="dcterms:W3CDTF">2025-08-27T05:34:00Z</dcterms:modified>
</cp:coreProperties>
</file>