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FE5" w:rsidRDefault="00074E13">
      <w:pPr>
        <w:pStyle w:val="a4"/>
        <w:rPr>
          <w:rFonts w:ascii="仿宋" w:eastAsia="仿宋" w:hAnsi="仿宋" w:cs="仿宋"/>
        </w:rPr>
      </w:pPr>
      <w:r>
        <w:rPr>
          <w:rFonts w:ascii="仿宋" w:eastAsia="仿宋" w:hAnsi="仿宋" w:cs="仿宋" w:hint="eastAsia"/>
        </w:rPr>
        <w:t> 项目编号：2018-</w:t>
      </w:r>
      <w:r w:rsidR="00FC1C2D">
        <w:rPr>
          <w:rFonts w:ascii="仿宋" w:eastAsia="仿宋" w:hAnsi="仿宋" w:cs="仿宋"/>
        </w:rPr>
        <w:t>Q</w:t>
      </w:r>
      <w:r w:rsidR="00FC1C2D" w:rsidRPr="00FC1C2D">
        <w:rPr>
          <w:rFonts w:ascii="仿宋" w:eastAsia="仿宋" w:hAnsi="仿宋" w:cs="仿宋"/>
        </w:rPr>
        <w:t>uality</w:t>
      </w:r>
      <w:r w:rsidR="00FC1C2D">
        <w:rPr>
          <w:rFonts w:ascii="仿宋" w:eastAsia="仿宋" w:hAnsi="仿宋" w:cs="仿宋"/>
        </w:rPr>
        <w:t>C</w:t>
      </w:r>
      <w:r w:rsidR="00FC1C2D" w:rsidRPr="00FC1C2D">
        <w:rPr>
          <w:rFonts w:ascii="仿宋" w:eastAsia="仿宋" w:hAnsi="仿宋" w:cs="仿宋"/>
        </w:rPr>
        <w:t>ontrol</w:t>
      </w:r>
      <w:r w:rsidR="005F27BA">
        <w:rPr>
          <w:rFonts w:ascii="仿宋" w:eastAsia="仿宋" w:hAnsi="仿宋" w:cs="仿宋"/>
        </w:rPr>
        <w:t>Unit</w:t>
      </w:r>
      <w:r>
        <w:rPr>
          <w:rFonts w:ascii="仿宋" w:eastAsia="仿宋" w:hAnsi="仿宋" w:cs="仿宋" w:hint="eastAsia"/>
        </w:rPr>
        <w:t>-001</w:t>
      </w:r>
    </w:p>
    <w:p w:rsidR="00371FE5" w:rsidRDefault="00371FE5">
      <w:pPr>
        <w:pStyle w:val="1"/>
        <w:jc w:val="center"/>
      </w:pPr>
    </w:p>
    <w:p w:rsidR="00371FE5" w:rsidRDefault="00074E13">
      <w:pPr>
        <w:pStyle w:val="1"/>
        <w:jc w:val="center"/>
      </w:pPr>
      <w:r>
        <w:rPr>
          <w:rFonts w:hint="eastAsia"/>
        </w:rPr>
        <w:t>朗诚科技技术研发中心</w:t>
      </w:r>
    </w:p>
    <w:p w:rsidR="00371FE5" w:rsidRDefault="00074E13">
      <w:pPr>
        <w:pStyle w:val="1"/>
        <w:jc w:val="center"/>
      </w:pPr>
      <w:r>
        <w:rPr>
          <w:rFonts w:hint="eastAsia"/>
        </w:rPr>
        <w:t>新产品项目立项文件</w:t>
      </w:r>
    </w:p>
    <w:p w:rsidR="00371FE5" w:rsidRDefault="00074E13">
      <w:pPr>
        <w:rPr>
          <w:sz w:val="32"/>
          <w:szCs w:val="32"/>
        </w:rPr>
      </w:pPr>
      <w:r>
        <w:rPr>
          <w:rFonts w:hint="eastAsia"/>
          <w:sz w:val="32"/>
          <w:szCs w:val="32"/>
        </w:rPr>
        <w:t>  </w:t>
      </w:r>
    </w:p>
    <w:p w:rsidR="00371FE5" w:rsidRDefault="00371FE5">
      <w:pPr>
        <w:rPr>
          <w:sz w:val="32"/>
          <w:szCs w:val="32"/>
        </w:rPr>
      </w:pPr>
    </w:p>
    <w:p w:rsidR="00371FE5" w:rsidRDefault="00371FE5">
      <w:pPr>
        <w:rPr>
          <w:sz w:val="32"/>
          <w:szCs w:val="32"/>
        </w:rPr>
      </w:pPr>
    </w:p>
    <w:p w:rsidR="00371FE5" w:rsidRDefault="00371FE5">
      <w:pPr>
        <w:rPr>
          <w:sz w:val="32"/>
          <w:szCs w:val="32"/>
        </w:rPr>
      </w:pPr>
    </w:p>
    <w:tbl>
      <w:tblPr>
        <w:tblStyle w:val="a5"/>
        <w:tblW w:w="8522" w:type="dxa"/>
        <w:tblLayout w:type="fixed"/>
        <w:tblLook w:val="04A0" w:firstRow="1" w:lastRow="0" w:firstColumn="1" w:lastColumn="0" w:noHBand="0" w:noVBand="1"/>
      </w:tblPr>
      <w:tblGrid>
        <w:gridCol w:w="2535"/>
        <w:gridCol w:w="5987"/>
      </w:tblGrid>
      <w:tr w:rsidR="00371FE5">
        <w:tc>
          <w:tcPr>
            <w:tcW w:w="2535" w:type="dxa"/>
            <w:tcBorders>
              <w:top w:val="nil"/>
              <w:left w:val="nil"/>
              <w:bottom w:val="nil"/>
              <w:right w:val="nil"/>
            </w:tcBorders>
          </w:tcPr>
          <w:p w:rsidR="00371FE5" w:rsidRDefault="00074E13">
            <w:pPr>
              <w:jc w:val="distribute"/>
              <w:rPr>
                <w:rFonts w:ascii="Cambria Math" w:hAnsi="Cambria Math" w:cs="Cambria Math"/>
                <w:sz w:val="32"/>
                <w:szCs w:val="32"/>
              </w:rPr>
            </w:pPr>
            <w:r>
              <w:rPr>
                <w:rFonts w:ascii="Cambria Math" w:hAnsi="Cambria Math" w:cs="Cambria Math"/>
                <w:sz w:val="32"/>
                <w:szCs w:val="32"/>
              </w:rPr>
              <w:t>项目名称：</w:t>
            </w:r>
          </w:p>
        </w:tc>
        <w:tc>
          <w:tcPr>
            <w:tcW w:w="5987" w:type="dxa"/>
            <w:tcBorders>
              <w:top w:val="nil"/>
              <w:left w:val="nil"/>
              <w:bottom w:val="single" w:sz="4" w:space="0" w:color="auto"/>
              <w:right w:val="nil"/>
            </w:tcBorders>
          </w:tcPr>
          <w:p w:rsidR="00371FE5" w:rsidRDefault="00FC1C2D">
            <w:pPr>
              <w:rPr>
                <w:rFonts w:ascii="Cambria Math" w:hAnsi="Cambria Math" w:cs="Cambria Math"/>
                <w:sz w:val="32"/>
                <w:szCs w:val="32"/>
              </w:rPr>
            </w:pPr>
            <w:r>
              <w:rPr>
                <w:rFonts w:ascii="Cambria Math" w:hAnsi="Cambria Math" w:cs="Cambria Math" w:hint="eastAsia"/>
                <w:sz w:val="32"/>
                <w:szCs w:val="32"/>
              </w:rPr>
              <w:t>质量控制单元</w:t>
            </w:r>
            <w:r w:rsidR="00074E13">
              <w:rPr>
                <w:rFonts w:ascii="Cambria Math" w:hAnsi="Cambria Math" w:cs="Cambria Math"/>
                <w:sz w:val="32"/>
                <w:szCs w:val="32"/>
              </w:rPr>
              <w:t>(</w:t>
            </w:r>
            <w:proofErr w:type="spellStart"/>
            <w:r w:rsidRPr="00FC1C2D">
              <w:rPr>
                <w:rFonts w:ascii="Cambria Math" w:hAnsi="Cambria Math" w:cs="Cambria Math"/>
                <w:sz w:val="32"/>
                <w:szCs w:val="32"/>
              </w:rPr>
              <w:t>QualityControl</w:t>
            </w:r>
            <w:r w:rsidR="005F27BA">
              <w:rPr>
                <w:rFonts w:ascii="Cambria Math" w:hAnsi="Cambria Math" w:cs="Cambria Math"/>
                <w:sz w:val="32"/>
                <w:szCs w:val="32"/>
              </w:rPr>
              <w:t>Unit</w:t>
            </w:r>
            <w:proofErr w:type="spellEnd"/>
            <w:r w:rsidR="00074E13">
              <w:rPr>
                <w:rFonts w:ascii="Cambria Math" w:hAnsi="Cambria Math" w:cs="Cambria Math"/>
                <w:sz w:val="32"/>
                <w:szCs w:val="32"/>
              </w:rPr>
              <w:t>)-</w:t>
            </w:r>
            <w:r w:rsidR="00074E13">
              <w:rPr>
                <w:rFonts w:ascii="Cambria Math" w:hAnsi="Cambria Math" w:cs="Cambria Math"/>
                <w:sz w:val="32"/>
                <w:szCs w:val="32"/>
              </w:rPr>
              <w:t>研发项目</w:t>
            </w:r>
          </w:p>
        </w:tc>
      </w:tr>
      <w:tr w:rsidR="00371FE5">
        <w:tc>
          <w:tcPr>
            <w:tcW w:w="2535" w:type="dxa"/>
            <w:tcBorders>
              <w:top w:val="nil"/>
              <w:left w:val="nil"/>
              <w:bottom w:val="nil"/>
              <w:right w:val="nil"/>
            </w:tcBorders>
          </w:tcPr>
          <w:p w:rsidR="00371FE5" w:rsidRDefault="00074E13">
            <w:pPr>
              <w:jc w:val="distribute"/>
              <w:rPr>
                <w:rFonts w:ascii="Cambria Math" w:hAnsi="Cambria Math" w:cs="Cambria Math"/>
                <w:sz w:val="32"/>
                <w:szCs w:val="32"/>
              </w:rPr>
            </w:pPr>
            <w:r>
              <w:rPr>
                <w:rFonts w:ascii="Cambria Math" w:hAnsi="Cambria Math" w:cs="Cambria Math"/>
                <w:sz w:val="32"/>
                <w:szCs w:val="32"/>
              </w:rPr>
              <w:t>开发部门：</w:t>
            </w:r>
          </w:p>
        </w:tc>
        <w:tc>
          <w:tcPr>
            <w:tcW w:w="5987" w:type="dxa"/>
            <w:tcBorders>
              <w:top w:val="single" w:sz="4" w:space="0" w:color="auto"/>
              <w:left w:val="nil"/>
              <w:bottom w:val="single" w:sz="4" w:space="0" w:color="auto"/>
              <w:right w:val="nil"/>
            </w:tcBorders>
          </w:tcPr>
          <w:p w:rsidR="00371FE5" w:rsidRDefault="00074E13">
            <w:pPr>
              <w:rPr>
                <w:rFonts w:ascii="Cambria Math" w:hAnsi="Cambria Math" w:cs="Cambria Math"/>
                <w:sz w:val="32"/>
                <w:szCs w:val="32"/>
              </w:rPr>
            </w:pPr>
            <w:r>
              <w:rPr>
                <w:rFonts w:ascii="Cambria Math" w:hAnsi="Cambria Math" w:cs="Cambria Math"/>
                <w:sz w:val="32"/>
                <w:szCs w:val="32"/>
              </w:rPr>
              <w:t>朗诚科技研发与制造中心</w:t>
            </w:r>
          </w:p>
        </w:tc>
      </w:tr>
      <w:tr w:rsidR="00371FE5">
        <w:tc>
          <w:tcPr>
            <w:tcW w:w="2535" w:type="dxa"/>
            <w:tcBorders>
              <w:top w:val="nil"/>
              <w:left w:val="nil"/>
              <w:bottom w:val="nil"/>
              <w:right w:val="nil"/>
            </w:tcBorders>
          </w:tcPr>
          <w:p w:rsidR="00371FE5" w:rsidRDefault="00074E13">
            <w:pPr>
              <w:jc w:val="distribute"/>
              <w:rPr>
                <w:rFonts w:ascii="Cambria Math" w:hAnsi="Cambria Math" w:cs="Cambria Math"/>
                <w:sz w:val="32"/>
                <w:szCs w:val="32"/>
              </w:rPr>
            </w:pPr>
            <w:r>
              <w:rPr>
                <w:rFonts w:ascii="Cambria Math" w:hAnsi="Cambria Math" w:cs="Cambria Math"/>
                <w:sz w:val="32"/>
                <w:szCs w:val="32"/>
              </w:rPr>
              <w:t>项目负责人：</w:t>
            </w:r>
          </w:p>
        </w:tc>
        <w:tc>
          <w:tcPr>
            <w:tcW w:w="5987" w:type="dxa"/>
            <w:tcBorders>
              <w:top w:val="single" w:sz="4" w:space="0" w:color="auto"/>
              <w:left w:val="nil"/>
              <w:bottom w:val="single" w:sz="4" w:space="0" w:color="auto"/>
              <w:right w:val="nil"/>
            </w:tcBorders>
          </w:tcPr>
          <w:p w:rsidR="00371FE5" w:rsidRDefault="00371FE5">
            <w:pPr>
              <w:rPr>
                <w:rFonts w:ascii="Cambria Math" w:hAnsi="Cambria Math" w:cs="Cambria Math"/>
                <w:sz w:val="32"/>
                <w:szCs w:val="32"/>
              </w:rPr>
            </w:pPr>
          </w:p>
        </w:tc>
      </w:tr>
      <w:tr w:rsidR="00371FE5">
        <w:tc>
          <w:tcPr>
            <w:tcW w:w="2535" w:type="dxa"/>
            <w:tcBorders>
              <w:top w:val="nil"/>
              <w:left w:val="nil"/>
              <w:bottom w:val="nil"/>
              <w:right w:val="nil"/>
            </w:tcBorders>
          </w:tcPr>
          <w:p w:rsidR="00371FE5" w:rsidRDefault="00074E13">
            <w:pPr>
              <w:jc w:val="distribute"/>
              <w:rPr>
                <w:rFonts w:ascii="Cambria Math" w:hAnsi="Cambria Math" w:cs="Cambria Math"/>
                <w:sz w:val="32"/>
                <w:szCs w:val="32"/>
              </w:rPr>
            </w:pPr>
            <w:r>
              <w:rPr>
                <w:rFonts w:ascii="Cambria Math" w:hAnsi="Cambria Math" w:cs="Cambria Math"/>
                <w:sz w:val="32"/>
                <w:szCs w:val="32"/>
              </w:rPr>
              <w:t>项目起始时间：</w:t>
            </w:r>
          </w:p>
        </w:tc>
        <w:tc>
          <w:tcPr>
            <w:tcW w:w="5987" w:type="dxa"/>
            <w:tcBorders>
              <w:top w:val="single" w:sz="4" w:space="0" w:color="auto"/>
              <w:left w:val="nil"/>
              <w:bottom w:val="single" w:sz="4" w:space="0" w:color="auto"/>
              <w:right w:val="nil"/>
            </w:tcBorders>
          </w:tcPr>
          <w:p w:rsidR="00371FE5" w:rsidRDefault="00074E13">
            <w:pPr>
              <w:rPr>
                <w:rFonts w:ascii="Cambria Math" w:hAnsi="Cambria Math" w:cs="Cambria Math"/>
                <w:sz w:val="32"/>
                <w:szCs w:val="32"/>
              </w:rPr>
            </w:pPr>
            <w:r>
              <w:rPr>
                <w:rFonts w:ascii="Cambria Math" w:hAnsi="Cambria Math" w:cs="Cambria Math"/>
                <w:sz w:val="32"/>
                <w:szCs w:val="32"/>
              </w:rPr>
              <w:t>2018</w:t>
            </w:r>
            <w:r>
              <w:rPr>
                <w:rFonts w:ascii="Cambria Math" w:hAnsi="Cambria Math" w:cs="Cambria Math"/>
                <w:sz w:val="32"/>
                <w:szCs w:val="32"/>
              </w:rPr>
              <w:t>年</w:t>
            </w:r>
            <w:r w:rsidR="00FC1C2D">
              <w:rPr>
                <w:rFonts w:ascii="Cambria Math" w:hAnsi="Cambria Math" w:cs="Cambria Math" w:hint="eastAsia"/>
                <w:sz w:val="32"/>
                <w:szCs w:val="32"/>
              </w:rPr>
              <w:t>10</w:t>
            </w:r>
            <w:r>
              <w:rPr>
                <w:rFonts w:ascii="Cambria Math" w:hAnsi="Cambria Math" w:cs="Cambria Math"/>
                <w:sz w:val="32"/>
                <w:szCs w:val="32"/>
              </w:rPr>
              <w:t>月</w:t>
            </w:r>
            <w:r>
              <w:rPr>
                <w:rFonts w:ascii="Cambria Math" w:hAnsi="Cambria Math" w:cs="Cambria Math"/>
                <w:sz w:val="32"/>
                <w:szCs w:val="32"/>
              </w:rPr>
              <w:t>1</w:t>
            </w:r>
            <w:r w:rsidR="008C1B23">
              <w:rPr>
                <w:rFonts w:ascii="Cambria Math" w:hAnsi="Cambria Math" w:cs="Cambria Math" w:hint="eastAsia"/>
                <w:sz w:val="32"/>
                <w:szCs w:val="32"/>
              </w:rPr>
              <w:t>5</w:t>
            </w:r>
            <w:r>
              <w:rPr>
                <w:rFonts w:ascii="Cambria Math" w:hAnsi="Cambria Math" w:cs="Cambria Math"/>
                <w:sz w:val="32"/>
                <w:szCs w:val="32"/>
              </w:rPr>
              <w:t>日</w:t>
            </w:r>
          </w:p>
        </w:tc>
      </w:tr>
    </w:tbl>
    <w:p w:rsidR="00371FE5" w:rsidRDefault="00371FE5">
      <w:pPr>
        <w:rPr>
          <w:sz w:val="32"/>
          <w:szCs w:val="32"/>
        </w:rPr>
      </w:pPr>
      <w:bookmarkStart w:id="0" w:name="_GoBack"/>
      <w:bookmarkEnd w:id="0"/>
    </w:p>
    <w:p w:rsidR="00371FE5" w:rsidRDefault="00371FE5">
      <w:pPr>
        <w:rPr>
          <w:sz w:val="32"/>
          <w:szCs w:val="32"/>
        </w:rPr>
      </w:pPr>
    </w:p>
    <w:p w:rsidR="00371FE5" w:rsidRDefault="00371FE5">
      <w:pPr>
        <w:rPr>
          <w:sz w:val="32"/>
          <w:szCs w:val="32"/>
        </w:rPr>
      </w:pPr>
    </w:p>
    <w:p w:rsidR="00371FE5" w:rsidRDefault="00371FE5">
      <w:pPr>
        <w:ind w:firstLineChars="800" w:firstLine="2560"/>
        <w:rPr>
          <w:sz w:val="32"/>
          <w:szCs w:val="32"/>
        </w:rPr>
      </w:pPr>
    </w:p>
    <w:p w:rsidR="00371FE5" w:rsidRDefault="00371FE5">
      <w:pPr>
        <w:ind w:firstLineChars="800" w:firstLine="2560"/>
        <w:rPr>
          <w:sz w:val="32"/>
          <w:szCs w:val="32"/>
        </w:rPr>
      </w:pPr>
    </w:p>
    <w:p w:rsidR="00371FE5" w:rsidRDefault="00371FE5">
      <w:pPr>
        <w:ind w:firstLineChars="800" w:firstLine="2560"/>
        <w:rPr>
          <w:sz w:val="32"/>
          <w:szCs w:val="32"/>
        </w:rPr>
      </w:pPr>
    </w:p>
    <w:p w:rsidR="00371FE5" w:rsidRDefault="00074E13">
      <w:pPr>
        <w:jc w:val="center"/>
        <w:rPr>
          <w:sz w:val="32"/>
          <w:szCs w:val="32"/>
        </w:rPr>
      </w:pPr>
      <w:r>
        <w:rPr>
          <w:rFonts w:hint="eastAsia"/>
          <w:sz w:val="32"/>
          <w:szCs w:val="32"/>
        </w:rPr>
        <w:t>深圳市朗诚科技股份有限公司制</w:t>
      </w:r>
    </w:p>
    <w:p w:rsidR="00371FE5" w:rsidRDefault="00074E13">
      <w:pPr>
        <w:pStyle w:val="2"/>
        <w:numPr>
          <w:ilvl w:val="0"/>
          <w:numId w:val="1"/>
        </w:numPr>
      </w:pPr>
      <w:r>
        <w:rPr>
          <w:rFonts w:hint="eastAsia"/>
        </w:rPr>
        <w:lastRenderedPageBreak/>
        <w:t>项目名称</w:t>
      </w:r>
    </w:p>
    <w:p w:rsidR="00371FE5" w:rsidRDefault="00FC1C2D">
      <w:pPr>
        <w:ind w:firstLineChars="200" w:firstLine="640"/>
        <w:rPr>
          <w:rFonts w:ascii="Cambria Math" w:hAnsi="Cambria Math" w:cs="Cambria Math"/>
          <w:sz w:val="28"/>
          <w:szCs w:val="28"/>
        </w:rPr>
      </w:pPr>
      <w:r>
        <w:rPr>
          <w:rFonts w:ascii="Cambria Math" w:hAnsi="Cambria Math" w:cs="Cambria Math" w:hint="eastAsia"/>
          <w:sz w:val="32"/>
          <w:szCs w:val="32"/>
        </w:rPr>
        <w:t>质量控制单元</w:t>
      </w:r>
      <w:proofErr w:type="spellStart"/>
      <w:r w:rsidRPr="00FC1C2D">
        <w:rPr>
          <w:rFonts w:ascii="Cambria Math" w:hAnsi="Cambria Math" w:cs="Cambria Math"/>
          <w:sz w:val="32"/>
          <w:szCs w:val="32"/>
        </w:rPr>
        <w:t>QualityControl</w:t>
      </w:r>
      <w:r w:rsidR="005F27BA">
        <w:rPr>
          <w:rFonts w:ascii="Cambria Math" w:hAnsi="Cambria Math" w:cs="Cambria Math"/>
          <w:sz w:val="32"/>
          <w:szCs w:val="32"/>
        </w:rPr>
        <w:t>Unit</w:t>
      </w:r>
      <w:proofErr w:type="spellEnd"/>
      <w:r w:rsidR="00074E13">
        <w:rPr>
          <w:rFonts w:ascii="Cambria Math" w:hAnsi="Cambria Math" w:cs="Cambria Math"/>
          <w:sz w:val="28"/>
          <w:szCs w:val="28"/>
        </w:rPr>
        <w:t>研发项目</w:t>
      </w:r>
    </w:p>
    <w:p w:rsidR="00371FE5" w:rsidRDefault="00074E13">
      <w:pPr>
        <w:pStyle w:val="2"/>
      </w:pPr>
      <w:r>
        <w:rPr>
          <w:rFonts w:hint="eastAsia"/>
        </w:rPr>
        <w:t>二、设计依据</w:t>
      </w:r>
    </w:p>
    <w:p w:rsidR="00371FE5" w:rsidRDefault="00074E13" w:rsidP="0050448D">
      <w:pPr>
        <w:ind w:firstLineChars="200" w:firstLine="560"/>
        <w:jc w:val="left"/>
        <w:rPr>
          <w:rFonts w:ascii="Cambria Math" w:hAnsi="Cambria Math" w:cs="Cambria Math"/>
          <w:sz w:val="28"/>
          <w:szCs w:val="28"/>
        </w:rPr>
      </w:pPr>
      <w:r>
        <w:rPr>
          <w:rFonts w:ascii="Cambria Math" w:hAnsi="Cambria Math" w:cs="Cambria Math"/>
          <w:sz w:val="28"/>
          <w:szCs w:val="28"/>
        </w:rPr>
        <w:t>技术来源主要包括</w:t>
      </w:r>
      <w:r w:rsidR="00114F43" w:rsidRPr="00114F43">
        <w:rPr>
          <w:rFonts w:ascii="Cambria Math" w:hAnsi="Cambria Math" w:cs="Cambria Math" w:hint="eastAsia"/>
          <w:sz w:val="28"/>
          <w:szCs w:val="28"/>
        </w:rPr>
        <w:t>湿化学分析技术，</w:t>
      </w:r>
      <w:r w:rsidR="00114F43">
        <w:rPr>
          <w:rFonts w:ascii="Cambria Math" w:hAnsi="Cambria Math" w:cs="Cambria Math" w:hint="eastAsia"/>
          <w:sz w:val="28"/>
          <w:szCs w:val="28"/>
        </w:rPr>
        <w:t>基于</w:t>
      </w:r>
      <w:r w:rsidR="00114F43" w:rsidRPr="00114F43">
        <w:rPr>
          <w:rFonts w:ascii="Cambria Math" w:hAnsi="Cambria Math" w:cs="Cambria Math" w:hint="eastAsia"/>
          <w:sz w:val="28"/>
          <w:szCs w:val="28"/>
        </w:rPr>
        <w:t>单片机</w:t>
      </w:r>
      <w:r w:rsidR="00114F43">
        <w:rPr>
          <w:rFonts w:ascii="Cambria Math" w:hAnsi="Cambria Math" w:cs="Cambria Math" w:hint="eastAsia"/>
          <w:sz w:val="28"/>
          <w:szCs w:val="28"/>
        </w:rPr>
        <w:t>的</w:t>
      </w:r>
      <w:r w:rsidR="00114F43" w:rsidRPr="00114F43">
        <w:rPr>
          <w:rFonts w:ascii="Cambria Math" w:hAnsi="Cambria Math" w:cs="Cambria Math" w:hint="eastAsia"/>
          <w:sz w:val="28"/>
          <w:szCs w:val="28"/>
        </w:rPr>
        <w:t>自动化控制技术</w:t>
      </w:r>
      <w:r>
        <w:rPr>
          <w:rFonts w:ascii="Cambria Math" w:hAnsi="Cambria Math" w:cs="Cambria Math"/>
          <w:sz w:val="28"/>
          <w:szCs w:val="28"/>
        </w:rPr>
        <w:t>及市场现有</w:t>
      </w:r>
      <w:r w:rsidR="00FC1C2D">
        <w:rPr>
          <w:rFonts w:ascii="Cambria Math" w:hAnsi="Cambria Math" w:cs="Cambria Math" w:hint="eastAsia"/>
          <w:sz w:val="28"/>
          <w:szCs w:val="28"/>
        </w:rPr>
        <w:t>质控设备</w:t>
      </w:r>
      <w:r>
        <w:rPr>
          <w:rFonts w:ascii="Cambria Math" w:hAnsi="Cambria Math" w:cs="Cambria Math"/>
          <w:sz w:val="28"/>
          <w:szCs w:val="28"/>
        </w:rPr>
        <w:t>等。</w:t>
      </w:r>
    </w:p>
    <w:p w:rsidR="00371FE5" w:rsidRDefault="00074E13">
      <w:pPr>
        <w:pStyle w:val="2"/>
      </w:pPr>
      <w:r>
        <w:rPr>
          <w:rFonts w:hint="eastAsia"/>
        </w:rPr>
        <w:t>三、项目概述及立项意义</w:t>
      </w:r>
    </w:p>
    <w:p w:rsidR="00371FE5" w:rsidRDefault="000848A4">
      <w:pPr>
        <w:ind w:firstLineChars="200" w:firstLine="560"/>
        <w:rPr>
          <w:rFonts w:ascii="Cambria Math" w:hAnsi="Cambria Math" w:cs="Cambria Math"/>
          <w:sz w:val="28"/>
          <w:szCs w:val="28"/>
        </w:rPr>
      </w:pPr>
      <w:r>
        <w:rPr>
          <w:rFonts w:ascii="Cambria Math" w:hAnsi="Cambria Math" w:cs="Cambria Math" w:hint="eastAsia"/>
          <w:sz w:val="28"/>
          <w:szCs w:val="28"/>
        </w:rPr>
        <w:t>质量控制单元</w:t>
      </w:r>
      <w:r w:rsidR="00074E13">
        <w:rPr>
          <w:rFonts w:ascii="Cambria Math" w:hAnsi="Cambria Math" w:cs="Cambria Math"/>
          <w:sz w:val="28"/>
          <w:szCs w:val="28"/>
        </w:rPr>
        <w:t>研发项目是在公司多年销售及运维</w:t>
      </w:r>
      <w:r>
        <w:rPr>
          <w:rFonts w:ascii="Cambria Math" w:hAnsi="Cambria Math" w:cs="Cambria Math" w:hint="eastAsia"/>
          <w:sz w:val="28"/>
          <w:szCs w:val="28"/>
        </w:rPr>
        <w:t>陆源入海污染物在线监测系统、微型水质在线监测站的</w:t>
      </w:r>
      <w:r w:rsidR="00074E13">
        <w:rPr>
          <w:rFonts w:ascii="Cambria Math" w:hAnsi="Cambria Math" w:cs="Cambria Math"/>
          <w:sz w:val="28"/>
          <w:szCs w:val="28"/>
        </w:rPr>
        <w:t>基础上，结合在湿化学分析领域多年积累的经验基础上提出制造具有自主知识产权的自动化</w:t>
      </w:r>
      <w:r>
        <w:rPr>
          <w:rFonts w:ascii="Cambria Math" w:hAnsi="Cambria Math" w:cs="Cambria Math" w:hint="eastAsia"/>
          <w:sz w:val="28"/>
          <w:szCs w:val="28"/>
        </w:rPr>
        <w:t>在线质量控制</w:t>
      </w:r>
      <w:r w:rsidR="00074E13">
        <w:rPr>
          <w:rFonts w:ascii="Cambria Math" w:hAnsi="Cambria Math" w:cs="Cambria Math"/>
          <w:sz w:val="28"/>
          <w:szCs w:val="28"/>
        </w:rPr>
        <w:t>设备项目。通过此次项目的实施，旨在开发一款能适应</w:t>
      </w:r>
      <w:r>
        <w:rPr>
          <w:rFonts w:ascii="Cambria Math" w:hAnsi="Cambria Math" w:cs="Cambria Math" w:hint="eastAsia"/>
          <w:sz w:val="28"/>
          <w:szCs w:val="28"/>
        </w:rPr>
        <w:t>在线站房</w:t>
      </w:r>
      <w:r w:rsidR="00074E13">
        <w:rPr>
          <w:rFonts w:ascii="Cambria Math" w:hAnsi="Cambria Math" w:cs="Cambria Math"/>
          <w:sz w:val="28"/>
          <w:szCs w:val="28"/>
        </w:rPr>
        <w:t>需求，在节约成本的基础上打造更具有市场竞争力的</w:t>
      </w:r>
      <w:r>
        <w:rPr>
          <w:rFonts w:ascii="Cambria Math" w:hAnsi="Cambria Math" w:cs="Cambria Math" w:hint="eastAsia"/>
          <w:sz w:val="28"/>
          <w:szCs w:val="28"/>
        </w:rPr>
        <w:t>在线</w:t>
      </w:r>
      <w:r w:rsidR="00074E13">
        <w:rPr>
          <w:rFonts w:ascii="Cambria Math" w:hAnsi="Cambria Math" w:cs="Cambria Math"/>
          <w:sz w:val="28"/>
          <w:szCs w:val="28"/>
        </w:rPr>
        <w:t>自动化设备；另一方面，通过此项目，锻炼和促进公司研发中的通力协作能力，提升团队项目研发能力，为接下来研发中心结构建设和研发方向积累经验基础。</w:t>
      </w:r>
      <w:r w:rsidR="00942C23">
        <w:rPr>
          <w:rFonts w:ascii="Cambria Math" w:hAnsi="Cambria Math" w:cs="Cambria Math" w:hint="eastAsia"/>
          <w:sz w:val="28"/>
          <w:szCs w:val="28"/>
        </w:rPr>
        <w:t>质量控制单元，主要应用与岸基站领域，是在线自动化分析设备中的一款重要的仪器设备，对于分析仪表的分析结果质控具有显著意义。</w:t>
      </w:r>
    </w:p>
    <w:p w:rsidR="00371FE5" w:rsidRDefault="00074E13">
      <w:pPr>
        <w:pStyle w:val="2"/>
        <w:numPr>
          <w:ilvl w:val="0"/>
          <w:numId w:val="2"/>
        </w:numPr>
      </w:pPr>
      <w:r>
        <w:rPr>
          <w:rFonts w:hint="eastAsia"/>
        </w:rPr>
        <w:t>项目主要研究目的、内容</w:t>
      </w:r>
    </w:p>
    <w:p w:rsidR="00371FE5" w:rsidRDefault="00074E13">
      <w:pPr>
        <w:pStyle w:val="3"/>
      </w:pPr>
      <w:r>
        <w:rPr>
          <w:rFonts w:hint="eastAsia"/>
        </w:rPr>
        <w:t>（一）研究目的</w:t>
      </w:r>
    </w:p>
    <w:p w:rsidR="00371FE5" w:rsidRDefault="00074E13">
      <w:pPr>
        <w:numPr>
          <w:ilvl w:val="0"/>
          <w:numId w:val="3"/>
        </w:numPr>
        <w:spacing w:line="360" w:lineRule="auto"/>
        <w:jc w:val="left"/>
        <w:rPr>
          <w:rFonts w:ascii="宋体" w:hAnsi="宋体" w:cs="宋体"/>
          <w:sz w:val="28"/>
          <w:szCs w:val="28"/>
        </w:rPr>
      </w:pPr>
      <w:r>
        <w:rPr>
          <w:rFonts w:ascii="宋体" w:hAnsi="宋体" w:cs="宋体" w:hint="eastAsia"/>
          <w:sz w:val="28"/>
          <w:szCs w:val="28"/>
        </w:rPr>
        <w:t>以湿化学间断化学分析技术为基础，基于</w:t>
      </w:r>
      <w:r w:rsidR="00FC59D2">
        <w:rPr>
          <w:rFonts w:ascii="宋体" w:hAnsi="宋体" w:cs="宋体" w:hint="eastAsia"/>
          <w:sz w:val="28"/>
          <w:szCs w:val="28"/>
        </w:rPr>
        <w:t>单片机、</w:t>
      </w:r>
      <w:r>
        <w:rPr>
          <w:rFonts w:ascii="宋体" w:hAnsi="宋体" w:cs="宋体" w:hint="eastAsia"/>
          <w:sz w:val="28"/>
          <w:szCs w:val="28"/>
        </w:rPr>
        <w:t>蠕动泵、</w:t>
      </w:r>
      <w:r w:rsidR="00FC59D2">
        <w:rPr>
          <w:rFonts w:ascii="宋体" w:hAnsi="宋体" w:cs="宋体" w:hint="eastAsia"/>
          <w:sz w:val="28"/>
          <w:szCs w:val="28"/>
        </w:rPr>
        <w:t>气</w:t>
      </w:r>
      <w:r w:rsidR="00FC59D2">
        <w:rPr>
          <w:rFonts w:ascii="宋体" w:hAnsi="宋体" w:cs="宋体" w:hint="eastAsia"/>
          <w:sz w:val="28"/>
          <w:szCs w:val="28"/>
        </w:rPr>
        <w:lastRenderedPageBreak/>
        <w:t>泵、电磁阀等设备</w:t>
      </w:r>
      <w:r>
        <w:rPr>
          <w:rFonts w:ascii="宋体" w:hAnsi="宋体" w:cs="宋体" w:hint="eastAsia"/>
          <w:sz w:val="28"/>
          <w:szCs w:val="28"/>
        </w:rPr>
        <w:t>技术，优化程控硬件和软件，制造和生产自动化的</w:t>
      </w:r>
      <w:r w:rsidR="00FC59D2">
        <w:rPr>
          <w:rFonts w:ascii="宋体" w:hAnsi="宋体" w:cs="宋体" w:hint="eastAsia"/>
          <w:sz w:val="28"/>
          <w:szCs w:val="28"/>
        </w:rPr>
        <w:t>质量控制单元。</w:t>
      </w:r>
      <w:r>
        <w:rPr>
          <w:rFonts w:ascii="宋体" w:hAnsi="宋体" w:cs="宋体" w:hint="eastAsia"/>
          <w:sz w:val="28"/>
          <w:szCs w:val="28"/>
        </w:rPr>
        <w:t>设备达到质量稳定、适应性强、维护成本低的效果。</w:t>
      </w:r>
    </w:p>
    <w:p w:rsidR="00371FE5" w:rsidRDefault="00074E13">
      <w:pPr>
        <w:numPr>
          <w:ilvl w:val="0"/>
          <w:numId w:val="3"/>
        </w:numPr>
        <w:spacing w:line="360" w:lineRule="auto"/>
        <w:jc w:val="left"/>
        <w:rPr>
          <w:rFonts w:ascii="宋体" w:hAnsi="宋体"/>
          <w:sz w:val="28"/>
          <w:szCs w:val="28"/>
        </w:rPr>
      </w:pPr>
      <w:r>
        <w:rPr>
          <w:rFonts w:ascii="宋体" w:hAnsi="宋体" w:hint="eastAsia"/>
          <w:sz w:val="28"/>
          <w:szCs w:val="28"/>
        </w:rPr>
        <w:t>开展湿化学检测流程的研发，通过反复调试、模拟和现场测试，单台仪器</w:t>
      </w:r>
      <w:r w:rsidR="00FC59D2">
        <w:rPr>
          <w:rFonts w:ascii="宋体" w:hAnsi="宋体" w:hint="eastAsia"/>
          <w:sz w:val="28"/>
          <w:szCs w:val="28"/>
        </w:rPr>
        <w:t>配合后端仪表进行质量控制</w:t>
      </w:r>
      <w:r>
        <w:rPr>
          <w:rFonts w:ascii="宋体" w:hAnsi="宋体" w:hint="eastAsia"/>
          <w:sz w:val="28"/>
          <w:szCs w:val="28"/>
        </w:rPr>
        <w:t>。</w:t>
      </w:r>
      <w:r w:rsidR="00FC59D2">
        <w:rPr>
          <w:rFonts w:ascii="宋体" w:hAnsi="宋体" w:hint="eastAsia"/>
          <w:sz w:val="28"/>
          <w:szCs w:val="28"/>
        </w:rPr>
        <w:t>以期相关</w:t>
      </w:r>
      <w:r>
        <w:rPr>
          <w:rFonts w:ascii="宋体" w:hAnsi="宋体" w:hint="eastAsia"/>
          <w:sz w:val="28"/>
          <w:szCs w:val="28"/>
        </w:rPr>
        <w:t>性能</w:t>
      </w:r>
      <w:r w:rsidR="00AB020F">
        <w:rPr>
          <w:rFonts w:ascii="宋体" w:hAnsi="宋体" w:hint="eastAsia"/>
          <w:sz w:val="28"/>
          <w:szCs w:val="28"/>
        </w:rPr>
        <w:t>指标</w:t>
      </w:r>
      <w:r>
        <w:rPr>
          <w:rFonts w:ascii="宋体" w:hAnsi="宋体" w:hint="eastAsia"/>
          <w:sz w:val="28"/>
          <w:szCs w:val="28"/>
        </w:rPr>
        <w:t>达到国内外先进水平。</w:t>
      </w:r>
    </w:p>
    <w:p w:rsidR="00371FE5" w:rsidRDefault="00074E13">
      <w:pPr>
        <w:pStyle w:val="3"/>
      </w:pPr>
      <w:r>
        <w:rPr>
          <w:rFonts w:hint="eastAsia"/>
        </w:rPr>
        <w:t>（二）主要研究内容</w:t>
      </w:r>
    </w:p>
    <w:p w:rsidR="00371FE5" w:rsidRDefault="00074E13">
      <w:pPr>
        <w:numPr>
          <w:ilvl w:val="0"/>
          <w:numId w:val="4"/>
        </w:numPr>
        <w:rPr>
          <w:rFonts w:ascii="Cambria Math" w:hAnsi="Cambria Math" w:cs="Cambria Math"/>
          <w:sz w:val="28"/>
          <w:szCs w:val="28"/>
        </w:rPr>
      </w:pPr>
      <w:r>
        <w:rPr>
          <w:rFonts w:ascii="Cambria Math" w:hAnsi="Cambria Math" w:cs="Cambria Math"/>
          <w:sz w:val="28"/>
          <w:szCs w:val="28"/>
        </w:rPr>
        <w:t>控制系统开发</w:t>
      </w:r>
      <w:r>
        <w:rPr>
          <w:rFonts w:ascii="Cambria Math" w:hAnsi="Cambria Math" w:cs="Cambria Math" w:hint="eastAsia"/>
          <w:sz w:val="28"/>
          <w:szCs w:val="28"/>
        </w:rPr>
        <w:t>。</w:t>
      </w:r>
      <w:r>
        <w:rPr>
          <w:rFonts w:ascii="Cambria Math" w:hAnsi="Cambria Math" w:cs="Cambria Math"/>
          <w:sz w:val="28"/>
          <w:szCs w:val="28"/>
        </w:rPr>
        <w:t>利用前期积累的单片机电路开发技术，</w:t>
      </w:r>
      <w:r>
        <w:rPr>
          <w:rFonts w:ascii="Cambria Math" w:hAnsi="Cambria Math" w:cs="Cambria Math" w:hint="eastAsia"/>
          <w:sz w:val="28"/>
          <w:szCs w:val="28"/>
        </w:rPr>
        <w:t>在</w:t>
      </w:r>
      <w:r>
        <w:rPr>
          <w:rFonts w:ascii="Cambria Math" w:hAnsi="Cambria Math" w:cs="Cambria Math"/>
          <w:sz w:val="28"/>
          <w:szCs w:val="28"/>
        </w:rPr>
        <w:t>主</w:t>
      </w:r>
      <w:r>
        <w:rPr>
          <w:rFonts w:ascii="Cambria Math" w:hAnsi="Cambria Math" w:cs="Cambria Math" w:hint="eastAsia"/>
          <w:sz w:val="28"/>
          <w:szCs w:val="28"/>
        </w:rPr>
        <w:t>控制板内</w:t>
      </w:r>
      <w:r>
        <w:rPr>
          <w:rFonts w:ascii="Cambria Math" w:hAnsi="Cambria Math" w:cs="Cambria Math"/>
          <w:sz w:val="28"/>
          <w:szCs w:val="28"/>
        </w:rPr>
        <w:t>集成</w:t>
      </w:r>
      <w:r w:rsidR="00FC1C2D">
        <w:rPr>
          <w:rFonts w:ascii="Cambria Math" w:hAnsi="Cambria Math" w:cs="Cambria Math" w:hint="eastAsia"/>
          <w:sz w:val="28"/>
          <w:szCs w:val="28"/>
        </w:rPr>
        <w:t>机械式继电器</w:t>
      </w:r>
      <w:r>
        <w:rPr>
          <w:rFonts w:ascii="Cambria Math" w:hAnsi="Cambria Math" w:cs="Cambria Math" w:hint="eastAsia"/>
          <w:sz w:val="28"/>
          <w:szCs w:val="28"/>
        </w:rPr>
        <w:t>用于</w:t>
      </w:r>
      <w:r w:rsidR="00FC1C2D">
        <w:rPr>
          <w:rFonts w:ascii="Cambria Math" w:hAnsi="Cambria Math" w:cs="Cambria Math" w:hint="eastAsia"/>
          <w:sz w:val="28"/>
          <w:szCs w:val="28"/>
        </w:rPr>
        <w:t>校准开关、计量泵、蠕动泵、气泵、排放阀的通断电控制</w:t>
      </w:r>
      <w:r>
        <w:rPr>
          <w:rFonts w:ascii="Cambria Math" w:hAnsi="Cambria Math" w:cs="Cambria Math" w:hint="eastAsia"/>
          <w:sz w:val="28"/>
          <w:szCs w:val="28"/>
        </w:rPr>
        <w:t>；</w:t>
      </w:r>
      <w:r w:rsidR="00FC1C2D">
        <w:rPr>
          <w:rFonts w:ascii="Cambria Math" w:hAnsi="Cambria Math" w:cs="Cambria Math" w:hint="eastAsia"/>
          <w:sz w:val="28"/>
          <w:szCs w:val="28"/>
        </w:rPr>
        <w:t>隔离式开关量输入端</w:t>
      </w:r>
      <w:r>
        <w:rPr>
          <w:rFonts w:ascii="Cambria Math" w:hAnsi="Cambria Math" w:cs="Cambria Math" w:hint="eastAsia"/>
          <w:sz w:val="28"/>
          <w:szCs w:val="28"/>
        </w:rPr>
        <w:t>用于</w:t>
      </w:r>
      <w:r w:rsidR="00FC1C2D">
        <w:rPr>
          <w:rFonts w:ascii="Cambria Math" w:hAnsi="Cambria Math" w:cs="Cambria Math" w:hint="eastAsia"/>
          <w:sz w:val="28"/>
          <w:szCs w:val="28"/>
        </w:rPr>
        <w:t>接收液位传感器信号</w:t>
      </w:r>
      <w:r>
        <w:rPr>
          <w:rFonts w:ascii="Cambria Math" w:hAnsi="Cambria Math" w:cs="Cambria Math" w:hint="eastAsia"/>
          <w:sz w:val="28"/>
          <w:szCs w:val="28"/>
        </w:rPr>
        <w:t>；</w:t>
      </w:r>
      <w:r w:rsidR="00FC1C2D">
        <w:rPr>
          <w:rFonts w:ascii="Cambria Math" w:hAnsi="Cambria Math" w:cs="Cambria Math" w:hint="eastAsia"/>
          <w:sz w:val="28"/>
          <w:szCs w:val="28"/>
        </w:rPr>
        <w:t>R</w:t>
      </w:r>
      <w:r w:rsidR="00FC1C2D">
        <w:rPr>
          <w:rFonts w:ascii="Cambria Math" w:hAnsi="Cambria Math" w:cs="Cambria Math"/>
          <w:sz w:val="28"/>
          <w:szCs w:val="28"/>
        </w:rPr>
        <w:t>S-485</w:t>
      </w:r>
      <w:r w:rsidR="00B3352A">
        <w:rPr>
          <w:rFonts w:ascii="Cambria Math" w:hAnsi="Cambria Math" w:cs="Cambria Math" w:hint="eastAsia"/>
          <w:sz w:val="28"/>
          <w:szCs w:val="28"/>
        </w:rPr>
        <w:t>、</w:t>
      </w:r>
      <w:r w:rsidR="00B3352A">
        <w:rPr>
          <w:rFonts w:ascii="Cambria Math" w:hAnsi="Cambria Math" w:cs="Cambria Math" w:hint="eastAsia"/>
          <w:sz w:val="28"/>
          <w:szCs w:val="28"/>
        </w:rPr>
        <w:t>R</w:t>
      </w:r>
      <w:r w:rsidR="00B3352A">
        <w:rPr>
          <w:rFonts w:ascii="Cambria Math" w:hAnsi="Cambria Math" w:cs="Cambria Math"/>
          <w:sz w:val="28"/>
          <w:szCs w:val="28"/>
        </w:rPr>
        <w:t>S-232</w:t>
      </w:r>
      <w:r w:rsidR="00FC1C2D">
        <w:rPr>
          <w:rFonts w:ascii="Cambria Math" w:hAnsi="Cambria Math" w:cs="Cambria Math" w:hint="eastAsia"/>
          <w:sz w:val="28"/>
          <w:szCs w:val="28"/>
        </w:rPr>
        <w:t>串行端口</w:t>
      </w:r>
      <w:r>
        <w:rPr>
          <w:rFonts w:ascii="Cambria Math" w:hAnsi="Cambria Math" w:cs="Cambria Math" w:hint="eastAsia"/>
          <w:sz w:val="28"/>
          <w:szCs w:val="28"/>
        </w:rPr>
        <w:t>用于</w:t>
      </w:r>
      <w:r w:rsidR="00FC1C2D">
        <w:rPr>
          <w:rFonts w:ascii="Cambria Math" w:hAnsi="Cambria Math" w:cs="Cambria Math" w:hint="eastAsia"/>
          <w:sz w:val="28"/>
          <w:szCs w:val="28"/>
        </w:rPr>
        <w:t>蠕动泵流量控制</w:t>
      </w:r>
      <w:r w:rsidR="00B3352A">
        <w:rPr>
          <w:rFonts w:ascii="Cambria Math" w:hAnsi="Cambria Math" w:cs="Cambria Math" w:hint="eastAsia"/>
          <w:sz w:val="28"/>
          <w:szCs w:val="28"/>
        </w:rPr>
        <w:t>及与上位机通讯</w:t>
      </w:r>
      <w:r>
        <w:rPr>
          <w:rFonts w:ascii="Cambria Math" w:hAnsi="Cambria Math" w:cs="Cambria Math"/>
          <w:sz w:val="28"/>
          <w:szCs w:val="28"/>
        </w:rPr>
        <w:t>。</w:t>
      </w:r>
      <w:r w:rsidR="0050448D">
        <w:rPr>
          <w:rFonts w:ascii="Cambria Math" w:hAnsi="Cambria Math" w:cs="Cambria Math" w:hint="eastAsia"/>
          <w:sz w:val="28"/>
          <w:szCs w:val="28"/>
        </w:rPr>
        <w:t>以自动化质控流程为依据，编写硬件程序控制各部件按逻辑有条不紊地工作。控制系统应具有一定的容错性、健壮性和自治性，具备抵御不稳定因素影响的能力。</w:t>
      </w:r>
    </w:p>
    <w:p w:rsidR="002E645E" w:rsidRPr="00114F43" w:rsidRDefault="0050448D" w:rsidP="00114F43">
      <w:pPr>
        <w:numPr>
          <w:ilvl w:val="0"/>
          <w:numId w:val="4"/>
        </w:numPr>
        <w:rPr>
          <w:rFonts w:ascii="Cambria Math" w:hAnsi="Cambria Math" w:cs="Cambria Math"/>
          <w:sz w:val="28"/>
          <w:szCs w:val="28"/>
        </w:rPr>
      </w:pPr>
      <w:r>
        <w:rPr>
          <w:rFonts w:ascii="Cambria Math" w:hAnsi="Cambria Math" w:cs="Cambria Math" w:hint="eastAsia"/>
          <w:sz w:val="28"/>
          <w:szCs w:val="28"/>
        </w:rPr>
        <w:t>机械</w:t>
      </w:r>
      <w:r w:rsidR="00074E13">
        <w:rPr>
          <w:rFonts w:ascii="Cambria Math" w:hAnsi="Cambria Math" w:cs="Cambria Math"/>
          <w:sz w:val="28"/>
          <w:szCs w:val="28"/>
        </w:rPr>
        <w:t>部件的设计、材料选择及加工制造。</w:t>
      </w:r>
      <w:r>
        <w:rPr>
          <w:rFonts w:ascii="Cambria Math" w:hAnsi="Cambria Math" w:cs="Cambria Math" w:hint="eastAsia"/>
          <w:sz w:val="28"/>
          <w:szCs w:val="28"/>
        </w:rPr>
        <w:t>安装板的机械设计、零部件的安装布局、软硬管水路与容器的安装与配合</w:t>
      </w:r>
      <w:r w:rsidR="00B3352A">
        <w:rPr>
          <w:rFonts w:ascii="Cambria Math" w:hAnsi="Cambria Math" w:cs="Cambria Math" w:hint="eastAsia"/>
          <w:sz w:val="28"/>
          <w:szCs w:val="28"/>
        </w:rPr>
        <w:t>，</w:t>
      </w:r>
      <w:r w:rsidR="00B3352A" w:rsidRPr="00B3352A">
        <w:rPr>
          <w:rFonts w:ascii="Cambria Math" w:hAnsi="Cambria Math" w:cs="Cambria Math" w:hint="eastAsia"/>
          <w:sz w:val="28"/>
          <w:szCs w:val="28"/>
        </w:rPr>
        <w:t>以及管路接口的密封方法等。</w:t>
      </w:r>
    </w:p>
    <w:p w:rsidR="00371FE5" w:rsidRDefault="00074E13" w:rsidP="00114F43">
      <w:pPr>
        <w:numPr>
          <w:ilvl w:val="0"/>
          <w:numId w:val="4"/>
        </w:numPr>
        <w:rPr>
          <w:rFonts w:ascii="Cambria Math" w:hAnsi="Cambria Math" w:cs="Cambria Math"/>
          <w:sz w:val="28"/>
          <w:szCs w:val="28"/>
        </w:rPr>
      </w:pPr>
      <w:r>
        <w:rPr>
          <w:rFonts w:ascii="Cambria Math" w:hAnsi="Cambria Math" w:cs="Cambria Math"/>
          <w:sz w:val="28"/>
          <w:szCs w:val="28"/>
        </w:rPr>
        <w:t>设备</w:t>
      </w:r>
      <w:r w:rsidR="00B80D85">
        <w:rPr>
          <w:rFonts w:ascii="Cambria Math" w:hAnsi="Cambria Math" w:cs="Cambria Math" w:hint="eastAsia"/>
          <w:sz w:val="28"/>
          <w:szCs w:val="28"/>
        </w:rPr>
        <w:t>外形</w:t>
      </w:r>
      <w:r>
        <w:rPr>
          <w:rFonts w:ascii="Cambria Math" w:hAnsi="Cambria Math" w:cs="Cambria Math"/>
          <w:sz w:val="28"/>
          <w:szCs w:val="28"/>
        </w:rPr>
        <w:t>设计</w:t>
      </w:r>
      <w:r w:rsidR="002E645E">
        <w:rPr>
          <w:rFonts w:ascii="Cambria Math" w:hAnsi="Cambria Math" w:cs="Cambria Math" w:hint="eastAsia"/>
          <w:sz w:val="28"/>
          <w:szCs w:val="28"/>
        </w:rPr>
        <w:t>。</w:t>
      </w:r>
      <w:r w:rsidR="00B80D85">
        <w:rPr>
          <w:rFonts w:ascii="Cambria Math" w:hAnsi="Cambria Math" w:cs="Cambria Math" w:hint="eastAsia"/>
          <w:sz w:val="28"/>
          <w:szCs w:val="28"/>
        </w:rPr>
        <w:t>设备总装后的三维尺寸能够满足安装在现有在线仪器仪表机柜内的要求</w:t>
      </w:r>
      <w:r>
        <w:rPr>
          <w:rFonts w:ascii="Cambria Math" w:hAnsi="Cambria Math" w:cs="Cambria Math"/>
          <w:sz w:val="28"/>
          <w:szCs w:val="28"/>
        </w:rPr>
        <w:t>。</w:t>
      </w:r>
    </w:p>
    <w:p w:rsidR="00371FE5" w:rsidRDefault="00074E13">
      <w:pPr>
        <w:pStyle w:val="2"/>
        <w:numPr>
          <w:ilvl w:val="0"/>
          <w:numId w:val="5"/>
        </w:numPr>
        <w:rPr>
          <w:rFonts w:ascii="Cambria Math" w:hAnsi="Cambria Math" w:cs="Cambria Math"/>
          <w:sz w:val="28"/>
          <w:szCs w:val="28"/>
        </w:rPr>
      </w:pPr>
      <w:r>
        <w:rPr>
          <w:rFonts w:hint="eastAsia"/>
        </w:rPr>
        <w:lastRenderedPageBreak/>
        <w:t>技术性能指标</w:t>
      </w:r>
    </w:p>
    <w:tbl>
      <w:tblPr>
        <w:tblStyle w:val="a5"/>
        <w:tblW w:w="8522" w:type="dxa"/>
        <w:tblLayout w:type="fixed"/>
        <w:tblLook w:val="04A0" w:firstRow="1" w:lastRow="0" w:firstColumn="1" w:lastColumn="0" w:noHBand="0" w:noVBand="1"/>
      </w:tblPr>
      <w:tblGrid>
        <w:gridCol w:w="2901"/>
        <w:gridCol w:w="5621"/>
      </w:tblGrid>
      <w:tr w:rsidR="00371FE5">
        <w:tc>
          <w:tcPr>
            <w:tcW w:w="8522" w:type="dxa"/>
            <w:gridSpan w:val="2"/>
          </w:tcPr>
          <w:p w:rsidR="00371FE5" w:rsidRDefault="00074E13">
            <w:pPr>
              <w:jc w:val="center"/>
              <w:rPr>
                <w:rFonts w:ascii="Cambria Math" w:hAnsi="Cambria Math" w:cs="Cambria Math"/>
                <w:sz w:val="28"/>
                <w:szCs w:val="28"/>
              </w:rPr>
            </w:pPr>
            <w:r>
              <w:rPr>
                <w:rFonts w:ascii="Cambria Math" w:hAnsi="Cambria Math" w:cs="Cambria Math" w:hint="eastAsia"/>
                <w:b/>
                <w:bCs/>
                <w:sz w:val="28"/>
                <w:szCs w:val="28"/>
              </w:rPr>
              <w:t>性能指标</w:t>
            </w:r>
          </w:p>
        </w:tc>
      </w:tr>
      <w:tr w:rsidR="00371FE5">
        <w:tc>
          <w:tcPr>
            <w:tcW w:w="2901" w:type="dxa"/>
          </w:tcPr>
          <w:p w:rsidR="00371FE5" w:rsidRDefault="002E645E">
            <w:pPr>
              <w:rPr>
                <w:rFonts w:ascii="Cambria Math" w:hAnsi="Cambria Math" w:cs="Cambria Math"/>
                <w:sz w:val="28"/>
                <w:szCs w:val="28"/>
              </w:rPr>
            </w:pPr>
            <w:r>
              <w:rPr>
                <w:rFonts w:ascii="Cambria Math" w:hAnsi="Cambria Math" w:cs="Cambria Math" w:hint="eastAsia"/>
                <w:sz w:val="28"/>
                <w:szCs w:val="28"/>
              </w:rPr>
              <w:t>流程时间</w:t>
            </w:r>
            <w:r>
              <w:rPr>
                <w:rFonts w:ascii="Cambria Math" w:hAnsi="Cambria Math" w:cs="Cambria Math" w:hint="eastAsia"/>
                <w:sz w:val="28"/>
                <w:szCs w:val="28"/>
              </w:rPr>
              <w:t>-</w:t>
            </w:r>
            <w:r>
              <w:rPr>
                <w:rFonts w:ascii="Cambria Math" w:hAnsi="Cambria Math" w:cs="Cambria Math" w:hint="eastAsia"/>
                <w:sz w:val="28"/>
                <w:szCs w:val="28"/>
              </w:rPr>
              <w:t>清洗</w:t>
            </w:r>
          </w:p>
        </w:tc>
        <w:tc>
          <w:tcPr>
            <w:tcW w:w="5621" w:type="dxa"/>
          </w:tcPr>
          <w:p w:rsidR="00371FE5" w:rsidRDefault="00B3352A">
            <w:pPr>
              <w:rPr>
                <w:rFonts w:ascii="Cambria Math" w:hAnsi="Cambria Math" w:cs="Cambria Math"/>
                <w:sz w:val="28"/>
                <w:szCs w:val="28"/>
              </w:rPr>
            </w:pPr>
            <w:r>
              <w:rPr>
                <w:rFonts w:ascii="Cambria Math" w:hAnsi="Cambria Math" w:cs="Cambria Math" w:hint="eastAsia"/>
                <w:sz w:val="28"/>
                <w:szCs w:val="28"/>
              </w:rPr>
              <w:t>M</w:t>
            </w:r>
            <w:r>
              <w:rPr>
                <w:rFonts w:ascii="Cambria Math" w:hAnsi="Cambria Math" w:cs="Cambria Math"/>
                <w:sz w:val="28"/>
                <w:szCs w:val="28"/>
              </w:rPr>
              <w:t>ax.</w:t>
            </w:r>
            <w:r>
              <w:rPr>
                <w:rFonts w:ascii="Cambria Math" w:hAnsi="Cambria Math" w:cs="Cambria Math" w:hint="eastAsia"/>
                <w:sz w:val="28"/>
                <w:szCs w:val="28"/>
              </w:rPr>
              <w:t>2</w:t>
            </w:r>
            <w:r>
              <w:rPr>
                <w:rFonts w:ascii="Cambria Math" w:hAnsi="Cambria Math" w:cs="Cambria Math" w:hint="eastAsia"/>
                <w:sz w:val="28"/>
                <w:szCs w:val="28"/>
              </w:rPr>
              <w:t>分钟</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流程时间</w:t>
            </w:r>
            <w:r>
              <w:rPr>
                <w:rFonts w:ascii="Cambria Math" w:hAnsi="Cambria Math" w:cs="Cambria Math" w:hint="eastAsia"/>
                <w:sz w:val="28"/>
                <w:szCs w:val="28"/>
              </w:rPr>
              <w:t>-</w:t>
            </w:r>
            <w:r>
              <w:rPr>
                <w:rFonts w:ascii="Cambria Math" w:hAnsi="Cambria Math" w:cs="Cambria Math" w:hint="eastAsia"/>
                <w:sz w:val="28"/>
                <w:szCs w:val="28"/>
              </w:rPr>
              <w:t>空白</w:t>
            </w:r>
          </w:p>
        </w:tc>
        <w:tc>
          <w:tcPr>
            <w:tcW w:w="5621" w:type="dxa"/>
          </w:tcPr>
          <w:p w:rsidR="002E645E" w:rsidRDefault="00B3352A">
            <w:pPr>
              <w:rPr>
                <w:rFonts w:ascii="Cambria Math" w:hAnsi="Cambria Math" w:cs="Cambria Math"/>
                <w:sz w:val="28"/>
                <w:szCs w:val="28"/>
              </w:rPr>
            </w:pPr>
            <w:r>
              <w:rPr>
                <w:rFonts w:ascii="Cambria Math" w:hAnsi="Cambria Math" w:cs="Cambria Math" w:hint="eastAsia"/>
                <w:sz w:val="28"/>
                <w:szCs w:val="28"/>
              </w:rPr>
              <w:t>M</w:t>
            </w:r>
            <w:r>
              <w:rPr>
                <w:rFonts w:ascii="Cambria Math" w:hAnsi="Cambria Math" w:cs="Cambria Math"/>
                <w:sz w:val="28"/>
                <w:szCs w:val="28"/>
              </w:rPr>
              <w:t>ax.</w:t>
            </w:r>
            <w:r>
              <w:rPr>
                <w:rFonts w:ascii="Cambria Math" w:hAnsi="Cambria Math" w:cs="Cambria Math" w:hint="eastAsia"/>
                <w:sz w:val="28"/>
                <w:szCs w:val="28"/>
              </w:rPr>
              <w:t>3</w:t>
            </w:r>
            <w:r>
              <w:rPr>
                <w:rFonts w:ascii="Cambria Math" w:hAnsi="Cambria Math" w:cs="Cambria Math" w:hint="eastAsia"/>
                <w:sz w:val="28"/>
                <w:szCs w:val="28"/>
              </w:rPr>
              <w:t>分钟</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流程时间</w:t>
            </w:r>
            <w:r>
              <w:rPr>
                <w:rFonts w:ascii="Cambria Math" w:hAnsi="Cambria Math" w:cs="Cambria Math" w:hint="eastAsia"/>
                <w:sz w:val="28"/>
                <w:szCs w:val="28"/>
              </w:rPr>
              <w:t>-</w:t>
            </w:r>
            <w:r>
              <w:rPr>
                <w:rFonts w:ascii="Cambria Math" w:hAnsi="Cambria Math" w:cs="Cambria Math" w:hint="eastAsia"/>
                <w:sz w:val="28"/>
                <w:szCs w:val="28"/>
              </w:rPr>
              <w:t>标液</w:t>
            </w:r>
          </w:p>
        </w:tc>
        <w:tc>
          <w:tcPr>
            <w:tcW w:w="5621" w:type="dxa"/>
          </w:tcPr>
          <w:p w:rsidR="002E645E" w:rsidRDefault="00B3352A">
            <w:pPr>
              <w:rPr>
                <w:rFonts w:ascii="Cambria Math" w:hAnsi="Cambria Math" w:cs="Cambria Math"/>
                <w:sz w:val="28"/>
                <w:szCs w:val="28"/>
              </w:rPr>
            </w:pPr>
            <w:r>
              <w:rPr>
                <w:rFonts w:ascii="Cambria Math" w:hAnsi="Cambria Math" w:cs="Cambria Math" w:hint="eastAsia"/>
                <w:sz w:val="28"/>
                <w:szCs w:val="28"/>
              </w:rPr>
              <w:t>M</w:t>
            </w:r>
            <w:r>
              <w:rPr>
                <w:rFonts w:ascii="Cambria Math" w:hAnsi="Cambria Math" w:cs="Cambria Math"/>
                <w:sz w:val="28"/>
                <w:szCs w:val="28"/>
              </w:rPr>
              <w:t>ax.</w:t>
            </w:r>
            <w:r>
              <w:rPr>
                <w:rFonts w:ascii="Cambria Math" w:hAnsi="Cambria Math" w:cs="Cambria Math" w:hint="eastAsia"/>
                <w:sz w:val="28"/>
                <w:szCs w:val="28"/>
              </w:rPr>
              <w:t>5</w:t>
            </w:r>
            <w:r>
              <w:rPr>
                <w:rFonts w:ascii="Cambria Math" w:hAnsi="Cambria Math" w:cs="Cambria Math" w:hint="eastAsia"/>
                <w:sz w:val="28"/>
                <w:szCs w:val="28"/>
              </w:rPr>
              <w:t>分钟</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流程时间</w:t>
            </w:r>
            <w:r>
              <w:rPr>
                <w:rFonts w:ascii="Cambria Math" w:hAnsi="Cambria Math" w:cs="Cambria Math" w:hint="eastAsia"/>
                <w:sz w:val="28"/>
                <w:szCs w:val="28"/>
              </w:rPr>
              <w:t>-</w:t>
            </w:r>
            <w:r>
              <w:rPr>
                <w:rFonts w:ascii="Cambria Math" w:hAnsi="Cambria Math" w:cs="Cambria Math" w:hint="eastAsia"/>
                <w:sz w:val="28"/>
                <w:szCs w:val="28"/>
              </w:rPr>
              <w:t>样品</w:t>
            </w:r>
          </w:p>
        </w:tc>
        <w:tc>
          <w:tcPr>
            <w:tcW w:w="5621" w:type="dxa"/>
          </w:tcPr>
          <w:p w:rsidR="002E645E" w:rsidRDefault="00B3352A">
            <w:pPr>
              <w:rPr>
                <w:rFonts w:ascii="Cambria Math" w:hAnsi="Cambria Math" w:cs="Cambria Math"/>
                <w:sz w:val="28"/>
                <w:szCs w:val="28"/>
              </w:rPr>
            </w:pPr>
            <w:r>
              <w:rPr>
                <w:rFonts w:ascii="Cambria Math" w:hAnsi="Cambria Math" w:cs="Cambria Math" w:hint="eastAsia"/>
                <w:sz w:val="28"/>
                <w:szCs w:val="28"/>
              </w:rPr>
              <w:t>M</w:t>
            </w:r>
            <w:r>
              <w:rPr>
                <w:rFonts w:ascii="Cambria Math" w:hAnsi="Cambria Math" w:cs="Cambria Math"/>
                <w:sz w:val="28"/>
                <w:szCs w:val="28"/>
              </w:rPr>
              <w:t>ax.</w:t>
            </w:r>
            <w:r>
              <w:rPr>
                <w:rFonts w:ascii="Cambria Math" w:hAnsi="Cambria Math" w:cs="Cambria Math" w:hint="eastAsia"/>
                <w:sz w:val="28"/>
                <w:szCs w:val="28"/>
              </w:rPr>
              <w:t>3</w:t>
            </w:r>
            <w:r>
              <w:rPr>
                <w:rFonts w:ascii="Cambria Math" w:hAnsi="Cambria Math" w:cs="Cambria Math" w:hint="eastAsia"/>
                <w:sz w:val="28"/>
                <w:szCs w:val="28"/>
              </w:rPr>
              <w:t>分钟</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流程时间</w:t>
            </w:r>
            <w:r>
              <w:rPr>
                <w:rFonts w:ascii="Cambria Math" w:hAnsi="Cambria Math" w:cs="Cambria Math" w:hint="eastAsia"/>
                <w:sz w:val="28"/>
                <w:szCs w:val="28"/>
              </w:rPr>
              <w:t>-</w:t>
            </w:r>
            <w:r>
              <w:rPr>
                <w:rFonts w:ascii="Cambria Math" w:hAnsi="Cambria Math" w:cs="Cambria Math" w:hint="eastAsia"/>
                <w:sz w:val="28"/>
                <w:szCs w:val="28"/>
              </w:rPr>
              <w:t>加标回收</w:t>
            </w:r>
          </w:p>
        </w:tc>
        <w:tc>
          <w:tcPr>
            <w:tcW w:w="5621" w:type="dxa"/>
          </w:tcPr>
          <w:p w:rsidR="002E645E" w:rsidRDefault="00B3352A">
            <w:pPr>
              <w:rPr>
                <w:rFonts w:ascii="Cambria Math" w:hAnsi="Cambria Math" w:cs="Cambria Math"/>
                <w:sz w:val="28"/>
                <w:szCs w:val="28"/>
              </w:rPr>
            </w:pPr>
            <w:r>
              <w:rPr>
                <w:rFonts w:ascii="Cambria Math" w:hAnsi="Cambria Math" w:cs="Cambria Math" w:hint="eastAsia"/>
                <w:sz w:val="28"/>
                <w:szCs w:val="28"/>
              </w:rPr>
              <w:t>M</w:t>
            </w:r>
            <w:r>
              <w:rPr>
                <w:rFonts w:ascii="Cambria Math" w:hAnsi="Cambria Math" w:cs="Cambria Math"/>
                <w:sz w:val="28"/>
                <w:szCs w:val="28"/>
              </w:rPr>
              <w:t>ax.</w:t>
            </w:r>
            <w:r>
              <w:rPr>
                <w:rFonts w:ascii="Cambria Math" w:hAnsi="Cambria Math" w:cs="Cambria Math" w:hint="eastAsia"/>
                <w:sz w:val="28"/>
                <w:szCs w:val="28"/>
              </w:rPr>
              <w:t>5</w:t>
            </w:r>
            <w:r>
              <w:rPr>
                <w:rFonts w:ascii="Cambria Math" w:hAnsi="Cambria Math" w:cs="Cambria Math" w:hint="eastAsia"/>
                <w:sz w:val="28"/>
                <w:szCs w:val="28"/>
              </w:rPr>
              <w:t>分钟</w:t>
            </w:r>
          </w:p>
        </w:tc>
      </w:tr>
      <w:tr w:rsidR="00371FE5">
        <w:tc>
          <w:tcPr>
            <w:tcW w:w="2901" w:type="dxa"/>
          </w:tcPr>
          <w:p w:rsidR="00371FE5" w:rsidRDefault="002E645E">
            <w:pPr>
              <w:rPr>
                <w:rFonts w:ascii="Cambria Math" w:hAnsi="Cambria Math" w:cs="Cambria Math"/>
                <w:sz w:val="28"/>
                <w:szCs w:val="28"/>
              </w:rPr>
            </w:pPr>
            <w:r>
              <w:rPr>
                <w:rFonts w:ascii="Cambria Math" w:hAnsi="Cambria Math" w:cs="Cambria Math" w:hint="eastAsia"/>
                <w:sz w:val="28"/>
                <w:szCs w:val="28"/>
              </w:rPr>
              <w:t>标液容量</w:t>
            </w:r>
          </w:p>
        </w:tc>
        <w:tc>
          <w:tcPr>
            <w:tcW w:w="5621" w:type="dxa"/>
          </w:tcPr>
          <w:p w:rsidR="00371FE5" w:rsidRDefault="00B3352A">
            <w:pPr>
              <w:rPr>
                <w:rFonts w:ascii="Cambria Math" w:hAnsi="Cambria Math" w:cs="Cambria Math"/>
                <w:sz w:val="28"/>
                <w:szCs w:val="28"/>
              </w:rPr>
            </w:pPr>
            <w:r>
              <w:rPr>
                <w:rFonts w:ascii="Cambria Math" w:hAnsi="Cambria Math" w:cs="Cambria Math" w:hint="eastAsia"/>
                <w:sz w:val="28"/>
                <w:szCs w:val="28"/>
              </w:rPr>
              <w:t>50</w:t>
            </w:r>
            <w:r>
              <w:rPr>
                <w:rFonts w:ascii="Cambria Math" w:hAnsi="Cambria Math" w:cs="Cambria Math"/>
                <w:sz w:val="28"/>
                <w:szCs w:val="28"/>
              </w:rPr>
              <w:t>mL</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加标回收管容量</w:t>
            </w:r>
          </w:p>
        </w:tc>
        <w:tc>
          <w:tcPr>
            <w:tcW w:w="5621" w:type="dxa"/>
          </w:tcPr>
          <w:p w:rsidR="002E645E" w:rsidRDefault="00B3352A">
            <w:pPr>
              <w:rPr>
                <w:rFonts w:ascii="Cambria Math" w:hAnsi="Cambria Math" w:cs="Cambria Math"/>
                <w:sz w:val="28"/>
                <w:szCs w:val="28"/>
              </w:rPr>
            </w:pPr>
            <w:r>
              <w:rPr>
                <w:rFonts w:ascii="Cambria Math" w:hAnsi="Cambria Math" w:cs="Cambria Math" w:hint="eastAsia"/>
                <w:sz w:val="28"/>
                <w:szCs w:val="28"/>
              </w:rPr>
              <w:t>3</w:t>
            </w:r>
            <w:r>
              <w:rPr>
                <w:rFonts w:ascii="Cambria Math" w:hAnsi="Cambria Math" w:cs="Cambria Math"/>
                <w:sz w:val="28"/>
                <w:szCs w:val="28"/>
              </w:rPr>
              <w:t>00</w:t>
            </w:r>
            <w:r>
              <w:rPr>
                <w:rFonts w:ascii="Cambria Math" w:hAnsi="Cambria Math" w:cs="Cambria Math" w:hint="eastAsia"/>
                <w:sz w:val="28"/>
                <w:szCs w:val="28"/>
              </w:rPr>
              <w:t>m</w:t>
            </w:r>
            <w:r>
              <w:rPr>
                <w:rFonts w:ascii="Cambria Math" w:hAnsi="Cambria Math" w:cs="Cambria Math"/>
                <w:sz w:val="28"/>
                <w:szCs w:val="28"/>
              </w:rPr>
              <w:t>L</w:t>
            </w:r>
          </w:p>
        </w:tc>
      </w:tr>
      <w:tr w:rsidR="00371FE5">
        <w:tc>
          <w:tcPr>
            <w:tcW w:w="2901" w:type="dxa"/>
          </w:tcPr>
          <w:p w:rsidR="00371FE5" w:rsidRDefault="00074E13">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芯片主频</w:t>
            </w:r>
          </w:p>
        </w:tc>
        <w:tc>
          <w:tcPr>
            <w:tcW w:w="5621" w:type="dxa"/>
          </w:tcPr>
          <w:p w:rsidR="00371FE5" w:rsidRDefault="002E645E">
            <w:pPr>
              <w:rPr>
                <w:rFonts w:ascii="Cambria Math" w:hAnsi="Cambria Math" w:cs="Cambria Math"/>
                <w:sz w:val="28"/>
                <w:szCs w:val="28"/>
              </w:rPr>
            </w:pPr>
            <w:r>
              <w:rPr>
                <w:rFonts w:ascii="Cambria Math" w:hAnsi="Cambria Math" w:cs="Cambria Math" w:hint="eastAsia"/>
                <w:sz w:val="28"/>
                <w:szCs w:val="28"/>
              </w:rPr>
              <w:t>11.0592</w:t>
            </w:r>
            <w:r w:rsidR="00074E13">
              <w:rPr>
                <w:rFonts w:ascii="Cambria Math" w:hAnsi="Cambria Math" w:cs="Cambria Math" w:hint="eastAsia"/>
                <w:sz w:val="28"/>
                <w:szCs w:val="28"/>
              </w:rPr>
              <w:t>Mhz</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持久化存储</w:t>
            </w:r>
          </w:p>
        </w:tc>
        <w:tc>
          <w:tcPr>
            <w:tcW w:w="5621" w:type="dxa"/>
          </w:tcPr>
          <w:p w:rsidR="002E645E" w:rsidRDefault="002E645E">
            <w:pPr>
              <w:rPr>
                <w:rFonts w:ascii="Cambria Math" w:hAnsi="Cambria Math" w:cs="Cambria Math"/>
                <w:sz w:val="28"/>
                <w:szCs w:val="28"/>
              </w:rPr>
            </w:pPr>
            <w:r>
              <w:rPr>
                <w:rFonts w:ascii="Cambria Math" w:hAnsi="Cambria Math" w:cs="Cambria Math" w:hint="eastAsia"/>
                <w:sz w:val="28"/>
                <w:szCs w:val="28"/>
              </w:rPr>
              <w:t>10</w:t>
            </w:r>
            <w:r>
              <w:rPr>
                <w:rFonts w:ascii="Cambria Math" w:hAnsi="Cambria Math" w:cs="Cambria Math"/>
                <w:sz w:val="28"/>
                <w:szCs w:val="28"/>
              </w:rPr>
              <w:t>Kb</w:t>
            </w:r>
            <w:r>
              <w:rPr>
                <w:rFonts w:ascii="Cambria Math" w:hAnsi="Cambria Math" w:cs="Cambria Math" w:hint="eastAsia"/>
                <w:sz w:val="28"/>
                <w:szCs w:val="28"/>
              </w:rPr>
              <w:t>ytes</w:t>
            </w:r>
            <w:r>
              <w:rPr>
                <w:rFonts w:ascii="Cambria Math" w:hAnsi="Cambria Math" w:cs="Cambria Math"/>
                <w:sz w:val="28"/>
                <w:szCs w:val="28"/>
              </w:rPr>
              <w:t xml:space="preserve"> </w:t>
            </w:r>
            <w:r>
              <w:rPr>
                <w:rFonts w:ascii="Cambria Math" w:hAnsi="Cambria Math" w:cs="Cambria Math" w:hint="eastAsia"/>
                <w:sz w:val="28"/>
                <w:szCs w:val="28"/>
              </w:rPr>
              <w:t>/</w:t>
            </w:r>
            <w:r>
              <w:rPr>
                <w:rFonts w:ascii="Cambria Math" w:hAnsi="Cambria Math" w:cs="Cambria Math"/>
                <w:sz w:val="28"/>
                <w:szCs w:val="28"/>
              </w:rPr>
              <w:t xml:space="preserve"> </w:t>
            </w:r>
            <w:r>
              <w:rPr>
                <w:rFonts w:ascii="Cambria Math" w:hAnsi="Cambria Math" w:cs="Cambria Math" w:hint="eastAsia"/>
                <w:sz w:val="28"/>
                <w:szCs w:val="28"/>
              </w:rPr>
              <w:t>10</w:t>
            </w:r>
            <w:r>
              <w:rPr>
                <w:rFonts w:ascii="Cambria Math" w:hAnsi="Cambria Math" w:cs="Cambria Math" w:hint="eastAsia"/>
                <w:sz w:val="28"/>
                <w:szCs w:val="28"/>
              </w:rPr>
              <w:t>万次循环擦写</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继电器触点容量</w:t>
            </w:r>
          </w:p>
        </w:tc>
        <w:tc>
          <w:tcPr>
            <w:tcW w:w="5621" w:type="dxa"/>
          </w:tcPr>
          <w:p w:rsidR="002E645E" w:rsidRDefault="002E645E">
            <w:pPr>
              <w:rPr>
                <w:rFonts w:ascii="Cambria Math" w:hAnsi="Cambria Math" w:cs="Cambria Math"/>
                <w:sz w:val="28"/>
                <w:szCs w:val="28"/>
              </w:rPr>
            </w:pPr>
            <w:r w:rsidRPr="002E645E">
              <w:rPr>
                <w:rFonts w:ascii="Cambria Math" w:hAnsi="Cambria Math" w:cs="Cambria Math"/>
                <w:sz w:val="28"/>
                <w:szCs w:val="28"/>
              </w:rPr>
              <w:t>250VAC/10A</w:t>
            </w:r>
            <w:r>
              <w:rPr>
                <w:rFonts w:ascii="Cambria Math" w:hAnsi="Cambria Math" w:cs="Cambria Math" w:hint="eastAsia"/>
                <w:sz w:val="28"/>
                <w:szCs w:val="28"/>
              </w:rPr>
              <w:t>或</w:t>
            </w:r>
            <w:r w:rsidRPr="002E645E">
              <w:rPr>
                <w:rFonts w:ascii="Cambria Math" w:hAnsi="Cambria Math" w:cs="Cambria Math"/>
                <w:sz w:val="28"/>
                <w:szCs w:val="28"/>
              </w:rPr>
              <w:t>30VDC/10A</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继电器寿命</w:t>
            </w:r>
          </w:p>
        </w:tc>
        <w:tc>
          <w:tcPr>
            <w:tcW w:w="5621" w:type="dxa"/>
          </w:tcPr>
          <w:p w:rsidR="002E645E" w:rsidRPr="002E645E" w:rsidRDefault="002E645E">
            <w:pPr>
              <w:rPr>
                <w:rFonts w:ascii="Cambria Math" w:hAnsi="Cambria Math" w:cs="Cambria Math"/>
                <w:sz w:val="28"/>
                <w:szCs w:val="28"/>
              </w:rPr>
            </w:pPr>
            <w:r>
              <w:rPr>
                <w:rFonts w:ascii="Cambria Math" w:hAnsi="Cambria Math" w:cs="Cambria Math"/>
                <w:sz w:val="28"/>
                <w:szCs w:val="28"/>
              </w:rPr>
              <w:t xml:space="preserve">Min. </w:t>
            </w:r>
            <w:r>
              <w:rPr>
                <w:rFonts w:ascii="Cambria Math" w:hAnsi="Cambria Math" w:cs="Cambria Math" w:hint="eastAsia"/>
                <w:sz w:val="28"/>
                <w:szCs w:val="28"/>
              </w:rPr>
              <w:t>10</w:t>
            </w:r>
            <w:r>
              <w:rPr>
                <w:rFonts w:ascii="Cambria Math" w:hAnsi="Cambria Math" w:cs="Cambria Math" w:hint="eastAsia"/>
                <w:sz w:val="28"/>
                <w:szCs w:val="28"/>
              </w:rPr>
              <w:t>万次</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隔离输入</w:t>
            </w:r>
          </w:p>
        </w:tc>
        <w:tc>
          <w:tcPr>
            <w:tcW w:w="5621" w:type="dxa"/>
          </w:tcPr>
          <w:p w:rsidR="002E645E" w:rsidRDefault="002E645E">
            <w:pPr>
              <w:rPr>
                <w:rFonts w:ascii="Cambria Math" w:hAnsi="Cambria Math" w:cs="Cambria Math"/>
                <w:sz w:val="28"/>
                <w:szCs w:val="28"/>
              </w:rPr>
            </w:pPr>
            <w:r>
              <w:rPr>
                <w:rFonts w:ascii="Cambria Math" w:hAnsi="Cambria Math" w:cs="Cambria Math" w:hint="eastAsia"/>
                <w:sz w:val="28"/>
                <w:szCs w:val="28"/>
              </w:rPr>
              <w:t>N</w:t>
            </w:r>
            <w:r>
              <w:rPr>
                <w:rFonts w:ascii="Cambria Math" w:hAnsi="Cambria Math" w:cs="Cambria Math"/>
                <w:sz w:val="28"/>
                <w:szCs w:val="28"/>
              </w:rPr>
              <w:t>PN</w:t>
            </w:r>
            <w:r>
              <w:rPr>
                <w:rFonts w:ascii="Cambria Math" w:hAnsi="Cambria Math" w:cs="Cambria Math" w:hint="eastAsia"/>
                <w:sz w:val="28"/>
                <w:szCs w:val="28"/>
              </w:rPr>
              <w:t>型</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通讯接口电平</w:t>
            </w:r>
          </w:p>
        </w:tc>
        <w:tc>
          <w:tcPr>
            <w:tcW w:w="5621" w:type="dxa"/>
          </w:tcPr>
          <w:p w:rsidR="002E645E" w:rsidRDefault="002E645E">
            <w:pPr>
              <w:rPr>
                <w:rFonts w:ascii="Cambria Math" w:hAnsi="Cambria Math" w:cs="Cambria Math"/>
                <w:sz w:val="28"/>
                <w:szCs w:val="28"/>
              </w:rPr>
            </w:pPr>
            <w:r>
              <w:rPr>
                <w:rFonts w:ascii="Cambria Math" w:hAnsi="Cambria Math" w:cs="Cambria Math" w:hint="eastAsia"/>
                <w:sz w:val="28"/>
                <w:szCs w:val="28"/>
              </w:rPr>
              <w:t>R</w:t>
            </w:r>
            <w:r>
              <w:rPr>
                <w:rFonts w:ascii="Cambria Math" w:hAnsi="Cambria Math" w:cs="Cambria Math"/>
                <w:sz w:val="28"/>
                <w:szCs w:val="28"/>
              </w:rPr>
              <w:t>S-232</w:t>
            </w:r>
            <w:r>
              <w:rPr>
                <w:rFonts w:ascii="Cambria Math" w:hAnsi="Cambria Math" w:cs="Cambria Math" w:hint="eastAsia"/>
                <w:sz w:val="28"/>
                <w:szCs w:val="28"/>
              </w:rPr>
              <w:t>×</w:t>
            </w:r>
            <w:r>
              <w:rPr>
                <w:rFonts w:ascii="Cambria Math" w:hAnsi="Cambria Math" w:cs="Cambria Math" w:hint="eastAsia"/>
                <w:sz w:val="28"/>
                <w:szCs w:val="28"/>
              </w:rPr>
              <w:t>4</w:t>
            </w:r>
            <w:r>
              <w:rPr>
                <w:rFonts w:ascii="Cambria Math" w:hAnsi="Cambria Math" w:cs="Cambria Math" w:hint="eastAsia"/>
                <w:sz w:val="28"/>
                <w:szCs w:val="28"/>
              </w:rPr>
              <w:t>，复用一路至</w:t>
            </w:r>
            <w:r>
              <w:rPr>
                <w:rFonts w:ascii="Cambria Math" w:hAnsi="Cambria Math" w:cs="Cambria Math" w:hint="eastAsia"/>
                <w:sz w:val="28"/>
                <w:szCs w:val="28"/>
              </w:rPr>
              <w:t>R</w:t>
            </w:r>
            <w:r>
              <w:rPr>
                <w:rFonts w:ascii="Cambria Math" w:hAnsi="Cambria Math" w:cs="Cambria Math"/>
                <w:sz w:val="28"/>
                <w:szCs w:val="28"/>
              </w:rPr>
              <w:t>S-485</w:t>
            </w:r>
          </w:p>
        </w:tc>
      </w:tr>
      <w:tr w:rsidR="002E645E">
        <w:tc>
          <w:tcPr>
            <w:tcW w:w="2901" w:type="dxa"/>
          </w:tcPr>
          <w:p w:rsidR="002E645E" w:rsidRDefault="002E645E">
            <w:pPr>
              <w:rPr>
                <w:rFonts w:ascii="Cambria Math" w:hAnsi="Cambria Math" w:cs="Cambria Math"/>
                <w:sz w:val="28"/>
                <w:szCs w:val="28"/>
              </w:rPr>
            </w:pPr>
            <w:r>
              <w:rPr>
                <w:rFonts w:ascii="Cambria Math" w:hAnsi="Cambria Math" w:cs="Cambria Math" w:hint="eastAsia"/>
                <w:sz w:val="28"/>
                <w:szCs w:val="28"/>
              </w:rPr>
              <w:t>控制系统</w:t>
            </w:r>
            <w:r>
              <w:rPr>
                <w:rFonts w:ascii="Cambria Math" w:hAnsi="Cambria Math" w:cs="Cambria Math" w:hint="eastAsia"/>
                <w:sz w:val="28"/>
                <w:szCs w:val="28"/>
              </w:rPr>
              <w:t>-</w:t>
            </w:r>
            <w:r>
              <w:rPr>
                <w:rFonts w:ascii="Cambria Math" w:hAnsi="Cambria Math" w:cs="Cambria Math" w:hint="eastAsia"/>
                <w:sz w:val="28"/>
                <w:szCs w:val="28"/>
              </w:rPr>
              <w:t>串口波特率</w:t>
            </w:r>
          </w:p>
        </w:tc>
        <w:tc>
          <w:tcPr>
            <w:tcW w:w="5621" w:type="dxa"/>
          </w:tcPr>
          <w:p w:rsidR="002E645E" w:rsidRDefault="002E645E">
            <w:pPr>
              <w:rPr>
                <w:rFonts w:ascii="Cambria Math" w:hAnsi="Cambria Math" w:cs="Cambria Math"/>
                <w:sz w:val="28"/>
                <w:szCs w:val="28"/>
              </w:rPr>
            </w:pPr>
            <w:r>
              <w:rPr>
                <w:rFonts w:ascii="Cambria Math" w:hAnsi="Cambria Math" w:cs="Cambria Math" w:hint="eastAsia"/>
                <w:sz w:val="28"/>
                <w:szCs w:val="28"/>
              </w:rPr>
              <w:t>2400</w:t>
            </w:r>
            <w:r>
              <w:rPr>
                <w:rFonts w:ascii="Cambria Math" w:hAnsi="Cambria Math" w:cs="Cambria Math" w:hint="eastAsia"/>
                <w:sz w:val="28"/>
                <w:szCs w:val="28"/>
              </w:rPr>
              <w:t>、</w:t>
            </w:r>
            <w:r>
              <w:rPr>
                <w:rFonts w:ascii="Cambria Math" w:hAnsi="Cambria Math" w:cs="Cambria Math" w:hint="eastAsia"/>
                <w:sz w:val="28"/>
                <w:szCs w:val="28"/>
              </w:rPr>
              <w:t>4800</w:t>
            </w:r>
            <w:r>
              <w:rPr>
                <w:rFonts w:ascii="Cambria Math" w:hAnsi="Cambria Math" w:cs="Cambria Math" w:hint="eastAsia"/>
                <w:sz w:val="28"/>
                <w:szCs w:val="28"/>
              </w:rPr>
              <w:t>、</w:t>
            </w:r>
            <w:r>
              <w:rPr>
                <w:rFonts w:ascii="Cambria Math" w:hAnsi="Cambria Math" w:cs="Cambria Math" w:hint="eastAsia"/>
                <w:sz w:val="28"/>
                <w:szCs w:val="28"/>
              </w:rPr>
              <w:t>9600</w:t>
            </w:r>
            <w:r>
              <w:rPr>
                <w:rFonts w:ascii="Cambria Math" w:hAnsi="Cambria Math" w:cs="Cambria Math" w:hint="eastAsia"/>
                <w:sz w:val="28"/>
                <w:szCs w:val="28"/>
              </w:rPr>
              <w:t>、</w:t>
            </w:r>
            <w:r>
              <w:rPr>
                <w:rFonts w:ascii="Cambria Math" w:hAnsi="Cambria Math" w:cs="Cambria Math" w:hint="eastAsia"/>
                <w:sz w:val="28"/>
                <w:szCs w:val="28"/>
              </w:rPr>
              <w:t>19200</w:t>
            </w:r>
            <w:r>
              <w:rPr>
                <w:rFonts w:ascii="Cambria Math" w:hAnsi="Cambria Math" w:cs="Cambria Math" w:hint="eastAsia"/>
                <w:sz w:val="28"/>
                <w:szCs w:val="28"/>
              </w:rPr>
              <w:t>、</w:t>
            </w:r>
            <w:r>
              <w:rPr>
                <w:rFonts w:ascii="Cambria Math" w:hAnsi="Cambria Math" w:cs="Cambria Math" w:hint="eastAsia"/>
                <w:sz w:val="28"/>
                <w:szCs w:val="28"/>
              </w:rPr>
              <w:t>38400</w:t>
            </w:r>
            <w:r>
              <w:rPr>
                <w:rFonts w:ascii="Cambria Math" w:hAnsi="Cambria Math" w:cs="Cambria Math" w:hint="eastAsia"/>
                <w:sz w:val="28"/>
                <w:szCs w:val="28"/>
              </w:rPr>
              <w:t>、</w:t>
            </w:r>
            <w:r>
              <w:rPr>
                <w:rFonts w:ascii="Cambria Math" w:hAnsi="Cambria Math" w:cs="Cambria Math" w:hint="eastAsia"/>
                <w:sz w:val="28"/>
                <w:szCs w:val="28"/>
              </w:rPr>
              <w:t>115200</w:t>
            </w:r>
          </w:p>
        </w:tc>
      </w:tr>
      <w:tr w:rsidR="00371FE5">
        <w:tc>
          <w:tcPr>
            <w:tcW w:w="8522" w:type="dxa"/>
            <w:gridSpan w:val="2"/>
          </w:tcPr>
          <w:p w:rsidR="00371FE5" w:rsidRDefault="00074E13">
            <w:pPr>
              <w:jc w:val="center"/>
              <w:rPr>
                <w:rFonts w:ascii="Cambria Math" w:hAnsi="Cambria Math" w:cs="Cambria Math"/>
                <w:sz w:val="28"/>
                <w:szCs w:val="28"/>
              </w:rPr>
            </w:pPr>
            <w:r>
              <w:rPr>
                <w:rFonts w:ascii="Cambria Math" w:hAnsi="Cambria Math" w:cs="Cambria Math" w:hint="eastAsia"/>
                <w:b/>
                <w:bCs/>
                <w:sz w:val="28"/>
                <w:szCs w:val="28"/>
              </w:rPr>
              <w:t>电气参数</w:t>
            </w:r>
          </w:p>
        </w:tc>
      </w:tr>
      <w:tr w:rsidR="00371FE5">
        <w:tc>
          <w:tcPr>
            <w:tcW w:w="2901" w:type="dxa"/>
          </w:tcPr>
          <w:p w:rsidR="00371FE5" w:rsidRDefault="00074E13">
            <w:pPr>
              <w:rPr>
                <w:rFonts w:ascii="Cambria Math" w:hAnsi="Cambria Math" w:cs="Cambria Math"/>
                <w:sz w:val="28"/>
                <w:szCs w:val="28"/>
              </w:rPr>
            </w:pPr>
            <w:r>
              <w:rPr>
                <w:rFonts w:ascii="Cambria Math" w:hAnsi="Cambria Math" w:cs="Cambria Math" w:hint="eastAsia"/>
                <w:sz w:val="28"/>
                <w:szCs w:val="28"/>
              </w:rPr>
              <w:t>输入电源</w:t>
            </w:r>
          </w:p>
        </w:tc>
        <w:tc>
          <w:tcPr>
            <w:tcW w:w="5621" w:type="dxa"/>
          </w:tcPr>
          <w:p w:rsidR="00371FE5" w:rsidRDefault="00074E13">
            <w:pPr>
              <w:rPr>
                <w:rFonts w:ascii="Cambria Math" w:hAnsi="Cambria Math" w:cs="Cambria Math"/>
                <w:sz w:val="28"/>
                <w:szCs w:val="28"/>
              </w:rPr>
            </w:pPr>
            <w:r>
              <w:rPr>
                <w:rFonts w:ascii="Cambria Math" w:hAnsi="Cambria Math" w:cs="Cambria Math" w:hint="eastAsia"/>
                <w:sz w:val="28"/>
                <w:szCs w:val="28"/>
              </w:rPr>
              <w:t>220V 100W</w:t>
            </w:r>
          </w:p>
        </w:tc>
      </w:tr>
      <w:tr w:rsidR="00371FE5">
        <w:tc>
          <w:tcPr>
            <w:tcW w:w="2901" w:type="dxa"/>
          </w:tcPr>
          <w:p w:rsidR="00371FE5" w:rsidRDefault="00074E13">
            <w:pPr>
              <w:rPr>
                <w:rFonts w:ascii="Cambria Math" w:hAnsi="Cambria Math" w:cs="Cambria Math"/>
                <w:sz w:val="28"/>
                <w:szCs w:val="28"/>
              </w:rPr>
            </w:pPr>
            <w:r>
              <w:rPr>
                <w:rFonts w:ascii="Cambria Math" w:hAnsi="Cambria Math" w:cs="Cambria Math" w:hint="eastAsia"/>
                <w:sz w:val="28"/>
                <w:szCs w:val="28"/>
              </w:rPr>
              <w:t>环境温度</w:t>
            </w:r>
          </w:p>
        </w:tc>
        <w:tc>
          <w:tcPr>
            <w:tcW w:w="5621" w:type="dxa"/>
          </w:tcPr>
          <w:p w:rsidR="00371FE5" w:rsidRDefault="00B3352A">
            <w:pPr>
              <w:rPr>
                <w:rFonts w:ascii="Cambria Math" w:hAnsi="Cambria Math" w:cs="Cambria Math"/>
                <w:sz w:val="28"/>
                <w:szCs w:val="28"/>
              </w:rPr>
            </w:pPr>
            <w:r>
              <w:rPr>
                <w:rFonts w:ascii="Cambria Math" w:hAnsi="Cambria Math" w:cs="Cambria Math"/>
                <w:sz w:val="28"/>
                <w:szCs w:val="28"/>
              </w:rPr>
              <w:t>5</w:t>
            </w:r>
            <w:r w:rsidR="00074E13">
              <w:rPr>
                <w:rFonts w:ascii="Cambria Math" w:hAnsi="Cambria Math" w:cs="Cambria Math" w:hint="eastAsia"/>
                <w:sz w:val="28"/>
                <w:szCs w:val="28"/>
              </w:rPr>
              <w:t>℃</w:t>
            </w:r>
            <w:r>
              <w:rPr>
                <w:rFonts w:ascii="Cambria Math" w:hAnsi="Cambria Math" w:cs="Cambria Math" w:hint="eastAsia"/>
                <w:sz w:val="28"/>
                <w:szCs w:val="28"/>
              </w:rPr>
              <w:t>~</w:t>
            </w:r>
            <w:r>
              <w:rPr>
                <w:rFonts w:ascii="Cambria Math" w:hAnsi="Cambria Math" w:cs="Cambria Math"/>
                <w:sz w:val="28"/>
                <w:szCs w:val="28"/>
              </w:rPr>
              <w:t>50</w:t>
            </w:r>
            <w:r w:rsidR="00074E13">
              <w:rPr>
                <w:rFonts w:ascii="Cambria Math" w:hAnsi="Cambria Math" w:cs="Cambria Math" w:hint="eastAsia"/>
                <w:sz w:val="28"/>
                <w:szCs w:val="28"/>
              </w:rPr>
              <w:t>℃</w:t>
            </w:r>
          </w:p>
        </w:tc>
      </w:tr>
      <w:tr w:rsidR="00371FE5">
        <w:tc>
          <w:tcPr>
            <w:tcW w:w="2901" w:type="dxa"/>
          </w:tcPr>
          <w:p w:rsidR="00371FE5" w:rsidRDefault="00074E13">
            <w:pPr>
              <w:rPr>
                <w:rFonts w:ascii="Cambria Math" w:hAnsi="Cambria Math" w:cs="Cambria Math"/>
                <w:sz w:val="28"/>
                <w:szCs w:val="28"/>
              </w:rPr>
            </w:pPr>
            <w:r>
              <w:rPr>
                <w:rFonts w:ascii="Cambria Math" w:hAnsi="Cambria Math" w:cs="Cambria Math" w:hint="eastAsia"/>
                <w:sz w:val="28"/>
                <w:szCs w:val="28"/>
              </w:rPr>
              <w:lastRenderedPageBreak/>
              <w:t>相对湿度</w:t>
            </w:r>
          </w:p>
        </w:tc>
        <w:tc>
          <w:tcPr>
            <w:tcW w:w="5621" w:type="dxa"/>
          </w:tcPr>
          <w:p w:rsidR="00371FE5" w:rsidRDefault="00074E13">
            <w:pPr>
              <w:rPr>
                <w:rFonts w:ascii="Cambria Math" w:hAnsi="Cambria Math" w:cs="Cambria Math"/>
                <w:sz w:val="28"/>
                <w:szCs w:val="28"/>
              </w:rPr>
            </w:pPr>
            <w:r>
              <w:rPr>
                <w:rFonts w:ascii="Cambria Math" w:hAnsi="Cambria Math" w:cs="Cambria Math" w:hint="eastAsia"/>
                <w:sz w:val="28"/>
                <w:szCs w:val="28"/>
              </w:rPr>
              <w:t>20%</w:t>
            </w:r>
            <w:r>
              <w:rPr>
                <w:rFonts w:ascii="Cambria Math" w:hAnsi="Cambria Math" w:cs="Cambria Math" w:hint="eastAsia"/>
                <w:sz w:val="28"/>
                <w:szCs w:val="28"/>
              </w:rPr>
              <w:t>至</w:t>
            </w:r>
            <w:r>
              <w:rPr>
                <w:rFonts w:ascii="Cambria Math" w:hAnsi="Cambria Math" w:cs="Cambria Math" w:hint="eastAsia"/>
                <w:sz w:val="28"/>
                <w:szCs w:val="28"/>
              </w:rPr>
              <w:t>8</w:t>
            </w:r>
            <w:r w:rsidR="002E645E">
              <w:rPr>
                <w:rFonts w:ascii="Cambria Math" w:hAnsi="Cambria Math" w:cs="Cambria Math" w:hint="eastAsia"/>
                <w:sz w:val="28"/>
                <w:szCs w:val="28"/>
              </w:rPr>
              <w:t>0</w:t>
            </w:r>
            <w:r>
              <w:rPr>
                <w:rFonts w:ascii="Cambria Math" w:hAnsi="Cambria Math" w:cs="Cambria Math" w:hint="eastAsia"/>
                <w:sz w:val="28"/>
                <w:szCs w:val="28"/>
              </w:rPr>
              <w:t>%</w:t>
            </w:r>
            <w:r w:rsidR="002E645E">
              <w:rPr>
                <w:rFonts w:ascii="Cambria Math" w:hAnsi="Cambria Math" w:cs="Cambria Math" w:hint="eastAsia"/>
                <w:sz w:val="28"/>
                <w:szCs w:val="28"/>
              </w:rPr>
              <w:t>，无凝露</w:t>
            </w:r>
          </w:p>
        </w:tc>
      </w:tr>
      <w:tr w:rsidR="00371FE5">
        <w:tc>
          <w:tcPr>
            <w:tcW w:w="8522" w:type="dxa"/>
            <w:gridSpan w:val="2"/>
          </w:tcPr>
          <w:p w:rsidR="00371FE5" w:rsidRDefault="00074E13">
            <w:pPr>
              <w:jc w:val="center"/>
              <w:rPr>
                <w:rFonts w:ascii="Cambria Math" w:hAnsi="Cambria Math" w:cs="Cambria Math"/>
                <w:sz w:val="28"/>
                <w:szCs w:val="28"/>
              </w:rPr>
            </w:pPr>
            <w:r>
              <w:rPr>
                <w:rFonts w:ascii="Cambria Math" w:hAnsi="Cambria Math" w:cs="Cambria Math" w:hint="eastAsia"/>
                <w:b/>
                <w:bCs/>
                <w:sz w:val="28"/>
                <w:szCs w:val="28"/>
              </w:rPr>
              <w:t>主要功能</w:t>
            </w:r>
          </w:p>
        </w:tc>
      </w:tr>
      <w:tr w:rsidR="00371FE5">
        <w:tc>
          <w:tcPr>
            <w:tcW w:w="8522" w:type="dxa"/>
            <w:gridSpan w:val="2"/>
          </w:tcPr>
          <w:p w:rsidR="000848A4" w:rsidRPr="00270391" w:rsidRDefault="000848A4">
            <w:pPr>
              <w:numPr>
                <w:ilvl w:val="0"/>
                <w:numId w:val="6"/>
              </w:numPr>
              <w:rPr>
                <w:rFonts w:ascii="Cambria Math" w:hAnsi="Cambria Math" w:cs="Cambria Math"/>
                <w:b/>
                <w:bCs/>
                <w:sz w:val="28"/>
                <w:szCs w:val="28"/>
              </w:rPr>
            </w:pPr>
            <w:r w:rsidRPr="00270391">
              <w:rPr>
                <w:rFonts w:ascii="Cambria Math" w:hAnsi="Cambria Math" w:cs="Cambria Math" w:hint="eastAsia"/>
                <w:b/>
                <w:bCs/>
                <w:sz w:val="28"/>
                <w:szCs w:val="28"/>
              </w:rPr>
              <w:t>质量控制流程自动化</w:t>
            </w:r>
          </w:p>
          <w:p w:rsidR="000848A4" w:rsidRDefault="000848A4" w:rsidP="000848A4">
            <w:pPr>
              <w:pStyle w:val="a6"/>
              <w:numPr>
                <w:ilvl w:val="3"/>
                <w:numId w:val="4"/>
              </w:numPr>
              <w:ind w:firstLineChars="0"/>
              <w:rPr>
                <w:rFonts w:ascii="Cambria Math" w:hAnsi="Cambria Math" w:cs="Cambria Math"/>
                <w:sz w:val="28"/>
                <w:szCs w:val="28"/>
              </w:rPr>
            </w:pPr>
            <w:r w:rsidRPr="000848A4">
              <w:rPr>
                <w:rFonts w:ascii="Cambria Math" w:hAnsi="Cambria Math" w:cs="Cambria Math" w:hint="eastAsia"/>
                <w:sz w:val="28"/>
                <w:szCs w:val="28"/>
              </w:rPr>
              <w:t>清洗流程：</w:t>
            </w:r>
            <w:r>
              <w:rPr>
                <w:rFonts w:ascii="Cambria Math" w:hAnsi="Cambria Math" w:cs="Cambria Math" w:hint="eastAsia"/>
                <w:sz w:val="28"/>
                <w:szCs w:val="28"/>
              </w:rPr>
              <w:t>在进行其它流程前先</w:t>
            </w:r>
            <w:r w:rsidRPr="000848A4">
              <w:rPr>
                <w:rFonts w:ascii="Cambria Math" w:hAnsi="Cambria Math" w:cs="Cambria Math" w:hint="eastAsia"/>
                <w:sz w:val="28"/>
                <w:szCs w:val="28"/>
              </w:rPr>
              <w:t>清洗质控单元</w:t>
            </w:r>
            <w:r>
              <w:rPr>
                <w:rFonts w:ascii="Cambria Math" w:hAnsi="Cambria Math" w:cs="Cambria Math" w:hint="eastAsia"/>
                <w:sz w:val="28"/>
                <w:szCs w:val="28"/>
              </w:rPr>
              <w:t>内部</w:t>
            </w:r>
            <w:r w:rsidRPr="000848A4">
              <w:rPr>
                <w:rFonts w:ascii="Cambria Math" w:hAnsi="Cambria Math" w:cs="Cambria Math" w:hint="eastAsia"/>
                <w:sz w:val="28"/>
                <w:szCs w:val="28"/>
              </w:rPr>
              <w:t>管路。</w:t>
            </w:r>
          </w:p>
          <w:p w:rsidR="00440C1D" w:rsidRDefault="00440C1D" w:rsidP="000848A4">
            <w:pPr>
              <w:pStyle w:val="a6"/>
              <w:numPr>
                <w:ilvl w:val="3"/>
                <w:numId w:val="4"/>
              </w:numPr>
              <w:ind w:firstLineChars="0"/>
              <w:rPr>
                <w:rFonts w:ascii="Cambria Math" w:hAnsi="Cambria Math" w:cs="Cambria Math"/>
                <w:sz w:val="28"/>
                <w:szCs w:val="28"/>
              </w:rPr>
            </w:pPr>
            <w:r>
              <w:rPr>
                <w:rFonts w:ascii="Cambria Math" w:hAnsi="Cambria Math" w:cs="Cambria Math" w:hint="eastAsia"/>
                <w:sz w:val="28"/>
                <w:szCs w:val="28"/>
              </w:rPr>
              <w:t>空白检测流程：供给纯水到</w:t>
            </w:r>
            <w:r w:rsidR="00270391">
              <w:rPr>
                <w:rFonts w:ascii="Cambria Math" w:hAnsi="Cambria Math" w:cs="Cambria Math" w:hint="eastAsia"/>
                <w:sz w:val="28"/>
                <w:szCs w:val="28"/>
              </w:rPr>
              <w:t>后端</w:t>
            </w:r>
            <w:r>
              <w:rPr>
                <w:rFonts w:ascii="Cambria Math" w:hAnsi="Cambria Math" w:cs="Cambria Math" w:hint="eastAsia"/>
                <w:sz w:val="28"/>
                <w:szCs w:val="28"/>
              </w:rPr>
              <w:t>仪表进行</w:t>
            </w:r>
            <w:r w:rsidR="00B3352A">
              <w:rPr>
                <w:rFonts w:ascii="Cambria Math" w:hAnsi="Cambria Math" w:cs="Cambria Math" w:hint="eastAsia"/>
                <w:sz w:val="28"/>
                <w:szCs w:val="28"/>
              </w:rPr>
              <w:t>空白</w:t>
            </w:r>
            <w:r>
              <w:rPr>
                <w:rFonts w:ascii="Cambria Math" w:hAnsi="Cambria Math" w:cs="Cambria Math" w:hint="eastAsia"/>
                <w:sz w:val="28"/>
                <w:szCs w:val="28"/>
              </w:rPr>
              <w:t>检测。</w:t>
            </w:r>
          </w:p>
          <w:p w:rsidR="00440C1D" w:rsidRDefault="00440C1D" w:rsidP="000848A4">
            <w:pPr>
              <w:pStyle w:val="a6"/>
              <w:numPr>
                <w:ilvl w:val="3"/>
                <w:numId w:val="4"/>
              </w:numPr>
              <w:ind w:firstLineChars="0"/>
              <w:rPr>
                <w:rFonts w:ascii="Cambria Math" w:hAnsi="Cambria Math" w:cs="Cambria Math"/>
                <w:sz w:val="28"/>
                <w:szCs w:val="28"/>
              </w:rPr>
            </w:pPr>
            <w:r>
              <w:rPr>
                <w:rFonts w:ascii="Cambria Math" w:hAnsi="Cambria Math" w:cs="Cambria Math" w:hint="eastAsia"/>
                <w:sz w:val="28"/>
                <w:szCs w:val="28"/>
              </w:rPr>
              <w:t>标液检测流程：供给稀释后的标液到</w:t>
            </w:r>
            <w:r w:rsidR="00270391">
              <w:rPr>
                <w:rFonts w:ascii="Cambria Math" w:hAnsi="Cambria Math" w:cs="Cambria Math" w:hint="eastAsia"/>
                <w:sz w:val="28"/>
                <w:szCs w:val="28"/>
              </w:rPr>
              <w:t>后端</w:t>
            </w:r>
            <w:r>
              <w:rPr>
                <w:rFonts w:ascii="Cambria Math" w:hAnsi="Cambria Math" w:cs="Cambria Math" w:hint="eastAsia"/>
                <w:sz w:val="28"/>
                <w:szCs w:val="28"/>
              </w:rPr>
              <w:t>仪表进行检测。</w:t>
            </w:r>
          </w:p>
          <w:p w:rsidR="000848A4" w:rsidRDefault="000848A4" w:rsidP="000848A4">
            <w:pPr>
              <w:pStyle w:val="a6"/>
              <w:numPr>
                <w:ilvl w:val="3"/>
                <w:numId w:val="4"/>
              </w:numPr>
              <w:ind w:firstLineChars="0"/>
              <w:rPr>
                <w:rFonts w:ascii="Cambria Math" w:hAnsi="Cambria Math" w:cs="Cambria Math"/>
                <w:sz w:val="28"/>
                <w:szCs w:val="28"/>
              </w:rPr>
            </w:pPr>
            <w:r>
              <w:rPr>
                <w:rFonts w:ascii="Cambria Math" w:hAnsi="Cambria Math" w:cs="Cambria Math" w:hint="eastAsia"/>
                <w:sz w:val="28"/>
                <w:szCs w:val="28"/>
              </w:rPr>
              <w:t>样品检测流程：</w:t>
            </w:r>
            <w:r w:rsidR="00440C1D">
              <w:rPr>
                <w:rFonts w:ascii="Cambria Math" w:hAnsi="Cambria Math" w:cs="Cambria Math" w:hint="eastAsia"/>
                <w:sz w:val="28"/>
                <w:szCs w:val="28"/>
              </w:rPr>
              <w:t>供给样品到</w:t>
            </w:r>
            <w:r w:rsidR="00270391">
              <w:rPr>
                <w:rFonts w:ascii="Cambria Math" w:hAnsi="Cambria Math" w:cs="Cambria Math" w:hint="eastAsia"/>
                <w:sz w:val="28"/>
                <w:szCs w:val="28"/>
              </w:rPr>
              <w:t>后端</w:t>
            </w:r>
            <w:r w:rsidR="00440C1D">
              <w:rPr>
                <w:rFonts w:ascii="Cambria Math" w:hAnsi="Cambria Math" w:cs="Cambria Math" w:hint="eastAsia"/>
                <w:sz w:val="28"/>
                <w:szCs w:val="28"/>
              </w:rPr>
              <w:t>仪表进行检测。</w:t>
            </w:r>
          </w:p>
          <w:p w:rsidR="000848A4" w:rsidRDefault="000848A4" w:rsidP="00440C1D">
            <w:pPr>
              <w:pStyle w:val="a6"/>
              <w:numPr>
                <w:ilvl w:val="3"/>
                <w:numId w:val="4"/>
              </w:numPr>
              <w:ind w:firstLineChars="0"/>
              <w:rPr>
                <w:rFonts w:ascii="Cambria Math" w:hAnsi="Cambria Math" w:cs="Cambria Math"/>
                <w:sz w:val="28"/>
                <w:szCs w:val="28"/>
              </w:rPr>
            </w:pPr>
            <w:r>
              <w:rPr>
                <w:rFonts w:ascii="Cambria Math" w:hAnsi="Cambria Math" w:cs="Cambria Math" w:hint="eastAsia"/>
                <w:sz w:val="28"/>
                <w:szCs w:val="28"/>
              </w:rPr>
              <w:t>加标回收流程：</w:t>
            </w:r>
            <w:r w:rsidR="00440C1D">
              <w:rPr>
                <w:rFonts w:ascii="Cambria Math" w:hAnsi="Cambria Math" w:cs="Cambria Math" w:hint="eastAsia"/>
                <w:sz w:val="28"/>
                <w:szCs w:val="28"/>
              </w:rPr>
              <w:t>供给加标后的样品到</w:t>
            </w:r>
            <w:r w:rsidR="00270391">
              <w:rPr>
                <w:rFonts w:ascii="Cambria Math" w:hAnsi="Cambria Math" w:cs="Cambria Math" w:hint="eastAsia"/>
                <w:sz w:val="28"/>
                <w:szCs w:val="28"/>
              </w:rPr>
              <w:t>后端</w:t>
            </w:r>
            <w:r w:rsidR="00440C1D">
              <w:rPr>
                <w:rFonts w:ascii="Cambria Math" w:hAnsi="Cambria Math" w:cs="Cambria Math" w:hint="eastAsia"/>
                <w:sz w:val="28"/>
                <w:szCs w:val="28"/>
              </w:rPr>
              <w:t>仪表进行检测。</w:t>
            </w:r>
          </w:p>
          <w:p w:rsidR="004E154F" w:rsidRPr="004E154F" w:rsidRDefault="004E154F" w:rsidP="004E154F">
            <w:pPr>
              <w:numPr>
                <w:ilvl w:val="0"/>
                <w:numId w:val="6"/>
              </w:numPr>
              <w:rPr>
                <w:rFonts w:ascii="Cambria Math" w:hAnsi="Cambria Math" w:cs="Cambria Math"/>
                <w:b/>
                <w:bCs/>
                <w:sz w:val="28"/>
                <w:szCs w:val="28"/>
              </w:rPr>
            </w:pPr>
            <w:r w:rsidRPr="00B6638D">
              <w:rPr>
                <w:rFonts w:ascii="Cambria Math" w:hAnsi="Cambria Math" w:cs="Cambria Math" w:hint="eastAsia"/>
                <w:b/>
                <w:bCs/>
                <w:sz w:val="28"/>
                <w:szCs w:val="28"/>
              </w:rPr>
              <w:t>软件</w:t>
            </w:r>
            <w:r>
              <w:rPr>
                <w:rFonts w:ascii="Cambria Math" w:hAnsi="Cambria Math" w:cs="Cambria Math" w:hint="eastAsia"/>
                <w:b/>
                <w:bCs/>
                <w:sz w:val="28"/>
                <w:szCs w:val="28"/>
              </w:rPr>
              <w:t>交互</w:t>
            </w:r>
            <w:r w:rsidRPr="00B6638D">
              <w:rPr>
                <w:rFonts w:ascii="Cambria Math" w:hAnsi="Cambria Math" w:cs="Cambria Math" w:hint="eastAsia"/>
                <w:b/>
                <w:bCs/>
                <w:sz w:val="28"/>
                <w:szCs w:val="28"/>
              </w:rPr>
              <w:t>：</w:t>
            </w:r>
            <w:r w:rsidRPr="004E154F">
              <w:rPr>
                <w:rFonts w:ascii="Cambria Math" w:hAnsi="Cambria Math" w:cs="Cambria Math" w:hint="eastAsia"/>
                <w:sz w:val="28"/>
                <w:szCs w:val="28"/>
              </w:rPr>
              <w:t>上位机</w:t>
            </w:r>
            <w:r>
              <w:rPr>
                <w:rFonts w:ascii="Cambria Math" w:hAnsi="Cambria Math" w:cs="Cambria Math" w:hint="eastAsia"/>
                <w:sz w:val="28"/>
                <w:szCs w:val="28"/>
              </w:rPr>
              <w:t>以发送串口命令的形式对质控单元进行控制、查询和配置。质控单元接收到命令后通过串口返回执行结果。可控制质控单元执行上述</w:t>
            </w:r>
            <w:r>
              <w:rPr>
                <w:rFonts w:ascii="Cambria Math" w:hAnsi="Cambria Math" w:cs="Cambria Math" w:hint="eastAsia"/>
                <w:sz w:val="28"/>
                <w:szCs w:val="28"/>
              </w:rPr>
              <w:t>1</w:t>
            </w:r>
            <w:r>
              <w:rPr>
                <w:rFonts w:ascii="Cambria Math" w:hAnsi="Cambria Math" w:cs="Cambria Math" w:hint="eastAsia"/>
                <w:sz w:val="28"/>
                <w:szCs w:val="28"/>
              </w:rPr>
              <w:t>至</w:t>
            </w:r>
            <w:r>
              <w:rPr>
                <w:rFonts w:ascii="Cambria Math" w:hAnsi="Cambria Math" w:cs="Cambria Math" w:hint="eastAsia"/>
                <w:sz w:val="28"/>
                <w:szCs w:val="28"/>
              </w:rPr>
              <w:t>5</w:t>
            </w:r>
            <w:r>
              <w:rPr>
                <w:rFonts w:ascii="Cambria Math" w:hAnsi="Cambria Math" w:cs="Cambria Math" w:hint="eastAsia"/>
                <w:sz w:val="28"/>
                <w:szCs w:val="28"/>
              </w:rPr>
              <w:t>的</w:t>
            </w:r>
            <w:r w:rsidR="00273A50">
              <w:rPr>
                <w:rFonts w:ascii="Cambria Math" w:hAnsi="Cambria Math" w:cs="Cambria Math" w:hint="eastAsia"/>
                <w:sz w:val="28"/>
                <w:szCs w:val="28"/>
              </w:rPr>
              <w:t>自动化</w:t>
            </w:r>
            <w:r>
              <w:rPr>
                <w:rFonts w:ascii="Cambria Math" w:hAnsi="Cambria Math" w:cs="Cambria Math" w:hint="eastAsia"/>
                <w:sz w:val="28"/>
                <w:szCs w:val="28"/>
              </w:rPr>
              <w:t>流程。可查询流程中的关键节点</w:t>
            </w:r>
            <w:r w:rsidR="00B3352A">
              <w:rPr>
                <w:rFonts w:ascii="Cambria Math" w:hAnsi="Cambria Math" w:cs="Cambria Math" w:hint="eastAsia"/>
                <w:sz w:val="28"/>
                <w:szCs w:val="28"/>
              </w:rPr>
              <w:t>状态</w:t>
            </w:r>
            <w:r>
              <w:rPr>
                <w:rFonts w:ascii="Cambria Math" w:hAnsi="Cambria Math" w:cs="Cambria Math" w:hint="eastAsia"/>
                <w:sz w:val="28"/>
                <w:szCs w:val="28"/>
              </w:rPr>
              <w:t>信息。可配置部分执行器的参数。</w:t>
            </w:r>
          </w:p>
          <w:p w:rsidR="00270391" w:rsidRPr="00273A50" w:rsidRDefault="00270391" w:rsidP="00273A50">
            <w:pPr>
              <w:numPr>
                <w:ilvl w:val="0"/>
                <w:numId w:val="6"/>
              </w:numPr>
              <w:rPr>
                <w:rFonts w:ascii="Cambria Math" w:hAnsi="Cambria Math" w:cs="Cambria Math"/>
                <w:sz w:val="28"/>
                <w:szCs w:val="28"/>
              </w:rPr>
            </w:pPr>
            <w:r>
              <w:rPr>
                <w:rFonts w:ascii="Cambria Math" w:hAnsi="Cambria Math" w:cs="Cambria Math" w:hint="eastAsia"/>
                <w:b/>
                <w:bCs/>
                <w:sz w:val="28"/>
                <w:szCs w:val="28"/>
              </w:rPr>
              <w:t>通讯兼容性</w:t>
            </w:r>
            <w:r w:rsidR="00074E13">
              <w:rPr>
                <w:rFonts w:ascii="Cambria Math" w:hAnsi="Cambria Math" w:cs="Cambria Math" w:hint="eastAsia"/>
                <w:b/>
                <w:bCs/>
                <w:sz w:val="28"/>
                <w:szCs w:val="28"/>
              </w:rPr>
              <w:t>：</w:t>
            </w:r>
            <w:r>
              <w:rPr>
                <w:rFonts w:ascii="Cambria Math" w:hAnsi="Cambria Math" w:cs="Cambria Math" w:hint="eastAsia"/>
                <w:sz w:val="28"/>
                <w:szCs w:val="28"/>
              </w:rPr>
              <w:t>在</w:t>
            </w:r>
            <w:r>
              <w:rPr>
                <w:rFonts w:ascii="Cambria Math" w:hAnsi="Cambria Math" w:cs="Cambria Math" w:hint="eastAsia"/>
                <w:sz w:val="28"/>
                <w:szCs w:val="28"/>
              </w:rPr>
              <w:t>R</w:t>
            </w:r>
            <w:r>
              <w:rPr>
                <w:rFonts w:ascii="Cambria Math" w:hAnsi="Cambria Math" w:cs="Cambria Math"/>
                <w:sz w:val="28"/>
                <w:szCs w:val="28"/>
              </w:rPr>
              <w:t>S-485</w:t>
            </w:r>
            <w:r>
              <w:rPr>
                <w:rFonts w:ascii="Cambria Math" w:hAnsi="Cambria Math" w:cs="Cambria Math" w:hint="eastAsia"/>
                <w:sz w:val="28"/>
                <w:szCs w:val="28"/>
              </w:rPr>
              <w:t>标准电平接口上实现</w:t>
            </w:r>
            <w:r>
              <w:rPr>
                <w:rFonts w:ascii="Cambria Math" w:hAnsi="Cambria Math" w:cs="Cambria Math" w:hint="eastAsia"/>
                <w:sz w:val="28"/>
                <w:szCs w:val="28"/>
              </w:rPr>
              <w:t>M</w:t>
            </w:r>
            <w:r>
              <w:rPr>
                <w:rFonts w:ascii="Cambria Math" w:hAnsi="Cambria Math" w:cs="Cambria Math"/>
                <w:sz w:val="28"/>
                <w:szCs w:val="28"/>
              </w:rPr>
              <w:t>odbus</w:t>
            </w:r>
            <w:r>
              <w:rPr>
                <w:rFonts w:ascii="Cambria Math" w:hAnsi="Cambria Math" w:cs="Cambria Math" w:hint="eastAsia"/>
                <w:sz w:val="28"/>
                <w:szCs w:val="28"/>
              </w:rPr>
              <w:t>从</w:t>
            </w:r>
            <w:r w:rsidR="00B3352A">
              <w:rPr>
                <w:rFonts w:ascii="Cambria Math" w:hAnsi="Cambria Math" w:cs="Cambria Math" w:hint="eastAsia"/>
                <w:sz w:val="28"/>
                <w:szCs w:val="28"/>
              </w:rPr>
              <w:t>机</w:t>
            </w:r>
            <w:r>
              <w:rPr>
                <w:rFonts w:ascii="Cambria Math" w:hAnsi="Cambria Math" w:cs="Cambria Math" w:hint="eastAsia"/>
                <w:sz w:val="28"/>
                <w:szCs w:val="28"/>
              </w:rPr>
              <w:t>标准协议与上位机进行通讯。每个质控单元可在出厂时配置</w:t>
            </w:r>
            <w:r w:rsidR="00B3352A">
              <w:rPr>
                <w:rFonts w:ascii="Cambria Math" w:hAnsi="Cambria Math" w:cs="Cambria Math" w:hint="eastAsia"/>
                <w:sz w:val="28"/>
                <w:szCs w:val="28"/>
              </w:rPr>
              <w:t>不同的从机</w:t>
            </w:r>
            <w:r>
              <w:rPr>
                <w:rFonts w:ascii="Cambria Math" w:hAnsi="Cambria Math" w:cs="Cambria Math" w:hint="eastAsia"/>
                <w:sz w:val="28"/>
                <w:szCs w:val="28"/>
              </w:rPr>
              <w:t>地址，以便与总线上的其他设备配合使用。</w:t>
            </w:r>
          </w:p>
        </w:tc>
      </w:tr>
    </w:tbl>
    <w:p w:rsidR="00371FE5" w:rsidRDefault="00074E13">
      <w:pPr>
        <w:pStyle w:val="2"/>
        <w:numPr>
          <w:ilvl w:val="0"/>
          <w:numId w:val="5"/>
        </w:numPr>
      </w:pPr>
      <w:r>
        <w:rPr>
          <w:rFonts w:hint="eastAsia"/>
        </w:rPr>
        <w:t>组织分工</w:t>
      </w:r>
    </w:p>
    <w:p w:rsidR="00371FE5" w:rsidRDefault="00074E13">
      <w:pPr>
        <w:ind w:firstLineChars="200" w:firstLine="560"/>
        <w:rPr>
          <w:sz w:val="28"/>
          <w:szCs w:val="28"/>
        </w:rPr>
      </w:pPr>
      <w:r>
        <w:rPr>
          <w:rFonts w:hint="eastAsia"/>
          <w:sz w:val="28"/>
          <w:szCs w:val="28"/>
        </w:rPr>
        <w:t>该项目由</w:t>
      </w:r>
      <w:r w:rsidR="00BB7509" w:rsidRPr="00BB7509">
        <w:rPr>
          <w:rFonts w:hint="eastAsia"/>
          <w:sz w:val="28"/>
          <w:szCs w:val="28"/>
        </w:rPr>
        <w:t>研发与制造中心</w:t>
      </w:r>
      <w:r>
        <w:rPr>
          <w:rFonts w:hint="eastAsia"/>
          <w:sz w:val="28"/>
          <w:szCs w:val="28"/>
        </w:rPr>
        <w:t>提出</w:t>
      </w:r>
      <w:r w:rsidR="00BB7509">
        <w:rPr>
          <w:rFonts w:hint="eastAsia"/>
          <w:sz w:val="28"/>
          <w:szCs w:val="28"/>
        </w:rPr>
        <w:t>并</w:t>
      </w:r>
      <w:r>
        <w:rPr>
          <w:rFonts w:hint="eastAsia"/>
          <w:sz w:val="28"/>
          <w:szCs w:val="28"/>
        </w:rPr>
        <w:t>负责项目立项</w:t>
      </w:r>
      <w:r w:rsidR="00BB7509">
        <w:rPr>
          <w:rFonts w:hint="eastAsia"/>
          <w:sz w:val="28"/>
          <w:szCs w:val="28"/>
        </w:rPr>
        <w:t>、</w:t>
      </w:r>
      <w:r>
        <w:rPr>
          <w:rFonts w:hint="eastAsia"/>
          <w:sz w:val="28"/>
          <w:szCs w:val="28"/>
        </w:rPr>
        <w:t>成立项目研发小组</w:t>
      </w:r>
      <w:r w:rsidR="00BB7509">
        <w:rPr>
          <w:rFonts w:hint="eastAsia"/>
          <w:sz w:val="28"/>
          <w:szCs w:val="28"/>
        </w:rPr>
        <w:t>。该小组负责</w:t>
      </w:r>
      <w:r>
        <w:rPr>
          <w:rFonts w:hint="eastAsia"/>
          <w:sz w:val="28"/>
          <w:szCs w:val="28"/>
        </w:rPr>
        <w:t>进行技术调研、设计计算、设计图样与工艺文件、工</w:t>
      </w:r>
      <w:r>
        <w:rPr>
          <w:rFonts w:hint="eastAsia"/>
          <w:sz w:val="28"/>
          <w:szCs w:val="28"/>
        </w:rPr>
        <w:lastRenderedPageBreak/>
        <w:t>装设计、产品试制、设计改进等工作</w:t>
      </w:r>
      <w:r w:rsidR="00FC1C2D">
        <w:rPr>
          <w:rFonts w:hint="eastAsia"/>
          <w:sz w:val="28"/>
          <w:szCs w:val="28"/>
        </w:rPr>
        <w:t>，</w:t>
      </w:r>
      <w:r>
        <w:rPr>
          <w:rFonts w:hint="eastAsia"/>
          <w:sz w:val="28"/>
          <w:szCs w:val="28"/>
        </w:rPr>
        <w:t>并安排试制、设备添置、产品试验检测</w:t>
      </w:r>
      <w:r w:rsidR="00FC1C2D">
        <w:rPr>
          <w:rFonts w:hint="eastAsia"/>
          <w:sz w:val="28"/>
          <w:szCs w:val="28"/>
        </w:rPr>
        <w:t>。</w:t>
      </w:r>
      <w:r>
        <w:rPr>
          <w:rFonts w:hint="eastAsia"/>
          <w:sz w:val="28"/>
          <w:szCs w:val="28"/>
        </w:rPr>
        <w:t>财务部负责经费提供与保障，确保项目顺利实施</w:t>
      </w:r>
      <w:r w:rsidR="00FC1C2D">
        <w:rPr>
          <w:rFonts w:hint="eastAsia"/>
          <w:sz w:val="28"/>
          <w:szCs w:val="28"/>
        </w:rPr>
        <w:t>以及</w:t>
      </w:r>
      <w:r>
        <w:rPr>
          <w:rFonts w:hint="eastAsia"/>
          <w:sz w:val="28"/>
          <w:szCs w:val="28"/>
        </w:rPr>
        <w:t>系列产品后续继续研发。</w:t>
      </w:r>
      <w:r>
        <w:rPr>
          <w:rFonts w:hint="eastAsia"/>
          <w:sz w:val="28"/>
          <w:szCs w:val="28"/>
        </w:rPr>
        <w:t> </w:t>
      </w:r>
    </w:p>
    <w:tbl>
      <w:tblPr>
        <w:tblStyle w:val="a5"/>
        <w:tblW w:w="8522" w:type="dxa"/>
        <w:tblLayout w:type="fixed"/>
        <w:tblLook w:val="04A0" w:firstRow="1" w:lastRow="0" w:firstColumn="1" w:lastColumn="0" w:noHBand="0" w:noVBand="1"/>
      </w:tblPr>
      <w:tblGrid>
        <w:gridCol w:w="2130"/>
        <w:gridCol w:w="2340"/>
        <w:gridCol w:w="3000"/>
        <w:gridCol w:w="1052"/>
      </w:tblGrid>
      <w:tr w:rsidR="00371FE5">
        <w:tc>
          <w:tcPr>
            <w:tcW w:w="2130" w:type="dxa"/>
            <w:vAlign w:val="center"/>
          </w:tcPr>
          <w:p w:rsidR="00371FE5" w:rsidRDefault="00074E13">
            <w:pPr>
              <w:jc w:val="center"/>
              <w:rPr>
                <w:sz w:val="28"/>
                <w:szCs w:val="28"/>
              </w:rPr>
            </w:pPr>
            <w:r>
              <w:rPr>
                <w:rFonts w:hint="eastAsia"/>
                <w:sz w:val="28"/>
                <w:szCs w:val="28"/>
              </w:rPr>
              <w:t>工作岗位</w:t>
            </w:r>
          </w:p>
        </w:tc>
        <w:tc>
          <w:tcPr>
            <w:tcW w:w="2340" w:type="dxa"/>
            <w:vAlign w:val="center"/>
          </w:tcPr>
          <w:p w:rsidR="00371FE5" w:rsidRDefault="00074E13">
            <w:pPr>
              <w:jc w:val="center"/>
              <w:rPr>
                <w:sz w:val="28"/>
                <w:szCs w:val="28"/>
              </w:rPr>
            </w:pPr>
            <w:r>
              <w:rPr>
                <w:rFonts w:hint="eastAsia"/>
                <w:sz w:val="28"/>
                <w:szCs w:val="28"/>
              </w:rPr>
              <w:t>主要负责人</w:t>
            </w:r>
          </w:p>
        </w:tc>
        <w:tc>
          <w:tcPr>
            <w:tcW w:w="3000" w:type="dxa"/>
            <w:vAlign w:val="center"/>
          </w:tcPr>
          <w:p w:rsidR="00371FE5" w:rsidRDefault="00074E13">
            <w:pPr>
              <w:jc w:val="center"/>
              <w:rPr>
                <w:sz w:val="28"/>
                <w:szCs w:val="28"/>
              </w:rPr>
            </w:pPr>
            <w:r>
              <w:rPr>
                <w:rFonts w:hint="eastAsia"/>
                <w:sz w:val="28"/>
                <w:szCs w:val="28"/>
              </w:rPr>
              <w:t>工作内容</w:t>
            </w:r>
          </w:p>
        </w:tc>
        <w:tc>
          <w:tcPr>
            <w:tcW w:w="1052" w:type="dxa"/>
            <w:vAlign w:val="center"/>
          </w:tcPr>
          <w:p w:rsidR="00371FE5" w:rsidRDefault="00074E13">
            <w:pPr>
              <w:jc w:val="center"/>
              <w:rPr>
                <w:sz w:val="28"/>
                <w:szCs w:val="28"/>
              </w:rPr>
            </w:pPr>
            <w:r>
              <w:rPr>
                <w:rFonts w:hint="eastAsia"/>
                <w:sz w:val="28"/>
                <w:szCs w:val="28"/>
              </w:rPr>
              <w:t>备注</w:t>
            </w:r>
          </w:p>
        </w:tc>
      </w:tr>
      <w:tr w:rsidR="00371FE5">
        <w:tc>
          <w:tcPr>
            <w:tcW w:w="2130" w:type="dxa"/>
            <w:vAlign w:val="center"/>
          </w:tcPr>
          <w:p w:rsidR="00371FE5" w:rsidRDefault="00074E13">
            <w:pPr>
              <w:jc w:val="center"/>
              <w:rPr>
                <w:sz w:val="28"/>
                <w:szCs w:val="28"/>
              </w:rPr>
            </w:pPr>
            <w:r>
              <w:rPr>
                <w:rFonts w:hint="eastAsia"/>
                <w:sz w:val="28"/>
                <w:szCs w:val="28"/>
              </w:rPr>
              <w:t>技术主导</w:t>
            </w:r>
          </w:p>
        </w:tc>
        <w:tc>
          <w:tcPr>
            <w:tcW w:w="2340" w:type="dxa"/>
            <w:vAlign w:val="center"/>
          </w:tcPr>
          <w:p w:rsidR="00371FE5" w:rsidRDefault="008359D9">
            <w:pPr>
              <w:jc w:val="center"/>
              <w:rPr>
                <w:sz w:val="28"/>
                <w:szCs w:val="28"/>
              </w:rPr>
            </w:pPr>
            <w:r>
              <w:rPr>
                <w:rFonts w:hint="eastAsia"/>
                <w:sz w:val="28"/>
                <w:szCs w:val="28"/>
              </w:rPr>
              <w:t>杨建洪</w:t>
            </w:r>
          </w:p>
        </w:tc>
        <w:tc>
          <w:tcPr>
            <w:tcW w:w="3000" w:type="dxa"/>
            <w:vAlign w:val="center"/>
          </w:tcPr>
          <w:p w:rsidR="00371FE5" w:rsidRDefault="00074E13" w:rsidP="00BB7509">
            <w:pPr>
              <w:jc w:val="left"/>
              <w:rPr>
                <w:sz w:val="28"/>
                <w:szCs w:val="28"/>
              </w:rPr>
            </w:pPr>
            <w:r>
              <w:rPr>
                <w:rFonts w:hint="eastAsia"/>
                <w:sz w:val="28"/>
                <w:szCs w:val="28"/>
              </w:rPr>
              <w:t>提出研发思路及技术要求</w:t>
            </w:r>
            <w:r w:rsidR="00BB7509">
              <w:rPr>
                <w:rFonts w:hint="eastAsia"/>
                <w:sz w:val="28"/>
                <w:szCs w:val="28"/>
              </w:rPr>
              <w:t>。</w:t>
            </w:r>
          </w:p>
        </w:tc>
        <w:tc>
          <w:tcPr>
            <w:tcW w:w="1052" w:type="dxa"/>
            <w:vAlign w:val="center"/>
          </w:tcPr>
          <w:p w:rsidR="00371FE5" w:rsidRDefault="00371FE5">
            <w:pPr>
              <w:jc w:val="center"/>
              <w:rPr>
                <w:sz w:val="28"/>
                <w:szCs w:val="28"/>
              </w:rPr>
            </w:pPr>
          </w:p>
        </w:tc>
      </w:tr>
      <w:tr w:rsidR="00371FE5">
        <w:tc>
          <w:tcPr>
            <w:tcW w:w="2130" w:type="dxa"/>
            <w:vAlign w:val="center"/>
          </w:tcPr>
          <w:p w:rsidR="00371FE5" w:rsidRDefault="00074E13">
            <w:pPr>
              <w:jc w:val="center"/>
              <w:rPr>
                <w:sz w:val="28"/>
                <w:szCs w:val="28"/>
              </w:rPr>
            </w:pPr>
            <w:r>
              <w:rPr>
                <w:rFonts w:hint="eastAsia"/>
                <w:sz w:val="28"/>
                <w:szCs w:val="28"/>
              </w:rPr>
              <w:t>外观设计及</w:t>
            </w:r>
          </w:p>
          <w:p w:rsidR="00371FE5" w:rsidRDefault="00074E13">
            <w:pPr>
              <w:jc w:val="center"/>
              <w:rPr>
                <w:sz w:val="28"/>
                <w:szCs w:val="28"/>
              </w:rPr>
            </w:pPr>
            <w:r>
              <w:rPr>
                <w:rFonts w:hint="eastAsia"/>
                <w:sz w:val="28"/>
                <w:szCs w:val="28"/>
              </w:rPr>
              <w:t>结构加工</w:t>
            </w:r>
          </w:p>
        </w:tc>
        <w:tc>
          <w:tcPr>
            <w:tcW w:w="2340" w:type="dxa"/>
            <w:vAlign w:val="center"/>
          </w:tcPr>
          <w:p w:rsidR="00371FE5" w:rsidRDefault="008359D9">
            <w:pPr>
              <w:jc w:val="center"/>
              <w:rPr>
                <w:sz w:val="28"/>
                <w:szCs w:val="28"/>
              </w:rPr>
            </w:pPr>
            <w:r>
              <w:rPr>
                <w:rFonts w:hint="eastAsia"/>
                <w:sz w:val="28"/>
                <w:szCs w:val="28"/>
              </w:rPr>
              <w:t>卢梓见</w:t>
            </w:r>
          </w:p>
        </w:tc>
        <w:tc>
          <w:tcPr>
            <w:tcW w:w="3000" w:type="dxa"/>
            <w:vAlign w:val="center"/>
          </w:tcPr>
          <w:p w:rsidR="00371FE5" w:rsidRDefault="00074E13" w:rsidP="00BB7509">
            <w:pPr>
              <w:jc w:val="left"/>
              <w:rPr>
                <w:sz w:val="28"/>
                <w:szCs w:val="28"/>
              </w:rPr>
            </w:pPr>
            <w:r>
              <w:rPr>
                <w:rFonts w:hint="eastAsia"/>
                <w:sz w:val="28"/>
                <w:szCs w:val="28"/>
              </w:rPr>
              <w:t>产品结构及外观设计、图纸绘制及加工</w:t>
            </w:r>
            <w:r w:rsidR="00BB7509">
              <w:rPr>
                <w:rFonts w:hint="eastAsia"/>
                <w:sz w:val="28"/>
                <w:szCs w:val="28"/>
              </w:rPr>
              <w:t>。</w:t>
            </w:r>
          </w:p>
        </w:tc>
        <w:tc>
          <w:tcPr>
            <w:tcW w:w="1052" w:type="dxa"/>
            <w:vAlign w:val="center"/>
          </w:tcPr>
          <w:p w:rsidR="00371FE5" w:rsidRDefault="00371FE5">
            <w:pPr>
              <w:jc w:val="center"/>
              <w:rPr>
                <w:sz w:val="28"/>
                <w:szCs w:val="28"/>
              </w:rPr>
            </w:pPr>
          </w:p>
        </w:tc>
      </w:tr>
      <w:tr w:rsidR="00371FE5">
        <w:tc>
          <w:tcPr>
            <w:tcW w:w="2130" w:type="dxa"/>
            <w:vAlign w:val="center"/>
          </w:tcPr>
          <w:p w:rsidR="00371FE5" w:rsidRDefault="00074E13">
            <w:pPr>
              <w:jc w:val="center"/>
              <w:rPr>
                <w:sz w:val="28"/>
                <w:szCs w:val="28"/>
              </w:rPr>
            </w:pPr>
            <w:r>
              <w:rPr>
                <w:rFonts w:hint="eastAsia"/>
                <w:sz w:val="28"/>
                <w:szCs w:val="28"/>
              </w:rPr>
              <w:t>软件及</w:t>
            </w:r>
          </w:p>
          <w:p w:rsidR="00371FE5" w:rsidRDefault="00074E13">
            <w:pPr>
              <w:jc w:val="center"/>
              <w:rPr>
                <w:sz w:val="28"/>
                <w:szCs w:val="28"/>
              </w:rPr>
            </w:pPr>
            <w:r>
              <w:rPr>
                <w:rFonts w:hint="eastAsia"/>
                <w:sz w:val="28"/>
                <w:szCs w:val="28"/>
              </w:rPr>
              <w:t>自动化控制</w:t>
            </w:r>
          </w:p>
        </w:tc>
        <w:tc>
          <w:tcPr>
            <w:tcW w:w="2340" w:type="dxa"/>
            <w:vAlign w:val="center"/>
          </w:tcPr>
          <w:p w:rsidR="00371FE5" w:rsidRDefault="00074E13">
            <w:pPr>
              <w:jc w:val="center"/>
              <w:rPr>
                <w:sz w:val="28"/>
                <w:szCs w:val="28"/>
              </w:rPr>
            </w:pPr>
            <w:r>
              <w:rPr>
                <w:rFonts w:hint="eastAsia"/>
                <w:sz w:val="28"/>
                <w:szCs w:val="28"/>
              </w:rPr>
              <w:t>庞志</w:t>
            </w:r>
            <w:r w:rsidR="00FC1C2D">
              <w:rPr>
                <w:rFonts w:hint="eastAsia"/>
                <w:sz w:val="28"/>
                <w:szCs w:val="28"/>
              </w:rPr>
              <w:t>、李云锋</w:t>
            </w:r>
          </w:p>
        </w:tc>
        <w:tc>
          <w:tcPr>
            <w:tcW w:w="3000" w:type="dxa"/>
            <w:vAlign w:val="center"/>
          </w:tcPr>
          <w:p w:rsidR="00371FE5" w:rsidRDefault="00074E13" w:rsidP="00BB7509">
            <w:pPr>
              <w:jc w:val="left"/>
              <w:rPr>
                <w:sz w:val="28"/>
                <w:szCs w:val="28"/>
              </w:rPr>
            </w:pPr>
            <w:r>
              <w:rPr>
                <w:rFonts w:hint="eastAsia"/>
                <w:sz w:val="28"/>
                <w:szCs w:val="28"/>
              </w:rPr>
              <w:t>系统控制流程、单片机控制程序开发测试</w:t>
            </w:r>
            <w:r w:rsidR="00BB7509">
              <w:rPr>
                <w:rFonts w:hint="eastAsia"/>
                <w:sz w:val="28"/>
                <w:szCs w:val="28"/>
              </w:rPr>
              <w:t>。</w:t>
            </w:r>
          </w:p>
        </w:tc>
        <w:tc>
          <w:tcPr>
            <w:tcW w:w="1052" w:type="dxa"/>
            <w:vAlign w:val="center"/>
          </w:tcPr>
          <w:p w:rsidR="00371FE5" w:rsidRDefault="00371FE5">
            <w:pPr>
              <w:jc w:val="center"/>
              <w:rPr>
                <w:sz w:val="28"/>
                <w:szCs w:val="28"/>
              </w:rPr>
            </w:pPr>
          </w:p>
        </w:tc>
      </w:tr>
      <w:tr w:rsidR="00371FE5">
        <w:tc>
          <w:tcPr>
            <w:tcW w:w="2130" w:type="dxa"/>
            <w:vAlign w:val="center"/>
          </w:tcPr>
          <w:p w:rsidR="00371FE5" w:rsidRDefault="00074E13">
            <w:pPr>
              <w:jc w:val="center"/>
              <w:rPr>
                <w:sz w:val="28"/>
                <w:szCs w:val="28"/>
              </w:rPr>
            </w:pPr>
            <w:r>
              <w:rPr>
                <w:rFonts w:hint="eastAsia"/>
                <w:sz w:val="28"/>
                <w:szCs w:val="28"/>
              </w:rPr>
              <w:t>材料采购与</w:t>
            </w:r>
          </w:p>
          <w:p w:rsidR="00371FE5" w:rsidRDefault="00074E13">
            <w:pPr>
              <w:jc w:val="center"/>
              <w:rPr>
                <w:sz w:val="28"/>
                <w:szCs w:val="28"/>
              </w:rPr>
            </w:pPr>
            <w:r>
              <w:rPr>
                <w:rFonts w:hint="eastAsia"/>
                <w:sz w:val="28"/>
                <w:szCs w:val="28"/>
              </w:rPr>
              <w:t>管控</w:t>
            </w:r>
          </w:p>
        </w:tc>
        <w:tc>
          <w:tcPr>
            <w:tcW w:w="2340" w:type="dxa"/>
            <w:vAlign w:val="center"/>
          </w:tcPr>
          <w:p w:rsidR="00371FE5" w:rsidRDefault="008359D9">
            <w:pPr>
              <w:jc w:val="center"/>
              <w:rPr>
                <w:sz w:val="28"/>
                <w:szCs w:val="28"/>
              </w:rPr>
            </w:pPr>
            <w:r>
              <w:rPr>
                <w:rFonts w:hint="eastAsia"/>
                <w:sz w:val="28"/>
                <w:szCs w:val="28"/>
              </w:rPr>
              <w:t>徐丽霞</w:t>
            </w:r>
          </w:p>
        </w:tc>
        <w:tc>
          <w:tcPr>
            <w:tcW w:w="3000" w:type="dxa"/>
            <w:vAlign w:val="center"/>
          </w:tcPr>
          <w:p w:rsidR="00371FE5" w:rsidRDefault="00074E13" w:rsidP="00BB7509">
            <w:pPr>
              <w:jc w:val="left"/>
              <w:rPr>
                <w:sz w:val="28"/>
                <w:szCs w:val="28"/>
              </w:rPr>
            </w:pPr>
            <w:r>
              <w:rPr>
                <w:rFonts w:hint="eastAsia"/>
                <w:sz w:val="28"/>
                <w:szCs w:val="28"/>
              </w:rPr>
              <w:t>原材料采购及管控、供应商管理，对接财务</w:t>
            </w:r>
            <w:r w:rsidR="00BB7509">
              <w:rPr>
                <w:rFonts w:hint="eastAsia"/>
                <w:sz w:val="28"/>
                <w:szCs w:val="28"/>
              </w:rPr>
              <w:t>。</w:t>
            </w:r>
          </w:p>
        </w:tc>
        <w:tc>
          <w:tcPr>
            <w:tcW w:w="1052" w:type="dxa"/>
            <w:vAlign w:val="center"/>
          </w:tcPr>
          <w:p w:rsidR="00371FE5" w:rsidRDefault="00371FE5">
            <w:pPr>
              <w:jc w:val="center"/>
              <w:rPr>
                <w:sz w:val="28"/>
                <w:szCs w:val="28"/>
              </w:rPr>
            </w:pPr>
          </w:p>
        </w:tc>
      </w:tr>
      <w:tr w:rsidR="00371FE5">
        <w:tc>
          <w:tcPr>
            <w:tcW w:w="2130" w:type="dxa"/>
            <w:vAlign w:val="center"/>
          </w:tcPr>
          <w:p w:rsidR="00371FE5" w:rsidRDefault="00074E13">
            <w:pPr>
              <w:jc w:val="center"/>
              <w:rPr>
                <w:sz w:val="28"/>
                <w:szCs w:val="28"/>
              </w:rPr>
            </w:pPr>
            <w:r>
              <w:rPr>
                <w:rFonts w:hint="eastAsia"/>
                <w:sz w:val="28"/>
                <w:szCs w:val="28"/>
              </w:rPr>
              <w:t>产品测试</w:t>
            </w:r>
          </w:p>
        </w:tc>
        <w:tc>
          <w:tcPr>
            <w:tcW w:w="2340" w:type="dxa"/>
            <w:vAlign w:val="center"/>
          </w:tcPr>
          <w:p w:rsidR="00371FE5" w:rsidRDefault="008359D9">
            <w:pPr>
              <w:jc w:val="center"/>
              <w:rPr>
                <w:sz w:val="28"/>
                <w:szCs w:val="28"/>
              </w:rPr>
            </w:pPr>
            <w:r>
              <w:rPr>
                <w:rFonts w:hint="eastAsia"/>
                <w:sz w:val="28"/>
                <w:szCs w:val="28"/>
              </w:rPr>
              <w:t>卢晋旗、郑志民</w:t>
            </w:r>
          </w:p>
        </w:tc>
        <w:tc>
          <w:tcPr>
            <w:tcW w:w="3000" w:type="dxa"/>
            <w:vAlign w:val="center"/>
          </w:tcPr>
          <w:p w:rsidR="00371FE5" w:rsidRDefault="00074E13" w:rsidP="00BB7509">
            <w:pPr>
              <w:jc w:val="left"/>
              <w:rPr>
                <w:sz w:val="28"/>
                <w:szCs w:val="28"/>
              </w:rPr>
            </w:pPr>
            <w:r>
              <w:rPr>
                <w:rFonts w:hint="eastAsia"/>
                <w:sz w:val="28"/>
                <w:szCs w:val="28"/>
              </w:rPr>
              <w:t>对产品进行性能等方面测试工作</w:t>
            </w:r>
            <w:r w:rsidR="00BB7509">
              <w:rPr>
                <w:rFonts w:hint="eastAsia"/>
                <w:sz w:val="28"/>
                <w:szCs w:val="28"/>
              </w:rPr>
              <w:t>。</w:t>
            </w:r>
          </w:p>
        </w:tc>
        <w:tc>
          <w:tcPr>
            <w:tcW w:w="1052" w:type="dxa"/>
            <w:vAlign w:val="center"/>
          </w:tcPr>
          <w:p w:rsidR="00371FE5" w:rsidRDefault="00371FE5">
            <w:pPr>
              <w:jc w:val="center"/>
              <w:rPr>
                <w:sz w:val="28"/>
                <w:szCs w:val="28"/>
              </w:rPr>
            </w:pPr>
          </w:p>
        </w:tc>
      </w:tr>
      <w:tr w:rsidR="00371FE5">
        <w:tc>
          <w:tcPr>
            <w:tcW w:w="2130" w:type="dxa"/>
            <w:vAlign w:val="center"/>
          </w:tcPr>
          <w:p w:rsidR="00371FE5" w:rsidRDefault="00074E13">
            <w:pPr>
              <w:jc w:val="center"/>
              <w:rPr>
                <w:sz w:val="28"/>
                <w:szCs w:val="28"/>
              </w:rPr>
            </w:pPr>
            <w:r>
              <w:rPr>
                <w:rFonts w:hint="eastAsia"/>
                <w:sz w:val="28"/>
                <w:szCs w:val="28"/>
              </w:rPr>
              <w:t>财务管控</w:t>
            </w:r>
          </w:p>
        </w:tc>
        <w:tc>
          <w:tcPr>
            <w:tcW w:w="2340" w:type="dxa"/>
            <w:vAlign w:val="center"/>
          </w:tcPr>
          <w:p w:rsidR="00371FE5" w:rsidRDefault="00074E13">
            <w:pPr>
              <w:jc w:val="center"/>
              <w:rPr>
                <w:sz w:val="28"/>
                <w:szCs w:val="28"/>
              </w:rPr>
            </w:pPr>
            <w:r>
              <w:rPr>
                <w:rFonts w:hint="eastAsia"/>
                <w:sz w:val="28"/>
                <w:szCs w:val="28"/>
              </w:rPr>
              <w:t>肖国如</w:t>
            </w:r>
          </w:p>
        </w:tc>
        <w:tc>
          <w:tcPr>
            <w:tcW w:w="3000" w:type="dxa"/>
            <w:vAlign w:val="center"/>
          </w:tcPr>
          <w:p w:rsidR="00371FE5" w:rsidRDefault="00074E13" w:rsidP="00BB7509">
            <w:pPr>
              <w:jc w:val="left"/>
              <w:rPr>
                <w:sz w:val="28"/>
                <w:szCs w:val="28"/>
              </w:rPr>
            </w:pPr>
            <w:r>
              <w:rPr>
                <w:rFonts w:hint="eastAsia"/>
                <w:sz w:val="28"/>
                <w:szCs w:val="28"/>
              </w:rPr>
              <w:t>对研发经费的管控及统计</w:t>
            </w:r>
            <w:r w:rsidR="00BB7509">
              <w:rPr>
                <w:rFonts w:hint="eastAsia"/>
                <w:sz w:val="28"/>
                <w:szCs w:val="28"/>
              </w:rPr>
              <w:t>。</w:t>
            </w:r>
          </w:p>
        </w:tc>
        <w:tc>
          <w:tcPr>
            <w:tcW w:w="1052" w:type="dxa"/>
            <w:vAlign w:val="center"/>
          </w:tcPr>
          <w:p w:rsidR="00371FE5" w:rsidRDefault="00371FE5">
            <w:pPr>
              <w:jc w:val="center"/>
              <w:rPr>
                <w:sz w:val="28"/>
                <w:szCs w:val="28"/>
              </w:rPr>
            </w:pPr>
          </w:p>
        </w:tc>
      </w:tr>
      <w:tr w:rsidR="00371FE5">
        <w:tc>
          <w:tcPr>
            <w:tcW w:w="2130" w:type="dxa"/>
            <w:vAlign w:val="center"/>
          </w:tcPr>
          <w:p w:rsidR="00371FE5" w:rsidRDefault="00074E13">
            <w:pPr>
              <w:jc w:val="center"/>
              <w:rPr>
                <w:sz w:val="28"/>
                <w:szCs w:val="28"/>
              </w:rPr>
            </w:pPr>
            <w:r>
              <w:rPr>
                <w:rFonts w:hint="eastAsia"/>
                <w:sz w:val="28"/>
                <w:szCs w:val="28"/>
              </w:rPr>
              <w:t>其他</w:t>
            </w:r>
          </w:p>
        </w:tc>
        <w:tc>
          <w:tcPr>
            <w:tcW w:w="2340" w:type="dxa"/>
            <w:vAlign w:val="center"/>
          </w:tcPr>
          <w:p w:rsidR="00371FE5" w:rsidRDefault="00371FE5">
            <w:pPr>
              <w:jc w:val="center"/>
              <w:rPr>
                <w:sz w:val="28"/>
                <w:szCs w:val="28"/>
              </w:rPr>
            </w:pPr>
          </w:p>
        </w:tc>
        <w:tc>
          <w:tcPr>
            <w:tcW w:w="3000" w:type="dxa"/>
            <w:vAlign w:val="center"/>
          </w:tcPr>
          <w:p w:rsidR="00371FE5" w:rsidRDefault="00371FE5" w:rsidP="00BB7509">
            <w:pPr>
              <w:jc w:val="left"/>
              <w:rPr>
                <w:sz w:val="28"/>
                <w:szCs w:val="28"/>
              </w:rPr>
            </w:pPr>
          </w:p>
        </w:tc>
        <w:tc>
          <w:tcPr>
            <w:tcW w:w="1052" w:type="dxa"/>
            <w:vAlign w:val="center"/>
          </w:tcPr>
          <w:p w:rsidR="00371FE5" w:rsidRDefault="00371FE5">
            <w:pPr>
              <w:jc w:val="center"/>
              <w:rPr>
                <w:sz w:val="28"/>
                <w:szCs w:val="28"/>
              </w:rPr>
            </w:pPr>
          </w:p>
        </w:tc>
      </w:tr>
    </w:tbl>
    <w:p w:rsidR="00371FE5" w:rsidRDefault="00074E13">
      <w:pPr>
        <w:pStyle w:val="2"/>
      </w:pPr>
      <w:r>
        <w:rPr>
          <w:rFonts w:hint="eastAsia"/>
        </w:rPr>
        <w:lastRenderedPageBreak/>
        <w:t>七、进度安排</w:t>
      </w:r>
      <w:r>
        <w:rPr>
          <w:rFonts w:hint="eastAsia"/>
        </w:rPr>
        <w:t> </w:t>
      </w:r>
    </w:p>
    <w:tbl>
      <w:tblPr>
        <w:tblStyle w:val="a5"/>
        <w:tblW w:w="8523" w:type="dxa"/>
        <w:tblLayout w:type="fixed"/>
        <w:tblLook w:val="04A0" w:firstRow="1" w:lastRow="0" w:firstColumn="1" w:lastColumn="0" w:noHBand="0" w:noVBand="1"/>
      </w:tblPr>
      <w:tblGrid>
        <w:gridCol w:w="861"/>
        <w:gridCol w:w="1320"/>
        <w:gridCol w:w="6342"/>
      </w:tblGrid>
      <w:tr w:rsidR="00371FE5">
        <w:tc>
          <w:tcPr>
            <w:tcW w:w="2181" w:type="dxa"/>
            <w:gridSpan w:val="2"/>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时间</w:t>
            </w:r>
          </w:p>
        </w:tc>
        <w:tc>
          <w:tcPr>
            <w:tcW w:w="6342" w:type="dxa"/>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进度</w:t>
            </w:r>
          </w:p>
        </w:tc>
      </w:tr>
      <w:tr w:rsidR="00371FE5">
        <w:tc>
          <w:tcPr>
            <w:tcW w:w="861" w:type="dxa"/>
            <w:vMerge w:val="restart"/>
            <w:textDirection w:val="tbLrV"/>
            <w:vAlign w:val="center"/>
          </w:tcPr>
          <w:p w:rsidR="00371FE5" w:rsidRDefault="00074E13">
            <w:pPr>
              <w:ind w:left="113" w:right="113"/>
              <w:jc w:val="center"/>
              <w:rPr>
                <w:rFonts w:ascii="Cambria Math" w:hAnsi="Cambria Math" w:cs="Cambria Math"/>
                <w:sz w:val="28"/>
                <w:szCs w:val="28"/>
              </w:rPr>
            </w:pPr>
            <w:r>
              <w:rPr>
                <w:rFonts w:ascii="Cambria Math" w:hAnsi="Cambria Math" w:cs="Cambria Math" w:hint="eastAsia"/>
                <w:sz w:val="28"/>
                <w:szCs w:val="28"/>
              </w:rPr>
              <w:t>二〇一八年</w:t>
            </w:r>
          </w:p>
        </w:tc>
        <w:tc>
          <w:tcPr>
            <w:tcW w:w="1320" w:type="dxa"/>
            <w:vAlign w:val="center"/>
          </w:tcPr>
          <w:p w:rsidR="00371FE5" w:rsidRDefault="00FC1C2D">
            <w:pPr>
              <w:jc w:val="center"/>
              <w:rPr>
                <w:rFonts w:ascii="Cambria Math" w:hAnsi="Cambria Math" w:cs="Cambria Math"/>
                <w:sz w:val="28"/>
                <w:szCs w:val="28"/>
              </w:rPr>
            </w:pPr>
            <w:r>
              <w:rPr>
                <w:rFonts w:ascii="Cambria Math" w:hAnsi="Cambria Math" w:cs="Cambria Math" w:hint="eastAsia"/>
                <w:sz w:val="28"/>
                <w:szCs w:val="28"/>
              </w:rPr>
              <w:t>10</w:t>
            </w:r>
            <w:r w:rsidR="00074E13">
              <w:rPr>
                <w:rFonts w:ascii="Cambria Math" w:hAnsi="Cambria Math" w:cs="Cambria Math" w:hint="eastAsia"/>
                <w:sz w:val="28"/>
                <w:szCs w:val="28"/>
              </w:rPr>
              <w:t>月</w:t>
            </w:r>
          </w:p>
        </w:tc>
        <w:tc>
          <w:tcPr>
            <w:tcW w:w="6342" w:type="dxa"/>
            <w:vMerge w:val="restart"/>
            <w:vAlign w:val="center"/>
          </w:tcPr>
          <w:p w:rsidR="00371FE5" w:rsidRDefault="00074E13">
            <w:pPr>
              <w:rPr>
                <w:rFonts w:ascii="Cambria Math" w:hAnsi="Cambria Math" w:cs="Cambria Math"/>
                <w:sz w:val="28"/>
                <w:szCs w:val="28"/>
              </w:rPr>
            </w:pPr>
            <w:r>
              <w:rPr>
                <w:rFonts w:ascii="Cambria Math" w:hAnsi="Cambria Math" w:cs="Cambria Math"/>
                <w:sz w:val="28"/>
                <w:szCs w:val="28"/>
              </w:rPr>
              <w:t>开展技术调研，结构布局设计，总装草图，进行设计方案评审；</w:t>
            </w:r>
            <w:r>
              <w:rPr>
                <w:rFonts w:ascii="Cambria Math" w:hAnsi="Cambria Math" w:cs="Cambria Math"/>
                <w:sz w:val="28"/>
                <w:szCs w:val="28"/>
              </w:rPr>
              <w:t> </w:t>
            </w:r>
            <w:r w:rsidR="00D0407B">
              <w:rPr>
                <w:rFonts w:ascii="Cambria Math" w:hAnsi="Cambria Math" w:cs="Cambria Math" w:hint="eastAsia"/>
                <w:sz w:val="28"/>
                <w:szCs w:val="28"/>
              </w:rPr>
              <w:t>电子元件、执行器选型</w:t>
            </w:r>
            <w:r>
              <w:rPr>
                <w:rFonts w:ascii="Cambria Math" w:hAnsi="Cambria Math" w:cs="Cambria Math"/>
                <w:sz w:val="28"/>
                <w:szCs w:val="28"/>
              </w:rPr>
              <w:t>。</w:t>
            </w:r>
          </w:p>
          <w:p w:rsidR="00371FE5" w:rsidRDefault="00371FE5">
            <w:pPr>
              <w:rPr>
                <w:rFonts w:ascii="Cambria Math" w:hAnsi="Cambria Math" w:cs="Cambria Math"/>
                <w:sz w:val="28"/>
                <w:szCs w:val="28"/>
              </w:rPr>
            </w:pPr>
          </w:p>
        </w:tc>
      </w:tr>
      <w:tr w:rsidR="00371FE5">
        <w:tc>
          <w:tcPr>
            <w:tcW w:w="861" w:type="dxa"/>
            <w:vMerge/>
            <w:vAlign w:val="center"/>
          </w:tcPr>
          <w:p w:rsidR="00371FE5" w:rsidRDefault="00371FE5">
            <w:pPr>
              <w:jc w:val="cente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11</w:t>
            </w:r>
            <w:r>
              <w:rPr>
                <w:rFonts w:ascii="Cambria Math" w:hAnsi="Cambria Math" w:cs="Cambria Math" w:hint="eastAsia"/>
                <w:sz w:val="28"/>
                <w:szCs w:val="28"/>
              </w:rPr>
              <w:t>月</w:t>
            </w:r>
          </w:p>
        </w:tc>
        <w:tc>
          <w:tcPr>
            <w:tcW w:w="6342" w:type="dxa"/>
            <w:vMerge/>
          </w:tcPr>
          <w:p w:rsidR="00371FE5" w:rsidRDefault="00371FE5">
            <w:pPr>
              <w:rPr>
                <w:rFonts w:ascii="Cambria Math" w:hAnsi="Cambria Math" w:cs="Cambria Math"/>
                <w:sz w:val="28"/>
                <w:szCs w:val="28"/>
              </w:rPr>
            </w:pPr>
          </w:p>
        </w:tc>
      </w:tr>
      <w:tr w:rsidR="00371FE5">
        <w:tc>
          <w:tcPr>
            <w:tcW w:w="861" w:type="dxa"/>
            <w:vMerge/>
            <w:vAlign w:val="center"/>
          </w:tcPr>
          <w:p w:rsidR="00371FE5" w:rsidRDefault="00371FE5">
            <w:pPr>
              <w:jc w:val="cente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12</w:t>
            </w:r>
            <w:r>
              <w:rPr>
                <w:rFonts w:ascii="Cambria Math" w:hAnsi="Cambria Math" w:cs="Cambria Math" w:hint="eastAsia"/>
                <w:sz w:val="28"/>
                <w:szCs w:val="28"/>
              </w:rPr>
              <w:t>月</w:t>
            </w:r>
          </w:p>
        </w:tc>
        <w:tc>
          <w:tcPr>
            <w:tcW w:w="6342" w:type="dxa"/>
            <w:vMerge w:val="restart"/>
          </w:tcPr>
          <w:p w:rsidR="00371FE5" w:rsidRDefault="00074E13">
            <w:pPr>
              <w:rPr>
                <w:rFonts w:ascii="Cambria Math" w:hAnsi="Cambria Math" w:cs="Cambria Math"/>
                <w:sz w:val="28"/>
                <w:szCs w:val="28"/>
              </w:rPr>
            </w:pPr>
            <w:r>
              <w:rPr>
                <w:rFonts w:ascii="Cambria Math" w:hAnsi="Cambria Math" w:cs="Cambria Math"/>
                <w:sz w:val="28"/>
                <w:szCs w:val="28"/>
              </w:rPr>
              <w:t>完成产品外观、工艺文件和工装设计，完成设计评审，进行生产工艺优化等研究</w:t>
            </w:r>
            <w:r>
              <w:rPr>
                <w:rFonts w:ascii="Cambria Math" w:hAnsi="Cambria Math" w:cs="Cambria Math" w:hint="eastAsia"/>
                <w:sz w:val="28"/>
                <w:szCs w:val="28"/>
              </w:rPr>
              <w:t>。</w:t>
            </w:r>
            <w:r w:rsidR="00D0407B">
              <w:rPr>
                <w:rFonts w:ascii="Cambria Math" w:hAnsi="Cambria Math" w:cs="Cambria Math" w:hint="eastAsia"/>
                <w:sz w:val="28"/>
                <w:szCs w:val="28"/>
              </w:rPr>
              <w:t>完成控制系统各部件功能实测。</w:t>
            </w:r>
          </w:p>
          <w:p w:rsidR="00371FE5" w:rsidRDefault="00371FE5">
            <w:pPr>
              <w:rPr>
                <w:rFonts w:ascii="Cambria Math" w:hAnsi="Cambria Math" w:cs="Cambria Math"/>
                <w:sz w:val="28"/>
                <w:szCs w:val="28"/>
              </w:rPr>
            </w:pPr>
          </w:p>
        </w:tc>
      </w:tr>
      <w:tr w:rsidR="00371FE5">
        <w:tc>
          <w:tcPr>
            <w:tcW w:w="861" w:type="dxa"/>
            <w:vMerge w:val="restart"/>
            <w:textDirection w:val="tbLrV"/>
            <w:vAlign w:val="center"/>
          </w:tcPr>
          <w:p w:rsidR="00371FE5" w:rsidRDefault="00074E13">
            <w:pPr>
              <w:ind w:left="113" w:right="113"/>
              <w:jc w:val="center"/>
              <w:rPr>
                <w:rFonts w:ascii="Cambria Math" w:hAnsi="Cambria Math" w:cs="Cambria Math"/>
                <w:sz w:val="28"/>
                <w:szCs w:val="28"/>
              </w:rPr>
            </w:pPr>
            <w:r>
              <w:rPr>
                <w:rFonts w:ascii="Cambria Math" w:hAnsi="Cambria Math" w:cs="Cambria Math" w:hint="eastAsia"/>
                <w:sz w:val="28"/>
                <w:szCs w:val="28"/>
              </w:rPr>
              <w:t>二〇一九年</w:t>
            </w: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1</w:t>
            </w:r>
            <w:r>
              <w:rPr>
                <w:rFonts w:ascii="Cambria Math" w:hAnsi="Cambria Math" w:cs="Cambria Math" w:hint="eastAsia"/>
                <w:sz w:val="28"/>
                <w:szCs w:val="28"/>
              </w:rPr>
              <w:t>月</w:t>
            </w:r>
          </w:p>
        </w:tc>
        <w:tc>
          <w:tcPr>
            <w:tcW w:w="6342" w:type="dxa"/>
            <w:vMerge/>
          </w:tcPr>
          <w:p w:rsidR="00371FE5" w:rsidRDefault="00371FE5">
            <w:pPr>
              <w:rPr>
                <w:rFonts w:ascii="Cambria Math" w:hAnsi="Cambria Math" w:cs="Cambria Math"/>
                <w:sz w:val="28"/>
                <w:szCs w:val="28"/>
              </w:rPr>
            </w:pP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2</w:t>
            </w:r>
            <w:r>
              <w:rPr>
                <w:rFonts w:ascii="Cambria Math" w:hAnsi="Cambria Math" w:cs="Cambria Math" w:hint="eastAsia"/>
                <w:sz w:val="28"/>
                <w:szCs w:val="28"/>
              </w:rPr>
              <w:t>月</w:t>
            </w:r>
          </w:p>
        </w:tc>
        <w:tc>
          <w:tcPr>
            <w:tcW w:w="6342" w:type="dxa"/>
            <w:vMerge/>
          </w:tcPr>
          <w:p w:rsidR="00371FE5" w:rsidRDefault="00371FE5">
            <w:pPr>
              <w:rPr>
                <w:rFonts w:ascii="Cambria Math" w:hAnsi="Cambria Math" w:cs="Cambria Math"/>
                <w:sz w:val="28"/>
                <w:szCs w:val="28"/>
              </w:rPr>
            </w:pP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3</w:t>
            </w:r>
            <w:r>
              <w:rPr>
                <w:rFonts w:ascii="Cambria Math" w:hAnsi="Cambria Math" w:cs="Cambria Math" w:hint="eastAsia"/>
                <w:sz w:val="28"/>
                <w:szCs w:val="28"/>
              </w:rPr>
              <w:t>月</w:t>
            </w:r>
          </w:p>
        </w:tc>
        <w:tc>
          <w:tcPr>
            <w:tcW w:w="6342" w:type="dxa"/>
            <w:vMerge w:val="restart"/>
          </w:tcPr>
          <w:p w:rsidR="00371FE5" w:rsidRDefault="00074E13">
            <w:pPr>
              <w:rPr>
                <w:rFonts w:ascii="Cambria Math" w:hAnsi="Cambria Math" w:cs="Cambria Math"/>
                <w:sz w:val="28"/>
                <w:szCs w:val="28"/>
              </w:rPr>
            </w:pPr>
            <w:r>
              <w:rPr>
                <w:rFonts w:ascii="Cambria Math" w:hAnsi="Cambria Math" w:cs="Cambria Math"/>
                <w:sz w:val="28"/>
                <w:szCs w:val="28"/>
              </w:rPr>
              <w:t>完成模具和工装，配置相应的生产与检测设备并进行安装调试，落实合格供方进行新材料采购，完成样机试制</w:t>
            </w:r>
            <w:r>
              <w:rPr>
                <w:rFonts w:ascii="Cambria Math" w:hAnsi="Cambria Math" w:cs="Cambria Math" w:hint="eastAsia"/>
                <w:sz w:val="28"/>
                <w:szCs w:val="28"/>
              </w:rPr>
              <w:t>。</w:t>
            </w:r>
            <w:r w:rsidR="00D0407B">
              <w:rPr>
                <w:rFonts w:ascii="Cambria Math" w:hAnsi="Cambria Math" w:cs="Cambria Math" w:hint="eastAsia"/>
                <w:sz w:val="28"/>
                <w:szCs w:val="28"/>
              </w:rPr>
              <w:t>完成控制系统的控制流程程序框架设计。</w:t>
            </w: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4</w:t>
            </w:r>
            <w:r>
              <w:rPr>
                <w:rFonts w:ascii="Cambria Math" w:hAnsi="Cambria Math" w:cs="Cambria Math" w:hint="eastAsia"/>
                <w:sz w:val="28"/>
                <w:szCs w:val="28"/>
              </w:rPr>
              <w:t>月</w:t>
            </w:r>
          </w:p>
        </w:tc>
        <w:tc>
          <w:tcPr>
            <w:tcW w:w="6342" w:type="dxa"/>
            <w:vMerge/>
          </w:tcPr>
          <w:p w:rsidR="00371FE5" w:rsidRDefault="00371FE5">
            <w:pPr>
              <w:rPr>
                <w:rFonts w:ascii="Cambria Math" w:hAnsi="Cambria Math" w:cs="Cambria Math"/>
                <w:sz w:val="28"/>
                <w:szCs w:val="28"/>
              </w:rPr>
            </w:pP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5</w:t>
            </w:r>
            <w:r>
              <w:rPr>
                <w:rFonts w:ascii="Cambria Math" w:hAnsi="Cambria Math" w:cs="Cambria Math" w:hint="eastAsia"/>
                <w:sz w:val="28"/>
                <w:szCs w:val="28"/>
              </w:rPr>
              <w:t>月</w:t>
            </w:r>
          </w:p>
        </w:tc>
        <w:tc>
          <w:tcPr>
            <w:tcW w:w="6342" w:type="dxa"/>
            <w:vMerge w:val="restart"/>
          </w:tcPr>
          <w:p w:rsidR="00371FE5" w:rsidRDefault="00074E13">
            <w:pPr>
              <w:rPr>
                <w:rFonts w:ascii="Cambria Math" w:hAnsi="Cambria Math" w:cs="Cambria Math"/>
                <w:sz w:val="28"/>
                <w:szCs w:val="28"/>
              </w:rPr>
            </w:pPr>
            <w:r>
              <w:rPr>
                <w:rFonts w:ascii="Cambria Math" w:hAnsi="Cambria Math" w:cs="Cambria Math"/>
                <w:sz w:val="28"/>
                <w:szCs w:val="28"/>
              </w:rPr>
              <w:t>开展产品性能试验检测，进行产品设计改进，完善产品图样与工艺文件，进行设计验证，安排产品认证，准备市场推广工作</w:t>
            </w:r>
            <w:r>
              <w:rPr>
                <w:rFonts w:ascii="Cambria Math" w:hAnsi="Cambria Math" w:cs="Cambria Math" w:hint="eastAsia"/>
                <w:sz w:val="28"/>
                <w:szCs w:val="28"/>
              </w:rPr>
              <w:t>。</w:t>
            </w:r>
            <w:r w:rsidR="00D0407B">
              <w:rPr>
                <w:rFonts w:ascii="Cambria Math" w:hAnsi="Cambria Math" w:cs="Cambria Math" w:hint="eastAsia"/>
                <w:sz w:val="28"/>
                <w:szCs w:val="28"/>
              </w:rPr>
              <w:t>完成电子部分与水路部分的联合调试。</w:t>
            </w: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6</w:t>
            </w:r>
            <w:r>
              <w:rPr>
                <w:rFonts w:ascii="Cambria Math" w:hAnsi="Cambria Math" w:cs="Cambria Math" w:hint="eastAsia"/>
                <w:sz w:val="28"/>
                <w:szCs w:val="28"/>
              </w:rPr>
              <w:t>月</w:t>
            </w:r>
          </w:p>
        </w:tc>
        <w:tc>
          <w:tcPr>
            <w:tcW w:w="6342" w:type="dxa"/>
            <w:vMerge/>
          </w:tcPr>
          <w:p w:rsidR="00371FE5" w:rsidRDefault="00371FE5">
            <w:pPr>
              <w:rPr>
                <w:rFonts w:ascii="Cambria Math" w:hAnsi="Cambria Math" w:cs="Cambria Math"/>
                <w:sz w:val="28"/>
                <w:szCs w:val="28"/>
              </w:rPr>
            </w:pP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074E13">
            <w:pPr>
              <w:jc w:val="center"/>
              <w:rPr>
                <w:rFonts w:ascii="Cambria Math" w:hAnsi="Cambria Math" w:cs="Cambria Math"/>
                <w:sz w:val="28"/>
                <w:szCs w:val="28"/>
              </w:rPr>
            </w:pPr>
            <w:r>
              <w:rPr>
                <w:rFonts w:ascii="Cambria Math" w:hAnsi="Cambria Math" w:cs="Cambria Math" w:hint="eastAsia"/>
                <w:sz w:val="28"/>
                <w:szCs w:val="28"/>
              </w:rPr>
              <w:t>7</w:t>
            </w:r>
            <w:r>
              <w:rPr>
                <w:rFonts w:ascii="Cambria Math" w:hAnsi="Cambria Math" w:cs="Cambria Math" w:hint="eastAsia"/>
                <w:sz w:val="28"/>
                <w:szCs w:val="28"/>
              </w:rPr>
              <w:t>月</w:t>
            </w:r>
          </w:p>
        </w:tc>
        <w:tc>
          <w:tcPr>
            <w:tcW w:w="6342" w:type="dxa"/>
            <w:vMerge w:val="restart"/>
          </w:tcPr>
          <w:p w:rsidR="00371FE5" w:rsidRDefault="00074E13">
            <w:pPr>
              <w:rPr>
                <w:rFonts w:ascii="Cambria Math" w:hAnsi="Cambria Math" w:cs="Cambria Math"/>
                <w:sz w:val="28"/>
                <w:szCs w:val="28"/>
              </w:rPr>
            </w:pPr>
            <w:r>
              <w:rPr>
                <w:rFonts w:ascii="Cambria Math" w:hAnsi="Cambria Math" w:cs="Cambria Math"/>
                <w:sz w:val="28"/>
                <w:szCs w:val="28"/>
              </w:rPr>
              <w:t>完成项目结题工作，完成</w:t>
            </w:r>
            <w:r>
              <w:rPr>
                <w:rFonts w:ascii="Cambria Math" w:hAnsi="Cambria Math" w:cs="Cambria Math"/>
                <w:sz w:val="28"/>
                <w:szCs w:val="28"/>
              </w:rPr>
              <w:t>1</w:t>
            </w:r>
            <w:r>
              <w:rPr>
                <w:rFonts w:ascii="Cambria Math" w:hAnsi="Cambria Math" w:cs="Cambria Math"/>
                <w:sz w:val="28"/>
                <w:szCs w:val="28"/>
              </w:rPr>
              <w:t>台工程样机的制造</w:t>
            </w:r>
            <w:r w:rsidR="00D0407B">
              <w:rPr>
                <w:rFonts w:ascii="Cambria Math" w:hAnsi="Cambria Math" w:cs="Cambria Math" w:hint="eastAsia"/>
                <w:sz w:val="28"/>
                <w:szCs w:val="28"/>
              </w:rPr>
              <w:t>并进行可靠性测试</w:t>
            </w:r>
            <w:r>
              <w:rPr>
                <w:rFonts w:ascii="Cambria Math" w:hAnsi="Cambria Math" w:cs="Cambria Math"/>
                <w:sz w:val="28"/>
                <w:szCs w:val="28"/>
              </w:rPr>
              <w:t>。按设计输入要求完成产品设计确认、用户确认，进行资料归档和准备量产工作。</w:t>
            </w:r>
          </w:p>
        </w:tc>
      </w:tr>
      <w:tr w:rsidR="00FC1C2D">
        <w:tc>
          <w:tcPr>
            <w:tcW w:w="861" w:type="dxa"/>
            <w:vMerge/>
          </w:tcPr>
          <w:p w:rsidR="00FC1C2D" w:rsidRDefault="00FC1C2D">
            <w:pPr>
              <w:rPr>
                <w:rFonts w:ascii="Cambria Math" w:hAnsi="Cambria Math" w:cs="Cambria Math"/>
                <w:sz w:val="28"/>
                <w:szCs w:val="28"/>
              </w:rPr>
            </w:pPr>
          </w:p>
        </w:tc>
        <w:tc>
          <w:tcPr>
            <w:tcW w:w="1320" w:type="dxa"/>
            <w:vAlign w:val="center"/>
          </w:tcPr>
          <w:p w:rsidR="00FC1C2D" w:rsidRDefault="00FC1C2D">
            <w:pPr>
              <w:jc w:val="center"/>
              <w:rPr>
                <w:rFonts w:ascii="Cambria Math" w:hAnsi="Cambria Math" w:cs="Cambria Math"/>
                <w:sz w:val="28"/>
                <w:szCs w:val="28"/>
              </w:rPr>
            </w:pPr>
            <w:r>
              <w:rPr>
                <w:rFonts w:ascii="Cambria Math" w:hAnsi="Cambria Math" w:cs="Cambria Math" w:hint="eastAsia"/>
                <w:sz w:val="28"/>
                <w:szCs w:val="28"/>
              </w:rPr>
              <w:t>8</w:t>
            </w:r>
            <w:r>
              <w:rPr>
                <w:rFonts w:ascii="Cambria Math" w:hAnsi="Cambria Math" w:cs="Cambria Math" w:hint="eastAsia"/>
                <w:sz w:val="28"/>
                <w:szCs w:val="28"/>
              </w:rPr>
              <w:t>月</w:t>
            </w:r>
          </w:p>
        </w:tc>
        <w:tc>
          <w:tcPr>
            <w:tcW w:w="6342" w:type="dxa"/>
            <w:vMerge/>
          </w:tcPr>
          <w:p w:rsidR="00FC1C2D" w:rsidRDefault="00FC1C2D">
            <w:pPr>
              <w:rPr>
                <w:rFonts w:ascii="Cambria Math" w:hAnsi="Cambria Math" w:cs="Cambria Math"/>
                <w:sz w:val="28"/>
                <w:szCs w:val="28"/>
              </w:rPr>
            </w:pPr>
          </w:p>
        </w:tc>
      </w:tr>
      <w:tr w:rsidR="00371FE5">
        <w:tc>
          <w:tcPr>
            <w:tcW w:w="861" w:type="dxa"/>
            <w:vMerge/>
          </w:tcPr>
          <w:p w:rsidR="00371FE5" w:rsidRDefault="00371FE5">
            <w:pPr>
              <w:rPr>
                <w:rFonts w:ascii="Cambria Math" w:hAnsi="Cambria Math" w:cs="Cambria Math"/>
                <w:sz w:val="28"/>
                <w:szCs w:val="28"/>
              </w:rPr>
            </w:pPr>
          </w:p>
        </w:tc>
        <w:tc>
          <w:tcPr>
            <w:tcW w:w="1320" w:type="dxa"/>
            <w:vAlign w:val="center"/>
          </w:tcPr>
          <w:p w:rsidR="00371FE5" w:rsidRDefault="00FC1C2D">
            <w:pPr>
              <w:jc w:val="center"/>
              <w:rPr>
                <w:rFonts w:ascii="Cambria Math" w:hAnsi="Cambria Math" w:cs="Cambria Math"/>
                <w:sz w:val="28"/>
                <w:szCs w:val="28"/>
              </w:rPr>
            </w:pPr>
            <w:r>
              <w:rPr>
                <w:rFonts w:ascii="Cambria Math" w:hAnsi="Cambria Math" w:cs="Cambria Math" w:hint="eastAsia"/>
                <w:sz w:val="28"/>
                <w:szCs w:val="28"/>
              </w:rPr>
              <w:t>9</w:t>
            </w:r>
            <w:r w:rsidR="00074E13">
              <w:rPr>
                <w:rFonts w:ascii="Cambria Math" w:hAnsi="Cambria Math" w:cs="Cambria Math" w:hint="eastAsia"/>
                <w:sz w:val="28"/>
                <w:szCs w:val="28"/>
              </w:rPr>
              <w:t>月</w:t>
            </w:r>
          </w:p>
        </w:tc>
        <w:tc>
          <w:tcPr>
            <w:tcW w:w="6342" w:type="dxa"/>
            <w:vMerge/>
          </w:tcPr>
          <w:p w:rsidR="00371FE5" w:rsidRDefault="00371FE5">
            <w:pPr>
              <w:rPr>
                <w:rFonts w:ascii="Cambria Math" w:hAnsi="Cambria Math" w:cs="Cambria Math"/>
                <w:sz w:val="28"/>
                <w:szCs w:val="28"/>
              </w:rPr>
            </w:pPr>
          </w:p>
        </w:tc>
      </w:tr>
    </w:tbl>
    <w:p w:rsidR="00371FE5" w:rsidRDefault="00371FE5">
      <w:pPr>
        <w:rPr>
          <w:rFonts w:ascii="Cambria Math" w:hAnsi="Cambria Math" w:cs="Cambria Math"/>
          <w:b/>
          <w:bCs/>
          <w:sz w:val="28"/>
          <w:szCs w:val="28"/>
        </w:rPr>
      </w:pPr>
    </w:p>
    <w:p w:rsidR="00371FE5" w:rsidRDefault="00074E13">
      <w:pPr>
        <w:pStyle w:val="2"/>
      </w:pPr>
      <w:r>
        <w:rPr>
          <w:rFonts w:hint="eastAsia"/>
        </w:rPr>
        <w:lastRenderedPageBreak/>
        <w:t>八、经费预算</w:t>
      </w:r>
    </w:p>
    <w:p w:rsidR="00371FE5" w:rsidRDefault="00074E13">
      <w:pPr>
        <w:rPr>
          <w:rFonts w:ascii="Cambria Math" w:hAnsi="Cambria Math" w:cs="Cambria Math"/>
          <w:sz w:val="28"/>
          <w:szCs w:val="28"/>
        </w:rPr>
      </w:pPr>
      <w:r>
        <w:rPr>
          <w:rFonts w:ascii="Cambria Math" w:hAnsi="Cambria Math" w:cs="Cambria Math"/>
          <w:sz w:val="28"/>
          <w:szCs w:val="28"/>
        </w:rPr>
        <w:t>研发经费预算：</w:t>
      </w:r>
      <w:r w:rsidR="00B3352A" w:rsidRPr="00B3352A">
        <w:rPr>
          <w:rFonts w:ascii="Cambria Math" w:hAnsi="Cambria Math" w:cs="Cambria Math" w:hint="eastAsia"/>
          <w:sz w:val="28"/>
          <w:szCs w:val="28"/>
        </w:rPr>
        <w:t>2.0</w:t>
      </w:r>
      <w:r>
        <w:rPr>
          <w:rFonts w:ascii="Cambria Math" w:hAnsi="Cambria Math" w:cs="Cambria Math"/>
          <w:sz w:val="28"/>
          <w:szCs w:val="28"/>
        </w:rPr>
        <w:t>万元，分配如下：</w:t>
      </w:r>
    </w:p>
    <w:tbl>
      <w:tblPr>
        <w:tblStyle w:val="a5"/>
        <w:tblW w:w="8522" w:type="dxa"/>
        <w:tblLayout w:type="fixed"/>
        <w:tblLook w:val="04A0" w:firstRow="1" w:lastRow="0" w:firstColumn="1" w:lastColumn="0" w:noHBand="0" w:noVBand="1"/>
      </w:tblPr>
      <w:tblGrid>
        <w:gridCol w:w="2840"/>
        <w:gridCol w:w="2841"/>
        <w:gridCol w:w="2841"/>
      </w:tblGrid>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经费支出分配</w:t>
            </w:r>
          </w:p>
        </w:tc>
        <w:tc>
          <w:tcPr>
            <w:tcW w:w="2841" w:type="dxa"/>
          </w:tcPr>
          <w:p w:rsidR="00371FE5" w:rsidRDefault="00074E13">
            <w:pPr>
              <w:jc w:val="center"/>
              <w:rPr>
                <w:rFonts w:ascii="Cambria Math" w:hAnsi="Cambria Math" w:cs="Cambria Math"/>
                <w:sz w:val="28"/>
                <w:szCs w:val="28"/>
              </w:rPr>
            </w:pPr>
            <w:r>
              <w:rPr>
                <w:rFonts w:ascii="Cambria Math" w:hAnsi="Cambria Math" w:cs="Cambria Math"/>
                <w:sz w:val="28"/>
                <w:szCs w:val="28"/>
              </w:rPr>
              <w:t>预算金额（万元）</w:t>
            </w:r>
          </w:p>
        </w:tc>
        <w:tc>
          <w:tcPr>
            <w:tcW w:w="2841" w:type="dxa"/>
          </w:tcPr>
          <w:p w:rsidR="00371FE5" w:rsidRDefault="00074E13">
            <w:pPr>
              <w:jc w:val="center"/>
              <w:rPr>
                <w:rFonts w:ascii="Cambria Math" w:hAnsi="Cambria Math" w:cs="Cambria Math"/>
                <w:sz w:val="28"/>
                <w:szCs w:val="28"/>
              </w:rPr>
            </w:pPr>
            <w:r>
              <w:rPr>
                <w:rFonts w:ascii="Cambria Math" w:hAnsi="Cambria Math" w:cs="Cambria Math"/>
                <w:sz w:val="28"/>
                <w:szCs w:val="28"/>
              </w:rPr>
              <w:t>备</w:t>
            </w:r>
            <w:r>
              <w:rPr>
                <w:rFonts w:ascii="Cambria Math" w:hAnsi="Cambria Math" w:cs="Cambria Math"/>
                <w:sz w:val="28"/>
                <w:szCs w:val="28"/>
              </w:rPr>
              <w:t xml:space="preserve">  </w:t>
            </w:r>
            <w:r>
              <w:rPr>
                <w:rFonts w:ascii="Cambria Math" w:hAnsi="Cambria Math" w:cs="Cambria Math"/>
                <w:sz w:val="28"/>
                <w:szCs w:val="28"/>
              </w:rPr>
              <w:t>注</w:t>
            </w:r>
          </w:p>
        </w:tc>
      </w:tr>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原材料采购</w:t>
            </w:r>
          </w:p>
        </w:tc>
        <w:tc>
          <w:tcPr>
            <w:tcW w:w="2841" w:type="dxa"/>
          </w:tcPr>
          <w:p w:rsidR="00371FE5" w:rsidRDefault="0030185D">
            <w:pPr>
              <w:jc w:val="center"/>
              <w:rPr>
                <w:rFonts w:ascii="Cambria Math" w:hAnsi="Cambria Math" w:cs="Cambria Math"/>
                <w:sz w:val="28"/>
                <w:szCs w:val="28"/>
              </w:rPr>
            </w:pPr>
            <w:r>
              <w:rPr>
                <w:rFonts w:ascii="Cambria Math" w:hAnsi="Cambria Math" w:cs="Cambria Math" w:hint="eastAsia"/>
                <w:sz w:val="28"/>
                <w:szCs w:val="28"/>
              </w:rPr>
              <w:t>0.5</w:t>
            </w:r>
          </w:p>
        </w:tc>
        <w:tc>
          <w:tcPr>
            <w:tcW w:w="2841" w:type="dxa"/>
          </w:tcPr>
          <w:p w:rsidR="00371FE5" w:rsidRDefault="00371FE5">
            <w:pPr>
              <w:jc w:val="center"/>
              <w:rPr>
                <w:rFonts w:ascii="Cambria Math" w:hAnsi="Cambria Math" w:cs="Cambria Math"/>
                <w:sz w:val="28"/>
                <w:szCs w:val="28"/>
              </w:rPr>
            </w:pPr>
          </w:p>
        </w:tc>
      </w:tr>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产品结构设计加工</w:t>
            </w:r>
          </w:p>
        </w:tc>
        <w:tc>
          <w:tcPr>
            <w:tcW w:w="2841" w:type="dxa"/>
          </w:tcPr>
          <w:p w:rsidR="00371FE5" w:rsidRDefault="0030185D">
            <w:pPr>
              <w:jc w:val="center"/>
              <w:rPr>
                <w:rFonts w:ascii="Cambria Math" w:hAnsi="Cambria Math" w:cs="Cambria Math"/>
                <w:sz w:val="28"/>
                <w:szCs w:val="28"/>
              </w:rPr>
            </w:pPr>
            <w:r>
              <w:rPr>
                <w:rFonts w:ascii="Cambria Math" w:hAnsi="Cambria Math" w:cs="Cambria Math" w:hint="eastAsia"/>
                <w:sz w:val="28"/>
                <w:szCs w:val="28"/>
              </w:rPr>
              <w:t>0.6</w:t>
            </w:r>
          </w:p>
        </w:tc>
        <w:tc>
          <w:tcPr>
            <w:tcW w:w="2841" w:type="dxa"/>
          </w:tcPr>
          <w:p w:rsidR="00371FE5" w:rsidRDefault="00371FE5">
            <w:pPr>
              <w:jc w:val="center"/>
              <w:rPr>
                <w:rFonts w:ascii="Cambria Math" w:hAnsi="Cambria Math" w:cs="Cambria Math"/>
                <w:sz w:val="28"/>
                <w:szCs w:val="28"/>
              </w:rPr>
            </w:pPr>
          </w:p>
        </w:tc>
      </w:tr>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设备采购及制造</w:t>
            </w:r>
          </w:p>
        </w:tc>
        <w:tc>
          <w:tcPr>
            <w:tcW w:w="2841" w:type="dxa"/>
            <w:vAlign w:val="center"/>
          </w:tcPr>
          <w:p w:rsidR="00371FE5" w:rsidRDefault="0030185D">
            <w:pPr>
              <w:jc w:val="center"/>
              <w:rPr>
                <w:rFonts w:ascii="Cambria Math" w:hAnsi="Cambria Math" w:cs="Cambria Math"/>
                <w:sz w:val="28"/>
                <w:szCs w:val="28"/>
              </w:rPr>
            </w:pPr>
            <w:r>
              <w:rPr>
                <w:rFonts w:ascii="Cambria Math" w:hAnsi="Cambria Math" w:cs="Cambria Math" w:hint="eastAsia"/>
                <w:sz w:val="28"/>
                <w:szCs w:val="28"/>
              </w:rPr>
              <w:t>—</w:t>
            </w:r>
          </w:p>
        </w:tc>
        <w:tc>
          <w:tcPr>
            <w:tcW w:w="2841" w:type="dxa"/>
          </w:tcPr>
          <w:p w:rsidR="00371FE5" w:rsidRDefault="00371FE5">
            <w:pPr>
              <w:jc w:val="center"/>
              <w:rPr>
                <w:rFonts w:ascii="Cambria Math" w:hAnsi="Cambria Math" w:cs="Cambria Math"/>
                <w:sz w:val="28"/>
                <w:szCs w:val="28"/>
              </w:rPr>
            </w:pPr>
          </w:p>
        </w:tc>
      </w:tr>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测试和改进费用</w:t>
            </w:r>
          </w:p>
        </w:tc>
        <w:tc>
          <w:tcPr>
            <w:tcW w:w="2841" w:type="dxa"/>
          </w:tcPr>
          <w:p w:rsidR="00371FE5" w:rsidRDefault="0030185D">
            <w:pPr>
              <w:jc w:val="center"/>
              <w:rPr>
                <w:rFonts w:ascii="Cambria Math" w:hAnsi="Cambria Math" w:cs="Cambria Math"/>
                <w:sz w:val="28"/>
                <w:szCs w:val="28"/>
              </w:rPr>
            </w:pPr>
            <w:r>
              <w:rPr>
                <w:rFonts w:ascii="Cambria Math" w:hAnsi="Cambria Math" w:cs="Cambria Math" w:hint="eastAsia"/>
                <w:sz w:val="28"/>
                <w:szCs w:val="28"/>
              </w:rPr>
              <w:t>0.5</w:t>
            </w:r>
          </w:p>
        </w:tc>
        <w:tc>
          <w:tcPr>
            <w:tcW w:w="2841" w:type="dxa"/>
          </w:tcPr>
          <w:p w:rsidR="00371FE5" w:rsidRDefault="00371FE5">
            <w:pPr>
              <w:jc w:val="center"/>
              <w:rPr>
                <w:rFonts w:ascii="Cambria Math" w:hAnsi="Cambria Math" w:cs="Cambria Math"/>
                <w:sz w:val="28"/>
                <w:szCs w:val="28"/>
              </w:rPr>
            </w:pPr>
          </w:p>
        </w:tc>
      </w:tr>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技术人员费用支出</w:t>
            </w:r>
          </w:p>
        </w:tc>
        <w:tc>
          <w:tcPr>
            <w:tcW w:w="2841" w:type="dxa"/>
          </w:tcPr>
          <w:p w:rsidR="00371FE5" w:rsidRDefault="0030185D">
            <w:pPr>
              <w:jc w:val="center"/>
              <w:rPr>
                <w:rFonts w:ascii="Cambria Math" w:hAnsi="Cambria Math" w:cs="Cambria Math"/>
                <w:sz w:val="28"/>
                <w:szCs w:val="28"/>
              </w:rPr>
            </w:pPr>
            <w:r>
              <w:rPr>
                <w:rFonts w:ascii="Cambria Math" w:hAnsi="Cambria Math" w:cs="Cambria Math" w:hint="eastAsia"/>
                <w:sz w:val="28"/>
                <w:szCs w:val="28"/>
              </w:rPr>
              <w:t>0.4</w:t>
            </w:r>
          </w:p>
        </w:tc>
        <w:tc>
          <w:tcPr>
            <w:tcW w:w="2841" w:type="dxa"/>
          </w:tcPr>
          <w:p w:rsidR="00371FE5" w:rsidRDefault="00371FE5">
            <w:pPr>
              <w:jc w:val="center"/>
              <w:rPr>
                <w:rFonts w:ascii="Cambria Math" w:hAnsi="Cambria Math" w:cs="Cambria Math"/>
                <w:sz w:val="28"/>
                <w:szCs w:val="28"/>
              </w:rPr>
            </w:pPr>
          </w:p>
        </w:tc>
      </w:tr>
      <w:tr w:rsidR="00371FE5">
        <w:tc>
          <w:tcPr>
            <w:tcW w:w="2840" w:type="dxa"/>
          </w:tcPr>
          <w:p w:rsidR="00371FE5" w:rsidRDefault="00074E13">
            <w:pPr>
              <w:jc w:val="center"/>
              <w:rPr>
                <w:rFonts w:ascii="Cambria Math" w:hAnsi="Cambria Math" w:cs="Cambria Math"/>
                <w:sz w:val="28"/>
                <w:szCs w:val="28"/>
              </w:rPr>
            </w:pPr>
            <w:r>
              <w:rPr>
                <w:rFonts w:ascii="Cambria Math" w:hAnsi="Cambria Math" w:cs="Cambria Math"/>
                <w:sz w:val="28"/>
                <w:szCs w:val="28"/>
              </w:rPr>
              <w:t>其他</w:t>
            </w:r>
          </w:p>
        </w:tc>
        <w:tc>
          <w:tcPr>
            <w:tcW w:w="2841" w:type="dxa"/>
          </w:tcPr>
          <w:p w:rsidR="00371FE5" w:rsidRDefault="0030185D" w:rsidP="0030185D">
            <w:pPr>
              <w:jc w:val="center"/>
              <w:rPr>
                <w:rFonts w:ascii="Cambria Math" w:hAnsi="Cambria Math" w:cs="Cambria Math"/>
                <w:sz w:val="28"/>
                <w:szCs w:val="28"/>
              </w:rPr>
            </w:pPr>
            <w:r>
              <w:rPr>
                <w:rFonts w:ascii="Cambria Math" w:hAnsi="Cambria Math" w:cs="Cambria Math" w:hint="eastAsia"/>
                <w:sz w:val="28"/>
                <w:szCs w:val="28"/>
              </w:rPr>
              <w:t>—</w:t>
            </w:r>
          </w:p>
        </w:tc>
        <w:tc>
          <w:tcPr>
            <w:tcW w:w="2841" w:type="dxa"/>
          </w:tcPr>
          <w:p w:rsidR="00371FE5" w:rsidRDefault="00371FE5">
            <w:pPr>
              <w:jc w:val="center"/>
              <w:rPr>
                <w:rFonts w:ascii="Cambria Math" w:hAnsi="Cambria Math" w:cs="Cambria Math"/>
                <w:sz w:val="28"/>
                <w:szCs w:val="28"/>
              </w:rPr>
            </w:pPr>
          </w:p>
        </w:tc>
      </w:tr>
    </w:tbl>
    <w:p w:rsidR="00FC1C2D" w:rsidRDefault="00FC1C2D">
      <w:pPr>
        <w:pStyle w:val="2"/>
      </w:pPr>
    </w:p>
    <w:p w:rsidR="00FC1C2D" w:rsidRDefault="00FC1C2D" w:rsidP="00FC1C2D"/>
    <w:p w:rsidR="00FC1C2D" w:rsidRDefault="00FC1C2D" w:rsidP="00FC1C2D"/>
    <w:p w:rsidR="00FC1C2D" w:rsidRDefault="00FC1C2D" w:rsidP="00FC1C2D"/>
    <w:p w:rsidR="00FC1C2D" w:rsidRPr="00FC1C2D" w:rsidRDefault="00FC1C2D" w:rsidP="00FC1C2D"/>
    <w:p w:rsidR="00FC1C2D" w:rsidRDefault="00FC1C2D">
      <w:pPr>
        <w:pStyle w:val="2"/>
      </w:pPr>
    </w:p>
    <w:p w:rsidR="00FC1C2D" w:rsidRDefault="00FC1C2D" w:rsidP="00FC1C2D"/>
    <w:p w:rsidR="00FC1C2D" w:rsidRDefault="00FC1C2D" w:rsidP="00FC1C2D"/>
    <w:p w:rsidR="0050448D" w:rsidRDefault="0050448D" w:rsidP="00FC1C2D"/>
    <w:p w:rsidR="0050448D" w:rsidRDefault="0050448D" w:rsidP="00FC1C2D"/>
    <w:p w:rsidR="0050448D" w:rsidRDefault="0050448D" w:rsidP="00FC1C2D"/>
    <w:p w:rsidR="0050448D" w:rsidRDefault="0050448D" w:rsidP="00FC1C2D"/>
    <w:p w:rsidR="0050448D" w:rsidRDefault="0050448D" w:rsidP="00FC1C2D"/>
    <w:p w:rsidR="0050448D" w:rsidRDefault="0050448D" w:rsidP="00FC1C2D"/>
    <w:p w:rsidR="0050448D" w:rsidRPr="00FC1C2D" w:rsidRDefault="0050448D" w:rsidP="00FC1C2D"/>
    <w:p w:rsidR="00371FE5" w:rsidRPr="00FC1C2D" w:rsidRDefault="00FC1C2D">
      <w:pPr>
        <w:pStyle w:val="2"/>
      </w:pPr>
      <w:r w:rsidRPr="00FC1C2D">
        <w:rPr>
          <w:rFonts w:hint="eastAsia"/>
        </w:rPr>
        <w:lastRenderedPageBreak/>
        <w:t>九、审核意见</w:t>
      </w:r>
    </w:p>
    <w:tbl>
      <w:tblPr>
        <w:tblStyle w:val="a5"/>
        <w:tblW w:w="8522" w:type="dxa"/>
        <w:tblLayout w:type="fixed"/>
        <w:tblLook w:val="04A0" w:firstRow="1" w:lastRow="0" w:firstColumn="1" w:lastColumn="0" w:noHBand="0" w:noVBand="1"/>
      </w:tblPr>
      <w:tblGrid>
        <w:gridCol w:w="8522"/>
      </w:tblGrid>
      <w:tr w:rsidR="00371FE5">
        <w:tc>
          <w:tcPr>
            <w:tcW w:w="8522" w:type="dxa"/>
          </w:tcPr>
          <w:p w:rsidR="00371FE5" w:rsidRPr="00FC1C2D" w:rsidRDefault="00074E13">
            <w:pPr>
              <w:rPr>
                <w:sz w:val="32"/>
                <w:szCs w:val="32"/>
              </w:rPr>
            </w:pPr>
            <w:r w:rsidRPr="00FC1C2D">
              <w:rPr>
                <w:rFonts w:hint="eastAsia"/>
                <w:sz w:val="32"/>
                <w:szCs w:val="32"/>
              </w:rPr>
              <w:t>技术总工审批意见：</w:t>
            </w:r>
          </w:p>
          <w:p w:rsidR="00371FE5" w:rsidRPr="0030185D" w:rsidRDefault="0030185D" w:rsidP="0030185D">
            <w:pPr>
              <w:spacing w:line="360" w:lineRule="auto"/>
              <w:ind w:firstLineChars="200" w:firstLine="640"/>
              <w:rPr>
                <w:rFonts w:ascii="楷体" w:eastAsia="楷体" w:hAnsi="楷体"/>
                <w:sz w:val="32"/>
                <w:szCs w:val="32"/>
              </w:rPr>
            </w:pPr>
            <w:r w:rsidRPr="0030185D">
              <w:rPr>
                <w:rFonts w:ascii="楷体" w:eastAsia="楷体" w:hAnsi="楷体" w:hint="eastAsia"/>
                <w:sz w:val="32"/>
                <w:szCs w:val="32"/>
              </w:rPr>
              <w:t>根据业务发展需求，对技术可行性进行了分析。项目的开展有利于提升陆源在线监测系统的质量控制能力。</w:t>
            </w:r>
          </w:p>
          <w:p w:rsidR="00371FE5" w:rsidRDefault="0030185D" w:rsidP="0030185D">
            <w:pPr>
              <w:spacing w:line="360" w:lineRule="auto"/>
              <w:ind w:firstLineChars="200" w:firstLine="640"/>
              <w:rPr>
                <w:color w:val="FFFFFF" w:themeColor="background1"/>
                <w:sz w:val="32"/>
                <w:szCs w:val="32"/>
              </w:rPr>
            </w:pPr>
            <w:r w:rsidRPr="0030185D">
              <w:rPr>
                <w:rFonts w:ascii="楷体" w:eastAsia="楷体" w:hAnsi="楷体" w:hint="eastAsia"/>
                <w:sz w:val="32"/>
                <w:szCs w:val="32"/>
              </w:rPr>
              <w:t>同意立项研发。</w:t>
            </w:r>
          </w:p>
          <w:p w:rsidR="00371FE5" w:rsidRDefault="00371FE5">
            <w:pPr>
              <w:rPr>
                <w:color w:val="FFFFFF" w:themeColor="background1"/>
                <w:sz w:val="32"/>
                <w:szCs w:val="32"/>
              </w:rPr>
            </w:pPr>
          </w:p>
          <w:p w:rsidR="00371FE5" w:rsidRDefault="00371FE5">
            <w:pPr>
              <w:rPr>
                <w:color w:val="FFFFFF" w:themeColor="background1"/>
                <w:sz w:val="32"/>
                <w:szCs w:val="32"/>
              </w:rPr>
            </w:pPr>
          </w:p>
          <w:p w:rsidR="00371FE5" w:rsidRDefault="00074E13">
            <w:pPr>
              <w:rPr>
                <w:color w:val="FFFFFF" w:themeColor="background1"/>
                <w:sz w:val="32"/>
                <w:szCs w:val="32"/>
              </w:rPr>
            </w:pPr>
            <w:r w:rsidRPr="0030185D">
              <w:rPr>
                <w:rFonts w:hint="eastAsia"/>
                <w:sz w:val="32"/>
                <w:szCs w:val="32"/>
              </w:rPr>
              <w:t xml:space="preserve">                                       </w:t>
            </w:r>
            <w:r w:rsidRPr="0030185D">
              <w:rPr>
                <w:rFonts w:hint="eastAsia"/>
                <w:sz w:val="32"/>
                <w:szCs w:val="32"/>
              </w:rPr>
              <w:t>年</w:t>
            </w:r>
            <w:r w:rsidRPr="0030185D">
              <w:rPr>
                <w:rFonts w:hint="eastAsia"/>
                <w:sz w:val="32"/>
                <w:szCs w:val="32"/>
              </w:rPr>
              <w:t xml:space="preserve">   </w:t>
            </w:r>
            <w:r w:rsidRPr="0030185D">
              <w:rPr>
                <w:rFonts w:hint="eastAsia"/>
                <w:sz w:val="32"/>
                <w:szCs w:val="32"/>
              </w:rPr>
              <w:t>月</w:t>
            </w:r>
            <w:r w:rsidRPr="0030185D">
              <w:rPr>
                <w:rFonts w:hint="eastAsia"/>
                <w:sz w:val="32"/>
                <w:szCs w:val="32"/>
              </w:rPr>
              <w:t xml:space="preserve">   </w:t>
            </w:r>
            <w:r w:rsidRPr="0030185D">
              <w:rPr>
                <w:rFonts w:hint="eastAsia"/>
                <w:sz w:val="32"/>
                <w:szCs w:val="32"/>
              </w:rPr>
              <w:t>日</w:t>
            </w:r>
          </w:p>
        </w:tc>
      </w:tr>
      <w:tr w:rsidR="00371FE5">
        <w:tc>
          <w:tcPr>
            <w:tcW w:w="8522" w:type="dxa"/>
          </w:tcPr>
          <w:p w:rsidR="00371FE5" w:rsidRPr="00FC1C2D" w:rsidRDefault="00074E13">
            <w:pPr>
              <w:rPr>
                <w:sz w:val="32"/>
                <w:szCs w:val="32"/>
              </w:rPr>
            </w:pPr>
            <w:r w:rsidRPr="00FC1C2D">
              <w:rPr>
                <w:rFonts w:hint="eastAsia"/>
                <w:sz w:val="32"/>
                <w:szCs w:val="32"/>
              </w:rPr>
              <w:t>分管领导审批意见：</w:t>
            </w:r>
          </w:p>
          <w:p w:rsidR="00371FE5" w:rsidRDefault="00371FE5">
            <w:pPr>
              <w:rPr>
                <w:color w:val="FFFFFF" w:themeColor="background1"/>
                <w:sz w:val="32"/>
                <w:szCs w:val="32"/>
              </w:rPr>
            </w:pPr>
          </w:p>
          <w:p w:rsidR="00371FE5" w:rsidRDefault="00371FE5">
            <w:pPr>
              <w:rPr>
                <w:color w:val="FFFFFF" w:themeColor="background1"/>
                <w:sz w:val="32"/>
                <w:szCs w:val="32"/>
              </w:rPr>
            </w:pPr>
          </w:p>
          <w:p w:rsidR="00371FE5" w:rsidRDefault="00371FE5">
            <w:pPr>
              <w:rPr>
                <w:color w:val="FFFFFF" w:themeColor="background1"/>
                <w:sz w:val="32"/>
                <w:szCs w:val="32"/>
              </w:rPr>
            </w:pPr>
          </w:p>
          <w:p w:rsidR="00371FE5" w:rsidRDefault="00371FE5">
            <w:pPr>
              <w:rPr>
                <w:color w:val="FFFFFF" w:themeColor="background1"/>
                <w:sz w:val="32"/>
                <w:szCs w:val="32"/>
              </w:rPr>
            </w:pPr>
          </w:p>
          <w:p w:rsidR="00371FE5" w:rsidRDefault="00371FE5">
            <w:pPr>
              <w:rPr>
                <w:color w:val="FFFFFF" w:themeColor="background1"/>
                <w:sz w:val="32"/>
                <w:szCs w:val="32"/>
              </w:rPr>
            </w:pPr>
          </w:p>
          <w:p w:rsidR="00371FE5" w:rsidRDefault="00074E13">
            <w:pPr>
              <w:rPr>
                <w:color w:val="FFFFFF" w:themeColor="background1"/>
                <w:sz w:val="32"/>
                <w:szCs w:val="32"/>
              </w:rPr>
            </w:pPr>
            <w:r w:rsidRPr="0030185D">
              <w:rPr>
                <w:rFonts w:hint="eastAsia"/>
                <w:sz w:val="32"/>
                <w:szCs w:val="32"/>
              </w:rPr>
              <w:t xml:space="preserve">                                       </w:t>
            </w:r>
            <w:r w:rsidRPr="0030185D">
              <w:rPr>
                <w:rFonts w:hint="eastAsia"/>
                <w:sz w:val="32"/>
                <w:szCs w:val="32"/>
              </w:rPr>
              <w:t>年</w:t>
            </w:r>
            <w:r w:rsidRPr="0030185D">
              <w:rPr>
                <w:rFonts w:hint="eastAsia"/>
                <w:sz w:val="32"/>
                <w:szCs w:val="32"/>
              </w:rPr>
              <w:t xml:space="preserve">   </w:t>
            </w:r>
            <w:r w:rsidRPr="0030185D">
              <w:rPr>
                <w:rFonts w:hint="eastAsia"/>
                <w:sz w:val="32"/>
                <w:szCs w:val="32"/>
              </w:rPr>
              <w:t>月</w:t>
            </w:r>
            <w:r w:rsidRPr="0030185D">
              <w:rPr>
                <w:rFonts w:hint="eastAsia"/>
                <w:sz w:val="32"/>
                <w:szCs w:val="32"/>
              </w:rPr>
              <w:t xml:space="preserve">   </w:t>
            </w:r>
            <w:r w:rsidRPr="0030185D">
              <w:rPr>
                <w:rFonts w:hint="eastAsia"/>
                <w:sz w:val="32"/>
                <w:szCs w:val="32"/>
              </w:rPr>
              <w:t>日</w:t>
            </w:r>
          </w:p>
        </w:tc>
      </w:tr>
      <w:tr w:rsidR="00371FE5">
        <w:tc>
          <w:tcPr>
            <w:tcW w:w="8522" w:type="dxa"/>
          </w:tcPr>
          <w:p w:rsidR="00371FE5" w:rsidRPr="00FC1C2D" w:rsidRDefault="00074E13">
            <w:pPr>
              <w:rPr>
                <w:sz w:val="32"/>
                <w:szCs w:val="32"/>
              </w:rPr>
            </w:pPr>
            <w:r w:rsidRPr="00FC1C2D">
              <w:rPr>
                <w:rFonts w:hint="eastAsia"/>
                <w:sz w:val="32"/>
                <w:szCs w:val="32"/>
              </w:rPr>
              <w:t>公司总经理审批意见：</w:t>
            </w:r>
          </w:p>
          <w:p w:rsidR="00371FE5" w:rsidRPr="00FC1C2D" w:rsidRDefault="00371FE5">
            <w:pPr>
              <w:rPr>
                <w:sz w:val="32"/>
                <w:szCs w:val="32"/>
              </w:rPr>
            </w:pPr>
          </w:p>
          <w:p w:rsidR="00371FE5" w:rsidRPr="00FC1C2D" w:rsidRDefault="00371FE5">
            <w:pPr>
              <w:rPr>
                <w:sz w:val="32"/>
                <w:szCs w:val="32"/>
              </w:rPr>
            </w:pPr>
          </w:p>
          <w:p w:rsidR="00371FE5" w:rsidRDefault="00371FE5">
            <w:pPr>
              <w:rPr>
                <w:color w:val="FFFFFF" w:themeColor="background1"/>
                <w:sz w:val="32"/>
                <w:szCs w:val="32"/>
              </w:rPr>
            </w:pPr>
          </w:p>
          <w:p w:rsidR="00371FE5" w:rsidRDefault="00371FE5">
            <w:pPr>
              <w:rPr>
                <w:color w:val="FFFFFF" w:themeColor="background1"/>
                <w:sz w:val="32"/>
                <w:szCs w:val="32"/>
              </w:rPr>
            </w:pPr>
          </w:p>
          <w:p w:rsidR="00371FE5" w:rsidRDefault="00074E13">
            <w:pPr>
              <w:rPr>
                <w:color w:val="FFFFFF" w:themeColor="background1"/>
                <w:sz w:val="32"/>
                <w:szCs w:val="32"/>
              </w:rPr>
            </w:pPr>
            <w:r w:rsidRPr="0030185D">
              <w:rPr>
                <w:rFonts w:hint="eastAsia"/>
                <w:sz w:val="32"/>
                <w:szCs w:val="32"/>
              </w:rPr>
              <w:t xml:space="preserve">                                       </w:t>
            </w:r>
            <w:r w:rsidRPr="0030185D">
              <w:rPr>
                <w:rFonts w:hint="eastAsia"/>
                <w:sz w:val="32"/>
                <w:szCs w:val="32"/>
              </w:rPr>
              <w:t>年</w:t>
            </w:r>
            <w:r w:rsidRPr="0030185D">
              <w:rPr>
                <w:rFonts w:hint="eastAsia"/>
                <w:sz w:val="32"/>
                <w:szCs w:val="32"/>
              </w:rPr>
              <w:t xml:space="preserve">   </w:t>
            </w:r>
            <w:r w:rsidRPr="0030185D">
              <w:rPr>
                <w:rFonts w:hint="eastAsia"/>
                <w:sz w:val="32"/>
                <w:szCs w:val="32"/>
              </w:rPr>
              <w:t>月</w:t>
            </w:r>
            <w:r w:rsidRPr="0030185D">
              <w:rPr>
                <w:rFonts w:hint="eastAsia"/>
                <w:sz w:val="32"/>
                <w:szCs w:val="32"/>
              </w:rPr>
              <w:t xml:space="preserve">   </w:t>
            </w:r>
            <w:r w:rsidRPr="0030185D">
              <w:rPr>
                <w:rFonts w:hint="eastAsia"/>
                <w:sz w:val="32"/>
                <w:szCs w:val="32"/>
              </w:rPr>
              <w:t>日</w:t>
            </w:r>
          </w:p>
        </w:tc>
      </w:tr>
    </w:tbl>
    <w:p w:rsidR="00371FE5" w:rsidRDefault="00371FE5">
      <w:pPr>
        <w:rPr>
          <w:sz w:val="32"/>
          <w:szCs w:val="32"/>
        </w:rPr>
      </w:pPr>
    </w:p>
    <w:sectPr w:rsidR="00371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F45" w:rsidRDefault="00961F45" w:rsidP="00FC1C2D">
      <w:r>
        <w:separator/>
      </w:r>
    </w:p>
  </w:endnote>
  <w:endnote w:type="continuationSeparator" w:id="0">
    <w:p w:rsidR="00961F45" w:rsidRDefault="00961F45" w:rsidP="00FC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F45" w:rsidRDefault="00961F45" w:rsidP="00FC1C2D">
      <w:r>
        <w:separator/>
      </w:r>
    </w:p>
  </w:footnote>
  <w:footnote w:type="continuationSeparator" w:id="0">
    <w:p w:rsidR="00961F45" w:rsidRDefault="00961F45" w:rsidP="00FC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277D6B"/>
    <w:multiLevelType w:val="singleLevel"/>
    <w:tmpl w:val="C8277D6B"/>
    <w:lvl w:ilvl="0">
      <w:start w:val="1"/>
      <w:numFmt w:val="bullet"/>
      <w:lvlText w:val=""/>
      <w:lvlJc w:val="left"/>
      <w:pPr>
        <w:ind w:left="420" w:hanging="420"/>
      </w:pPr>
      <w:rPr>
        <w:rFonts w:ascii="Wingdings" w:hAnsi="Wingdings" w:hint="default"/>
      </w:rPr>
    </w:lvl>
  </w:abstractNum>
  <w:abstractNum w:abstractNumId="1" w15:restartNumberingAfterBreak="0">
    <w:nsid w:val="00B71585"/>
    <w:multiLevelType w:val="multilevel"/>
    <w:tmpl w:val="00B715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4A0FB7"/>
    <w:multiLevelType w:val="singleLevel"/>
    <w:tmpl w:val="594A0FB7"/>
    <w:lvl w:ilvl="0">
      <w:start w:val="5"/>
      <w:numFmt w:val="chineseCounting"/>
      <w:suff w:val="nothing"/>
      <w:lvlText w:val="%1、"/>
      <w:lvlJc w:val="left"/>
    </w:lvl>
  </w:abstractNum>
  <w:abstractNum w:abstractNumId="3" w15:restartNumberingAfterBreak="0">
    <w:nsid w:val="597EF4CB"/>
    <w:multiLevelType w:val="singleLevel"/>
    <w:tmpl w:val="597EF4CB"/>
    <w:lvl w:ilvl="0">
      <w:start w:val="4"/>
      <w:numFmt w:val="chineseCounting"/>
      <w:suff w:val="nothing"/>
      <w:lvlText w:val="%1、"/>
      <w:lvlJc w:val="left"/>
    </w:lvl>
  </w:abstractNum>
  <w:abstractNum w:abstractNumId="4" w15:restartNumberingAfterBreak="0">
    <w:nsid w:val="59C94C31"/>
    <w:multiLevelType w:val="multilevel"/>
    <w:tmpl w:val="59C94C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A4C6ED1"/>
    <w:multiLevelType w:val="multilevel"/>
    <w:tmpl w:val="5A4C6ED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93"/>
    <w:rsid w:val="00003A79"/>
    <w:rsid w:val="00074E13"/>
    <w:rsid w:val="000848A4"/>
    <w:rsid w:val="00091CDB"/>
    <w:rsid w:val="000A7E7B"/>
    <w:rsid w:val="00114F43"/>
    <w:rsid w:val="001328BE"/>
    <w:rsid w:val="0013552F"/>
    <w:rsid w:val="001627BD"/>
    <w:rsid w:val="00206673"/>
    <w:rsid w:val="00265F78"/>
    <w:rsid w:val="00270391"/>
    <w:rsid w:val="00272D0A"/>
    <w:rsid w:val="00273A50"/>
    <w:rsid w:val="002E645E"/>
    <w:rsid w:val="002F7B00"/>
    <w:rsid w:val="0030185D"/>
    <w:rsid w:val="00371FE5"/>
    <w:rsid w:val="004004C9"/>
    <w:rsid w:val="00430CD4"/>
    <w:rsid w:val="00440C1D"/>
    <w:rsid w:val="004E154F"/>
    <w:rsid w:val="004F5D93"/>
    <w:rsid w:val="0050448D"/>
    <w:rsid w:val="00512DB8"/>
    <w:rsid w:val="00560778"/>
    <w:rsid w:val="005B70B6"/>
    <w:rsid w:val="005F27BA"/>
    <w:rsid w:val="00712C84"/>
    <w:rsid w:val="0073213B"/>
    <w:rsid w:val="00795AF1"/>
    <w:rsid w:val="00810956"/>
    <w:rsid w:val="00831807"/>
    <w:rsid w:val="008359D9"/>
    <w:rsid w:val="008C1B23"/>
    <w:rsid w:val="00942C23"/>
    <w:rsid w:val="00961F45"/>
    <w:rsid w:val="00A365C6"/>
    <w:rsid w:val="00A91AB6"/>
    <w:rsid w:val="00AB020F"/>
    <w:rsid w:val="00B257C3"/>
    <w:rsid w:val="00B3352A"/>
    <w:rsid w:val="00B61431"/>
    <w:rsid w:val="00B6638D"/>
    <w:rsid w:val="00B80D85"/>
    <w:rsid w:val="00BA4994"/>
    <w:rsid w:val="00BB7509"/>
    <w:rsid w:val="00C36028"/>
    <w:rsid w:val="00CA6401"/>
    <w:rsid w:val="00CC1E9F"/>
    <w:rsid w:val="00D0407B"/>
    <w:rsid w:val="00D82FC5"/>
    <w:rsid w:val="00EA02EF"/>
    <w:rsid w:val="00EE61B8"/>
    <w:rsid w:val="00F012F7"/>
    <w:rsid w:val="00FB19B1"/>
    <w:rsid w:val="00FC1C2D"/>
    <w:rsid w:val="00FC59D2"/>
    <w:rsid w:val="00FC5E23"/>
    <w:rsid w:val="027E4522"/>
    <w:rsid w:val="030E60BA"/>
    <w:rsid w:val="06DE711A"/>
    <w:rsid w:val="08EA3881"/>
    <w:rsid w:val="0A4C6942"/>
    <w:rsid w:val="0E9B3098"/>
    <w:rsid w:val="0F1F0FDA"/>
    <w:rsid w:val="138A3360"/>
    <w:rsid w:val="1A4C65BD"/>
    <w:rsid w:val="204F477D"/>
    <w:rsid w:val="220D42D8"/>
    <w:rsid w:val="2E973D50"/>
    <w:rsid w:val="31DD17B1"/>
    <w:rsid w:val="32BF69F2"/>
    <w:rsid w:val="4A4E4DD9"/>
    <w:rsid w:val="5685256A"/>
    <w:rsid w:val="66090680"/>
    <w:rsid w:val="69033A04"/>
    <w:rsid w:val="6E5D32AA"/>
    <w:rsid w:val="76C73177"/>
    <w:rsid w:val="77C20EE6"/>
    <w:rsid w:val="77CD347C"/>
    <w:rsid w:val="7B84512F"/>
    <w:rsid w:val="7D2378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8DB6D0-7AA1-46DA-A6B7-60259A65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
    <w:name w:val="Kein Leerraum"/>
    <w:uiPriority w:val="1"/>
    <w:qFormat/>
    <w:rPr>
      <w:rFonts w:ascii="Calibri" w:eastAsia="宋体" w:hAnsi="Calibri" w:cs="Times New Roman"/>
      <w:sz w:val="22"/>
      <w:szCs w:val="22"/>
      <w:lang w:val="de-DE"/>
    </w:rPr>
  </w:style>
  <w:style w:type="paragraph" w:styleId="a6">
    <w:name w:val="List Paragraph"/>
    <w:basedOn w:val="a"/>
    <w:uiPriority w:val="99"/>
    <w:unhideWhenUsed/>
    <w:pPr>
      <w:ind w:firstLineChars="200" w:firstLine="420"/>
    </w:pPr>
  </w:style>
  <w:style w:type="paragraph" w:styleId="a7">
    <w:name w:val="Balloon Text"/>
    <w:basedOn w:val="a"/>
    <w:link w:val="a8"/>
    <w:rsid w:val="00FC1C2D"/>
    <w:rPr>
      <w:sz w:val="18"/>
      <w:szCs w:val="18"/>
    </w:rPr>
  </w:style>
  <w:style w:type="character" w:customStyle="1" w:styleId="a8">
    <w:name w:val="批注框文本 字符"/>
    <w:basedOn w:val="a0"/>
    <w:link w:val="a7"/>
    <w:rsid w:val="00FC1C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ZhiPang</cp:lastModifiedBy>
  <cp:revision>22</cp:revision>
  <cp:lastPrinted>2019-07-10T03:04:00Z</cp:lastPrinted>
  <dcterms:created xsi:type="dcterms:W3CDTF">2019-07-10T01:38:00Z</dcterms:created>
  <dcterms:modified xsi:type="dcterms:W3CDTF">2019-07-10T10:06:00Z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