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E94" w:rsidRDefault="00181FB0">
      <w:pPr>
        <w:spacing w:after="784" w:line="259" w:lineRule="auto"/>
        <w:ind w:left="52" w:right="-9"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34pt;height:701.25pt">
            <v:imagedata r:id="rId7" o:title="CTU COVER"/>
          </v:shape>
        </w:pict>
      </w:r>
    </w:p>
    <w:p w:rsidR="00811E94" w:rsidRDefault="001F7B3D">
      <w:pPr>
        <w:spacing w:after="756" w:line="259" w:lineRule="auto"/>
        <w:ind w:left="0" w:firstLine="0"/>
      </w:pPr>
      <w:r>
        <w:rPr>
          <w:b/>
          <w:sz w:val="31"/>
        </w:rPr>
        <w:lastRenderedPageBreak/>
        <w:t xml:space="preserve">Internet Programming II Formative Assessment 1 </w:t>
      </w:r>
    </w:p>
    <w:p w:rsidR="00811E94" w:rsidRDefault="0088635C" w:rsidP="0088635C">
      <w:pPr>
        <w:spacing w:after="0" w:line="259" w:lineRule="auto"/>
        <w:ind w:left="0" w:right="2" w:firstLine="0"/>
      </w:pPr>
      <w:r>
        <w:rPr>
          <w:b/>
          <w:i/>
        </w:rPr>
        <w:t>Unit Standards covered</w:t>
      </w:r>
      <w:r w:rsidR="001F7B3D">
        <w:rPr>
          <w:b/>
          <w:i/>
        </w:rPr>
        <w:t xml:space="preserve">: </w:t>
      </w:r>
    </w:p>
    <w:p w:rsidR="00811E94" w:rsidRDefault="0088635C" w:rsidP="0088635C">
      <w:pPr>
        <w:pStyle w:val="Heading1"/>
        <w:numPr>
          <w:ilvl w:val="0"/>
          <w:numId w:val="7"/>
        </w:numPr>
        <w:jc w:val="left"/>
      </w:pPr>
      <w:r>
        <w:t xml:space="preserve">115431 </w:t>
      </w:r>
      <w:r w:rsidR="001F7B3D">
        <w:t xml:space="preserve">Analyse feedback contexts and apply constructive feedback techniques </w:t>
      </w:r>
    </w:p>
    <w:p w:rsidR="0088635C" w:rsidRPr="0088635C" w:rsidRDefault="0088635C" w:rsidP="0088635C">
      <w:pPr>
        <w:pStyle w:val="ListParagraph"/>
        <w:numPr>
          <w:ilvl w:val="0"/>
          <w:numId w:val="7"/>
        </w:numPr>
        <w:spacing w:after="1280" w:line="250" w:lineRule="auto"/>
        <w:rPr>
          <w:b/>
        </w:rPr>
      </w:pPr>
      <w:r w:rsidRPr="0088635C">
        <w:rPr>
          <w:b/>
        </w:rPr>
        <w:t>114050</w:t>
      </w:r>
      <w:r w:rsidR="001F7B3D" w:rsidRPr="0088635C">
        <w:rPr>
          <w:b/>
        </w:rPr>
        <w:t xml:space="preserve"> Explain the principles of business and the role of information technology </w:t>
      </w:r>
    </w:p>
    <w:p w:rsidR="0088635C" w:rsidRPr="0088635C" w:rsidRDefault="0088635C" w:rsidP="0088635C">
      <w:pPr>
        <w:pStyle w:val="ListParagraph"/>
        <w:numPr>
          <w:ilvl w:val="0"/>
          <w:numId w:val="7"/>
        </w:numPr>
        <w:spacing w:after="1280" w:line="250" w:lineRule="auto"/>
        <w:rPr>
          <w:b/>
        </w:rPr>
      </w:pPr>
      <w:r w:rsidRPr="0088635C">
        <w:rPr>
          <w:b/>
          <w:i/>
        </w:rPr>
        <w:t>114048</w:t>
      </w:r>
      <w:r w:rsidR="001F7B3D" w:rsidRPr="0088635C">
        <w:rPr>
          <w:b/>
          <w:i/>
        </w:rPr>
        <w:t xml:space="preserve"> Create database access for a computer application using structured query language </w:t>
      </w:r>
    </w:p>
    <w:p w:rsidR="00811E94" w:rsidRPr="0088635C" w:rsidRDefault="001F7B3D" w:rsidP="0088635C">
      <w:pPr>
        <w:pStyle w:val="ListParagraph"/>
        <w:numPr>
          <w:ilvl w:val="0"/>
          <w:numId w:val="7"/>
        </w:numPr>
        <w:spacing w:after="1280" w:line="250" w:lineRule="auto"/>
        <w:rPr>
          <w:b/>
        </w:rPr>
      </w:pPr>
      <w:r w:rsidRPr="0088635C">
        <w:rPr>
          <w:b/>
          <w:i/>
        </w:rPr>
        <w:t xml:space="preserve">115388 Produce documentation for a computer program to agreed standards </w:t>
      </w:r>
    </w:p>
    <w:p w:rsidR="00811E94" w:rsidRDefault="001F7B3D">
      <w:pPr>
        <w:spacing w:after="282" w:line="259" w:lineRule="auto"/>
        <w:ind w:left="-5"/>
      </w:pPr>
      <w:r>
        <w:rPr>
          <w:b/>
          <w:u w:val="single" w:color="000000"/>
        </w:rPr>
        <w:t>I</w:t>
      </w:r>
      <w:r w:rsidR="0088635C">
        <w:rPr>
          <w:b/>
          <w:u w:val="single" w:color="000000"/>
        </w:rPr>
        <w:t>nstructions to Learner</w:t>
      </w:r>
      <w:r>
        <w:rPr>
          <w:b/>
          <w:u w:val="single" w:color="000000"/>
        </w:rPr>
        <w:t>:</w:t>
      </w:r>
      <w:r>
        <w:rPr>
          <w:b/>
        </w:rPr>
        <w:t xml:space="preserve"> </w:t>
      </w:r>
    </w:p>
    <w:p w:rsidR="00811E94" w:rsidRDefault="001F7B3D">
      <w:pPr>
        <w:numPr>
          <w:ilvl w:val="0"/>
          <w:numId w:val="1"/>
        </w:numPr>
        <w:spacing w:after="4"/>
        <w:ind w:hanging="334"/>
      </w:pPr>
      <w:r>
        <w:t>Learner needs to include all criteria evidence of all tasks.</w:t>
      </w:r>
    </w:p>
    <w:p w:rsidR="00811E94" w:rsidRDefault="001F7B3D">
      <w:pPr>
        <w:numPr>
          <w:ilvl w:val="0"/>
          <w:numId w:val="1"/>
        </w:numPr>
        <w:spacing w:after="4"/>
        <w:ind w:hanging="334"/>
      </w:pPr>
      <w:r>
        <w:t>The work handed in must be your own and valid.</w:t>
      </w:r>
    </w:p>
    <w:p w:rsidR="00811E94" w:rsidRDefault="001F7B3D">
      <w:pPr>
        <w:numPr>
          <w:ilvl w:val="0"/>
          <w:numId w:val="1"/>
        </w:numPr>
        <w:spacing w:after="0"/>
        <w:ind w:hanging="334"/>
      </w:pPr>
      <w:r>
        <w:t>Please take note that failing to adhere to the criteria of each task within this assessment will</w:t>
      </w:r>
      <w:r w:rsidR="0088635C">
        <w:t xml:space="preserve"> </w:t>
      </w:r>
      <w:r>
        <w:t xml:space="preserve">lead to an immediate NYC. </w:t>
      </w:r>
    </w:p>
    <w:p w:rsidR="00811E94" w:rsidRDefault="001F7B3D">
      <w:pPr>
        <w:numPr>
          <w:ilvl w:val="0"/>
          <w:numId w:val="1"/>
        </w:numPr>
        <w:spacing w:after="22"/>
        <w:ind w:hanging="334"/>
      </w:pPr>
      <w:r>
        <w:t>The learner must achieve a mark of 80% to be deemed as competent</w:t>
      </w:r>
    </w:p>
    <w:p w:rsidR="00811E94" w:rsidRDefault="001F7B3D">
      <w:pPr>
        <w:spacing w:after="287" w:line="259" w:lineRule="auto"/>
        <w:ind w:left="0" w:right="-8" w:firstLine="0"/>
      </w:pPr>
      <w:r>
        <w:rPr>
          <w:rFonts w:ascii="Calibri" w:eastAsia="Calibri" w:hAnsi="Calibri" w:cs="Calibri"/>
          <w:noProof/>
          <w:sz w:val="22"/>
        </w:rPr>
        <mc:AlternateContent>
          <mc:Choice Requires="wpg">
            <w:drawing>
              <wp:inline distT="0" distB="0" distL="0" distR="0">
                <wp:extent cx="6887909" cy="11049"/>
                <wp:effectExtent l="0" t="0" r="0" b="0"/>
                <wp:docPr id="2729" name="Group 2729"/>
                <wp:cNvGraphicFramePr/>
                <a:graphic xmlns:a="http://schemas.openxmlformats.org/drawingml/2006/main">
                  <a:graphicData uri="http://schemas.microsoft.com/office/word/2010/wordprocessingGroup">
                    <wpg:wgp>
                      <wpg:cNvGrpSpPr/>
                      <wpg:grpSpPr>
                        <a:xfrm>
                          <a:off x="0" y="0"/>
                          <a:ext cx="6887909" cy="11049"/>
                          <a:chOff x="0" y="0"/>
                          <a:chExt cx="6887909" cy="11049"/>
                        </a:xfrm>
                      </wpg:grpSpPr>
                      <wps:wsp>
                        <wps:cNvPr id="25" name="Shape 25"/>
                        <wps:cNvSpPr/>
                        <wps:spPr>
                          <a:xfrm>
                            <a:off x="0" y="0"/>
                            <a:ext cx="6887909" cy="0"/>
                          </a:xfrm>
                          <a:custGeom>
                            <a:avLst/>
                            <a:gdLst/>
                            <a:ahLst/>
                            <a:cxnLst/>
                            <a:rect l="0" t="0" r="0" b="0"/>
                            <a:pathLst>
                              <a:path w="6887909">
                                <a:moveTo>
                                  <a:pt x="0" y="0"/>
                                </a:moveTo>
                                <a:lnTo>
                                  <a:pt x="6887909" y="0"/>
                                </a:lnTo>
                              </a:path>
                            </a:pathLst>
                          </a:custGeom>
                          <a:ln w="110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29" style="width:542.355pt;height:0.87pt;mso-position-horizontal-relative:char;mso-position-vertical-relative:line" coordsize="68879,110">
                <v:shape id="Shape 25" style="position:absolute;width:68879;height:0;left:0;top:0;" coordsize="6887909,0" path="m0,0l6887909,0">
                  <v:stroke weight="0.87pt" endcap="flat" joinstyle="miter" miterlimit="10" on="true" color="#000000"/>
                  <v:fill on="false" color="#000000" opacity="0"/>
                </v:shape>
              </v:group>
            </w:pict>
          </mc:Fallback>
        </mc:AlternateContent>
      </w:r>
    </w:p>
    <w:p w:rsidR="00811E94" w:rsidRPr="0088635C" w:rsidRDefault="0088635C">
      <w:pPr>
        <w:spacing w:after="241"/>
        <w:ind w:left="441"/>
        <w:rPr>
          <w:color w:val="auto"/>
        </w:rPr>
      </w:pPr>
      <w:r w:rsidRPr="0088635C">
        <w:rPr>
          <w:color w:val="auto"/>
        </w:rPr>
        <w:t>Learner Name and Surname</w:t>
      </w:r>
      <w:r w:rsidR="001F7B3D" w:rsidRPr="0088635C">
        <w:rPr>
          <w:color w:val="auto"/>
        </w:rPr>
        <w:t xml:space="preserve">: </w:t>
      </w:r>
      <w:r w:rsidRPr="0088635C">
        <w:rPr>
          <w:color w:val="auto"/>
        </w:rPr>
        <w:t xml:space="preserve">   __________________</w:t>
      </w:r>
    </w:p>
    <w:p w:rsidR="00811E94" w:rsidRPr="0088635C" w:rsidRDefault="0088635C">
      <w:pPr>
        <w:spacing w:after="241"/>
        <w:ind w:left="465"/>
        <w:rPr>
          <w:color w:val="auto"/>
        </w:rPr>
      </w:pPr>
      <w:r w:rsidRPr="0088635C">
        <w:rPr>
          <w:color w:val="auto"/>
        </w:rPr>
        <w:t>Assessor Name and Surname</w:t>
      </w:r>
      <w:r w:rsidR="001F7B3D" w:rsidRPr="0088635C">
        <w:rPr>
          <w:color w:val="auto"/>
        </w:rPr>
        <w:t>:</w:t>
      </w:r>
      <w:r w:rsidRPr="0088635C">
        <w:rPr>
          <w:color w:val="auto"/>
        </w:rPr>
        <w:t xml:space="preserve"> _________________</w:t>
      </w:r>
      <w:r>
        <w:rPr>
          <w:color w:val="auto"/>
        </w:rPr>
        <w:t>_</w:t>
      </w:r>
    </w:p>
    <w:p w:rsidR="00811E94" w:rsidRPr="0088635C" w:rsidRDefault="0088635C">
      <w:pPr>
        <w:spacing w:line="462" w:lineRule="auto"/>
        <w:ind w:left="-15" w:firstLine="469"/>
        <w:rPr>
          <w:color w:val="auto"/>
        </w:rPr>
      </w:pPr>
      <w:r w:rsidRPr="0088635C">
        <w:rPr>
          <w:color w:val="auto"/>
        </w:rPr>
        <w:t>Learner ID Number</w:t>
      </w:r>
      <w:r w:rsidR="001F7B3D" w:rsidRPr="0088635C">
        <w:rPr>
          <w:color w:val="auto"/>
        </w:rPr>
        <w:t>:</w:t>
      </w:r>
      <w:r w:rsidRPr="0088635C">
        <w:rPr>
          <w:color w:val="auto"/>
        </w:rPr>
        <w:t xml:space="preserve">                  _________________</w:t>
      </w:r>
      <w:r>
        <w:rPr>
          <w:color w:val="auto"/>
        </w:rPr>
        <w:t>_</w:t>
      </w:r>
    </w:p>
    <w:p w:rsidR="00811E94" w:rsidRDefault="001F7B3D">
      <w:pPr>
        <w:spacing w:after="255" w:line="259" w:lineRule="auto"/>
        <w:ind w:left="0" w:right="-8" w:firstLine="0"/>
      </w:pPr>
      <w:r>
        <w:rPr>
          <w:rFonts w:ascii="Calibri" w:eastAsia="Calibri" w:hAnsi="Calibri" w:cs="Calibri"/>
          <w:noProof/>
          <w:sz w:val="22"/>
        </w:rPr>
        <mc:AlternateContent>
          <mc:Choice Requires="wpg">
            <w:drawing>
              <wp:inline distT="0" distB="0" distL="0" distR="0">
                <wp:extent cx="6887909" cy="11049"/>
                <wp:effectExtent l="0" t="0" r="0" b="0"/>
                <wp:docPr id="3065" name="Group 3065"/>
                <wp:cNvGraphicFramePr/>
                <a:graphic xmlns:a="http://schemas.openxmlformats.org/drawingml/2006/main">
                  <a:graphicData uri="http://schemas.microsoft.com/office/word/2010/wordprocessingGroup">
                    <wpg:wgp>
                      <wpg:cNvGrpSpPr/>
                      <wpg:grpSpPr>
                        <a:xfrm>
                          <a:off x="0" y="0"/>
                          <a:ext cx="6887909" cy="11049"/>
                          <a:chOff x="0" y="0"/>
                          <a:chExt cx="6887909" cy="11049"/>
                        </a:xfrm>
                      </wpg:grpSpPr>
                      <wps:wsp>
                        <wps:cNvPr id="57" name="Shape 57"/>
                        <wps:cNvSpPr/>
                        <wps:spPr>
                          <a:xfrm>
                            <a:off x="0" y="0"/>
                            <a:ext cx="6887909" cy="0"/>
                          </a:xfrm>
                          <a:custGeom>
                            <a:avLst/>
                            <a:gdLst/>
                            <a:ahLst/>
                            <a:cxnLst/>
                            <a:rect l="0" t="0" r="0" b="0"/>
                            <a:pathLst>
                              <a:path w="6887909">
                                <a:moveTo>
                                  <a:pt x="0" y="0"/>
                                </a:moveTo>
                                <a:lnTo>
                                  <a:pt x="6887909" y="0"/>
                                </a:lnTo>
                              </a:path>
                            </a:pathLst>
                          </a:custGeom>
                          <a:ln w="110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65" style="width:542.355pt;height:0.87pt;mso-position-horizontal-relative:char;mso-position-vertical-relative:line" coordsize="68879,110">
                <v:shape id="Shape 57" style="position:absolute;width:68879;height:0;left:0;top:0;" coordsize="6887909,0" path="m0,0l6887909,0">
                  <v:stroke weight="0.87pt" endcap="flat" joinstyle="miter" miterlimit="10" on="true" color="#000000"/>
                  <v:fill on="false" color="#000000" opacity="0"/>
                </v:shape>
              </v:group>
            </w:pict>
          </mc:Fallback>
        </mc:AlternateContent>
      </w:r>
    </w:p>
    <w:p w:rsidR="00811E94" w:rsidRDefault="001F7B3D">
      <w:pPr>
        <w:pStyle w:val="Heading1"/>
        <w:numPr>
          <w:ilvl w:val="0"/>
          <w:numId w:val="0"/>
        </w:numPr>
        <w:spacing w:after="129"/>
        <w:jc w:val="center"/>
      </w:pPr>
      <w:r>
        <w:rPr>
          <w:sz w:val="35"/>
          <w:u w:val="single" w:color="000000"/>
        </w:rPr>
        <w:t>Scenario</w:t>
      </w:r>
    </w:p>
    <w:p w:rsidR="00811E94" w:rsidRDefault="001F7B3D">
      <w:pPr>
        <w:ind w:left="-5"/>
      </w:pPr>
      <w:r>
        <w:t xml:space="preserve">Complete all of the following instructions.  Also have a look at the mark sheet section to see how much each question counts to ensure you provide enough evidence to obtain a maximum mark. </w:t>
      </w:r>
    </w:p>
    <w:p w:rsidR="00811E94" w:rsidRDefault="001F7B3D">
      <w:pPr>
        <w:spacing w:after="535"/>
        <w:ind w:left="-5"/>
      </w:pPr>
      <w:r>
        <w:t xml:space="preserve">You have to hand in a folder named Name_Surname_IPG512F1, which will contain all of the evidence as asked further on in this assessment. </w:t>
      </w:r>
    </w:p>
    <w:p w:rsidR="00181FB0" w:rsidRDefault="00181FB0">
      <w:pPr>
        <w:ind w:left="-5"/>
      </w:pPr>
    </w:p>
    <w:p w:rsidR="00181FB0" w:rsidRDefault="00181FB0">
      <w:pPr>
        <w:ind w:left="-5"/>
      </w:pPr>
    </w:p>
    <w:p w:rsidR="00181FB0" w:rsidRPr="00BD5937" w:rsidRDefault="00181FB0" w:rsidP="00181FB0">
      <w:pPr>
        <w:spacing w:after="288"/>
        <w:ind w:right="1377"/>
        <w:rPr>
          <w:b/>
        </w:rPr>
      </w:pPr>
      <w:r w:rsidRPr="00BD5937">
        <w:rPr>
          <w:b/>
        </w:rPr>
        <w:lastRenderedPageBreak/>
        <w:t>Phases in the project:</w:t>
      </w:r>
    </w:p>
    <w:p w:rsidR="00181FB0" w:rsidRDefault="00181FB0" w:rsidP="00181FB0">
      <w:pPr>
        <w:spacing w:after="288"/>
        <w:ind w:right="1377"/>
      </w:pPr>
      <w:r>
        <w:t>Phase 1: Planning of the Project</w:t>
      </w:r>
    </w:p>
    <w:p w:rsidR="00181FB0" w:rsidRDefault="00181FB0" w:rsidP="00181FB0">
      <w:pPr>
        <w:spacing w:after="288"/>
        <w:ind w:right="1377"/>
      </w:pPr>
      <w:r>
        <w:t>Phase 2: Progress and first draft of application</w:t>
      </w:r>
    </w:p>
    <w:p w:rsidR="00181FB0" w:rsidRDefault="00181FB0" w:rsidP="00181FB0">
      <w:pPr>
        <w:spacing w:after="288"/>
        <w:ind w:right="1377"/>
      </w:pPr>
      <w:r>
        <w:t>Phase 3: Final Product and documents hand in</w:t>
      </w:r>
    </w:p>
    <w:p w:rsidR="00181FB0" w:rsidRDefault="00181FB0">
      <w:pPr>
        <w:ind w:left="-5"/>
      </w:pPr>
    </w:p>
    <w:p w:rsidR="00811E94" w:rsidRDefault="001F7B3D">
      <w:pPr>
        <w:ind w:left="-5"/>
      </w:pPr>
      <w:r>
        <w:t xml:space="preserve">A company called CTU Networks is installing a complete eCommerce system for a pizza shop called The Pizzatorium. The Pizzatorium is a major supplier of pizza based in Pretoria North and they deliver as far south as Capetown and as far north as Polokwane. You have been hired by CTU Networks to create an ASP.NET MVC4 Web Application for The Pizzatorium. The website must allow users to choose the size of the pizza they want, the ingredients they want, then enter a delivery address and payment details. </w:t>
      </w:r>
    </w:p>
    <w:p w:rsidR="00811E94" w:rsidRDefault="001F7B3D">
      <w:pPr>
        <w:ind w:left="-5"/>
      </w:pPr>
      <w:r>
        <w:t>Customers order pizza by first choosing a size (small R15.00, medium R25.00 or large R</w:t>
      </w:r>
      <w:r w:rsidR="00FF1BC3">
        <w:t>40.00) then adding ingredients. Finall</w:t>
      </w:r>
      <w:r>
        <w:t xml:space="preserve">y they submit their order and give a delivery address. A total cost for the pizza must be determined. It is important that you understand the functionality of the website before you begin. It is also necessary for you to make a number of design decisions yourself, especially when it comes to choosing which control to use and where to use it. It is suggested that you draw the layout of the Views and the interaction flow before you begin coding. </w:t>
      </w:r>
    </w:p>
    <w:p w:rsidR="00811E94" w:rsidRDefault="001F7B3D">
      <w:pPr>
        <w:ind w:left="-5"/>
      </w:pPr>
      <w:r>
        <w:t xml:space="preserve">Users start at a Login page, where they have a choice of logging in or creating a new user. After logging in, they proceed to the Design view, where they design their pizza. After they are happy with the pizza, they go to the ‘Final page’, where they choose payment and delivery. They also receive a breakdown of their pizza. </w:t>
      </w:r>
    </w:p>
    <w:p w:rsidR="00811E94" w:rsidRDefault="001F7B3D">
      <w:pPr>
        <w:ind w:left="-5"/>
      </w:pPr>
      <w:r>
        <w:t xml:space="preserve">Finally, they are sent to the ‘Thankyou page’ where they are given an invoice, and the name of the person who will deliver their pizza. </w:t>
      </w:r>
    </w:p>
    <w:p w:rsidR="00811E94" w:rsidRDefault="001F7B3D">
      <w:pPr>
        <w:ind w:left="-5"/>
      </w:pPr>
      <w:r>
        <w:t xml:space="preserve">The method for implementing data storage is entirely up to you, you either employ a Database-first approach or Code-First. </w:t>
      </w:r>
    </w:p>
    <w:p w:rsidR="00811E94" w:rsidRDefault="001F7B3D">
      <w:pPr>
        <w:ind w:left="-5"/>
      </w:pPr>
      <w:r>
        <w:t xml:space="preserve">At the heart of the Database Layer, you must implement the following using EntityFramework. Note that these must be exactly as specified. Create Primary keys as necessary. </w:t>
      </w:r>
    </w:p>
    <w:p w:rsidR="00811E94" w:rsidRDefault="001F7B3D">
      <w:pPr>
        <w:pStyle w:val="Heading2"/>
        <w:ind w:left="-5"/>
      </w:pPr>
      <w:r>
        <w:t>tblUsers</w:t>
      </w:r>
      <w:r>
        <w:rPr>
          <w:u w:val="none"/>
        </w:rPr>
        <w:t xml:space="preserve"> </w:t>
      </w:r>
    </w:p>
    <w:p w:rsidR="00811E94" w:rsidRDefault="001F7B3D">
      <w:pPr>
        <w:spacing w:after="0"/>
        <w:ind w:left="-5"/>
      </w:pPr>
      <w:r>
        <w:t xml:space="preserve">This model class is used to store user information. Users have to register before they can order pizza. </w:t>
      </w:r>
    </w:p>
    <w:p w:rsidR="00FF1BC3" w:rsidRDefault="001F7B3D">
      <w:pPr>
        <w:ind w:left="-5"/>
      </w:pPr>
      <w:r>
        <w:t xml:space="preserve">Fields: </w:t>
      </w:r>
    </w:p>
    <w:p w:rsidR="00FF1BC3" w:rsidRDefault="00FF1BC3" w:rsidP="00FF1BC3">
      <w:pPr>
        <w:pStyle w:val="ListParagraph"/>
        <w:numPr>
          <w:ilvl w:val="0"/>
          <w:numId w:val="8"/>
        </w:numPr>
      </w:pPr>
      <w:r>
        <w:t>dName (varchar 30),</w:t>
      </w:r>
    </w:p>
    <w:p w:rsidR="00FF1BC3" w:rsidRDefault="00FF1BC3" w:rsidP="00FF1BC3">
      <w:pPr>
        <w:pStyle w:val="ListParagraph"/>
        <w:numPr>
          <w:ilvl w:val="0"/>
          <w:numId w:val="8"/>
        </w:numPr>
      </w:pPr>
      <w:r>
        <w:t>dUSerName (varchar 30),</w:t>
      </w:r>
    </w:p>
    <w:p w:rsidR="00FF1BC3" w:rsidRDefault="00FF1BC3" w:rsidP="00FF1BC3">
      <w:pPr>
        <w:pStyle w:val="ListParagraph"/>
        <w:numPr>
          <w:ilvl w:val="0"/>
          <w:numId w:val="8"/>
        </w:numPr>
      </w:pPr>
      <w:r>
        <w:lastRenderedPageBreak/>
        <w:t>dAddress (varchar 50),</w:t>
      </w:r>
    </w:p>
    <w:p w:rsidR="00FF1BC3" w:rsidRDefault="00FF1BC3" w:rsidP="00FF1BC3">
      <w:pPr>
        <w:pStyle w:val="ListParagraph"/>
        <w:numPr>
          <w:ilvl w:val="0"/>
          <w:numId w:val="8"/>
        </w:numPr>
      </w:pPr>
      <w:r>
        <w:t>dPhone (varchar 10),</w:t>
      </w:r>
    </w:p>
    <w:p w:rsidR="00811E94" w:rsidRDefault="001F7B3D" w:rsidP="00FF1BC3">
      <w:pPr>
        <w:pStyle w:val="ListParagraph"/>
        <w:numPr>
          <w:ilvl w:val="0"/>
          <w:numId w:val="8"/>
        </w:numPr>
      </w:pPr>
      <w:r>
        <w:t>dFavPizza (varchar 30).</w:t>
      </w:r>
    </w:p>
    <w:p w:rsidR="00811E94" w:rsidRDefault="001F7B3D">
      <w:pPr>
        <w:pStyle w:val="Heading2"/>
        <w:ind w:left="-5"/>
      </w:pPr>
      <w:r>
        <w:t>tblIngredients</w:t>
      </w:r>
      <w:r>
        <w:rPr>
          <w:u w:val="none"/>
        </w:rPr>
        <w:t xml:space="preserve"> </w:t>
      </w:r>
    </w:p>
    <w:p w:rsidR="00811E94" w:rsidRDefault="001F7B3D">
      <w:pPr>
        <w:spacing w:after="4"/>
        <w:ind w:left="-5"/>
      </w:pPr>
      <w:r>
        <w:t xml:space="preserve">This model class is used to store pizza ingredients like cheese (R2.00), capers (R3.00), banana </w:t>
      </w:r>
    </w:p>
    <w:p w:rsidR="00FF1BC3" w:rsidRDefault="001F7B3D">
      <w:pPr>
        <w:ind w:left="-5"/>
      </w:pPr>
      <w:r>
        <w:t xml:space="preserve">(R2.00), avocado (R4.00), chicken (R5.00), anchovies (R5.00), sausage (R5.00) and mince (R6.00). You will have to enter data in this table for the application to work properly. Make your own decision as to how much each additional ingredient you enter costs. Fields: </w:t>
      </w:r>
    </w:p>
    <w:p w:rsidR="00FF1BC3" w:rsidRDefault="00FF1BC3" w:rsidP="00FF1BC3">
      <w:pPr>
        <w:pStyle w:val="ListParagraph"/>
        <w:numPr>
          <w:ilvl w:val="0"/>
          <w:numId w:val="9"/>
        </w:numPr>
      </w:pPr>
      <w:r>
        <w:t>dIngredient (varchar 25),</w:t>
      </w:r>
    </w:p>
    <w:p w:rsidR="00811E94" w:rsidRDefault="001F7B3D" w:rsidP="00FF1BC3">
      <w:pPr>
        <w:pStyle w:val="ListParagraph"/>
        <w:numPr>
          <w:ilvl w:val="0"/>
          <w:numId w:val="9"/>
        </w:numPr>
      </w:pPr>
      <w:r>
        <w:t xml:space="preserve">dCost (decimal). </w:t>
      </w:r>
    </w:p>
    <w:p w:rsidR="00811E94" w:rsidRDefault="001F7B3D">
      <w:pPr>
        <w:pStyle w:val="Heading2"/>
        <w:ind w:left="-5"/>
      </w:pPr>
      <w:r>
        <w:t>tblAreas</w:t>
      </w:r>
      <w:r>
        <w:rPr>
          <w:u w:val="none"/>
        </w:rPr>
        <w:t xml:space="preserve"> </w:t>
      </w:r>
    </w:p>
    <w:p w:rsidR="00FF1BC3" w:rsidRDefault="001F7B3D">
      <w:pPr>
        <w:ind w:left="-5" w:right="629"/>
      </w:pPr>
      <w:r>
        <w:t xml:space="preserve">This class lists areas that The Pizzatorium delivers to. Enter a few areas, for example, Hatfield, Centurion, Pretoria CBD, Soshanguve. Fields: </w:t>
      </w:r>
    </w:p>
    <w:p w:rsidR="00811E94" w:rsidRDefault="001F7B3D" w:rsidP="00FF1BC3">
      <w:pPr>
        <w:pStyle w:val="ListParagraph"/>
        <w:numPr>
          <w:ilvl w:val="0"/>
          <w:numId w:val="10"/>
        </w:numPr>
        <w:ind w:right="629"/>
      </w:pPr>
      <w:r>
        <w:t xml:space="preserve">dArea (varchar 25). </w:t>
      </w:r>
    </w:p>
    <w:p w:rsidR="00811E94" w:rsidRDefault="001F7B3D">
      <w:pPr>
        <w:pStyle w:val="Heading2"/>
        <w:ind w:left="-5"/>
      </w:pPr>
      <w:r>
        <w:t>tblDelivery</w:t>
      </w:r>
      <w:r>
        <w:rPr>
          <w:u w:val="none"/>
        </w:rPr>
        <w:t xml:space="preserve"> </w:t>
      </w:r>
    </w:p>
    <w:p w:rsidR="00811E94" w:rsidRDefault="001F7B3D">
      <w:pPr>
        <w:spacing w:after="4"/>
        <w:ind w:left="-5"/>
      </w:pPr>
      <w:r>
        <w:t xml:space="preserve">This model class lists the delivery personnel and which area they deliver to. Enter a few people. </w:t>
      </w:r>
    </w:p>
    <w:p w:rsidR="00811E94" w:rsidRDefault="001F7B3D">
      <w:pPr>
        <w:spacing w:after="4"/>
        <w:ind w:left="-5"/>
      </w:pPr>
      <w:r>
        <w:t xml:space="preserve">Ensure the areas they deliver to are the same as the areas in tblAreas. </w:t>
      </w:r>
    </w:p>
    <w:p w:rsidR="00FF1BC3" w:rsidRDefault="001F7B3D">
      <w:pPr>
        <w:ind w:left="-5"/>
      </w:pPr>
      <w:r>
        <w:t>Fields:</w:t>
      </w:r>
    </w:p>
    <w:p w:rsidR="00FF1BC3" w:rsidRDefault="001F7B3D" w:rsidP="00FF1BC3">
      <w:pPr>
        <w:pStyle w:val="ListParagraph"/>
        <w:numPr>
          <w:ilvl w:val="0"/>
          <w:numId w:val="10"/>
        </w:numPr>
      </w:pPr>
      <w:r>
        <w:t>dName (</w:t>
      </w:r>
      <w:r w:rsidR="00FF1BC3">
        <w:t>varchar 30),</w:t>
      </w:r>
    </w:p>
    <w:p w:rsidR="00FF1BC3" w:rsidRDefault="00FF1BC3" w:rsidP="00FF1BC3">
      <w:pPr>
        <w:pStyle w:val="ListParagraph"/>
        <w:numPr>
          <w:ilvl w:val="0"/>
          <w:numId w:val="10"/>
        </w:numPr>
      </w:pPr>
      <w:r>
        <w:t>dArea (varchar 25),</w:t>
      </w:r>
    </w:p>
    <w:p w:rsidR="00811E94" w:rsidRDefault="001F7B3D" w:rsidP="00FF1BC3">
      <w:pPr>
        <w:pStyle w:val="ListParagraph"/>
        <w:numPr>
          <w:ilvl w:val="0"/>
          <w:numId w:val="10"/>
        </w:numPr>
      </w:pPr>
      <w:r>
        <w:t xml:space="preserve">dPhoto (varchar (max)). </w:t>
      </w:r>
    </w:p>
    <w:p w:rsidR="00811E94" w:rsidRDefault="001F7B3D">
      <w:pPr>
        <w:spacing w:after="286" w:line="259" w:lineRule="auto"/>
        <w:ind w:left="-5"/>
      </w:pPr>
      <w:r>
        <w:rPr>
          <w:b/>
          <w:u w:val="single" w:color="000000"/>
        </w:rPr>
        <w:t>Create the following Views and their corresponding Controllers:</w:t>
      </w:r>
      <w:r>
        <w:rPr>
          <w:b/>
        </w:rPr>
        <w:t xml:space="preserve"> </w:t>
      </w:r>
    </w:p>
    <w:p w:rsidR="00FF1BC3" w:rsidRDefault="001F7B3D">
      <w:pPr>
        <w:ind w:left="-5"/>
      </w:pPr>
      <w:r>
        <w:rPr>
          <w:b/>
          <w:u w:val="single" w:color="000000"/>
        </w:rPr>
        <w:t>Login</w:t>
      </w:r>
      <w:r>
        <w:t xml:space="preserve"> - here users can either create a new user or login. Create additional pages/view as necessary to cater for new user creation. </w:t>
      </w:r>
    </w:p>
    <w:p w:rsidR="00FF1BC3" w:rsidRDefault="001F7B3D">
      <w:pPr>
        <w:ind w:left="-5"/>
      </w:pPr>
      <w:r>
        <w:t xml:space="preserve">New records must be created for each new customer in tblUsers; users can only proceed if they enter their names and passwords. </w:t>
      </w:r>
    </w:p>
    <w:p w:rsidR="00FF1BC3" w:rsidRDefault="001F7B3D">
      <w:pPr>
        <w:ind w:left="-5"/>
      </w:pPr>
      <w:r>
        <w:t xml:space="preserve">How you handle login is up to you,it is not necessary to use the login controls; you can create your own login system easily using state control.  </w:t>
      </w:r>
    </w:p>
    <w:p w:rsidR="00811E94" w:rsidRDefault="001F7B3D">
      <w:pPr>
        <w:ind w:left="-5"/>
      </w:pPr>
      <w:r>
        <w:t xml:space="preserve">This is the only Web Form users can see if they have not logged in. Once they successfully login they must be redirected to the design page. </w:t>
      </w:r>
    </w:p>
    <w:p w:rsidR="00FF1BC3" w:rsidRDefault="001F7B3D">
      <w:pPr>
        <w:ind w:left="-5"/>
      </w:pPr>
      <w:r>
        <w:rPr>
          <w:b/>
          <w:u w:val="single" w:color="000000"/>
        </w:rPr>
        <w:t>Design</w:t>
      </w:r>
      <w:r>
        <w:t xml:space="preserve"> - here users choose the size of their pizzas and which ingredients to add (ingredients MUST be extracted from the database).  </w:t>
      </w:r>
    </w:p>
    <w:p w:rsidR="00FF1BC3" w:rsidRDefault="001F7B3D">
      <w:pPr>
        <w:ind w:left="-5"/>
      </w:pPr>
      <w:r>
        <w:lastRenderedPageBreak/>
        <w:t xml:space="preserve">The size of the pizza can be chosen using CheckBoxes or a DropDown.  </w:t>
      </w:r>
    </w:p>
    <w:p w:rsidR="00FF1BC3" w:rsidRDefault="001F7B3D">
      <w:pPr>
        <w:ind w:left="-5"/>
      </w:pPr>
      <w:r>
        <w:t xml:space="preserve">Ingredients can be added to the order by using CheckBoxes or a DropDown. You could create a checkbox for every ingredient, or list all the ingredients in a DropDown and have the user click a button for every ingredient they add.  </w:t>
      </w:r>
    </w:p>
    <w:p w:rsidR="00FF1BC3" w:rsidRDefault="001F7B3D">
      <w:pPr>
        <w:ind w:left="-5"/>
      </w:pPr>
      <w:r>
        <w:t xml:space="preserve">Where and how you store the pizza details is up to you - you can use cookies, Session Variables, query strings or even a table in your database.  </w:t>
      </w:r>
    </w:p>
    <w:p w:rsidR="00811E94" w:rsidRDefault="001F7B3D">
      <w:pPr>
        <w:ind w:left="-5"/>
      </w:pPr>
      <w:r>
        <w:t xml:space="preserve">Once the customer has designed their pizza and clicked a button called Submit, they must be redirected to the ‘final page’. </w:t>
      </w:r>
    </w:p>
    <w:p w:rsidR="00FF1BC3" w:rsidRDefault="001F7B3D" w:rsidP="00FF1BC3">
      <w:pPr>
        <w:spacing w:after="0"/>
        <w:ind w:left="-5"/>
      </w:pPr>
      <w:r>
        <w:rPr>
          <w:b/>
          <w:u w:val="single" w:color="000000"/>
        </w:rPr>
        <w:t>Final</w:t>
      </w:r>
      <w:r>
        <w:t xml:space="preserve"> - here users must be shown a breakdown of their pizza ingredients and </w:t>
      </w:r>
      <w:r w:rsidR="00FF1BC3">
        <w:t>size and the cost of the pizza.</w:t>
      </w:r>
    </w:p>
    <w:p w:rsidR="00FF1BC3" w:rsidRDefault="001F7B3D" w:rsidP="00FF1BC3">
      <w:pPr>
        <w:spacing w:after="0"/>
        <w:ind w:left="-5"/>
      </w:pPr>
      <w:r>
        <w:t xml:space="preserve">If they decide they want to order the pizza, they can also enter a payment method and delivery area, and submit the order, using a button called Order. </w:t>
      </w:r>
    </w:p>
    <w:p w:rsidR="00811E94" w:rsidRDefault="001F7B3D" w:rsidP="00FF1BC3">
      <w:pPr>
        <w:spacing w:after="0"/>
        <w:ind w:left="-5"/>
      </w:pPr>
      <w:r>
        <w:t xml:space="preserve">If they do so, they must be redirected to the ‘thankyou page’  Use textboxes to capture additional information here. </w:t>
      </w:r>
    </w:p>
    <w:p w:rsidR="00FF1BC3" w:rsidRDefault="001F7B3D">
      <w:pPr>
        <w:ind w:left="-5"/>
      </w:pPr>
      <w:r>
        <w:t xml:space="preserve">Delivery area must be extracted from the tblAreas class in the Model.  </w:t>
      </w:r>
    </w:p>
    <w:p w:rsidR="00FF1BC3" w:rsidRDefault="001F7B3D">
      <w:pPr>
        <w:ind w:left="-5"/>
      </w:pPr>
      <w:r>
        <w:t xml:space="preserve">The pizza breakdown must include size and all ingredients chosen. </w:t>
      </w:r>
    </w:p>
    <w:p w:rsidR="00811E94" w:rsidRDefault="001F7B3D">
      <w:pPr>
        <w:ind w:left="-5"/>
      </w:pPr>
      <w:r>
        <w:t xml:space="preserve"> If the customer wants to change their order, redirect them to the design view  If the customer wants to cancel their order, redirect them to the login. </w:t>
      </w:r>
    </w:p>
    <w:p w:rsidR="00811E94" w:rsidRDefault="001F7B3D">
      <w:pPr>
        <w:spacing w:after="5"/>
        <w:ind w:left="-5"/>
      </w:pPr>
      <w:r>
        <w:rPr>
          <w:b/>
          <w:u w:val="single" w:color="000000"/>
        </w:rPr>
        <w:t>Thankyou</w:t>
      </w:r>
      <w:r>
        <w:t xml:space="preserve"> - here the customer gets a thank you message and receipt from the Pizzatorium. </w:t>
      </w:r>
    </w:p>
    <w:p w:rsidR="00FF1BC3" w:rsidRDefault="001F7B3D">
      <w:pPr>
        <w:ind w:left="-5"/>
      </w:pPr>
      <w:r>
        <w:t xml:space="preserve">The cost of the pizza must be shown.  </w:t>
      </w:r>
    </w:p>
    <w:p w:rsidR="00811E94" w:rsidRDefault="001F7B3D">
      <w:pPr>
        <w:ind w:left="-5"/>
      </w:pPr>
      <w:r>
        <w:t>Who will deliver the pizza must be shown, name and picture (This is determined by taking the area of delivery given in the ‘Final view’ page and matching it to someone that delivers to that area in tblDelivery class).  The customer's address must be shown.</w:t>
      </w:r>
    </w:p>
    <w:p w:rsidR="00811E94" w:rsidRDefault="001F7B3D">
      <w:pPr>
        <w:spacing w:after="0" w:line="259" w:lineRule="auto"/>
        <w:ind w:left="4490" w:firstLine="0"/>
      </w:pPr>
      <w:r>
        <w:rPr>
          <w:b/>
          <w:sz w:val="35"/>
          <w:u w:val="single" w:color="000000"/>
        </w:rPr>
        <w:t>Mark Sheet</w:t>
      </w:r>
    </w:p>
    <w:tbl>
      <w:tblPr>
        <w:tblStyle w:val="TableGrid"/>
        <w:tblW w:w="11762" w:type="dxa"/>
        <w:tblInd w:w="0" w:type="dxa"/>
        <w:tblCellMar>
          <w:top w:w="283" w:type="dxa"/>
          <w:right w:w="115" w:type="dxa"/>
        </w:tblCellMar>
        <w:tblLook w:val="04A0" w:firstRow="1" w:lastRow="0" w:firstColumn="1" w:lastColumn="0" w:noHBand="0" w:noVBand="1"/>
      </w:tblPr>
      <w:tblGrid>
        <w:gridCol w:w="8671"/>
        <w:gridCol w:w="745"/>
        <w:gridCol w:w="1774"/>
        <w:gridCol w:w="572"/>
      </w:tblGrid>
      <w:tr w:rsidR="00D4237B" w:rsidTr="00D4237B">
        <w:trPr>
          <w:trHeight w:val="3221"/>
        </w:trPr>
        <w:tc>
          <w:tcPr>
            <w:tcW w:w="11190" w:type="dxa"/>
            <w:gridSpan w:val="3"/>
            <w:tcBorders>
              <w:top w:val="single" w:sz="7" w:space="0" w:color="000000"/>
              <w:left w:val="nil"/>
              <w:bottom w:val="single" w:sz="7" w:space="0" w:color="000000"/>
              <w:right w:val="nil"/>
            </w:tcBorders>
            <w:vAlign w:val="center"/>
          </w:tcPr>
          <w:p w:rsidR="00D4237B" w:rsidRDefault="00D4237B" w:rsidP="00B22338">
            <w:pPr>
              <w:spacing w:after="0" w:line="259" w:lineRule="auto"/>
              <w:ind w:left="0" w:firstLine="0"/>
            </w:pPr>
          </w:p>
          <w:tbl>
            <w:tblPr>
              <w:tblStyle w:val="TableGrid0"/>
              <w:tblW w:w="11065" w:type="dxa"/>
              <w:tblLook w:val="04A0" w:firstRow="1" w:lastRow="0" w:firstColumn="1" w:lastColumn="0" w:noHBand="0" w:noVBand="1"/>
            </w:tblPr>
            <w:tblGrid>
              <w:gridCol w:w="3145"/>
              <w:gridCol w:w="3780"/>
              <w:gridCol w:w="2173"/>
              <w:gridCol w:w="750"/>
              <w:gridCol w:w="1217"/>
            </w:tblGrid>
            <w:tr w:rsidR="00D4237B" w:rsidTr="00B22338">
              <w:tc>
                <w:tcPr>
                  <w:tcW w:w="11065" w:type="dxa"/>
                  <w:gridSpan w:val="5"/>
                  <w:shd w:val="clear" w:color="auto" w:fill="D0CECE" w:themeFill="background2" w:themeFillShade="E6"/>
                </w:tcPr>
                <w:p w:rsidR="00D4237B" w:rsidRDefault="00D4237B" w:rsidP="00B22338">
                  <w:pPr>
                    <w:spacing w:after="0" w:line="259" w:lineRule="auto"/>
                    <w:ind w:left="0" w:firstLine="0"/>
                  </w:pPr>
                  <w:r>
                    <w:t>Phase 1</w:t>
                  </w:r>
                </w:p>
              </w:tc>
            </w:tr>
            <w:tr w:rsidR="00D4237B" w:rsidTr="00B22338">
              <w:tc>
                <w:tcPr>
                  <w:tcW w:w="3145" w:type="dxa"/>
                  <w:shd w:val="clear" w:color="auto" w:fill="D0CECE" w:themeFill="background2" w:themeFillShade="E6"/>
                </w:tcPr>
                <w:p w:rsidR="00D4237B" w:rsidRDefault="00D4237B" w:rsidP="00B22338">
                  <w:pPr>
                    <w:spacing w:after="0" w:line="259" w:lineRule="auto"/>
                    <w:ind w:left="0" w:firstLine="0"/>
                  </w:pPr>
                  <w:r>
                    <w:t>0-5/10</w:t>
                  </w:r>
                </w:p>
              </w:tc>
              <w:tc>
                <w:tcPr>
                  <w:tcW w:w="3780" w:type="dxa"/>
                  <w:shd w:val="clear" w:color="auto" w:fill="D0CECE" w:themeFill="background2" w:themeFillShade="E6"/>
                </w:tcPr>
                <w:p w:rsidR="00D4237B" w:rsidRDefault="00D4237B" w:rsidP="00B22338">
                  <w:pPr>
                    <w:spacing w:after="0" w:line="259" w:lineRule="auto"/>
                    <w:ind w:left="0" w:firstLine="0"/>
                  </w:pPr>
                  <w:r>
                    <w:t>6-7/10</w:t>
                  </w:r>
                </w:p>
              </w:tc>
              <w:tc>
                <w:tcPr>
                  <w:tcW w:w="4140" w:type="dxa"/>
                  <w:gridSpan w:val="3"/>
                  <w:shd w:val="clear" w:color="auto" w:fill="D0CECE" w:themeFill="background2" w:themeFillShade="E6"/>
                </w:tcPr>
                <w:p w:rsidR="00D4237B" w:rsidRDefault="00D4237B" w:rsidP="00B22338">
                  <w:pPr>
                    <w:spacing w:after="0" w:line="259" w:lineRule="auto"/>
                    <w:ind w:left="0" w:firstLine="0"/>
                  </w:pPr>
                  <w:r>
                    <w:t>8-10/10</w:t>
                  </w:r>
                </w:p>
              </w:tc>
            </w:tr>
            <w:tr w:rsidR="00D4237B" w:rsidTr="00B22338">
              <w:tc>
                <w:tcPr>
                  <w:tcW w:w="3145" w:type="dxa"/>
                </w:tcPr>
                <w:p w:rsidR="00D4237B" w:rsidRDefault="00D4237B" w:rsidP="00B22338">
                  <w:pPr>
                    <w:spacing w:after="0" w:line="259" w:lineRule="auto"/>
                    <w:ind w:left="0" w:firstLine="0"/>
                  </w:pPr>
                  <w:r>
                    <w:t>Very little Planning noted</w:t>
                  </w:r>
                </w:p>
                <w:p w:rsidR="00D4237B" w:rsidRDefault="00D4237B" w:rsidP="00B22338">
                  <w:pPr>
                    <w:spacing w:after="0" w:line="259" w:lineRule="auto"/>
                    <w:ind w:left="0" w:firstLine="0"/>
                  </w:pPr>
                  <w:r>
                    <w:t>. The student can work towards greater planning and possible solutions before submitting the</w:t>
                  </w:r>
                </w:p>
                <w:p w:rsidR="00D4237B" w:rsidRDefault="00D4237B" w:rsidP="00B22338">
                  <w:pPr>
                    <w:spacing w:after="0" w:line="259" w:lineRule="auto"/>
                    <w:ind w:left="0" w:firstLine="0"/>
                  </w:pPr>
                  <w:r>
                    <w:t>Final Program.</w:t>
                  </w:r>
                </w:p>
              </w:tc>
              <w:tc>
                <w:tcPr>
                  <w:tcW w:w="3780" w:type="dxa"/>
                </w:tcPr>
                <w:p w:rsidR="00D4237B" w:rsidRDefault="00D4237B" w:rsidP="00B22338">
                  <w:pPr>
                    <w:spacing w:after="0" w:line="259" w:lineRule="auto"/>
                    <w:ind w:left="0" w:firstLine="0"/>
                  </w:pPr>
                  <w:r>
                    <w:t>Some Planning noted. Student should increase efforts in program development</w:t>
                  </w:r>
                </w:p>
              </w:tc>
              <w:tc>
                <w:tcPr>
                  <w:tcW w:w="4140" w:type="dxa"/>
                  <w:gridSpan w:val="3"/>
                </w:tcPr>
                <w:p w:rsidR="00D4237B" w:rsidRDefault="00D4237B" w:rsidP="00B22338">
                  <w:pPr>
                    <w:spacing w:after="0" w:line="259" w:lineRule="auto"/>
                    <w:ind w:left="0" w:firstLine="0"/>
                  </w:pPr>
                  <w:r>
                    <w:t>Good to excellent planning shown in the development of program.</w:t>
                  </w:r>
                </w:p>
              </w:tc>
            </w:tr>
            <w:tr w:rsidR="00D4237B" w:rsidTr="00B22338">
              <w:tc>
                <w:tcPr>
                  <w:tcW w:w="6925" w:type="dxa"/>
                  <w:gridSpan w:val="2"/>
                  <w:shd w:val="clear" w:color="auto" w:fill="D0CECE" w:themeFill="background2" w:themeFillShade="E6"/>
                </w:tcPr>
                <w:p w:rsidR="00D4237B" w:rsidRDefault="00D4237B" w:rsidP="00B22338">
                  <w:pPr>
                    <w:spacing w:after="0" w:line="259" w:lineRule="auto"/>
                    <w:ind w:left="0" w:firstLine="0"/>
                  </w:pPr>
                  <w:r>
                    <w:t>Total for Phase 1:</w:t>
                  </w:r>
                </w:p>
              </w:tc>
              <w:tc>
                <w:tcPr>
                  <w:tcW w:w="4140" w:type="dxa"/>
                  <w:gridSpan w:val="3"/>
                  <w:shd w:val="clear" w:color="auto" w:fill="D0CECE" w:themeFill="background2" w:themeFillShade="E6"/>
                </w:tcPr>
                <w:p w:rsidR="00D4237B" w:rsidRDefault="00D4237B" w:rsidP="00B22338">
                  <w:pPr>
                    <w:spacing w:after="0" w:line="259" w:lineRule="auto"/>
                    <w:ind w:left="0" w:firstLine="0"/>
                  </w:pPr>
                  <w:r>
                    <w:t>10/___</w:t>
                  </w:r>
                </w:p>
              </w:tc>
            </w:tr>
            <w:tr w:rsidR="00D4237B" w:rsidTr="00B22338">
              <w:tc>
                <w:tcPr>
                  <w:tcW w:w="9848" w:type="dxa"/>
                  <w:gridSpan w:val="4"/>
                  <w:shd w:val="clear" w:color="auto" w:fill="D0CECE" w:themeFill="background2" w:themeFillShade="E6"/>
                </w:tcPr>
                <w:p w:rsidR="00D4237B" w:rsidRDefault="00D4237B" w:rsidP="00B22338">
                  <w:pPr>
                    <w:spacing w:after="0" w:line="259" w:lineRule="auto"/>
                    <w:ind w:left="0" w:firstLine="0"/>
                  </w:pPr>
                  <w:r>
                    <w:t>Phase 2</w:t>
                  </w:r>
                </w:p>
              </w:tc>
              <w:tc>
                <w:tcPr>
                  <w:tcW w:w="1217" w:type="dxa"/>
                  <w:shd w:val="clear" w:color="auto" w:fill="D0CECE" w:themeFill="background2" w:themeFillShade="E6"/>
                </w:tcPr>
                <w:p w:rsidR="00D4237B" w:rsidRDefault="00D4237B" w:rsidP="00B22338">
                  <w:pPr>
                    <w:spacing w:after="0" w:line="259" w:lineRule="auto"/>
                    <w:ind w:left="0" w:firstLine="0"/>
                  </w:pPr>
                </w:p>
              </w:tc>
            </w:tr>
            <w:tr w:rsidR="00D4237B" w:rsidTr="00B22338">
              <w:tc>
                <w:tcPr>
                  <w:tcW w:w="3145" w:type="dxa"/>
                  <w:shd w:val="clear" w:color="auto" w:fill="D0CECE" w:themeFill="background2" w:themeFillShade="E6"/>
                </w:tcPr>
                <w:p w:rsidR="00D4237B" w:rsidRDefault="00D4237B" w:rsidP="00B22338">
                  <w:pPr>
                    <w:spacing w:after="0" w:line="259" w:lineRule="auto"/>
                    <w:ind w:left="0" w:firstLine="0"/>
                  </w:pPr>
                  <w:r>
                    <w:t>0-5/10</w:t>
                  </w:r>
                </w:p>
              </w:tc>
              <w:tc>
                <w:tcPr>
                  <w:tcW w:w="3780" w:type="dxa"/>
                  <w:shd w:val="clear" w:color="auto" w:fill="D0CECE" w:themeFill="background2" w:themeFillShade="E6"/>
                </w:tcPr>
                <w:p w:rsidR="00D4237B" w:rsidRDefault="00D4237B" w:rsidP="00B22338">
                  <w:pPr>
                    <w:spacing w:after="0" w:line="259" w:lineRule="auto"/>
                    <w:ind w:left="0" w:firstLine="0"/>
                  </w:pPr>
                  <w:r>
                    <w:t>6-7/10</w:t>
                  </w:r>
                </w:p>
              </w:tc>
              <w:tc>
                <w:tcPr>
                  <w:tcW w:w="4140" w:type="dxa"/>
                  <w:gridSpan w:val="3"/>
                  <w:shd w:val="clear" w:color="auto" w:fill="D0CECE" w:themeFill="background2" w:themeFillShade="E6"/>
                </w:tcPr>
                <w:p w:rsidR="00D4237B" w:rsidRDefault="00D4237B" w:rsidP="00B22338">
                  <w:pPr>
                    <w:spacing w:after="0" w:line="259" w:lineRule="auto"/>
                    <w:ind w:left="0" w:firstLine="0"/>
                  </w:pPr>
                  <w:r>
                    <w:t>8-10/10</w:t>
                  </w:r>
                </w:p>
              </w:tc>
            </w:tr>
            <w:tr w:rsidR="00D4237B" w:rsidTr="00B22338">
              <w:tc>
                <w:tcPr>
                  <w:tcW w:w="3145" w:type="dxa"/>
                </w:tcPr>
                <w:p w:rsidR="00D4237B" w:rsidRDefault="00D4237B" w:rsidP="00B22338">
                  <w:pPr>
                    <w:spacing w:after="0" w:line="259" w:lineRule="auto"/>
                    <w:ind w:left="0" w:firstLine="0"/>
                  </w:pPr>
                  <w:r>
                    <w:t>Preliminary work presented does not represent</w:t>
                  </w:r>
                </w:p>
                <w:p w:rsidR="00D4237B" w:rsidRDefault="00D4237B" w:rsidP="00B22338">
                  <w:pPr>
                    <w:spacing w:after="0" w:line="259" w:lineRule="auto"/>
                    <w:ind w:left="0" w:firstLine="0"/>
                  </w:pPr>
                  <w:r>
                    <w:t>the majority of steps in the process / Work</w:t>
                  </w:r>
                </w:p>
                <w:p w:rsidR="00D4237B" w:rsidRDefault="00D4237B" w:rsidP="00B22338">
                  <w:pPr>
                    <w:spacing w:after="0" w:line="259" w:lineRule="auto"/>
                    <w:ind w:left="0" w:firstLine="0"/>
                  </w:pPr>
                  <w:r>
                    <w:t>presented is incomplete</w:t>
                  </w:r>
                </w:p>
              </w:tc>
              <w:tc>
                <w:tcPr>
                  <w:tcW w:w="3780" w:type="dxa"/>
                </w:tcPr>
                <w:p w:rsidR="00D4237B" w:rsidRDefault="00D4237B" w:rsidP="00B22338">
                  <w:pPr>
                    <w:spacing w:after="0" w:line="259" w:lineRule="auto"/>
                    <w:ind w:left="0" w:firstLine="0"/>
                  </w:pPr>
                  <w:r>
                    <w:t>Preliminary work presented is adequate to track the development of the program. Certain steps in the process however are vague or absent.</w:t>
                  </w:r>
                </w:p>
              </w:tc>
              <w:tc>
                <w:tcPr>
                  <w:tcW w:w="4140" w:type="dxa"/>
                  <w:gridSpan w:val="3"/>
                </w:tcPr>
                <w:p w:rsidR="00D4237B" w:rsidRDefault="00D4237B" w:rsidP="00B22338">
                  <w:pPr>
                    <w:spacing w:after="0" w:line="259" w:lineRule="auto"/>
                    <w:ind w:left="0" w:firstLine="0"/>
                  </w:pPr>
                  <w:r>
                    <w:t>Preliminary work presented clearly demonstrates the track and progress of program development</w:t>
                  </w:r>
                </w:p>
              </w:tc>
            </w:tr>
            <w:tr w:rsidR="00D4237B" w:rsidTr="00B22338">
              <w:tc>
                <w:tcPr>
                  <w:tcW w:w="6925" w:type="dxa"/>
                  <w:gridSpan w:val="2"/>
                  <w:shd w:val="clear" w:color="auto" w:fill="D0CECE" w:themeFill="background2" w:themeFillShade="E6"/>
                </w:tcPr>
                <w:p w:rsidR="00D4237B" w:rsidRDefault="00D4237B" w:rsidP="00B22338">
                  <w:pPr>
                    <w:spacing w:after="0" w:line="259" w:lineRule="auto"/>
                    <w:ind w:left="0" w:firstLine="0"/>
                  </w:pPr>
                  <w:r>
                    <w:t>Total for Phase 2:</w:t>
                  </w:r>
                </w:p>
              </w:tc>
              <w:tc>
                <w:tcPr>
                  <w:tcW w:w="4140" w:type="dxa"/>
                  <w:gridSpan w:val="3"/>
                  <w:shd w:val="clear" w:color="auto" w:fill="D0CECE" w:themeFill="background2" w:themeFillShade="E6"/>
                </w:tcPr>
                <w:p w:rsidR="00D4237B" w:rsidRDefault="00D4237B" w:rsidP="00B22338">
                  <w:pPr>
                    <w:spacing w:after="0" w:line="259" w:lineRule="auto"/>
                    <w:ind w:left="0" w:firstLine="0"/>
                  </w:pPr>
                  <w:r>
                    <w:t>10/___</w:t>
                  </w:r>
                </w:p>
              </w:tc>
            </w:tr>
            <w:tr w:rsidR="00D4237B" w:rsidTr="00B22338">
              <w:tc>
                <w:tcPr>
                  <w:tcW w:w="9098" w:type="dxa"/>
                  <w:gridSpan w:val="3"/>
                </w:tcPr>
                <w:p w:rsidR="00D4237B" w:rsidRDefault="00D4237B" w:rsidP="00B22338">
                  <w:pPr>
                    <w:spacing w:after="0" w:line="259" w:lineRule="auto"/>
                    <w:ind w:left="0" w:firstLine="0"/>
                  </w:pPr>
                  <w:r>
                    <w:t>Phase 3</w:t>
                  </w:r>
                </w:p>
              </w:tc>
              <w:tc>
                <w:tcPr>
                  <w:tcW w:w="750" w:type="dxa"/>
                </w:tcPr>
                <w:p w:rsidR="00D4237B" w:rsidRDefault="00D4237B" w:rsidP="00B22338">
                  <w:pPr>
                    <w:spacing w:after="0" w:line="259" w:lineRule="auto"/>
                    <w:ind w:left="0" w:firstLine="0"/>
                  </w:pPr>
                  <w:r>
                    <w:t>Mark</w:t>
                  </w:r>
                </w:p>
              </w:tc>
              <w:tc>
                <w:tcPr>
                  <w:tcW w:w="1217" w:type="dxa"/>
                </w:tcPr>
                <w:p w:rsidR="00D4237B" w:rsidRDefault="00D4237B" w:rsidP="00B22338">
                  <w:pPr>
                    <w:spacing w:after="0" w:line="259" w:lineRule="auto"/>
                    <w:ind w:left="0" w:firstLine="0"/>
                  </w:pPr>
                  <w:r>
                    <w:t>Received</w:t>
                  </w:r>
                </w:p>
              </w:tc>
            </w:tr>
            <w:tr w:rsidR="00D4237B" w:rsidTr="00B22338">
              <w:tc>
                <w:tcPr>
                  <w:tcW w:w="9098" w:type="dxa"/>
                  <w:gridSpan w:val="3"/>
                </w:tcPr>
                <w:p w:rsidR="00D4237B" w:rsidRDefault="00785600" w:rsidP="00785600">
                  <w:pPr>
                    <w:spacing w:after="0" w:line="259" w:lineRule="auto"/>
                    <w:ind w:left="0" w:firstLine="0"/>
                  </w:pPr>
                  <w:r>
                    <w:t>1) Database and all tables created, either using the code-first, model-first or database-first approach.</w:t>
                  </w:r>
                </w:p>
              </w:tc>
              <w:tc>
                <w:tcPr>
                  <w:tcW w:w="750" w:type="dxa"/>
                </w:tcPr>
                <w:p w:rsidR="00D4237B" w:rsidRDefault="00785600" w:rsidP="00B22338">
                  <w:pPr>
                    <w:spacing w:after="0" w:line="259" w:lineRule="auto"/>
                    <w:ind w:left="0" w:firstLine="0"/>
                  </w:pPr>
                  <w:r>
                    <w:t>60</w:t>
                  </w:r>
                </w:p>
              </w:tc>
              <w:tc>
                <w:tcPr>
                  <w:tcW w:w="1217" w:type="dxa"/>
                </w:tcPr>
                <w:p w:rsidR="00D4237B" w:rsidRDefault="00D4237B" w:rsidP="00B22338">
                  <w:pPr>
                    <w:spacing w:after="0" w:line="259" w:lineRule="auto"/>
                    <w:ind w:left="0" w:firstLine="0"/>
                  </w:pPr>
                </w:p>
              </w:tc>
            </w:tr>
            <w:tr w:rsidR="00D4237B" w:rsidTr="00B22338">
              <w:tc>
                <w:tcPr>
                  <w:tcW w:w="9098" w:type="dxa"/>
                  <w:gridSpan w:val="3"/>
                </w:tcPr>
                <w:p w:rsidR="00D4237B" w:rsidRDefault="00785600" w:rsidP="00785600">
                  <w:pPr>
                    <w:spacing w:after="0" w:line="259" w:lineRule="auto"/>
                    <w:ind w:left="0" w:firstLine="0"/>
                  </w:pPr>
                  <w:r>
                    <w:t>2) Your app should have a consistent layout and visual appeal using a layout view (Master page)</w:t>
                  </w:r>
                </w:p>
              </w:tc>
              <w:tc>
                <w:tcPr>
                  <w:tcW w:w="750" w:type="dxa"/>
                </w:tcPr>
                <w:p w:rsidR="00D4237B" w:rsidRDefault="00785600" w:rsidP="00B22338">
                  <w:pPr>
                    <w:spacing w:after="0" w:line="259" w:lineRule="auto"/>
                    <w:ind w:left="0" w:firstLine="0"/>
                  </w:pPr>
                  <w:r>
                    <w:t>25</w:t>
                  </w:r>
                </w:p>
              </w:tc>
              <w:tc>
                <w:tcPr>
                  <w:tcW w:w="1217" w:type="dxa"/>
                </w:tcPr>
                <w:p w:rsidR="00D4237B" w:rsidRDefault="00D4237B" w:rsidP="00B22338">
                  <w:pPr>
                    <w:spacing w:after="0" w:line="259" w:lineRule="auto"/>
                    <w:ind w:left="0" w:firstLine="0"/>
                  </w:pPr>
                </w:p>
              </w:tc>
            </w:tr>
            <w:tr w:rsidR="00D4237B" w:rsidTr="00B22338">
              <w:tc>
                <w:tcPr>
                  <w:tcW w:w="9098" w:type="dxa"/>
                  <w:gridSpan w:val="3"/>
                </w:tcPr>
                <w:p w:rsidR="00D4237B" w:rsidRDefault="00785600" w:rsidP="00785600">
                  <w:pPr>
                    <w:spacing w:after="0" w:line="259" w:lineRule="auto"/>
                    <w:ind w:left="0" w:firstLine="0"/>
                  </w:pPr>
                  <w:r>
                    <w:t>3) All views created and designed, including the login view</w:t>
                  </w:r>
                </w:p>
              </w:tc>
              <w:tc>
                <w:tcPr>
                  <w:tcW w:w="750" w:type="dxa"/>
                </w:tcPr>
                <w:p w:rsidR="00D4237B" w:rsidRDefault="00785600" w:rsidP="00B22338">
                  <w:pPr>
                    <w:spacing w:after="0" w:line="259" w:lineRule="auto"/>
                    <w:ind w:left="0" w:firstLine="0"/>
                  </w:pPr>
                  <w:r>
                    <w:t>10</w:t>
                  </w:r>
                </w:p>
              </w:tc>
              <w:tc>
                <w:tcPr>
                  <w:tcW w:w="1217" w:type="dxa"/>
                </w:tcPr>
                <w:p w:rsidR="00D4237B" w:rsidRDefault="00D4237B" w:rsidP="00B22338">
                  <w:pPr>
                    <w:spacing w:after="0" w:line="259" w:lineRule="auto"/>
                    <w:ind w:left="0" w:firstLine="0"/>
                  </w:pPr>
                </w:p>
              </w:tc>
            </w:tr>
            <w:tr w:rsidR="00D4237B" w:rsidTr="00B22338">
              <w:tc>
                <w:tcPr>
                  <w:tcW w:w="9098" w:type="dxa"/>
                  <w:gridSpan w:val="3"/>
                </w:tcPr>
                <w:p w:rsidR="00D4237B" w:rsidRDefault="00785600" w:rsidP="00B22338">
                  <w:pPr>
                    <w:spacing w:after="0" w:line="259" w:lineRule="auto"/>
                    <w:ind w:left="0" w:firstLine="0"/>
                  </w:pPr>
                  <w:r>
                    <w:t>4) Create an additional view that allows to create a new user</w:t>
                  </w:r>
                </w:p>
              </w:tc>
              <w:tc>
                <w:tcPr>
                  <w:tcW w:w="750" w:type="dxa"/>
                </w:tcPr>
                <w:p w:rsidR="00D4237B" w:rsidRDefault="00785600" w:rsidP="00B22338">
                  <w:pPr>
                    <w:spacing w:after="0" w:line="259" w:lineRule="auto"/>
                    <w:ind w:left="0" w:firstLine="0"/>
                  </w:pPr>
                  <w:r>
                    <w:t>10</w:t>
                  </w:r>
                </w:p>
              </w:tc>
              <w:tc>
                <w:tcPr>
                  <w:tcW w:w="1217" w:type="dxa"/>
                </w:tcPr>
                <w:p w:rsidR="00D4237B" w:rsidRDefault="00D4237B" w:rsidP="00B22338">
                  <w:pPr>
                    <w:spacing w:after="0" w:line="259" w:lineRule="auto"/>
                    <w:ind w:left="0" w:firstLine="0"/>
                  </w:pPr>
                </w:p>
              </w:tc>
            </w:tr>
            <w:tr w:rsidR="00D4237B" w:rsidTr="00B22338">
              <w:tc>
                <w:tcPr>
                  <w:tcW w:w="9098" w:type="dxa"/>
                  <w:gridSpan w:val="3"/>
                </w:tcPr>
                <w:p w:rsidR="00D4237B" w:rsidRDefault="00785600" w:rsidP="00785600">
                  <w:pPr>
                    <w:spacing w:after="0" w:line="259" w:lineRule="auto"/>
                    <w:ind w:left="0" w:firstLine="0"/>
                  </w:pPr>
                  <w:r>
                    <w:t>5) Successfully implement navigation in the layout for the screens you designed in.</w:t>
                  </w:r>
                </w:p>
              </w:tc>
              <w:tc>
                <w:tcPr>
                  <w:tcW w:w="750" w:type="dxa"/>
                </w:tcPr>
                <w:p w:rsidR="00D4237B" w:rsidRDefault="00785600" w:rsidP="00B22338">
                  <w:pPr>
                    <w:spacing w:after="0" w:line="259" w:lineRule="auto"/>
                    <w:ind w:left="0" w:firstLine="0"/>
                  </w:pPr>
                  <w:r>
                    <w:t>5</w:t>
                  </w:r>
                </w:p>
              </w:tc>
              <w:tc>
                <w:tcPr>
                  <w:tcW w:w="1217" w:type="dxa"/>
                </w:tcPr>
                <w:p w:rsidR="00D4237B" w:rsidRDefault="00D4237B" w:rsidP="00B22338">
                  <w:pPr>
                    <w:spacing w:after="0" w:line="259" w:lineRule="auto"/>
                    <w:ind w:left="0" w:firstLine="0"/>
                  </w:pPr>
                </w:p>
              </w:tc>
            </w:tr>
            <w:tr w:rsidR="00D4237B" w:rsidTr="00B22338">
              <w:tc>
                <w:tcPr>
                  <w:tcW w:w="9098" w:type="dxa"/>
                  <w:gridSpan w:val="3"/>
                </w:tcPr>
                <w:p w:rsidR="00D4237B" w:rsidRDefault="00785600" w:rsidP="00785600">
                  <w:pPr>
                    <w:spacing w:after="0" w:line="259" w:lineRule="auto"/>
                    <w:ind w:left="0" w:firstLine="0"/>
                  </w:pPr>
                  <w:r>
                    <w:t>6) Design view - Successfully allows users to choose and create the type of pizza of choice and the ability to add ingredients, with all costs calculated and saved.</w:t>
                  </w:r>
                </w:p>
              </w:tc>
              <w:tc>
                <w:tcPr>
                  <w:tcW w:w="750" w:type="dxa"/>
                </w:tcPr>
                <w:p w:rsidR="00D4237B" w:rsidRDefault="00785600" w:rsidP="00B22338">
                  <w:pPr>
                    <w:spacing w:after="0" w:line="259" w:lineRule="auto"/>
                    <w:ind w:left="0" w:firstLine="0"/>
                  </w:pPr>
                  <w:r>
                    <w:t>20</w:t>
                  </w:r>
                </w:p>
              </w:tc>
              <w:tc>
                <w:tcPr>
                  <w:tcW w:w="1217" w:type="dxa"/>
                </w:tcPr>
                <w:p w:rsidR="00D4237B" w:rsidRDefault="00D4237B" w:rsidP="00B22338">
                  <w:pPr>
                    <w:spacing w:after="0" w:line="259" w:lineRule="auto"/>
                    <w:ind w:left="0" w:firstLine="0"/>
                  </w:pPr>
                </w:p>
              </w:tc>
            </w:tr>
            <w:tr w:rsidR="00D4237B" w:rsidTr="00B22338">
              <w:tc>
                <w:tcPr>
                  <w:tcW w:w="9098" w:type="dxa"/>
                  <w:gridSpan w:val="3"/>
                </w:tcPr>
                <w:p w:rsidR="00D4237B" w:rsidRDefault="00785600" w:rsidP="00785600">
                  <w:pPr>
                    <w:spacing w:after="0" w:line="259" w:lineRule="auto"/>
                    <w:ind w:left="0" w:firstLine="0"/>
                  </w:pPr>
                  <w:r>
                    <w:t>7) Enforcement of business rules and validations where necessary.</w:t>
                  </w:r>
                </w:p>
              </w:tc>
              <w:tc>
                <w:tcPr>
                  <w:tcW w:w="750" w:type="dxa"/>
                </w:tcPr>
                <w:p w:rsidR="00D4237B" w:rsidRDefault="00785600" w:rsidP="00B22338">
                  <w:pPr>
                    <w:spacing w:after="0" w:line="259" w:lineRule="auto"/>
                    <w:ind w:left="0" w:firstLine="0"/>
                  </w:pPr>
                  <w:r>
                    <w:t>20</w:t>
                  </w:r>
                </w:p>
              </w:tc>
              <w:tc>
                <w:tcPr>
                  <w:tcW w:w="1217" w:type="dxa"/>
                </w:tcPr>
                <w:p w:rsidR="00D4237B" w:rsidRDefault="00D4237B" w:rsidP="00B22338">
                  <w:pPr>
                    <w:spacing w:after="0" w:line="259" w:lineRule="auto"/>
                    <w:ind w:left="0" w:firstLine="0"/>
                  </w:pPr>
                </w:p>
              </w:tc>
            </w:tr>
            <w:tr w:rsidR="00D4237B" w:rsidTr="00B22338">
              <w:tc>
                <w:tcPr>
                  <w:tcW w:w="9098" w:type="dxa"/>
                  <w:gridSpan w:val="3"/>
                </w:tcPr>
                <w:p w:rsidR="00D4237B" w:rsidRDefault="00785600" w:rsidP="00785600">
                  <w:pPr>
                    <w:spacing w:after="0" w:line="259" w:lineRule="auto"/>
                    <w:ind w:left="0" w:firstLine="0"/>
                  </w:pPr>
                  <w:r>
                    <w:t>8) Final view - Is able to display the choice of pizza, with size and costs. Users have a choice to order and choose payment type and also to choose where the pizza is delivered from. Customers given an option to cancel order and returned to the login view, or change order and returned to the design view.</w:t>
                  </w:r>
                </w:p>
              </w:tc>
              <w:tc>
                <w:tcPr>
                  <w:tcW w:w="750" w:type="dxa"/>
                </w:tcPr>
                <w:p w:rsidR="00D4237B" w:rsidRDefault="00785600" w:rsidP="00B22338">
                  <w:pPr>
                    <w:spacing w:after="0" w:line="259" w:lineRule="auto"/>
                    <w:ind w:left="0" w:firstLine="0"/>
                  </w:pPr>
                  <w:r>
                    <w:t>20</w:t>
                  </w:r>
                </w:p>
              </w:tc>
              <w:tc>
                <w:tcPr>
                  <w:tcW w:w="1217" w:type="dxa"/>
                </w:tcPr>
                <w:p w:rsidR="00D4237B" w:rsidRDefault="00D4237B" w:rsidP="00B22338">
                  <w:pPr>
                    <w:spacing w:after="0" w:line="259" w:lineRule="auto"/>
                    <w:ind w:left="0" w:firstLine="0"/>
                  </w:pPr>
                </w:p>
              </w:tc>
            </w:tr>
            <w:tr w:rsidR="00D4237B" w:rsidTr="00B22338">
              <w:tc>
                <w:tcPr>
                  <w:tcW w:w="9098" w:type="dxa"/>
                  <w:gridSpan w:val="3"/>
                </w:tcPr>
                <w:p w:rsidR="00785600" w:rsidRDefault="00785600" w:rsidP="00785600">
                  <w:pPr>
                    <w:spacing w:after="0" w:line="259" w:lineRule="auto"/>
                    <w:ind w:left="0" w:firstLine="0"/>
                  </w:pPr>
                  <w:r>
                    <w:t>9) Thank-you view – A thank you message and receipt. View displays the picture of the delivery staff and name. It also shows the customer's address.</w:t>
                  </w:r>
                </w:p>
                <w:p w:rsidR="00D4237B" w:rsidRDefault="00D4237B" w:rsidP="00B22338">
                  <w:pPr>
                    <w:spacing w:after="0" w:line="259" w:lineRule="auto"/>
                    <w:ind w:left="0" w:firstLine="0"/>
                  </w:pPr>
                </w:p>
              </w:tc>
              <w:tc>
                <w:tcPr>
                  <w:tcW w:w="750" w:type="dxa"/>
                </w:tcPr>
                <w:p w:rsidR="00D4237B" w:rsidRDefault="00785600" w:rsidP="00B22338">
                  <w:pPr>
                    <w:spacing w:after="0" w:line="259" w:lineRule="auto"/>
                    <w:ind w:left="0" w:firstLine="0"/>
                  </w:pPr>
                  <w:r>
                    <w:t>20</w:t>
                  </w:r>
                </w:p>
              </w:tc>
              <w:tc>
                <w:tcPr>
                  <w:tcW w:w="1217" w:type="dxa"/>
                </w:tcPr>
                <w:p w:rsidR="00D4237B" w:rsidRDefault="00D4237B" w:rsidP="00B22338">
                  <w:pPr>
                    <w:spacing w:after="0" w:line="259" w:lineRule="auto"/>
                    <w:ind w:left="0" w:firstLine="0"/>
                  </w:pPr>
                </w:p>
              </w:tc>
            </w:tr>
            <w:tr w:rsidR="00785600" w:rsidTr="00B22338">
              <w:tc>
                <w:tcPr>
                  <w:tcW w:w="9098" w:type="dxa"/>
                  <w:gridSpan w:val="3"/>
                </w:tcPr>
                <w:p w:rsidR="00785600" w:rsidRDefault="00785600" w:rsidP="00785600">
                  <w:pPr>
                    <w:spacing w:after="0" w:line="259" w:lineRule="auto"/>
                    <w:ind w:left="0" w:firstLine="0"/>
                  </w:pPr>
                  <w:r>
                    <w:t>10) Technical Report document and User Manual.</w:t>
                  </w:r>
                </w:p>
              </w:tc>
              <w:tc>
                <w:tcPr>
                  <w:tcW w:w="750" w:type="dxa"/>
                </w:tcPr>
                <w:p w:rsidR="00785600" w:rsidRDefault="00785600" w:rsidP="00B22338">
                  <w:pPr>
                    <w:spacing w:after="0" w:line="259" w:lineRule="auto"/>
                    <w:ind w:left="0" w:firstLine="0"/>
                  </w:pPr>
                  <w:r>
                    <w:t>30</w:t>
                  </w:r>
                </w:p>
              </w:tc>
              <w:tc>
                <w:tcPr>
                  <w:tcW w:w="1217" w:type="dxa"/>
                </w:tcPr>
                <w:p w:rsidR="00785600" w:rsidRDefault="00785600" w:rsidP="00B22338">
                  <w:pPr>
                    <w:spacing w:after="0" w:line="259" w:lineRule="auto"/>
                    <w:ind w:left="0" w:firstLine="0"/>
                  </w:pPr>
                </w:p>
              </w:tc>
            </w:tr>
            <w:tr w:rsidR="00785600" w:rsidTr="00B22338">
              <w:tc>
                <w:tcPr>
                  <w:tcW w:w="9098" w:type="dxa"/>
                  <w:gridSpan w:val="3"/>
                </w:tcPr>
                <w:p w:rsidR="00785600" w:rsidRDefault="00785600" w:rsidP="00785600">
                  <w:pPr>
                    <w:spacing w:after="0" w:line="259" w:lineRule="auto"/>
                    <w:ind w:left="0" w:firstLine="0"/>
                  </w:pPr>
                  <w:r>
                    <w:t>11) Planning documents, site maps and UML diagram.</w:t>
                  </w:r>
                </w:p>
              </w:tc>
              <w:tc>
                <w:tcPr>
                  <w:tcW w:w="750" w:type="dxa"/>
                </w:tcPr>
                <w:p w:rsidR="00785600" w:rsidRDefault="00785600" w:rsidP="00B22338">
                  <w:pPr>
                    <w:spacing w:after="0" w:line="259" w:lineRule="auto"/>
                    <w:ind w:left="0" w:firstLine="0"/>
                  </w:pPr>
                  <w:r>
                    <w:t>20</w:t>
                  </w:r>
                </w:p>
              </w:tc>
              <w:tc>
                <w:tcPr>
                  <w:tcW w:w="1217" w:type="dxa"/>
                </w:tcPr>
                <w:p w:rsidR="00785600" w:rsidRDefault="00785600" w:rsidP="00B22338">
                  <w:pPr>
                    <w:spacing w:after="0" w:line="259" w:lineRule="auto"/>
                    <w:ind w:left="0" w:firstLine="0"/>
                  </w:pPr>
                </w:p>
              </w:tc>
            </w:tr>
            <w:tr w:rsidR="00D4237B" w:rsidTr="00B22338">
              <w:tc>
                <w:tcPr>
                  <w:tcW w:w="9098" w:type="dxa"/>
                  <w:gridSpan w:val="3"/>
                </w:tcPr>
                <w:p w:rsidR="00D4237B" w:rsidRDefault="00D4237B" w:rsidP="00B22338">
                  <w:pPr>
                    <w:spacing w:after="0" w:line="259" w:lineRule="auto"/>
                    <w:ind w:left="0" w:firstLine="0"/>
                  </w:pPr>
                  <w:r>
                    <w:t>Total for Phase 3:</w:t>
                  </w:r>
                </w:p>
              </w:tc>
              <w:tc>
                <w:tcPr>
                  <w:tcW w:w="750" w:type="dxa"/>
                </w:tcPr>
                <w:p w:rsidR="00D4237B" w:rsidRDefault="00785600" w:rsidP="00B22338">
                  <w:pPr>
                    <w:spacing w:after="0" w:line="259" w:lineRule="auto"/>
                    <w:ind w:left="0" w:firstLine="0"/>
                  </w:pPr>
                  <w:r>
                    <w:t>240</w:t>
                  </w:r>
                </w:p>
              </w:tc>
              <w:tc>
                <w:tcPr>
                  <w:tcW w:w="1217" w:type="dxa"/>
                </w:tcPr>
                <w:p w:rsidR="00D4237B" w:rsidRDefault="00D4237B" w:rsidP="00B22338">
                  <w:pPr>
                    <w:spacing w:after="0" w:line="259" w:lineRule="auto"/>
                    <w:ind w:left="0" w:firstLine="0"/>
                  </w:pPr>
                </w:p>
              </w:tc>
            </w:tr>
          </w:tbl>
          <w:p w:rsidR="00D4237B" w:rsidRDefault="00D4237B" w:rsidP="00B22338">
            <w:pPr>
              <w:spacing w:after="0" w:line="259" w:lineRule="auto"/>
              <w:ind w:left="0" w:firstLine="0"/>
            </w:pPr>
          </w:p>
        </w:tc>
        <w:tc>
          <w:tcPr>
            <w:tcW w:w="572" w:type="dxa"/>
            <w:tcBorders>
              <w:top w:val="single" w:sz="7" w:space="0" w:color="000000"/>
              <w:left w:val="nil"/>
              <w:bottom w:val="single" w:sz="7" w:space="0" w:color="000000"/>
              <w:right w:val="nil"/>
            </w:tcBorders>
          </w:tcPr>
          <w:p w:rsidR="00D4237B" w:rsidRDefault="00D4237B" w:rsidP="00B22338">
            <w:pPr>
              <w:spacing w:after="0" w:line="259" w:lineRule="auto"/>
              <w:ind w:left="0" w:firstLine="0"/>
            </w:pPr>
            <w:r>
              <w:rPr>
                <w:b/>
              </w:rPr>
              <w:t xml:space="preserve"> </w:t>
            </w:r>
          </w:p>
        </w:tc>
      </w:tr>
      <w:tr w:rsidR="00811E94" w:rsidTr="00D4237B">
        <w:tblPrEx>
          <w:tblCellMar>
            <w:top w:w="0" w:type="dxa"/>
            <w:right w:w="0" w:type="dxa"/>
          </w:tblCellMar>
        </w:tblPrEx>
        <w:trPr>
          <w:gridAfter w:val="2"/>
          <w:wAfter w:w="2346" w:type="dxa"/>
          <w:trHeight w:val="487"/>
        </w:trPr>
        <w:tc>
          <w:tcPr>
            <w:tcW w:w="8671" w:type="dxa"/>
            <w:tcBorders>
              <w:top w:val="nil"/>
              <w:left w:val="nil"/>
              <w:bottom w:val="nil"/>
              <w:right w:val="nil"/>
            </w:tcBorders>
          </w:tcPr>
          <w:p w:rsidR="00811E94" w:rsidRDefault="001F7B3D">
            <w:pPr>
              <w:spacing w:after="0" w:line="259" w:lineRule="auto"/>
              <w:ind w:left="0" w:firstLine="0"/>
            </w:pPr>
            <w:bookmarkStart w:id="0" w:name="_GoBack"/>
            <w:bookmarkEnd w:id="0"/>
            <w:r>
              <w:rPr>
                <w:b/>
                <w:sz w:val="28"/>
                <w:u w:val="single" w:color="000000"/>
              </w:rPr>
              <w:t>Total for assessment with Bonus</w:t>
            </w:r>
          </w:p>
        </w:tc>
        <w:tc>
          <w:tcPr>
            <w:tcW w:w="745" w:type="dxa"/>
            <w:tcBorders>
              <w:top w:val="nil"/>
              <w:left w:val="nil"/>
              <w:bottom w:val="nil"/>
              <w:right w:val="nil"/>
            </w:tcBorders>
          </w:tcPr>
          <w:p w:rsidR="00811E94" w:rsidRDefault="001F7B3D">
            <w:pPr>
              <w:spacing w:after="0" w:line="259" w:lineRule="auto"/>
              <w:ind w:left="0" w:firstLine="0"/>
              <w:jc w:val="both"/>
            </w:pPr>
            <w:r>
              <w:rPr>
                <w:b/>
              </w:rPr>
              <w:t xml:space="preserve">    </w:t>
            </w:r>
            <w:r w:rsidR="00D4237B">
              <w:rPr>
                <w:b/>
                <w:u w:val="single" w:color="000000"/>
              </w:rPr>
              <w:t>26</w:t>
            </w:r>
            <w:r>
              <w:rPr>
                <w:b/>
                <w:u w:val="single" w:color="000000"/>
              </w:rPr>
              <w:t>0\</w:t>
            </w:r>
          </w:p>
        </w:tc>
      </w:tr>
      <w:tr w:rsidR="00811E94" w:rsidTr="00D4237B">
        <w:tblPrEx>
          <w:tblCellMar>
            <w:top w:w="0" w:type="dxa"/>
            <w:right w:w="0" w:type="dxa"/>
          </w:tblCellMar>
        </w:tblPrEx>
        <w:trPr>
          <w:gridAfter w:val="2"/>
          <w:wAfter w:w="2346" w:type="dxa"/>
          <w:trHeight w:val="487"/>
        </w:trPr>
        <w:tc>
          <w:tcPr>
            <w:tcW w:w="8671" w:type="dxa"/>
            <w:tcBorders>
              <w:top w:val="nil"/>
              <w:left w:val="nil"/>
              <w:bottom w:val="nil"/>
              <w:right w:val="nil"/>
            </w:tcBorders>
          </w:tcPr>
          <w:p w:rsidR="00811E94" w:rsidRDefault="001F7B3D">
            <w:pPr>
              <w:spacing w:after="0" w:line="259" w:lineRule="auto"/>
              <w:ind w:left="0" w:firstLine="0"/>
            </w:pPr>
            <w:r>
              <w:rPr>
                <w:b/>
                <w:sz w:val="28"/>
                <w:u w:val="single" w:color="000000"/>
              </w:rPr>
              <w:lastRenderedPageBreak/>
              <w:t>Total percentage for assessment</w:t>
            </w:r>
          </w:p>
        </w:tc>
        <w:tc>
          <w:tcPr>
            <w:tcW w:w="745" w:type="dxa"/>
            <w:tcBorders>
              <w:top w:val="nil"/>
              <w:left w:val="nil"/>
              <w:bottom w:val="nil"/>
              <w:right w:val="nil"/>
            </w:tcBorders>
          </w:tcPr>
          <w:p w:rsidR="00811E94" w:rsidRDefault="001F7B3D">
            <w:pPr>
              <w:spacing w:after="0" w:line="259" w:lineRule="auto"/>
              <w:ind w:left="17" w:firstLine="0"/>
              <w:jc w:val="both"/>
            </w:pPr>
            <w:r>
              <w:rPr>
                <w:b/>
              </w:rPr>
              <w:t xml:space="preserve">   </w:t>
            </w:r>
            <w:r>
              <w:rPr>
                <w:b/>
                <w:u w:val="single" w:color="000000"/>
              </w:rPr>
              <w:t>100\</w:t>
            </w:r>
          </w:p>
        </w:tc>
      </w:tr>
    </w:tbl>
    <w:p w:rsidR="00811E94" w:rsidRDefault="00FF1BC3">
      <w:pPr>
        <w:spacing w:after="231" w:line="265" w:lineRule="auto"/>
        <w:ind w:left="-5"/>
      </w:pPr>
      <w:r>
        <w:rPr>
          <w:b/>
        </w:rPr>
        <w:t>Competency</w:t>
      </w:r>
      <w:r w:rsidR="001F7B3D">
        <w:rPr>
          <w:b/>
        </w:rPr>
        <w:t>:</w:t>
      </w:r>
    </w:p>
    <w:p w:rsidR="00811E94" w:rsidRDefault="001F7B3D">
      <w:pPr>
        <w:spacing w:after="74" w:line="265" w:lineRule="auto"/>
        <w:ind w:left="881"/>
      </w:pPr>
      <w:r>
        <w:rPr>
          <w:b/>
        </w:rPr>
        <w:t>Competent</w:t>
      </w:r>
    </w:p>
    <w:p w:rsidR="00811E94" w:rsidRDefault="001F7B3D">
      <w:pPr>
        <w:spacing w:after="770" w:line="265" w:lineRule="auto"/>
        <w:ind w:left="881"/>
      </w:pPr>
      <w:r>
        <w:rPr>
          <w:b/>
        </w:rPr>
        <w:t>Not Yet Competent</w:t>
      </w:r>
    </w:p>
    <w:p w:rsidR="00811E94" w:rsidRDefault="001F7B3D">
      <w:pPr>
        <w:spacing w:after="74" w:line="265" w:lineRule="auto"/>
        <w:ind w:left="-5"/>
      </w:pPr>
      <w:r>
        <w:rPr>
          <w:b/>
        </w:rPr>
        <w:t>Final Comment</w:t>
      </w:r>
    </w:p>
    <w:sectPr w:rsidR="00811E94">
      <w:headerReference w:type="default" r:id="rId8"/>
      <w:footerReference w:type="default" r:id="rId9"/>
      <w:pgSz w:w="12240" w:h="15840"/>
      <w:pgMar w:top="313" w:right="705" w:bottom="1077" w:left="696"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A2E" w:rsidRDefault="001B3A2E" w:rsidP="0088635C">
      <w:pPr>
        <w:spacing w:after="0" w:line="240" w:lineRule="auto"/>
      </w:pPr>
      <w:r>
        <w:separator/>
      </w:r>
    </w:p>
  </w:endnote>
  <w:endnote w:type="continuationSeparator" w:id="0">
    <w:p w:rsidR="001B3A2E" w:rsidRDefault="001B3A2E" w:rsidP="00886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5710282"/>
      <w:docPartObj>
        <w:docPartGallery w:val="Page Numbers (Bottom of Page)"/>
        <w:docPartUnique/>
      </w:docPartObj>
    </w:sdtPr>
    <w:sdtEndPr/>
    <w:sdtContent>
      <w:sdt>
        <w:sdtPr>
          <w:id w:val="-1769616900"/>
          <w:docPartObj>
            <w:docPartGallery w:val="Page Numbers (Top of Page)"/>
            <w:docPartUnique/>
          </w:docPartObj>
        </w:sdtPr>
        <w:sdtEndPr/>
        <w:sdtContent>
          <w:p w:rsidR="00FF1BC3" w:rsidRDefault="00FF1BC3">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785600">
              <w:rPr>
                <w:b/>
                <w:bCs/>
                <w:noProof/>
              </w:rPr>
              <w:t>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785600">
              <w:rPr>
                <w:b/>
                <w:bCs/>
                <w:noProof/>
              </w:rPr>
              <w:t>7</w:t>
            </w:r>
            <w:r>
              <w:rPr>
                <w:b/>
                <w:bCs/>
                <w:szCs w:val="24"/>
              </w:rPr>
              <w:fldChar w:fldCharType="end"/>
            </w:r>
          </w:p>
        </w:sdtContent>
      </w:sdt>
    </w:sdtContent>
  </w:sdt>
  <w:p w:rsidR="00FF1BC3" w:rsidRDefault="00FF1BC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A2E" w:rsidRDefault="001B3A2E" w:rsidP="0088635C">
      <w:pPr>
        <w:spacing w:after="0" w:line="240" w:lineRule="auto"/>
      </w:pPr>
      <w:r>
        <w:separator/>
      </w:r>
    </w:p>
  </w:footnote>
  <w:footnote w:type="continuationSeparator" w:id="0">
    <w:p w:rsidR="001B3A2E" w:rsidRDefault="001B3A2E" w:rsidP="008863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35C" w:rsidRDefault="0088635C">
    <w:pPr>
      <w:pStyle w:val="Header"/>
    </w:pPr>
    <w:r>
      <w:rPr>
        <w:noProof/>
      </w:rPr>
      <w:drawing>
        <wp:inline distT="0" distB="0" distL="0" distR="0" wp14:anchorId="2025AA3F" wp14:editId="6000F978">
          <wp:extent cx="1714500" cy="47625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714570" cy="4762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06FB5"/>
    <w:multiLevelType w:val="hybridMultilevel"/>
    <w:tmpl w:val="6EBCB0C8"/>
    <w:lvl w:ilvl="0" w:tplc="6486E0A0">
      <w:start w:val="1"/>
      <w:numFmt w:val="decimal"/>
      <w:lvlText w:val="%1."/>
      <w:lvlJc w:val="left"/>
      <w:pPr>
        <w:ind w:left="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62855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CFC98E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7DCE81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3E333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60CF6E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9141DC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82043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3BA42E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815D9D"/>
    <w:multiLevelType w:val="hybridMultilevel"/>
    <w:tmpl w:val="5A8032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52A266C"/>
    <w:multiLevelType w:val="hybridMultilevel"/>
    <w:tmpl w:val="38847E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5D1646B"/>
    <w:multiLevelType w:val="hybridMultilevel"/>
    <w:tmpl w:val="74FA0E00"/>
    <w:lvl w:ilvl="0" w:tplc="9CDAE0E8">
      <w:start w:val="11543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E569BDA">
      <w:start w:val="1"/>
      <w:numFmt w:val="lowerLetter"/>
      <w:lvlText w:val="%2"/>
      <w:lvlJc w:val="left"/>
      <w:pPr>
        <w:ind w:left="2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7949494">
      <w:start w:val="1"/>
      <w:numFmt w:val="lowerRoman"/>
      <w:lvlText w:val="%3"/>
      <w:lvlJc w:val="left"/>
      <w:pPr>
        <w:ind w:left="33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03618F8">
      <w:start w:val="1"/>
      <w:numFmt w:val="decimal"/>
      <w:lvlText w:val="%4"/>
      <w:lvlJc w:val="left"/>
      <w:pPr>
        <w:ind w:left="41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A9CF85A">
      <w:start w:val="1"/>
      <w:numFmt w:val="lowerLetter"/>
      <w:lvlText w:val="%5"/>
      <w:lvlJc w:val="left"/>
      <w:pPr>
        <w:ind w:left="48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2DC8220">
      <w:start w:val="1"/>
      <w:numFmt w:val="lowerRoman"/>
      <w:lvlText w:val="%6"/>
      <w:lvlJc w:val="left"/>
      <w:pPr>
        <w:ind w:left="55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77CC6C84">
      <w:start w:val="1"/>
      <w:numFmt w:val="decimal"/>
      <w:lvlText w:val="%7"/>
      <w:lvlJc w:val="left"/>
      <w:pPr>
        <w:ind w:left="62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956A8F48">
      <w:start w:val="1"/>
      <w:numFmt w:val="lowerLetter"/>
      <w:lvlText w:val="%8"/>
      <w:lvlJc w:val="left"/>
      <w:pPr>
        <w:ind w:left="69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E6EB616">
      <w:start w:val="1"/>
      <w:numFmt w:val="lowerRoman"/>
      <w:lvlText w:val="%9"/>
      <w:lvlJc w:val="left"/>
      <w:pPr>
        <w:ind w:left="77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9540EB3"/>
    <w:multiLevelType w:val="hybridMultilevel"/>
    <w:tmpl w:val="5726AFC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438A58CC"/>
    <w:multiLevelType w:val="hybridMultilevel"/>
    <w:tmpl w:val="BC36D342"/>
    <w:lvl w:ilvl="0" w:tplc="1C090001">
      <w:start w:val="1"/>
      <w:numFmt w:val="bullet"/>
      <w:lvlText w:val=""/>
      <w:lvlJc w:val="left"/>
      <w:pPr>
        <w:ind w:left="705" w:hanging="360"/>
      </w:pPr>
      <w:rPr>
        <w:rFonts w:ascii="Symbol" w:hAnsi="Symbol" w:hint="default"/>
      </w:rPr>
    </w:lvl>
    <w:lvl w:ilvl="1" w:tplc="1C090003" w:tentative="1">
      <w:start w:val="1"/>
      <w:numFmt w:val="bullet"/>
      <w:lvlText w:val="o"/>
      <w:lvlJc w:val="left"/>
      <w:pPr>
        <w:ind w:left="1425" w:hanging="360"/>
      </w:pPr>
      <w:rPr>
        <w:rFonts w:ascii="Courier New" w:hAnsi="Courier New" w:cs="Courier New" w:hint="default"/>
      </w:rPr>
    </w:lvl>
    <w:lvl w:ilvl="2" w:tplc="1C090005" w:tentative="1">
      <w:start w:val="1"/>
      <w:numFmt w:val="bullet"/>
      <w:lvlText w:val=""/>
      <w:lvlJc w:val="left"/>
      <w:pPr>
        <w:ind w:left="2145" w:hanging="360"/>
      </w:pPr>
      <w:rPr>
        <w:rFonts w:ascii="Wingdings" w:hAnsi="Wingdings" w:hint="default"/>
      </w:rPr>
    </w:lvl>
    <w:lvl w:ilvl="3" w:tplc="1C090001" w:tentative="1">
      <w:start w:val="1"/>
      <w:numFmt w:val="bullet"/>
      <w:lvlText w:val=""/>
      <w:lvlJc w:val="left"/>
      <w:pPr>
        <w:ind w:left="2865" w:hanging="360"/>
      </w:pPr>
      <w:rPr>
        <w:rFonts w:ascii="Symbol" w:hAnsi="Symbol" w:hint="default"/>
      </w:rPr>
    </w:lvl>
    <w:lvl w:ilvl="4" w:tplc="1C090003" w:tentative="1">
      <w:start w:val="1"/>
      <w:numFmt w:val="bullet"/>
      <w:lvlText w:val="o"/>
      <w:lvlJc w:val="left"/>
      <w:pPr>
        <w:ind w:left="3585" w:hanging="360"/>
      </w:pPr>
      <w:rPr>
        <w:rFonts w:ascii="Courier New" w:hAnsi="Courier New" w:cs="Courier New" w:hint="default"/>
      </w:rPr>
    </w:lvl>
    <w:lvl w:ilvl="5" w:tplc="1C090005" w:tentative="1">
      <w:start w:val="1"/>
      <w:numFmt w:val="bullet"/>
      <w:lvlText w:val=""/>
      <w:lvlJc w:val="left"/>
      <w:pPr>
        <w:ind w:left="4305" w:hanging="360"/>
      </w:pPr>
      <w:rPr>
        <w:rFonts w:ascii="Wingdings" w:hAnsi="Wingdings" w:hint="default"/>
      </w:rPr>
    </w:lvl>
    <w:lvl w:ilvl="6" w:tplc="1C090001" w:tentative="1">
      <w:start w:val="1"/>
      <w:numFmt w:val="bullet"/>
      <w:lvlText w:val=""/>
      <w:lvlJc w:val="left"/>
      <w:pPr>
        <w:ind w:left="5025" w:hanging="360"/>
      </w:pPr>
      <w:rPr>
        <w:rFonts w:ascii="Symbol" w:hAnsi="Symbol" w:hint="default"/>
      </w:rPr>
    </w:lvl>
    <w:lvl w:ilvl="7" w:tplc="1C090003" w:tentative="1">
      <w:start w:val="1"/>
      <w:numFmt w:val="bullet"/>
      <w:lvlText w:val="o"/>
      <w:lvlJc w:val="left"/>
      <w:pPr>
        <w:ind w:left="5745" w:hanging="360"/>
      </w:pPr>
      <w:rPr>
        <w:rFonts w:ascii="Courier New" w:hAnsi="Courier New" w:cs="Courier New" w:hint="default"/>
      </w:rPr>
    </w:lvl>
    <w:lvl w:ilvl="8" w:tplc="1C090005" w:tentative="1">
      <w:start w:val="1"/>
      <w:numFmt w:val="bullet"/>
      <w:lvlText w:val=""/>
      <w:lvlJc w:val="left"/>
      <w:pPr>
        <w:ind w:left="6465" w:hanging="360"/>
      </w:pPr>
      <w:rPr>
        <w:rFonts w:ascii="Wingdings" w:hAnsi="Wingdings" w:hint="default"/>
      </w:rPr>
    </w:lvl>
  </w:abstractNum>
  <w:abstractNum w:abstractNumId="6" w15:restartNumberingAfterBreak="0">
    <w:nsid w:val="4EDF7AA3"/>
    <w:multiLevelType w:val="hybridMultilevel"/>
    <w:tmpl w:val="14E28E48"/>
    <w:lvl w:ilvl="0" w:tplc="1C090001">
      <w:start w:val="1"/>
      <w:numFmt w:val="bullet"/>
      <w:lvlText w:val=""/>
      <w:lvlJc w:val="left"/>
      <w:pPr>
        <w:ind w:left="705" w:hanging="360"/>
      </w:pPr>
      <w:rPr>
        <w:rFonts w:ascii="Symbol" w:hAnsi="Symbol" w:hint="default"/>
      </w:rPr>
    </w:lvl>
    <w:lvl w:ilvl="1" w:tplc="1C090003" w:tentative="1">
      <w:start w:val="1"/>
      <w:numFmt w:val="bullet"/>
      <w:lvlText w:val="o"/>
      <w:lvlJc w:val="left"/>
      <w:pPr>
        <w:ind w:left="1425" w:hanging="360"/>
      </w:pPr>
      <w:rPr>
        <w:rFonts w:ascii="Courier New" w:hAnsi="Courier New" w:cs="Courier New" w:hint="default"/>
      </w:rPr>
    </w:lvl>
    <w:lvl w:ilvl="2" w:tplc="1C090005" w:tentative="1">
      <w:start w:val="1"/>
      <w:numFmt w:val="bullet"/>
      <w:lvlText w:val=""/>
      <w:lvlJc w:val="left"/>
      <w:pPr>
        <w:ind w:left="2145" w:hanging="360"/>
      </w:pPr>
      <w:rPr>
        <w:rFonts w:ascii="Wingdings" w:hAnsi="Wingdings" w:hint="default"/>
      </w:rPr>
    </w:lvl>
    <w:lvl w:ilvl="3" w:tplc="1C090001" w:tentative="1">
      <w:start w:val="1"/>
      <w:numFmt w:val="bullet"/>
      <w:lvlText w:val=""/>
      <w:lvlJc w:val="left"/>
      <w:pPr>
        <w:ind w:left="2865" w:hanging="360"/>
      </w:pPr>
      <w:rPr>
        <w:rFonts w:ascii="Symbol" w:hAnsi="Symbol" w:hint="default"/>
      </w:rPr>
    </w:lvl>
    <w:lvl w:ilvl="4" w:tplc="1C090003" w:tentative="1">
      <w:start w:val="1"/>
      <w:numFmt w:val="bullet"/>
      <w:lvlText w:val="o"/>
      <w:lvlJc w:val="left"/>
      <w:pPr>
        <w:ind w:left="3585" w:hanging="360"/>
      </w:pPr>
      <w:rPr>
        <w:rFonts w:ascii="Courier New" w:hAnsi="Courier New" w:cs="Courier New" w:hint="default"/>
      </w:rPr>
    </w:lvl>
    <w:lvl w:ilvl="5" w:tplc="1C090005" w:tentative="1">
      <w:start w:val="1"/>
      <w:numFmt w:val="bullet"/>
      <w:lvlText w:val=""/>
      <w:lvlJc w:val="left"/>
      <w:pPr>
        <w:ind w:left="4305" w:hanging="360"/>
      </w:pPr>
      <w:rPr>
        <w:rFonts w:ascii="Wingdings" w:hAnsi="Wingdings" w:hint="default"/>
      </w:rPr>
    </w:lvl>
    <w:lvl w:ilvl="6" w:tplc="1C090001" w:tentative="1">
      <w:start w:val="1"/>
      <w:numFmt w:val="bullet"/>
      <w:lvlText w:val=""/>
      <w:lvlJc w:val="left"/>
      <w:pPr>
        <w:ind w:left="5025" w:hanging="360"/>
      </w:pPr>
      <w:rPr>
        <w:rFonts w:ascii="Symbol" w:hAnsi="Symbol" w:hint="default"/>
      </w:rPr>
    </w:lvl>
    <w:lvl w:ilvl="7" w:tplc="1C090003" w:tentative="1">
      <w:start w:val="1"/>
      <w:numFmt w:val="bullet"/>
      <w:lvlText w:val="o"/>
      <w:lvlJc w:val="left"/>
      <w:pPr>
        <w:ind w:left="5745" w:hanging="360"/>
      </w:pPr>
      <w:rPr>
        <w:rFonts w:ascii="Courier New" w:hAnsi="Courier New" w:cs="Courier New" w:hint="default"/>
      </w:rPr>
    </w:lvl>
    <w:lvl w:ilvl="8" w:tplc="1C090005" w:tentative="1">
      <w:start w:val="1"/>
      <w:numFmt w:val="bullet"/>
      <w:lvlText w:val=""/>
      <w:lvlJc w:val="left"/>
      <w:pPr>
        <w:ind w:left="6465" w:hanging="360"/>
      </w:pPr>
      <w:rPr>
        <w:rFonts w:ascii="Wingdings" w:hAnsi="Wingdings" w:hint="default"/>
      </w:rPr>
    </w:lvl>
  </w:abstractNum>
  <w:abstractNum w:abstractNumId="7" w15:restartNumberingAfterBreak="0">
    <w:nsid w:val="55404B49"/>
    <w:multiLevelType w:val="hybridMultilevel"/>
    <w:tmpl w:val="D1148FA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55AC6024"/>
    <w:multiLevelType w:val="hybridMultilevel"/>
    <w:tmpl w:val="26E68DB6"/>
    <w:lvl w:ilvl="0" w:tplc="1C090001">
      <w:start w:val="1"/>
      <w:numFmt w:val="bullet"/>
      <w:lvlText w:val=""/>
      <w:lvlJc w:val="left"/>
      <w:pPr>
        <w:ind w:left="705" w:hanging="360"/>
      </w:pPr>
      <w:rPr>
        <w:rFonts w:ascii="Symbol" w:hAnsi="Symbol" w:hint="default"/>
      </w:rPr>
    </w:lvl>
    <w:lvl w:ilvl="1" w:tplc="1C090003" w:tentative="1">
      <w:start w:val="1"/>
      <w:numFmt w:val="bullet"/>
      <w:lvlText w:val="o"/>
      <w:lvlJc w:val="left"/>
      <w:pPr>
        <w:ind w:left="1425" w:hanging="360"/>
      </w:pPr>
      <w:rPr>
        <w:rFonts w:ascii="Courier New" w:hAnsi="Courier New" w:cs="Courier New" w:hint="default"/>
      </w:rPr>
    </w:lvl>
    <w:lvl w:ilvl="2" w:tplc="1C090005" w:tentative="1">
      <w:start w:val="1"/>
      <w:numFmt w:val="bullet"/>
      <w:lvlText w:val=""/>
      <w:lvlJc w:val="left"/>
      <w:pPr>
        <w:ind w:left="2145" w:hanging="360"/>
      </w:pPr>
      <w:rPr>
        <w:rFonts w:ascii="Wingdings" w:hAnsi="Wingdings" w:hint="default"/>
      </w:rPr>
    </w:lvl>
    <w:lvl w:ilvl="3" w:tplc="1C090001" w:tentative="1">
      <w:start w:val="1"/>
      <w:numFmt w:val="bullet"/>
      <w:lvlText w:val=""/>
      <w:lvlJc w:val="left"/>
      <w:pPr>
        <w:ind w:left="2865" w:hanging="360"/>
      </w:pPr>
      <w:rPr>
        <w:rFonts w:ascii="Symbol" w:hAnsi="Symbol" w:hint="default"/>
      </w:rPr>
    </w:lvl>
    <w:lvl w:ilvl="4" w:tplc="1C090003" w:tentative="1">
      <w:start w:val="1"/>
      <w:numFmt w:val="bullet"/>
      <w:lvlText w:val="o"/>
      <w:lvlJc w:val="left"/>
      <w:pPr>
        <w:ind w:left="3585" w:hanging="360"/>
      </w:pPr>
      <w:rPr>
        <w:rFonts w:ascii="Courier New" w:hAnsi="Courier New" w:cs="Courier New" w:hint="default"/>
      </w:rPr>
    </w:lvl>
    <w:lvl w:ilvl="5" w:tplc="1C090005" w:tentative="1">
      <w:start w:val="1"/>
      <w:numFmt w:val="bullet"/>
      <w:lvlText w:val=""/>
      <w:lvlJc w:val="left"/>
      <w:pPr>
        <w:ind w:left="4305" w:hanging="360"/>
      </w:pPr>
      <w:rPr>
        <w:rFonts w:ascii="Wingdings" w:hAnsi="Wingdings" w:hint="default"/>
      </w:rPr>
    </w:lvl>
    <w:lvl w:ilvl="6" w:tplc="1C090001" w:tentative="1">
      <w:start w:val="1"/>
      <w:numFmt w:val="bullet"/>
      <w:lvlText w:val=""/>
      <w:lvlJc w:val="left"/>
      <w:pPr>
        <w:ind w:left="5025" w:hanging="360"/>
      </w:pPr>
      <w:rPr>
        <w:rFonts w:ascii="Symbol" w:hAnsi="Symbol" w:hint="default"/>
      </w:rPr>
    </w:lvl>
    <w:lvl w:ilvl="7" w:tplc="1C090003" w:tentative="1">
      <w:start w:val="1"/>
      <w:numFmt w:val="bullet"/>
      <w:lvlText w:val="o"/>
      <w:lvlJc w:val="left"/>
      <w:pPr>
        <w:ind w:left="5745" w:hanging="360"/>
      </w:pPr>
      <w:rPr>
        <w:rFonts w:ascii="Courier New" w:hAnsi="Courier New" w:cs="Courier New" w:hint="default"/>
      </w:rPr>
    </w:lvl>
    <w:lvl w:ilvl="8" w:tplc="1C090005" w:tentative="1">
      <w:start w:val="1"/>
      <w:numFmt w:val="bullet"/>
      <w:lvlText w:val=""/>
      <w:lvlJc w:val="left"/>
      <w:pPr>
        <w:ind w:left="6465" w:hanging="360"/>
      </w:pPr>
      <w:rPr>
        <w:rFonts w:ascii="Wingdings" w:hAnsi="Wingdings" w:hint="default"/>
      </w:rPr>
    </w:lvl>
  </w:abstractNum>
  <w:abstractNum w:abstractNumId="9" w15:restartNumberingAfterBreak="0">
    <w:nsid w:val="623E2081"/>
    <w:multiLevelType w:val="hybridMultilevel"/>
    <w:tmpl w:val="98B861FA"/>
    <w:lvl w:ilvl="0" w:tplc="F91E7A3C">
      <w:start w:val="1"/>
      <w:numFmt w:val="bullet"/>
      <w:lvlText w:val="•"/>
      <w:lvlJc w:val="left"/>
      <w:pPr>
        <w:ind w:left="4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BE82BC">
      <w:start w:val="1"/>
      <w:numFmt w:val="bullet"/>
      <w:lvlText w:val="o"/>
      <w:lvlJc w:val="left"/>
      <w:pPr>
        <w:ind w:left="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EF41DE8">
      <w:start w:val="1"/>
      <w:numFmt w:val="bullet"/>
      <w:lvlText w:val="▪"/>
      <w:lvlJc w:val="left"/>
      <w:pPr>
        <w:ind w:left="16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D2C3FE8">
      <w:start w:val="1"/>
      <w:numFmt w:val="bullet"/>
      <w:lvlText w:val="•"/>
      <w:lvlJc w:val="left"/>
      <w:pPr>
        <w:ind w:left="24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341864">
      <w:start w:val="1"/>
      <w:numFmt w:val="bullet"/>
      <w:lvlText w:val="o"/>
      <w:lvlJc w:val="left"/>
      <w:pPr>
        <w:ind w:left="31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67A6A02">
      <w:start w:val="1"/>
      <w:numFmt w:val="bullet"/>
      <w:lvlText w:val="▪"/>
      <w:lvlJc w:val="left"/>
      <w:pPr>
        <w:ind w:left="38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6D06A06">
      <w:start w:val="1"/>
      <w:numFmt w:val="bullet"/>
      <w:lvlText w:val="•"/>
      <w:lvlJc w:val="left"/>
      <w:pPr>
        <w:ind w:left="45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BE4254A">
      <w:start w:val="1"/>
      <w:numFmt w:val="bullet"/>
      <w:lvlText w:val="o"/>
      <w:lvlJc w:val="left"/>
      <w:pPr>
        <w:ind w:left="52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472B324">
      <w:start w:val="1"/>
      <w:numFmt w:val="bullet"/>
      <w:lvlText w:val="▪"/>
      <w:lvlJc w:val="left"/>
      <w:pPr>
        <w:ind w:left="60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249646F"/>
    <w:multiLevelType w:val="hybridMultilevel"/>
    <w:tmpl w:val="6EBEF86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6CC167C6"/>
    <w:multiLevelType w:val="hybridMultilevel"/>
    <w:tmpl w:val="E7AA0DB4"/>
    <w:lvl w:ilvl="0" w:tplc="F7DA2372">
      <w:start w:val="1"/>
      <w:numFmt w:val="bullet"/>
      <w:lvlText w:val="•"/>
      <w:lvlJc w:val="left"/>
      <w:pPr>
        <w:ind w:left="6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44B050">
      <w:start w:val="1"/>
      <w:numFmt w:val="bullet"/>
      <w:lvlText w:val="o"/>
      <w:lvlJc w:val="left"/>
      <w:pPr>
        <w:ind w:left="1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E5012E2">
      <w:start w:val="1"/>
      <w:numFmt w:val="bullet"/>
      <w:lvlText w:val="▪"/>
      <w:lvlJc w:val="left"/>
      <w:pPr>
        <w:ind w:left="22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2441670">
      <w:start w:val="1"/>
      <w:numFmt w:val="bullet"/>
      <w:lvlText w:val="•"/>
      <w:lvlJc w:val="left"/>
      <w:pPr>
        <w:ind w:left="29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AE42F8">
      <w:start w:val="1"/>
      <w:numFmt w:val="bullet"/>
      <w:lvlText w:val="o"/>
      <w:lvlJc w:val="left"/>
      <w:pPr>
        <w:ind w:left="3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0124B50">
      <w:start w:val="1"/>
      <w:numFmt w:val="bullet"/>
      <w:lvlText w:val="▪"/>
      <w:lvlJc w:val="left"/>
      <w:pPr>
        <w:ind w:left="44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05E97E2">
      <w:start w:val="1"/>
      <w:numFmt w:val="bullet"/>
      <w:lvlText w:val="•"/>
      <w:lvlJc w:val="left"/>
      <w:pPr>
        <w:ind w:left="51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4C92F4">
      <w:start w:val="1"/>
      <w:numFmt w:val="bullet"/>
      <w:lvlText w:val="o"/>
      <w:lvlJc w:val="left"/>
      <w:pPr>
        <w:ind w:left="58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4087C84">
      <w:start w:val="1"/>
      <w:numFmt w:val="bullet"/>
      <w:lvlText w:val="▪"/>
      <w:lvlJc w:val="left"/>
      <w:pPr>
        <w:ind w:left="65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1"/>
  </w:num>
  <w:num w:numId="4">
    <w:abstractNumId w:val="7"/>
  </w:num>
  <w:num w:numId="5">
    <w:abstractNumId w:val="10"/>
  </w:num>
  <w:num w:numId="6">
    <w:abstractNumId w:val="4"/>
  </w:num>
  <w:num w:numId="7">
    <w:abstractNumId w:val="2"/>
  </w:num>
  <w:num w:numId="8">
    <w:abstractNumId w:val="6"/>
  </w:num>
  <w:num w:numId="9">
    <w:abstractNumId w:val="8"/>
  </w:num>
  <w:num w:numId="10">
    <w:abstractNumId w:val="5"/>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E94"/>
    <w:rsid w:val="00181FB0"/>
    <w:rsid w:val="001B3A2E"/>
    <w:rsid w:val="001F7B3D"/>
    <w:rsid w:val="00785600"/>
    <w:rsid w:val="00811E94"/>
    <w:rsid w:val="0088635C"/>
    <w:rsid w:val="00D4237B"/>
    <w:rsid w:val="00FF1BC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89E86"/>
  <w15:docId w15:val="{AEE2F991-E61E-4C9C-B153-86DFB9EF9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92" w:line="255" w:lineRule="auto"/>
      <w:ind w:left="10"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2"/>
      </w:numPr>
      <w:spacing w:after="0"/>
      <w:ind w:right="2"/>
      <w:jc w:val="right"/>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Arial" w:eastAsia="Arial" w:hAnsi="Arial" w:cs="Arial"/>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863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635C"/>
    <w:rPr>
      <w:rFonts w:ascii="Arial" w:eastAsia="Arial" w:hAnsi="Arial" w:cs="Arial"/>
      <w:color w:val="000000"/>
      <w:sz w:val="24"/>
    </w:rPr>
  </w:style>
  <w:style w:type="paragraph" w:styleId="Footer">
    <w:name w:val="footer"/>
    <w:basedOn w:val="Normal"/>
    <w:link w:val="FooterChar"/>
    <w:uiPriority w:val="99"/>
    <w:unhideWhenUsed/>
    <w:rsid w:val="008863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635C"/>
    <w:rPr>
      <w:rFonts w:ascii="Arial" w:eastAsia="Arial" w:hAnsi="Arial" w:cs="Arial"/>
      <w:color w:val="000000"/>
      <w:sz w:val="24"/>
    </w:rPr>
  </w:style>
  <w:style w:type="paragraph" w:styleId="ListParagraph">
    <w:name w:val="List Paragraph"/>
    <w:basedOn w:val="Normal"/>
    <w:uiPriority w:val="34"/>
    <w:qFormat/>
    <w:rsid w:val="0088635C"/>
    <w:pPr>
      <w:ind w:left="720"/>
      <w:contextualSpacing/>
    </w:pPr>
  </w:style>
  <w:style w:type="table" w:styleId="TableGrid0">
    <w:name w:val="Table Grid"/>
    <w:basedOn w:val="TableNormal"/>
    <w:uiPriority w:val="39"/>
    <w:rsid w:val="00D4237B"/>
    <w:pPr>
      <w:spacing w:after="0" w:line="240" w:lineRule="auto"/>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Cupido</dc:creator>
  <cp:keywords/>
  <cp:lastModifiedBy>Arthur Cupido</cp:lastModifiedBy>
  <cp:revision>5</cp:revision>
  <dcterms:created xsi:type="dcterms:W3CDTF">2018-07-12T08:10:00Z</dcterms:created>
  <dcterms:modified xsi:type="dcterms:W3CDTF">2018-07-12T11:23:00Z</dcterms:modified>
</cp:coreProperties>
</file>