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Go</w:t>
      </w:r>
      <w:r>
        <w:rPr>
          <w:rFonts w:hint="eastAsia" w:ascii="FZBeiWeiKaiShu_GB18030" w:hAnsi="FZBeiWeiKaiShu_GB18030" w:eastAsia="FZBeiWeiKaiShu_GB18030" w:cs="FZBeiWeiKaiShu_GB18030"/>
        </w:rPr>
        <w:t>ldenDream</w:t>
      </w:r>
      <w:r>
        <w:rPr>
          <w:rFonts w:hint="eastAsia" w:ascii="FZBeiWeiKaiShu_GB18030" w:hAnsi="FZBeiWeiKaiShu_GB18030" w:eastAsia="FZBeiWeiKaiShu_GB18030" w:cs="FZBeiWeiKaiShu_GB18030"/>
        </w:rPr>
        <w:t>说明书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主界面</w:t>
      </w:r>
      <w:bookmarkStart w:id="0" w:name="_GoBack"/>
      <w:bookmarkEnd w:id="0"/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动态图像，旋转的五角星。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语音识别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录音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识别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输出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执行动作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回复结果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语音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字符输出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字符处理</w:t>
      </w:r>
    </w:p>
    <w:p>
      <w:pPr>
        <w:pStyle w:val="4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输入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处理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执行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结果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输出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查找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文件 数据库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网页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精确内容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匹配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缺失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重复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不定向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软件安装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Windows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Linux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模拟输入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控制外设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机械手臂</w:t>
      </w:r>
    </w:p>
    <w:p>
      <w:pPr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单片机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保存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图片图像</w:t>
      </w:r>
    </w:p>
    <w:p>
      <w:pPr>
        <w:pStyle w:val="3"/>
        <w:rPr>
          <w:rFonts w:hint="eastAsia" w:ascii="FZBeiWeiKaiShu_GB18030" w:hAnsi="FZBeiWeiKaiShu_GB18030" w:eastAsia="FZBeiWeiKaiShu_GB18030" w:cs="FZBeiWeiKaiShu_GB18030"/>
        </w:rPr>
      </w:pPr>
      <w:r>
        <w:rPr>
          <w:rFonts w:hint="eastAsia" w:ascii="FZBeiWeiKaiShu_GB18030" w:hAnsi="FZBeiWeiKaiShu_GB18030" w:eastAsia="FZBeiWeiKaiShu_GB18030" w:cs="FZBeiWeiKaiShu_GB18030"/>
        </w:rPr>
        <w:t>数据处理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FZShuT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KaiTi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KaiTi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ZBeiWeiKaiShu_GB1803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altName w:val="HYKaiTi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imsun">
    <w:altName w:val="HYKaiTi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aKaiTi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Simsun (Founder Extended)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WenQuanYi Micro Hei Mono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Zen Hei Mono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ZZhongDengXian_GB18030">
    <w:panose1 w:val="03000809000000000000"/>
    <w:charset w:val="86"/>
    <w:family w:val="auto"/>
    <w:pitch w:val="default"/>
    <w:sig w:usb0="800002BF" w:usb1="38CF7CFA" w:usb2="00000016" w:usb3="00000000" w:csb0="00040001" w:csb1="00000000"/>
  </w:font>
  <w:font w:name="FZShuSong_GB18030-Z01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FZFangSong-Z02_GB18030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FZLanTingHei-B_GB1803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anTingHeiPro_GB18030">
    <w:panose1 w:val="02000600000000000000"/>
    <w:charset w:val="86"/>
    <w:family w:val="auto"/>
    <w:pitch w:val="default"/>
    <w:sig w:usb0="A00002BF" w:usb1="38CF7CFA" w:usb2="00000016" w:usb3="00000000" w:csb0="00040003" w:csb1="00000000"/>
  </w:font>
  <w:font w:name="FZZhunYuan_GB18030">
    <w:panose1 w:val="02000000000000000000"/>
    <w:charset w:val="86"/>
    <w:family w:val="auto"/>
    <w:pitch w:val="default"/>
    <w:sig w:usb0="A1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3F"/>
    <w:rsid w:val="000A4A6E"/>
    <w:rsid w:val="0026513F"/>
    <w:rsid w:val="00382571"/>
    <w:rsid w:val="00386B4C"/>
    <w:rsid w:val="003E0002"/>
    <w:rsid w:val="005343A4"/>
    <w:rsid w:val="00555753"/>
    <w:rsid w:val="0060615F"/>
    <w:rsid w:val="0062196D"/>
    <w:rsid w:val="006902A0"/>
    <w:rsid w:val="008C532E"/>
    <w:rsid w:val="00C5370C"/>
    <w:rsid w:val="00D1435F"/>
    <w:rsid w:val="00D9685F"/>
    <w:rsid w:val="00DA46EE"/>
    <w:rsid w:val="00EC5398"/>
    <w:rsid w:val="00ED370A"/>
    <w:rsid w:val="00FC67FE"/>
    <w:rsid w:val="7FBA90BC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KaiTi" w:hAnsi="KaiTi" w:eastAsia="KaiT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KaiTi" w:hAnsi="KaiTi" w:eastAsia="KaiTi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12</TotalTime>
  <ScaleCrop>false</ScaleCrop>
  <LinksUpToDate>false</LinksUpToDate>
  <CharactersWithSpaces>167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2018-04-06T21:52:00Z</dcterms:created>
  <dc:creator>JackeyLea</dc:creator>
  <cp:lastModifiedBy>往事深处的少年</cp:lastModifiedBy>
  <dcterms:modified xsi:type="dcterms:W3CDTF">2018-07-14T22:25:37Z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