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3B08F"/>
    <w:p w14:paraId="50B6694F"/>
    <w:p w14:paraId="0C0FFAF2"/>
    <w:p w14:paraId="624CB503">
      <w:pPr>
        <w:spacing w:before="400" w:after="160"/>
        <w:jc w:val="center"/>
        <w:rPr>
          <w:rFonts w:hint="default" w:eastAsia="黑体"/>
          <w:sz w:val="52"/>
          <w:szCs w:val="52"/>
          <w:lang w:val="en-US" w:eastAsia="zh-CN"/>
        </w:rPr>
      </w:pPr>
      <w:r>
        <w:rPr>
          <w:rFonts w:ascii="黑体" w:hAnsi="黑体" w:eastAsia="黑体"/>
          <w:b/>
          <w:color w:val="8B0000"/>
          <w:sz w:val="52"/>
          <w:szCs w:val="52"/>
        </w:rPr>
        <w:t>数学建模论文</w:t>
      </w:r>
      <w:r>
        <w:rPr>
          <w:rFonts w:hint="eastAsia" w:ascii="黑体" w:hAnsi="黑体" w:eastAsia="黑体"/>
          <w:b/>
          <w:color w:val="8B0000"/>
          <w:sz w:val="52"/>
          <w:szCs w:val="52"/>
          <w:lang w:val="en-US" w:eastAsia="zh-CN"/>
        </w:rPr>
        <w:t>全维度自查</w:t>
      </w:r>
    </w:p>
    <w:p w14:paraId="074A9EA7">
      <w:pPr>
        <w:spacing w:before="400" w:after="160"/>
        <w:jc w:val="center"/>
        <w:rPr>
          <w:sz w:val="52"/>
          <w:szCs w:val="52"/>
        </w:rPr>
      </w:pPr>
      <w:r>
        <w:rPr>
          <w:rFonts w:hint="eastAsia" w:ascii="黑体" w:hAnsi="黑体" w:eastAsia="黑体"/>
          <w:b/>
          <w:color w:val="8B0000"/>
          <w:sz w:val="52"/>
          <w:szCs w:val="52"/>
          <w:lang w:val="en-US" w:eastAsia="zh-CN"/>
        </w:rPr>
        <w:t>与获奖等级预测表</w:t>
      </w:r>
      <w:r>
        <w:rPr>
          <w:rFonts w:ascii="黑体" w:hAnsi="黑体" w:eastAsia="黑体"/>
          <w:b/>
          <w:color w:val="8B0000"/>
          <w:sz w:val="52"/>
          <w:szCs w:val="52"/>
        </w:rPr>
        <w:t>（升级版）</w:t>
      </w:r>
    </w:p>
    <w:p w14:paraId="597FB058">
      <w:pPr>
        <w:spacing w:after="240"/>
        <w:jc w:val="center"/>
      </w:pPr>
      <w:r>
        <w:rPr>
          <w:rFonts w:ascii="宋体" w:hAnsi="宋体" w:eastAsia="宋体"/>
          <w:color w:val="666666"/>
          <w:sz w:val="22"/>
        </w:rPr>
        <w:t>—— 基于43篇国赛优秀论文共性分析 · 16大维度约150个检查点 ——</w:t>
      </w:r>
    </w:p>
    <w:p w14:paraId="6BE11C2F">
      <w:pPr>
        <w:spacing w:after="240"/>
        <w:jc w:val="center"/>
      </w:pPr>
      <w:r>
        <w:rPr>
          <w:rFonts w:ascii="宋体" w:hAnsi="宋体" w:eastAsia="宋体"/>
          <w:color w:val="666666"/>
          <w:sz w:val="22"/>
        </w:rPr>
        <w:t>严格对标国赛官方评审标准 · 国奖级高标准检查 · 大表格6列输出</w:t>
      </w:r>
    </w:p>
    <w:p w14:paraId="7291DB60"/>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42AD1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8B0000"/>
          </w:tcPr>
          <w:p w14:paraId="19EAFC8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pPr>
            <w:r>
              <w:rPr>
                <w:rFonts w:ascii="黑体" w:hAnsi="黑体" w:eastAsia="黑体"/>
                <w:b/>
                <w:color w:val="FFFFFF"/>
                <w:sz w:val="20"/>
              </w:rPr>
              <w:t>核心特性</w:t>
            </w:r>
          </w:p>
        </w:tc>
        <w:tc>
          <w:tcPr>
            <w:tcW w:w="7370" w:type="dxa"/>
            <w:shd w:val="clear" w:color="auto" w:fill="8B0000"/>
          </w:tcPr>
          <w:p w14:paraId="3267C23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pPr>
            <w:r>
              <w:rPr>
                <w:rFonts w:ascii="黑体" w:hAnsi="黑体" w:eastAsia="黑体"/>
                <w:b/>
                <w:color w:val="FFFFFF"/>
                <w:sz w:val="20"/>
              </w:rPr>
              <w:t>说明</w:t>
            </w:r>
          </w:p>
        </w:tc>
      </w:tr>
      <w:tr w14:paraId="4E78D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12007A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pPr>
            <w:r>
              <w:rPr>
                <w:rFonts w:ascii="宋体" w:hAnsi="宋体" w:eastAsia="宋体"/>
                <w:sz w:val="19"/>
              </w:rPr>
              <w:t>国奖级标准</w:t>
            </w:r>
          </w:p>
        </w:tc>
        <w:tc>
          <w:tcPr>
            <w:tcW w:w="7370" w:type="dxa"/>
          </w:tcPr>
          <w:p w14:paraId="47F9BD6C">
            <w:pPr>
              <w:keepNext w:val="0"/>
              <w:keepLines w:val="0"/>
              <w:pageBreakBefore w:val="0"/>
              <w:widowControl/>
              <w:kinsoku/>
              <w:wordWrap/>
              <w:overflowPunct/>
              <w:topLinePunct w:val="0"/>
              <w:autoSpaceDE/>
              <w:autoSpaceDN/>
              <w:bidi w:val="0"/>
              <w:adjustRightInd/>
              <w:snapToGrid/>
              <w:spacing w:before="181" w:beforeLines="50" w:after="181" w:afterLines="50" w:line="240" w:lineRule="auto"/>
              <w:textAlignment w:val="auto"/>
            </w:pPr>
            <w:r>
              <w:rPr>
                <w:rFonts w:ascii="宋体" w:hAnsi="宋体" w:eastAsia="宋体"/>
                <w:sz w:val="19"/>
              </w:rPr>
              <w:t>基于43篇国赛优秀论文共性分析，检查标准提升至国奖级（不是合格级）</w:t>
            </w:r>
          </w:p>
        </w:tc>
      </w:tr>
      <w:tr w14:paraId="5C40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AF0F0"/>
          </w:tcPr>
          <w:p w14:paraId="15B44A1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pPr>
            <w:r>
              <w:rPr>
                <w:rFonts w:ascii="宋体" w:hAnsi="宋体" w:eastAsia="宋体"/>
                <w:sz w:val="19"/>
              </w:rPr>
              <w:t>16大维度</w:t>
            </w:r>
          </w:p>
        </w:tc>
        <w:tc>
          <w:tcPr>
            <w:tcW w:w="7370" w:type="dxa"/>
            <w:shd w:val="clear" w:color="auto" w:fill="FAF0F0"/>
          </w:tcPr>
          <w:p w14:paraId="0293DFF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textAlignment w:val="auto"/>
            </w:pPr>
            <w:r>
              <w:rPr>
                <w:rFonts w:ascii="宋体" w:hAnsi="宋体" w:eastAsia="宋体"/>
                <w:sz w:val="19"/>
              </w:rPr>
              <w:t>摘要/问题分析/假设符号/模型建立/算法求解/结果可视化/模型检验/模型评价/创新点/数据处理/参考文献/附录代码/格式排版/选题理解/合规原创/整体印象</w:t>
            </w:r>
          </w:p>
        </w:tc>
      </w:tr>
      <w:tr w14:paraId="20301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95C69F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pPr>
            <w:r>
              <w:rPr>
                <w:rFonts w:ascii="宋体" w:hAnsi="宋体" w:eastAsia="宋体"/>
                <w:sz w:val="19"/>
              </w:rPr>
              <w:t>约150检查点</w:t>
            </w:r>
          </w:p>
        </w:tc>
        <w:tc>
          <w:tcPr>
            <w:tcW w:w="7370" w:type="dxa"/>
          </w:tcPr>
          <w:p w14:paraId="527BCDDA">
            <w:pPr>
              <w:keepNext w:val="0"/>
              <w:keepLines w:val="0"/>
              <w:pageBreakBefore w:val="0"/>
              <w:widowControl/>
              <w:kinsoku/>
              <w:wordWrap/>
              <w:overflowPunct/>
              <w:topLinePunct w:val="0"/>
              <w:autoSpaceDE/>
              <w:autoSpaceDN/>
              <w:bidi w:val="0"/>
              <w:adjustRightInd/>
              <w:snapToGrid/>
              <w:spacing w:before="181" w:beforeLines="50" w:after="181" w:afterLines="50" w:line="240" w:lineRule="auto"/>
              <w:textAlignment w:val="auto"/>
            </w:pPr>
            <w:r>
              <w:rPr>
                <w:rFonts w:ascii="宋体" w:hAnsi="宋体" w:eastAsia="宋体"/>
                <w:sz w:val="19"/>
              </w:rPr>
              <w:t>比标准版增加约35个国奖级特有检查点，查得更细更全面</w:t>
            </w:r>
          </w:p>
        </w:tc>
      </w:tr>
      <w:tr w14:paraId="620A3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AF0F0"/>
          </w:tcPr>
          <w:p w14:paraId="56D8206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pPr>
            <w:r>
              <w:rPr>
                <w:rFonts w:ascii="宋体" w:hAnsi="宋体" w:eastAsia="宋体"/>
                <w:sz w:val="19"/>
              </w:rPr>
              <w:t>国奖特有维度</w:t>
            </w:r>
          </w:p>
        </w:tc>
        <w:tc>
          <w:tcPr>
            <w:tcW w:w="7370" w:type="dxa"/>
            <w:shd w:val="clear" w:color="auto" w:fill="FAF0F0"/>
          </w:tcPr>
          <w:p w14:paraId="04A07DF1">
            <w:pPr>
              <w:keepNext w:val="0"/>
              <w:keepLines w:val="0"/>
              <w:pageBreakBefore w:val="0"/>
              <w:widowControl/>
              <w:kinsoku/>
              <w:wordWrap/>
              <w:overflowPunct/>
              <w:topLinePunct w:val="0"/>
              <w:autoSpaceDE/>
              <w:autoSpaceDN/>
              <w:bidi w:val="0"/>
              <w:adjustRightInd/>
              <w:snapToGrid/>
              <w:spacing w:before="181" w:beforeLines="50" w:after="181" w:afterLines="50" w:line="240" w:lineRule="auto"/>
              <w:textAlignment w:val="auto"/>
            </w:pPr>
            <w:r>
              <w:rPr>
                <w:rFonts w:ascii="宋体" w:hAnsi="宋体" w:eastAsia="宋体"/>
                <w:sz w:val="19"/>
              </w:rPr>
              <w:t>问题特化策略、算法改进深度、独立检验章节、附录丰富度、精确数值表达等</w:t>
            </w:r>
          </w:p>
        </w:tc>
      </w:tr>
      <w:tr w14:paraId="687E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EC4BE08">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pPr>
            <w:r>
              <w:rPr>
                <w:rFonts w:ascii="宋体" w:hAnsi="宋体" w:eastAsia="宋体"/>
                <w:sz w:val="19"/>
              </w:rPr>
              <w:t>重点突出</w:t>
            </w:r>
          </w:p>
        </w:tc>
        <w:tc>
          <w:tcPr>
            <w:tcW w:w="7370" w:type="dxa"/>
          </w:tcPr>
          <w:p w14:paraId="375D4EA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textAlignment w:val="auto"/>
            </w:pPr>
            <w:r>
              <w:rPr>
                <w:rFonts w:ascii="宋体" w:hAnsi="宋体" w:eastAsia="宋体"/>
                <w:sz w:val="19"/>
              </w:rPr>
              <w:t>重点检查摘要（800-1200字）、模型建立（国奖级推导）、模型检验（独立章节）、创新点（算法改进类）</w:t>
            </w:r>
          </w:p>
        </w:tc>
      </w:tr>
      <w:tr w14:paraId="6BABF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AF0F0"/>
          </w:tcPr>
          <w:p w14:paraId="797D1B5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pPr>
            <w:r>
              <w:rPr>
                <w:rFonts w:ascii="宋体" w:hAnsi="宋体" w:eastAsia="宋体"/>
                <w:sz w:val="19"/>
              </w:rPr>
              <w:t>大表格输出</w:t>
            </w:r>
          </w:p>
        </w:tc>
        <w:tc>
          <w:tcPr>
            <w:tcW w:w="7370" w:type="dxa"/>
            <w:shd w:val="clear" w:color="auto" w:fill="FAF0F0"/>
          </w:tcPr>
          <w:p w14:paraId="2CE8BFC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textAlignment w:val="auto"/>
            </w:pPr>
            <w:r>
              <w:rPr>
                <w:rFonts w:ascii="宋体" w:hAnsi="宋体" w:eastAsia="宋体"/>
                <w:sz w:val="19"/>
              </w:rPr>
              <w:t>6列大表格：一级维度/二级维度/核查结果/问题位置/问题简述/整改建议</w:t>
            </w:r>
          </w:p>
        </w:tc>
      </w:tr>
      <w:tr w14:paraId="69EA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784EDE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pPr>
            <w:r>
              <w:rPr>
                <w:rFonts w:ascii="宋体" w:hAnsi="宋体" w:eastAsia="宋体"/>
                <w:sz w:val="19"/>
              </w:rPr>
              <w:t>整体评价</w:t>
            </w:r>
          </w:p>
        </w:tc>
        <w:tc>
          <w:tcPr>
            <w:tcW w:w="7370" w:type="dxa"/>
          </w:tcPr>
          <w:p w14:paraId="2FF990B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textAlignment w:val="auto"/>
            </w:pPr>
            <w:r>
              <w:rPr>
                <w:rFonts w:ascii="宋体" w:hAnsi="宋体" w:eastAsia="宋体"/>
                <w:sz w:val="19"/>
              </w:rPr>
              <w:t>国奖级整体评价：国奖潜力/省一水平/需大幅提升 + 获奖等级预测 + Top5改进方向</w:t>
            </w:r>
          </w:p>
        </w:tc>
      </w:tr>
    </w:tbl>
    <w:p w14:paraId="0F10D099">
      <w:r>
        <w:br w:type="page"/>
      </w:r>
    </w:p>
    <w:p w14:paraId="487D5502">
      <w:pPr>
        <w:pBdr>
          <w:bottom w:val="single" w:color="8B0000" w:sz="8" w:space="4"/>
        </w:pBdr>
        <w:spacing w:before="320" w:after="160" w:line="360" w:lineRule="auto"/>
      </w:pPr>
      <w:r>
        <w:rPr>
          <w:rFonts w:ascii="黑体" w:hAnsi="黑体" w:eastAsia="黑体"/>
          <w:b/>
          <w:color w:val="8B0000"/>
          <w:sz w:val="30"/>
        </w:rPr>
        <w:t>0  使用说明</w:t>
      </w:r>
    </w:p>
    <w:p w14:paraId="7C467BB3">
      <w:pPr>
        <w:pBdr>
          <w:left w:val="single" w:color="B71C1C" w:sz="24" w:space="8"/>
        </w:pBdr>
        <w:shd w:val="clear" w:color="auto" w:fill="FFEBEE"/>
        <w:spacing w:before="160" w:after="160" w:line="360" w:lineRule="auto"/>
        <w:ind w:left="283" w:right="283"/>
      </w:pPr>
      <w:r>
        <w:rPr>
          <w:rFonts w:ascii="宋体" w:hAnsi="宋体" w:eastAsia="宋体"/>
          <w:color w:val="B71C1C"/>
          <w:sz w:val="21"/>
        </w:rPr>
        <w:t>【国奖级定位】本自查表是"标准版全维度自查表"的国奖级升级版，检查标准从"合格"提升至"国奖级"。基于43篇国赛优秀论文的共性分析，增加了约35个国奖级特有检查点，查得更细、更全面、更严格。适用于目标冲击国一/国二的高水平论文自查。</w:t>
      </w:r>
    </w:p>
    <w:p w14:paraId="57E5D2F0">
      <w:pPr>
        <w:spacing w:before="240" w:after="120" w:line="360" w:lineRule="auto"/>
      </w:pPr>
      <w:r>
        <w:rPr>
          <w:rFonts w:ascii="黑体" w:hAnsi="黑体" w:eastAsia="黑体"/>
          <w:b/>
          <w:color w:val="A02020"/>
          <w:sz w:val="24"/>
        </w:rPr>
        <w:t>0.1 与标准版的区别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835"/>
        <w:gridCol w:w="4819"/>
      </w:tblGrid>
      <w:tr w14:paraId="62CD5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B0000"/>
          </w:tcPr>
          <w:p w14:paraId="4D8B43E8">
            <w:pPr>
              <w:spacing w:after="0" w:line="240" w:lineRule="auto"/>
              <w:jc w:val="center"/>
            </w:pPr>
            <w:r>
              <w:rPr>
                <w:rFonts w:ascii="黑体" w:hAnsi="黑体" w:eastAsia="黑体"/>
                <w:b/>
                <w:color w:val="FFFFFF"/>
                <w:sz w:val="20"/>
              </w:rPr>
              <w:t>对比项</w:t>
            </w:r>
          </w:p>
        </w:tc>
        <w:tc>
          <w:tcPr>
            <w:tcW w:w="2835" w:type="dxa"/>
            <w:shd w:val="clear" w:color="auto" w:fill="8B0000"/>
          </w:tcPr>
          <w:p w14:paraId="0D134A0C">
            <w:pPr>
              <w:spacing w:after="0" w:line="240" w:lineRule="auto"/>
              <w:jc w:val="center"/>
            </w:pPr>
            <w:r>
              <w:rPr>
                <w:rFonts w:ascii="黑体" w:hAnsi="黑体" w:eastAsia="黑体"/>
                <w:b/>
                <w:color w:val="FFFFFF"/>
                <w:sz w:val="20"/>
              </w:rPr>
              <w:t>标准版（合格级）</w:t>
            </w:r>
          </w:p>
        </w:tc>
        <w:tc>
          <w:tcPr>
            <w:tcW w:w="4819" w:type="dxa"/>
            <w:shd w:val="clear" w:color="auto" w:fill="8B0000"/>
          </w:tcPr>
          <w:p w14:paraId="40451DF5">
            <w:pPr>
              <w:spacing w:after="0" w:line="240" w:lineRule="auto"/>
              <w:jc w:val="center"/>
            </w:pPr>
            <w:r>
              <w:rPr>
                <w:rFonts w:ascii="黑体" w:hAnsi="黑体" w:eastAsia="黑体"/>
                <w:b/>
                <w:color w:val="FFFFFF"/>
                <w:sz w:val="20"/>
              </w:rPr>
              <w:t>国奖级升级版</w:t>
            </w:r>
          </w:p>
        </w:tc>
      </w:tr>
      <w:tr w14:paraId="0AD6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E067450">
            <w:pPr>
              <w:spacing w:after="0" w:line="312" w:lineRule="auto"/>
            </w:pPr>
            <w:r>
              <w:rPr>
                <w:rFonts w:ascii="宋体" w:hAnsi="宋体" w:eastAsia="宋体"/>
                <w:sz w:val="19"/>
              </w:rPr>
              <w:t>检查目标</w:t>
            </w:r>
          </w:p>
        </w:tc>
        <w:tc>
          <w:tcPr>
            <w:tcW w:w="2835" w:type="dxa"/>
          </w:tcPr>
          <w:p w14:paraId="4BF90379">
            <w:pPr>
              <w:spacing w:after="0" w:line="312" w:lineRule="auto"/>
            </w:pPr>
            <w:r>
              <w:rPr>
                <w:rFonts w:ascii="宋体" w:hAnsi="宋体" w:eastAsia="宋体"/>
                <w:sz w:val="19"/>
              </w:rPr>
              <w:t>达到合格标准，避免明显扣分项</w:t>
            </w:r>
          </w:p>
        </w:tc>
        <w:tc>
          <w:tcPr>
            <w:tcW w:w="4819" w:type="dxa"/>
          </w:tcPr>
          <w:p w14:paraId="48808BC1">
            <w:pPr>
              <w:spacing w:after="0" w:line="312" w:lineRule="auto"/>
            </w:pPr>
            <w:r>
              <w:rPr>
                <w:rFonts w:ascii="宋体" w:hAnsi="宋体" w:eastAsia="宋体"/>
                <w:sz w:val="19"/>
              </w:rPr>
              <w:t>达到国奖级标准，冲击国一/国二</w:t>
            </w:r>
          </w:p>
        </w:tc>
      </w:tr>
      <w:tr w14:paraId="735FA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2178674F">
            <w:pPr>
              <w:spacing w:after="0" w:line="312" w:lineRule="auto"/>
            </w:pPr>
            <w:r>
              <w:rPr>
                <w:rFonts w:ascii="宋体" w:hAnsi="宋体" w:eastAsia="宋体"/>
                <w:sz w:val="19"/>
              </w:rPr>
              <w:t>检查维度</w:t>
            </w:r>
          </w:p>
        </w:tc>
        <w:tc>
          <w:tcPr>
            <w:tcW w:w="2835" w:type="dxa"/>
            <w:shd w:val="clear" w:color="auto" w:fill="FAF0F0"/>
          </w:tcPr>
          <w:p w14:paraId="657E9F26">
            <w:pPr>
              <w:spacing w:after="0" w:line="312" w:lineRule="auto"/>
            </w:pPr>
            <w:r>
              <w:rPr>
                <w:rFonts w:ascii="宋体" w:hAnsi="宋体" w:eastAsia="宋体"/>
                <w:sz w:val="19"/>
              </w:rPr>
              <w:t>16大维度，115个检查点</w:t>
            </w:r>
          </w:p>
        </w:tc>
        <w:tc>
          <w:tcPr>
            <w:tcW w:w="4819" w:type="dxa"/>
            <w:shd w:val="clear" w:color="auto" w:fill="FAF0F0"/>
          </w:tcPr>
          <w:p w14:paraId="4BEB4930">
            <w:pPr>
              <w:spacing w:after="0" w:line="312" w:lineRule="auto"/>
            </w:pPr>
            <w:r>
              <w:rPr>
                <w:rFonts w:ascii="宋体" w:hAnsi="宋体" w:eastAsia="宋体"/>
                <w:sz w:val="19"/>
              </w:rPr>
              <w:t>16大维度，约150个检查点（增加35个国奖特有检查点）</w:t>
            </w:r>
          </w:p>
        </w:tc>
      </w:tr>
      <w:tr w14:paraId="072EA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EA4A62A">
            <w:pPr>
              <w:spacing w:after="0" w:line="312" w:lineRule="auto"/>
            </w:pPr>
            <w:r>
              <w:rPr>
                <w:rFonts w:ascii="宋体" w:hAnsi="宋体" w:eastAsia="宋体"/>
                <w:sz w:val="19"/>
              </w:rPr>
              <w:t>摘要标准</w:t>
            </w:r>
          </w:p>
        </w:tc>
        <w:tc>
          <w:tcPr>
            <w:tcW w:w="2835" w:type="dxa"/>
          </w:tcPr>
          <w:p w14:paraId="2D142AF4">
            <w:pPr>
              <w:spacing w:after="0" w:line="312" w:lineRule="auto"/>
            </w:pPr>
            <w:r>
              <w:rPr>
                <w:rFonts w:ascii="宋体" w:hAnsi="宋体" w:eastAsia="宋体"/>
                <w:sz w:val="19"/>
              </w:rPr>
              <w:t>800-1000字</w:t>
            </w:r>
          </w:p>
        </w:tc>
        <w:tc>
          <w:tcPr>
            <w:tcW w:w="4819" w:type="dxa"/>
          </w:tcPr>
          <w:p w14:paraId="305CE09F">
            <w:pPr>
              <w:spacing w:after="0" w:line="312" w:lineRule="auto"/>
            </w:pPr>
            <w:r>
              <w:rPr>
                <w:rFonts w:ascii="宋体" w:hAnsi="宋体" w:eastAsia="宋体"/>
                <w:sz w:val="19"/>
              </w:rPr>
              <w:t>800-1200字，且必须有精确到小数点后2-4位的数值</w:t>
            </w:r>
          </w:p>
        </w:tc>
      </w:tr>
      <w:tr w14:paraId="423CC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532785A1">
            <w:pPr>
              <w:spacing w:after="0" w:line="312" w:lineRule="auto"/>
            </w:pPr>
            <w:r>
              <w:rPr>
                <w:rFonts w:ascii="宋体" w:hAnsi="宋体" w:eastAsia="宋体"/>
                <w:sz w:val="19"/>
              </w:rPr>
              <w:t>模型检验</w:t>
            </w:r>
          </w:p>
        </w:tc>
        <w:tc>
          <w:tcPr>
            <w:tcW w:w="2835" w:type="dxa"/>
            <w:shd w:val="clear" w:color="auto" w:fill="FAF0F0"/>
          </w:tcPr>
          <w:p w14:paraId="5D38C944">
            <w:pPr>
              <w:spacing w:after="0" w:line="312" w:lineRule="auto"/>
            </w:pPr>
            <w:r>
              <w:rPr>
                <w:rFonts w:ascii="宋体" w:hAnsi="宋体" w:eastAsia="宋体"/>
                <w:sz w:val="19"/>
              </w:rPr>
              <w:t>有检验即可</w:t>
            </w:r>
          </w:p>
        </w:tc>
        <w:tc>
          <w:tcPr>
            <w:tcW w:w="4819" w:type="dxa"/>
            <w:shd w:val="clear" w:color="auto" w:fill="FAF0F0"/>
          </w:tcPr>
          <w:p w14:paraId="7BCC8E6B">
            <w:pPr>
              <w:spacing w:after="0" w:line="312" w:lineRule="auto"/>
            </w:pPr>
            <w:r>
              <w:rPr>
                <w:rFonts w:ascii="宋体" w:hAnsi="宋体" w:eastAsia="宋体"/>
                <w:sz w:val="19"/>
              </w:rPr>
              <w:t>必须有独立的灵敏度分析章节+稳健性检验章节，至少3种检验</w:t>
            </w:r>
          </w:p>
        </w:tc>
      </w:tr>
      <w:tr w14:paraId="33EC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B7A9C06">
            <w:pPr>
              <w:spacing w:after="0" w:line="312" w:lineRule="auto"/>
            </w:pPr>
            <w:r>
              <w:rPr>
                <w:rFonts w:ascii="宋体" w:hAnsi="宋体" w:eastAsia="宋体"/>
                <w:sz w:val="19"/>
              </w:rPr>
              <w:t>创新点</w:t>
            </w:r>
          </w:p>
        </w:tc>
        <w:tc>
          <w:tcPr>
            <w:tcW w:w="2835" w:type="dxa"/>
          </w:tcPr>
          <w:p w14:paraId="04E7B9C7">
            <w:pPr>
              <w:spacing w:after="0" w:line="312" w:lineRule="auto"/>
            </w:pPr>
            <w:r>
              <w:rPr>
                <w:rFonts w:ascii="宋体" w:hAnsi="宋体" w:eastAsia="宋体"/>
                <w:sz w:val="19"/>
              </w:rPr>
              <w:t>有创新点即可</w:t>
            </w:r>
          </w:p>
        </w:tc>
        <w:tc>
          <w:tcPr>
            <w:tcW w:w="4819" w:type="dxa"/>
          </w:tcPr>
          <w:p w14:paraId="3A8C1527">
            <w:pPr>
              <w:spacing w:after="0" w:line="312" w:lineRule="auto"/>
            </w:pPr>
            <w:r>
              <w:rPr>
                <w:rFonts w:ascii="宋体" w:hAnsi="宋体" w:eastAsia="宋体"/>
                <w:sz w:val="19"/>
              </w:rPr>
              <w:t>必须有算法改进类创新（对经典算法针对性改进），明确说明改进了什么、为什么、效果</w:t>
            </w:r>
          </w:p>
        </w:tc>
      </w:tr>
      <w:tr w14:paraId="4DDAB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15BBC592">
            <w:pPr>
              <w:spacing w:after="0" w:line="312" w:lineRule="auto"/>
            </w:pPr>
            <w:r>
              <w:rPr>
                <w:rFonts w:ascii="宋体" w:hAnsi="宋体" w:eastAsia="宋体"/>
                <w:sz w:val="19"/>
              </w:rPr>
              <w:t>附录</w:t>
            </w:r>
          </w:p>
        </w:tc>
        <w:tc>
          <w:tcPr>
            <w:tcW w:w="2835" w:type="dxa"/>
            <w:shd w:val="clear" w:color="auto" w:fill="FAF0F0"/>
          </w:tcPr>
          <w:p w14:paraId="483C78F5">
            <w:pPr>
              <w:spacing w:after="0" w:line="312" w:lineRule="auto"/>
            </w:pPr>
            <w:r>
              <w:rPr>
                <w:rFonts w:ascii="宋体" w:hAnsi="宋体" w:eastAsia="宋体"/>
                <w:sz w:val="19"/>
              </w:rPr>
              <w:t>有代码即可</w:t>
            </w:r>
          </w:p>
        </w:tc>
        <w:tc>
          <w:tcPr>
            <w:tcW w:w="4819" w:type="dxa"/>
            <w:shd w:val="clear" w:color="auto" w:fill="FAF0F0"/>
          </w:tcPr>
          <w:p w14:paraId="24B07203">
            <w:pPr>
              <w:spacing w:after="0" w:line="312" w:lineRule="auto"/>
            </w:pPr>
            <w:r>
              <w:rPr>
                <w:rFonts w:ascii="宋体" w:hAnsi="宋体" w:eastAsia="宋体"/>
                <w:sz w:val="19"/>
              </w:rPr>
              <w:t>附录内容丰富（详细求解结果表格+补充图表+完整代码）</w:t>
            </w:r>
          </w:p>
        </w:tc>
      </w:tr>
      <w:tr w14:paraId="07CAF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145B6D9">
            <w:pPr>
              <w:spacing w:after="0" w:line="312" w:lineRule="auto"/>
            </w:pPr>
            <w:r>
              <w:rPr>
                <w:rFonts w:ascii="宋体" w:hAnsi="宋体" w:eastAsia="宋体"/>
                <w:sz w:val="19"/>
              </w:rPr>
              <w:t>整体评价</w:t>
            </w:r>
          </w:p>
        </w:tc>
        <w:tc>
          <w:tcPr>
            <w:tcW w:w="2835" w:type="dxa"/>
          </w:tcPr>
          <w:p w14:paraId="603CDDC9">
            <w:pPr>
              <w:spacing w:after="0" w:line="312" w:lineRule="auto"/>
            </w:pPr>
            <w:r>
              <w:rPr>
                <w:rFonts w:ascii="宋体" w:hAnsi="宋体" w:eastAsia="宋体"/>
                <w:sz w:val="19"/>
              </w:rPr>
              <w:t>合格/基本合格/不合格</w:t>
            </w:r>
          </w:p>
        </w:tc>
        <w:tc>
          <w:tcPr>
            <w:tcW w:w="4819" w:type="dxa"/>
          </w:tcPr>
          <w:p w14:paraId="4C1A80F2">
            <w:pPr>
              <w:spacing w:after="0" w:line="312" w:lineRule="auto"/>
            </w:pPr>
            <w:r>
              <w:rPr>
                <w:rFonts w:ascii="宋体" w:hAnsi="宋体" w:eastAsia="宋体"/>
                <w:sz w:val="19"/>
              </w:rPr>
              <w:t>国奖潜力/省一水平/需大幅提升</w:t>
            </w:r>
          </w:p>
        </w:tc>
      </w:tr>
    </w:tbl>
    <w:p w14:paraId="232B4D1B">
      <w:pPr>
        <w:spacing w:before="240" w:after="120" w:line="360" w:lineRule="auto"/>
      </w:pPr>
      <w:r>
        <w:rPr>
          <w:rFonts w:ascii="黑体" w:hAnsi="黑体" w:eastAsia="黑体"/>
          <w:b/>
          <w:color w:val="A02020"/>
          <w:sz w:val="24"/>
        </w:rPr>
        <w:t>0.2 输入要求</w:t>
      </w:r>
    </w:p>
    <w:p w14:paraId="4B9D398E">
      <w:pPr>
        <w:spacing w:after="40" w:line="360" w:lineRule="auto"/>
        <w:ind w:left="420"/>
      </w:pPr>
      <w:r>
        <w:rPr>
          <w:rFonts w:ascii="宋体" w:hAnsi="宋体" w:eastAsia="宋体"/>
          <w:sz w:val="21"/>
        </w:rPr>
        <w:t>• 必须提供比赛题目全文</w:t>
      </w:r>
    </w:p>
    <w:p w14:paraId="034CD34D">
      <w:pPr>
        <w:spacing w:after="40" w:line="360" w:lineRule="auto"/>
        <w:ind w:left="420"/>
      </w:pPr>
      <w:r>
        <w:rPr>
          <w:rFonts w:ascii="宋体" w:hAnsi="宋体" w:eastAsia="宋体"/>
          <w:sz w:val="21"/>
        </w:rPr>
        <w:t>• 必须提供学员论文全文（Word/PDF均可）</w:t>
      </w:r>
    </w:p>
    <w:p w14:paraId="4E184467">
      <w:pPr>
        <w:spacing w:after="40" w:line="360" w:lineRule="auto"/>
        <w:ind w:left="420"/>
      </w:pPr>
      <w:r>
        <w:rPr>
          <w:rFonts w:ascii="宋体" w:hAnsi="宋体" w:eastAsia="宋体"/>
          <w:sz w:val="21"/>
        </w:rPr>
        <w:t>• 建议同时提供附录和代码（用于检查附录丰富度和代码可复现性）</w:t>
      </w:r>
    </w:p>
    <w:p w14:paraId="14CED7C4">
      <w:pPr>
        <w:spacing w:after="40" w:line="360" w:lineRule="auto"/>
        <w:ind w:left="420"/>
      </w:pPr>
      <w:r>
        <w:rPr>
          <w:rFonts w:ascii="宋体" w:hAnsi="宋体" w:eastAsia="宋体"/>
          <w:sz w:val="21"/>
        </w:rPr>
        <w:t>• 建议提供论文页数信息（国奖级论文通常20-35页）</w:t>
      </w:r>
    </w:p>
    <w:p w14:paraId="642B24B0">
      <w:pPr>
        <w:spacing w:before="240" w:after="120" w:line="360" w:lineRule="auto"/>
      </w:pPr>
      <w:r>
        <w:rPr>
          <w:rFonts w:ascii="黑体" w:hAnsi="黑体" w:eastAsia="黑体"/>
          <w:b/>
          <w:color w:val="A02020"/>
          <w:sz w:val="24"/>
        </w:rPr>
        <w:t>0.3 输出要求</w:t>
      </w:r>
    </w:p>
    <w:p w14:paraId="69BEBB3E">
      <w:pPr>
        <w:pBdr>
          <w:left w:val="single" w:color="B71C1C" w:sz="24" w:space="8"/>
        </w:pBdr>
        <w:shd w:val="clear" w:color="auto" w:fill="FFEBEE"/>
        <w:spacing w:before="160" w:after="160" w:line="360" w:lineRule="auto"/>
        <w:ind w:left="283" w:right="283"/>
      </w:pPr>
      <w:r>
        <w:rPr>
          <w:rFonts w:ascii="宋体" w:hAnsi="宋体" w:eastAsia="宋体"/>
          <w:color w:val="B71C1C"/>
          <w:sz w:val="21"/>
        </w:rPr>
        <w:t>【强制要求】所有自查结果以大表格形式输出（6列），HTML精美排版+PDF版。每个检查点给出明确判断（✅国奖级/✅合格/⚠️存在问题/❌严重问题）。有问题的必须给出问题位置、问题简述、整改建议。最后给出国奖级整体评价。</w:t>
      </w:r>
      <w:r>
        <w:rPr>
          <w:rFonts w:ascii="宋体" w:hAnsi="宋体"/>
          <w:sz w:val="21"/>
        </w:rPr>
        <w:t>【获奖预测醒目强制要求】HTML报告开头的整体评价巨型卡片和评价结果展示区中，「获奖等级预测」必须是最醒目的元素：使用金色/红色渐变徽章+≥28px大字号+奖杯图标，打开报告不滚动就能第一眼看到获奖预测。获奖预测必须基于约150个检查点的严格结果，不得乐观估计。</w:t>
      </w:r>
    </w:p>
    <w:p w14:paraId="4FB6388F">
      <w:r>
        <w:br w:type="page"/>
      </w:r>
    </w:p>
    <w:p w14:paraId="31902297">
      <w:pPr>
        <w:pBdr>
          <w:bottom w:val="single" w:color="8B0000" w:sz="8" w:space="4"/>
        </w:pBdr>
        <w:spacing w:before="320" w:after="160" w:line="360" w:lineRule="auto"/>
      </w:pPr>
      <w:r>
        <w:rPr>
          <w:rFonts w:ascii="黑体" w:hAnsi="黑体" w:eastAsia="黑体"/>
          <w:b/>
          <w:color w:val="8B0000"/>
          <w:sz w:val="30"/>
        </w:rPr>
        <w:t>一  国赛优秀论文共性特点（基于43篇优秀论文分析）</w:t>
      </w:r>
    </w:p>
    <w:p w14:paraId="61C89FBA">
      <w:pPr>
        <w:pBdr>
          <w:left w:val="single" w:color="8B6914" w:sz="24" w:space="8"/>
        </w:pBdr>
        <w:shd w:val="clear" w:color="auto" w:fill="FFF8E1"/>
        <w:spacing w:before="160" w:after="160" w:line="360" w:lineRule="auto"/>
        <w:ind w:left="283" w:right="283"/>
      </w:pPr>
      <w:r>
        <w:rPr>
          <w:rFonts w:ascii="宋体" w:hAnsi="宋体" w:eastAsia="宋体"/>
          <w:color w:val="8B6914"/>
          <w:sz w:val="21"/>
        </w:rPr>
        <w:t>【核查依据说明】以下共性特点基于对2021-2024年共43篇国赛优秀论文（含一等奖和部分二等奖）的量化分析提炼，是国奖级论文的"标配"特征。自查时将这些特征作为检查标准，帮助学员对标国奖级论文。</w:t>
      </w:r>
    </w:p>
    <w:p w14:paraId="21D79EA3">
      <w:pPr>
        <w:spacing w:before="240" w:after="120" w:line="360" w:lineRule="auto"/>
      </w:pPr>
      <w:r>
        <w:rPr>
          <w:rFonts w:ascii="黑体" w:hAnsi="黑体" w:eastAsia="黑体"/>
          <w:b/>
          <w:color w:val="A02020"/>
          <w:sz w:val="24"/>
        </w:rPr>
        <w:t>1.1 摘要共性特点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969"/>
        <w:gridCol w:w="3969"/>
      </w:tblGrid>
      <w:tr w14:paraId="53DD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8B0000"/>
          </w:tcPr>
          <w:p w14:paraId="573B3F77">
            <w:pPr>
              <w:spacing w:after="0" w:line="240" w:lineRule="auto"/>
              <w:jc w:val="center"/>
            </w:pPr>
            <w:r>
              <w:rPr>
                <w:rFonts w:ascii="黑体" w:hAnsi="黑体" w:eastAsia="黑体"/>
                <w:b/>
                <w:color w:val="FFFFFF"/>
                <w:sz w:val="20"/>
              </w:rPr>
              <w:t>特点</w:t>
            </w:r>
          </w:p>
        </w:tc>
        <w:tc>
          <w:tcPr>
            <w:tcW w:w="3969" w:type="dxa"/>
            <w:shd w:val="clear" w:color="auto" w:fill="8B0000"/>
          </w:tcPr>
          <w:p w14:paraId="6B983B02">
            <w:pPr>
              <w:spacing w:after="0" w:line="240" w:lineRule="auto"/>
              <w:jc w:val="center"/>
            </w:pPr>
            <w:r>
              <w:rPr>
                <w:rFonts w:ascii="黑体" w:hAnsi="黑体" w:eastAsia="黑体"/>
                <w:b/>
                <w:color w:val="FFFFFF"/>
                <w:sz w:val="20"/>
              </w:rPr>
              <w:t>具体表现</w:t>
            </w:r>
          </w:p>
        </w:tc>
        <w:tc>
          <w:tcPr>
            <w:tcW w:w="3969" w:type="dxa"/>
            <w:shd w:val="clear" w:color="auto" w:fill="8B0000"/>
          </w:tcPr>
          <w:p w14:paraId="675E608C">
            <w:pPr>
              <w:spacing w:after="0" w:line="240" w:lineRule="auto"/>
              <w:jc w:val="center"/>
            </w:pPr>
            <w:r>
              <w:rPr>
                <w:rFonts w:ascii="黑体" w:hAnsi="黑体" w:eastAsia="黑体"/>
                <w:b/>
                <w:color w:val="FFFFFF"/>
                <w:sz w:val="20"/>
              </w:rPr>
              <w:t>国奖级标准</w:t>
            </w:r>
          </w:p>
        </w:tc>
      </w:tr>
      <w:tr w14:paraId="22330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17101CB">
            <w:pPr>
              <w:spacing w:after="0" w:line="312" w:lineRule="auto"/>
            </w:pPr>
            <w:r>
              <w:rPr>
                <w:rFonts w:ascii="宋体" w:hAnsi="宋体" w:eastAsia="宋体"/>
                <w:sz w:val="19"/>
              </w:rPr>
              <w:t>字数充足</w:t>
            </w:r>
          </w:p>
        </w:tc>
        <w:tc>
          <w:tcPr>
            <w:tcW w:w="3969" w:type="dxa"/>
          </w:tcPr>
          <w:p w14:paraId="3A2A7818">
            <w:pPr>
              <w:spacing w:after="0" w:line="312" w:lineRule="auto"/>
            </w:pPr>
            <w:r>
              <w:rPr>
                <w:rFonts w:ascii="宋体" w:hAnsi="宋体" w:eastAsia="宋体"/>
                <w:sz w:val="19"/>
              </w:rPr>
              <w:t>优秀论文摘要平均800-1200字，内容充实</w:t>
            </w:r>
          </w:p>
        </w:tc>
        <w:tc>
          <w:tcPr>
            <w:tcW w:w="3969" w:type="dxa"/>
          </w:tcPr>
          <w:p w14:paraId="14179F1B">
            <w:pPr>
              <w:spacing w:after="0" w:line="312" w:lineRule="auto"/>
            </w:pPr>
            <w:r>
              <w:rPr>
                <w:rFonts w:ascii="宋体" w:hAnsi="宋体" w:eastAsia="宋体"/>
                <w:sz w:val="19"/>
              </w:rPr>
              <w:t>800-1200字，不是400-600字</w:t>
            </w:r>
          </w:p>
        </w:tc>
      </w:tr>
      <w:tr w14:paraId="2892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AF0F0"/>
          </w:tcPr>
          <w:p w14:paraId="52A30B46">
            <w:pPr>
              <w:spacing w:after="0" w:line="312" w:lineRule="auto"/>
            </w:pPr>
            <w:r>
              <w:rPr>
                <w:rFonts w:ascii="宋体" w:hAnsi="宋体" w:eastAsia="宋体"/>
                <w:sz w:val="19"/>
              </w:rPr>
              <w:t>结构清晰</w:t>
            </w:r>
          </w:p>
        </w:tc>
        <w:tc>
          <w:tcPr>
            <w:tcW w:w="3969" w:type="dxa"/>
            <w:shd w:val="clear" w:color="auto" w:fill="FAF0F0"/>
          </w:tcPr>
          <w:p w14:paraId="2BBD553F">
            <w:pPr>
              <w:spacing w:after="0" w:line="312" w:lineRule="auto"/>
            </w:pPr>
            <w:r>
              <w:rPr>
                <w:rFonts w:ascii="宋体" w:hAnsi="宋体" w:eastAsia="宋体"/>
                <w:sz w:val="19"/>
              </w:rPr>
              <w:t>背景引入+针对问题一+针对问题二+针对问题三（+问题四）+关键词</w:t>
            </w:r>
          </w:p>
        </w:tc>
        <w:tc>
          <w:tcPr>
            <w:tcW w:w="3969" w:type="dxa"/>
            <w:shd w:val="clear" w:color="auto" w:fill="FAF0F0"/>
          </w:tcPr>
          <w:p w14:paraId="66095FB2">
            <w:pPr>
              <w:spacing w:after="0" w:line="312" w:lineRule="auto"/>
            </w:pPr>
            <w:r>
              <w:rPr>
                <w:rFonts w:ascii="宋体" w:hAnsi="宋体" w:eastAsia="宋体"/>
                <w:sz w:val="19"/>
              </w:rPr>
              <w:t>每问独立成段，结构完整</w:t>
            </w:r>
          </w:p>
        </w:tc>
      </w:tr>
      <w:tr w14:paraId="49B4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96D4F45">
            <w:pPr>
              <w:spacing w:after="0" w:line="312" w:lineRule="auto"/>
            </w:pPr>
            <w:r>
              <w:rPr>
                <w:rFonts w:ascii="宋体" w:hAnsi="宋体" w:eastAsia="宋体"/>
                <w:sz w:val="19"/>
              </w:rPr>
              <w:t>方法专业</w:t>
            </w:r>
          </w:p>
        </w:tc>
        <w:tc>
          <w:tcPr>
            <w:tcW w:w="3969" w:type="dxa"/>
          </w:tcPr>
          <w:p w14:paraId="2ED30882">
            <w:pPr>
              <w:spacing w:after="0" w:line="312" w:lineRule="auto"/>
            </w:pPr>
            <w:r>
              <w:rPr>
                <w:rFonts w:ascii="宋体" w:hAnsi="宋体" w:eastAsia="宋体"/>
                <w:sz w:val="19"/>
              </w:rPr>
              <w:t>使用专业术语（如"ACF自相关函数""NSGA-II非支配排序遗传算法"）</w:t>
            </w:r>
          </w:p>
        </w:tc>
        <w:tc>
          <w:tcPr>
            <w:tcW w:w="3969" w:type="dxa"/>
          </w:tcPr>
          <w:p w14:paraId="45E52D69">
            <w:pPr>
              <w:spacing w:after="0" w:line="312" w:lineRule="auto"/>
            </w:pPr>
            <w:r>
              <w:rPr>
                <w:rFonts w:ascii="宋体" w:hAnsi="宋体" w:eastAsia="宋体"/>
                <w:sz w:val="19"/>
              </w:rPr>
              <w:t>方法名称专业准确，不用"一个算法"这种模糊表述</w:t>
            </w:r>
          </w:p>
        </w:tc>
      </w:tr>
      <w:tr w14:paraId="63B9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AF0F0"/>
          </w:tcPr>
          <w:p w14:paraId="010750A4">
            <w:pPr>
              <w:spacing w:after="0" w:line="312" w:lineRule="auto"/>
            </w:pPr>
            <w:r>
              <w:rPr>
                <w:rFonts w:ascii="宋体" w:hAnsi="宋体" w:eastAsia="宋体"/>
                <w:sz w:val="19"/>
              </w:rPr>
              <w:t>结果精确</w:t>
            </w:r>
          </w:p>
        </w:tc>
        <w:tc>
          <w:tcPr>
            <w:tcW w:w="3969" w:type="dxa"/>
            <w:shd w:val="clear" w:color="auto" w:fill="FAF0F0"/>
          </w:tcPr>
          <w:p w14:paraId="53294606">
            <w:pPr>
              <w:spacing w:after="0" w:line="312" w:lineRule="auto"/>
            </w:pPr>
            <w:r>
              <w:rPr>
                <w:rFonts w:ascii="宋体" w:hAnsi="宋体" w:eastAsia="宋体"/>
                <w:sz w:val="19"/>
              </w:rPr>
              <w:t>给出精确数值（如"年平均输出热功率为36.9945MW""平均R方0.8以上"）</w:t>
            </w:r>
          </w:p>
        </w:tc>
        <w:tc>
          <w:tcPr>
            <w:tcW w:w="3969" w:type="dxa"/>
            <w:shd w:val="clear" w:color="auto" w:fill="FAF0F0"/>
          </w:tcPr>
          <w:p w14:paraId="5D9AD20C">
            <w:pPr>
              <w:spacing w:after="0" w:line="312" w:lineRule="auto"/>
            </w:pPr>
            <w:r>
              <w:rPr>
                <w:rFonts w:ascii="宋体" w:hAnsi="宋体" w:eastAsia="宋体"/>
                <w:sz w:val="19"/>
              </w:rPr>
              <w:t>精确到小数点后2-4位，不用"较好的结果"</w:t>
            </w:r>
          </w:p>
        </w:tc>
      </w:tr>
      <w:tr w14:paraId="0A186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DA2B3FD">
            <w:pPr>
              <w:spacing w:after="0" w:line="312" w:lineRule="auto"/>
            </w:pPr>
            <w:r>
              <w:rPr>
                <w:rFonts w:ascii="宋体" w:hAnsi="宋体" w:eastAsia="宋体"/>
                <w:sz w:val="19"/>
              </w:rPr>
              <w:t>改进明确</w:t>
            </w:r>
          </w:p>
        </w:tc>
        <w:tc>
          <w:tcPr>
            <w:tcW w:w="3969" w:type="dxa"/>
          </w:tcPr>
          <w:p w14:paraId="3884A731">
            <w:pPr>
              <w:spacing w:after="0" w:line="312" w:lineRule="auto"/>
            </w:pPr>
            <w:r>
              <w:rPr>
                <w:rFonts w:ascii="宋体" w:hAnsi="宋体" w:eastAsia="宋体"/>
                <w:sz w:val="19"/>
              </w:rPr>
              <w:t>明确说明改进点（如"对其改进引入先验知识"）</w:t>
            </w:r>
          </w:p>
        </w:tc>
        <w:tc>
          <w:tcPr>
            <w:tcW w:w="3969" w:type="dxa"/>
          </w:tcPr>
          <w:p w14:paraId="6457822F">
            <w:pPr>
              <w:spacing w:after="0" w:line="312" w:lineRule="auto"/>
            </w:pPr>
            <w:r>
              <w:rPr>
                <w:rFonts w:ascii="宋体" w:hAnsi="宋体" w:eastAsia="宋体"/>
                <w:sz w:val="19"/>
              </w:rPr>
              <w:t>明确说明改进了什么、为什么改进</w:t>
            </w:r>
          </w:p>
        </w:tc>
      </w:tr>
    </w:tbl>
    <w:p w14:paraId="772BF80B">
      <w:pPr>
        <w:spacing w:before="240" w:after="120" w:line="360" w:lineRule="auto"/>
      </w:pPr>
      <w:r>
        <w:rPr>
          <w:rFonts w:ascii="黑体" w:hAnsi="黑体" w:eastAsia="黑体"/>
          <w:b/>
          <w:color w:val="A02020"/>
          <w:sz w:val="24"/>
        </w:rPr>
        <w:t>1.2 模型建立共性特点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969"/>
        <w:gridCol w:w="3969"/>
      </w:tblGrid>
      <w:tr w14:paraId="5943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8B0000"/>
          </w:tcPr>
          <w:p w14:paraId="0E4446EA">
            <w:pPr>
              <w:spacing w:after="0" w:line="240" w:lineRule="auto"/>
              <w:jc w:val="center"/>
            </w:pPr>
            <w:r>
              <w:rPr>
                <w:rFonts w:ascii="黑体" w:hAnsi="黑体" w:eastAsia="黑体"/>
                <w:b/>
                <w:color w:val="FFFFFF"/>
                <w:sz w:val="20"/>
              </w:rPr>
              <w:t>特点</w:t>
            </w:r>
          </w:p>
        </w:tc>
        <w:tc>
          <w:tcPr>
            <w:tcW w:w="3969" w:type="dxa"/>
            <w:shd w:val="clear" w:color="auto" w:fill="8B0000"/>
          </w:tcPr>
          <w:p w14:paraId="2FBF1391">
            <w:pPr>
              <w:spacing w:after="0" w:line="240" w:lineRule="auto"/>
              <w:jc w:val="center"/>
            </w:pPr>
            <w:r>
              <w:rPr>
                <w:rFonts w:ascii="黑体" w:hAnsi="黑体" w:eastAsia="黑体"/>
                <w:b/>
                <w:color w:val="FFFFFF"/>
                <w:sz w:val="20"/>
              </w:rPr>
              <w:t>具体表现</w:t>
            </w:r>
          </w:p>
        </w:tc>
        <w:tc>
          <w:tcPr>
            <w:tcW w:w="3969" w:type="dxa"/>
            <w:shd w:val="clear" w:color="auto" w:fill="8B0000"/>
          </w:tcPr>
          <w:p w14:paraId="4C47A079">
            <w:pPr>
              <w:spacing w:after="0" w:line="240" w:lineRule="auto"/>
              <w:jc w:val="center"/>
            </w:pPr>
            <w:r>
              <w:rPr>
                <w:rFonts w:ascii="黑体" w:hAnsi="黑体" w:eastAsia="黑体"/>
                <w:b/>
                <w:color w:val="FFFFFF"/>
                <w:sz w:val="20"/>
              </w:rPr>
              <w:t>国奖级标准</w:t>
            </w:r>
          </w:p>
        </w:tc>
      </w:tr>
      <w:tr w14:paraId="4D1C3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F2A0B57">
            <w:pPr>
              <w:spacing w:after="0" w:line="312" w:lineRule="auto"/>
            </w:pPr>
            <w:r>
              <w:rPr>
                <w:rFonts w:ascii="宋体" w:hAnsi="宋体" w:eastAsia="宋体"/>
                <w:sz w:val="19"/>
              </w:rPr>
              <w:t>公式丰富</w:t>
            </w:r>
          </w:p>
        </w:tc>
        <w:tc>
          <w:tcPr>
            <w:tcW w:w="3969" w:type="dxa"/>
          </w:tcPr>
          <w:p w14:paraId="2E3DA6F7">
            <w:pPr>
              <w:spacing w:after="0" w:line="312" w:lineRule="auto"/>
            </w:pPr>
            <w:r>
              <w:rPr>
                <w:rFonts w:ascii="宋体" w:hAnsi="宋体" w:eastAsia="宋体"/>
                <w:sz w:val="19"/>
              </w:rPr>
              <w:t>平均约200个公式，推导严谨</w:t>
            </w:r>
          </w:p>
        </w:tc>
        <w:tc>
          <w:tcPr>
            <w:tcW w:w="3969" w:type="dxa"/>
          </w:tcPr>
          <w:p w14:paraId="344CC4E9">
            <w:pPr>
              <w:spacing w:after="0" w:line="312" w:lineRule="auto"/>
            </w:pPr>
            <w:r>
              <w:rPr>
                <w:rFonts w:ascii="宋体" w:hAnsi="宋体" w:eastAsia="宋体"/>
                <w:sz w:val="19"/>
              </w:rPr>
              <w:t>公式数量充足，推导每步有依据</w:t>
            </w:r>
          </w:p>
        </w:tc>
      </w:tr>
      <w:tr w14:paraId="2FD7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AF0F0"/>
          </w:tcPr>
          <w:p w14:paraId="7451A5B0">
            <w:pPr>
              <w:spacing w:after="0" w:line="312" w:lineRule="auto"/>
            </w:pPr>
            <w:r>
              <w:rPr>
                <w:rFonts w:ascii="宋体" w:hAnsi="宋体" w:eastAsia="宋体"/>
                <w:sz w:val="19"/>
              </w:rPr>
              <w:t>机理深入</w:t>
            </w:r>
          </w:p>
        </w:tc>
        <w:tc>
          <w:tcPr>
            <w:tcW w:w="3969" w:type="dxa"/>
            <w:shd w:val="clear" w:color="auto" w:fill="FAF0F0"/>
          </w:tcPr>
          <w:p w14:paraId="25F08439">
            <w:pPr>
              <w:spacing w:after="0" w:line="312" w:lineRule="auto"/>
            </w:pPr>
            <w:r>
              <w:rPr>
                <w:rFonts w:ascii="宋体" w:hAnsi="宋体" w:eastAsia="宋体"/>
                <w:sz w:val="19"/>
              </w:rPr>
              <w:t>A题从基本物理原理出发（反射定律、能量守恒），建立详细坐标系</w:t>
            </w:r>
          </w:p>
        </w:tc>
        <w:tc>
          <w:tcPr>
            <w:tcW w:w="3969" w:type="dxa"/>
            <w:shd w:val="clear" w:color="auto" w:fill="FAF0F0"/>
          </w:tcPr>
          <w:p w14:paraId="4639FACF">
            <w:pPr>
              <w:spacing w:after="0" w:line="312" w:lineRule="auto"/>
            </w:pPr>
            <w:r>
              <w:rPr>
                <w:rFonts w:ascii="宋体" w:hAnsi="宋体" w:eastAsia="宋体"/>
                <w:sz w:val="19"/>
              </w:rPr>
              <w:t>机理分析深入，不是套用现成模型</w:t>
            </w:r>
          </w:p>
        </w:tc>
      </w:tr>
      <w:tr w14:paraId="5AB5B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BB877AB">
            <w:pPr>
              <w:spacing w:after="0" w:line="312" w:lineRule="auto"/>
            </w:pPr>
            <w:r>
              <w:rPr>
                <w:rFonts w:ascii="宋体" w:hAnsi="宋体" w:eastAsia="宋体"/>
                <w:sz w:val="19"/>
              </w:rPr>
              <w:t>问题特化</w:t>
            </w:r>
          </w:p>
        </w:tc>
        <w:tc>
          <w:tcPr>
            <w:tcW w:w="3969" w:type="dxa"/>
          </w:tcPr>
          <w:p w14:paraId="0D9F2DA6">
            <w:pPr>
              <w:spacing w:after="0" w:line="312" w:lineRule="auto"/>
            </w:pPr>
            <w:r>
              <w:rPr>
                <w:rFonts w:ascii="宋体" w:hAnsi="宋体" w:eastAsia="宋体"/>
                <w:sz w:val="19"/>
              </w:rPr>
              <w:t>提出针对问题的特定策略（如"无效点判断策略""分区域同心圆规划策略"）</w:t>
            </w:r>
          </w:p>
        </w:tc>
        <w:tc>
          <w:tcPr>
            <w:tcW w:w="3969" w:type="dxa"/>
          </w:tcPr>
          <w:p w14:paraId="01851DF8">
            <w:pPr>
              <w:spacing w:after="0" w:line="312" w:lineRule="auto"/>
            </w:pPr>
            <w:r>
              <w:rPr>
                <w:rFonts w:ascii="宋体" w:hAnsi="宋体" w:eastAsia="宋体"/>
                <w:sz w:val="19"/>
              </w:rPr>
              <w:t>有针对问题特点的特定策略，不是通用模型套用</w:t>
            </w:r>
          </w:p>
        </w:tc>
      </w:tr>
      <w:tr w14:paraId="766D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AF0F0"/>
          </w:tcPr>
          <w:p w14:paraId="6C333BFA">
            <w:pPr>
              <w:spacing w:after="0" w:line="312" w:lineRule="auto"/>
            </w:pPr>
            <w:r>
              <w:rPr>
                <w:rFonts w:ascii="宋体" w:hAnsi="宋体" w:eastAsia="宋体"/>
                <w:sz w:val="19"/>
              </w:rPr>
              <w:t>算法改进</w:t>
            </w:r>
          </w:p>
        </w:tc>
        <w:tc>
          <w:tcPr>
            <w:tcW w:w="3969" w:type="dxa"/>
            <w:shd w:val="clear" w:color="auto" w:fill="FAF0F0"/>
          </w:tcPr>
          <w:p w14:paraId="1E1B4987">
            <w:pPr>
              <w:spacing w:after="0" w:line="312" w:lineRule="auto"/>
            </w:pPr>
            <w:r>
              <w:rPr>
                <w:rFonts w:ascii="宋体" w:hAnsi="宋体" w:eastAsia="宋体"/>
                <w:sz w:val="19"/>
              </w:rPr>
              <w:t>对经典算法进行针对性改进（如GBest-PSO改进引入先验知识、NSGA-II改进引入先验知识+混合编码）</w:t>
            </w:r>
          </w:p>
        </w:tc>
        <w:tc>
          <w:tcPr>
            <w:tcW w:w="3969" w:type="dxa"/>
            <w:shd w:val="clear" w:color="auto" w:fill="FAF0F0"/>
          </w:tcPr>
          <w:p w14:paraId="240AB072">
            <w:pPr>
              <w:spacing w:after="0" w:line="312" w:lineRule="auto"/>
            </w:pPr>
            <w:r>
              <w:rPr>
                <w:rFonts w:ascii="宋体" w:hAnsi="宋体" w:eastAsia="宋体"/>
                <w:sz w:val="19"/>
              </w:rPr>
              <w:t>有算法改进类创新，明确说明改进内容</w:t>
            </w:r>
          </w:p>
        </w:tc>
      </w:tr>
      <w:tr w14:paraId="0AAB1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FD099D0">
            <w:pPr>
              <w:spacing w:after="0" w:line="312" w:lineRule="auto"/>
            </w:pPr>
            <w:r>
              <w:rPr>
                <w:rFonts w:ascii="宋体" w:hAnsi="宋体" w:eastAsia="宋体"/>
                <w:sz w:val="19"/>
              </w:rPr>
              <w:t>多问题递进</w:t>
            </w:r>
          </w:p>
        </w:tc>
        <w:tc>
          <w:tcPr>
            <w:tcW w:w="3969" w:type="dxa"/>
          </w:tcPr>
          <w:p w14:paraId="7ADFAC75">
            <w:pPr>
              <w:spacing w:after="0" w:line="312" w:lineRule="auto"/>
            </w:pPr>
            <w:r>
              <w:rPr>
                <w:rFonts w:ascii="宋体" w:hAnsi="宋体" w:eastAsia="宋体"/>
                <w:sz w:val="19"/>
              </w:rPr>
              <w:t>问题一基础模型→问题二扩展→问题三深化，整体规划统一</w:t>
            </w:r>
          </w:p>
        </w:tc>
        <w:tc>
          <w:tcPr>
            <w:tcW w:w="3969" w:type="dxa"/>
          </w:tcPr>
          <w:p w14:paraId="4DB7D2B2">
            <w:pPr>
              <w:spacing w:after="0" w:line="312" w:lineRule="auto"/>
            </w:pPr>
            <w:r>
              <w:rPr>
                <w:rFonts w:ascii="宋体" w:hAnsi="宋体" w:eastAsia="宋体"/>
                <w:sz w:val="19"/>
              </w:rPr>
              <w:t>多问题建模有递进关系，不是各自为政</w:t>
            </w:r>
          </w:p>
        </w:tc>
      </w:tr>
    </w:tbl>
    <w:p w14:paraId="5EFE1540">
      <w:pPr>
        <w:spacing w:before="240" w:after="120" w:line="360" w:lineRule="auto"/>
      </w:pPr>
      <w:r>
        <w:rPr>
          <w:rFonts w:ascii="黑体" w:hAnsi="黑体" w:eastAsia="黑体"/>
          <w:b/>
          <w:color w:val="A02020"/>
          <w:sz w:val="24"/>
        </w:rPr>
        <w:t>1.3 模型检验共性特点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969"/>
        <w:gridCol w:w="3969"/>
      </w:tblGrid>
      <w:tr w14:paraId="61786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8B0000"/>
          </w:tcPr>
          <w:p w14:paraId="5E78B72B">
            <w:pPr>
              <w:spacing w:after="0" w:line="240" w:lineRule="auto"/>
              <w:jc w:val="center"/>
            </w:pPr>
            <w:r>
              <w:rPr>
                <w:rFonts w:ascii="黑体" w:hAnsi="黑体" w:eastAsia="黑体"/>
                <w:b/>
                <w:color w:val="FFFFFF"/>
                <w:sz w:val="20"/>
              </w:rPr>
              <w:t>特点</w:t>
            </w:r>
          </w:p>
        </w:tc>
        <w:tc>
          <w:tcPr>
            <w:tcW w:w="3969" w:type="dxa"/>
            <w:shd w:val="clear" w:color="auto" w:fill="8B0000"/>
          </w:tcPr>
          <w:p w14:paraId="37AF3622">
            <w:pPr>
              <w:spacing w:after="0" w:line="240" w:lineRule="auto"/>
              <w:jc w:val="center"/>
            </w:pPr>
            <w:r>
              <w:rPr>
                <w:rFonts w:ascii="黑体" w:hAnsi="黑体" w:eastAsia="黑体"/>
                <w:b/>
                <w:color w:val="FFFFFF"/>
                <w:sz w:val="20"/>
              </w:rPr>
              <w:t>具体表现</w:t>
            </w:r>
          </w:p>
        </w:tc>
        <w:tc>
          <w:tcPr>
            <w:tcW w:w="3969" w:type="dxa"/>
            <w:shd w:val="clear" w:color="auto" w:fill="8B0000"/>
          </w:tcPr>
          <w:p w14:paraId="1C8DEB94">
            <w:pPr>
              <w:spacing w:after="0" w:line="240" w:lineRule="auto"/>
              <w:jc w:val="center"/>
            </w:pPr>
            <w:r>
              <w:rPr>
                <w:rFonts w:ascii="黑体" w:hAnsi="黑体" w:eastAsia="黑体"/>
                <w:b/>
                <w:color w:val="FFFFFF"/>
                <w:sz w:val="20"/>
              </w:rPr>
              <w:t>国奖级标准</w:t>
            </w:r>
          </w:p>
        </w:tc>
      </w:tr>
      <w:tr w14:paraId="49C7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10A2AB3">
            <w:pPr>
              <w:spacing w:after="0" w:line="312" w:lineRule="auto"/>
            </w:pPr>
            <w:r>
              <w:rPr>
                <w:rFonts w:ascii="宋体" w:hAnsi="宋体" w:eastAsia="宋体"/>
                <w:sz w:val="19"/>
              </w:rPr>
              <w:t>独立章节</w:t>
            </w:r>
          </w:p>
        </w:tc>
        <w:tc>
          <w:tcPr>
            <w:tcW w:w="3969" w:type="dxa"/>
          </w:tcPr>
          <w:p w14:paraId="48103DC2">
            <w:pPr>
              <w:spacing w:after="0" w:line="312" w:lineRule="auto"/>
            </w:pPr>
            <w:r>
              <w:rPr>
                <w:rFonts w:ascii="宋体" w:hAnsi="宋体" w:eastAsia="宋体"/>
                <w:sz w:val="19"/>
              </w:rPr>
              <w:t>有独立的"灵敏度分析"章节、"模型评价与推广"章节、"鲁棒性检验"章节</w:t>
            </w:r>
          </w:p>
        </w:tc>
        <w:tc>
          <w:tcPr>
            <w:tcW w:w="3969" w:type="dxa"/>
          </w:tcPr>
          <w:p w14:paraId="7E0A56BF">
            <w:pPr>
              <w:spacing w:after="0" w:line="312" w:lineRule="auto"/>
            </w:pPr>
            <w:r>
              <w:rPr>
                <w:rFonts w:ascii="宋体" w:hAnsi="宋体" w:eastAsia="宋体"/>
                <w:sz w:val="19"/>
              </w:rPr>
              <w:t>检验内容独立成章，不是藏在结果分析里</w:t>
            </w:r>
          </w:p>
        </w:tc>
      </w:tr>
      <w:tr w14:paraId="499B3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AF0F0"/>
          </w:tcPr>
          <w:p w14:paraId="13DA1C40">
            <w:pPr>
              <w:spacing w:after="0" w:line="312" w:lineRule="auto"/>
            </w:pPr>
            <w:r>
              <w:rPr>
                <w:rFonts w:ascii="宋体" w:hAnsi="宋体" w:eastAsia="宋体"/>
                <w:sz w:val="19"/>
              </w:rPr>
              <w:t>检验全面</w:t>
            </w:r>
          </w:p>
        </w:tc>
        <w:tc>
          <w:tcPr>
            <w:tcW w:w="3969" w:type="dxa"/>
            <w:shd w:val="clear" w:color="auto" w:fill="FAF0F0"/>
          </w:tcPr>
          <w:p w14:paraId="36692081">
            <w:pPr>
              <w:spacing w:after="0" w:line="312" w:lineRule="auto"/>
            </w:pPr>
            <w:r>
              <w:rPr>
                <w:rFonts w:ascii="宋体" w:hAnsi="宋体" w:eastAsia="宋体"/>
                <w:sz w:val="19"/>
              </w:rPr>
              <w:t>灵敏度分析+误差分析+稳健性检验+收敛性分析+对比验证，至少3种</w:t>
            </w:r>
          </w:p>
        </w:tc>
        <w:tc>
          <w:tcPr>
            <w:tcW w:w="3969" w:type="dxa"/>
            <w:shd w:val="clear" w:color="auto" w:fill="FAF0F0"/>
          </w:tcPr>
          <w:p w14:paraId="07410DDD">
            <w:pPr>
              <w:spacing w:after="0" w:line="312" w:lineRule="auto"/>
            </w:pPr>
            <w:r>
              <w:rPr>
                <w:rFonts w:ascii="宋体" w:hAnsi="宋体" w:eastAsia="宋体"/>
                <w:sz w:val="19"/>
              </w:rPr>
              <w:t>全面系统，至少3种检验方法</w:t>
            </w:r>
          </w:p>
        </w:tc>
      </w:tr>
      <w:tr w14:paraId="3471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CA8C0BA">
            <w:pPr>
              <w:spacing w:after="0" w:line="312" w:lineRule="auto"/>
            </w:pPr>
            <w:r>
              <w:rPr>
                <w:rFonts w:ascii="宋体" w:hAnsi="宋体" w:eastAsia="宋体"/>
                <w:sz w:val="19"/>
              </w:rPr>
              <w:t>数据充分</w:t>
            </w:r>
          </w:p>
        </w:tc>
        <w:tc>
          <w:tcPr>
            <w:tcW w:w="3969" w:type="dxa"/>
          </w:tcPr>
          <w:p w14:paraId="2ECB9AAA">
            <w:pPr>
              <w:spacing w:after="0" w:line="312" w:lineRule="auto"/>
            </w:pPr>
            <w:r>
              <w:rPr>
                <w:rFonts w:ascii="宋体" w:hAnsi="宋体" w:eastAsia="宋体"/>
                <w:sz w:val="19"/>
              </w:rPr>
              <w:t>检验有具体数据、图表、分析，不是走过场</w:t>
            </w:r>
          </w:p>
        </w:tc>
        <w:tc>
          <w:tcPr>
            <w:tcW w:w="3969" w:type="dxa"/>
          </w:tcPr>
          <w:p w14:paraId="463323F6">
            <w:pPr>
              <w:spacing w:after="0" w:line="312" w:lineRule="auto"/>
            </w:pPr>
            <w:r>
              <w:rPr>
                <w:rFonts w:ascii="宋体" w:hAnsi="宋体" w:eastAsia="宋体"/>
                <w:sz w:val="19"/>
              </w:rPr>
              <w:t>检验有量化数据和可视化图表</w:t>
            </w:r>
          </w:p>
        </w:tc>
      </w:tr>
      <w:tr w14:paraId="4529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AF0F0"/>
          </w:tcPr>
          <w:p w14:paraId="43BA480E">
            <w:pPr>
              <w:spacing w:after="0" w:line="312" w:lineRule="auto"/>
            </w:pPr>
            <w:r>
              <w:rPr>
                <w:rFonts w:ascii="宋体" w:hAnsi="宋体" w:eastAsia="宋体"/>
                <w:sz w:val="19"/>
              </w:rPr>
              <w:t>参数多样</w:t>
            </w:r>
          </w:p>
        </w:tc>
        <w:tc>
          <w:tcPr>
            <w:tcW w:w="3969" w:type="dxa"/>
            <w:shd w:val="clear" w:color="auto" w:fill="FAF0F0"/>
          </w:tcPr>
          <w:p w14:paraId="6E671FFE">
            <w:pPr>
              <w:spacing w:after="0" w:line="312" w:lineRule="auto"/>
            </w:pPr>
            <w:r>
              <w:rPr>
                <w:rFonts w:ascii="宋体" w:hAnsi="宋体" w:eastAsia="宋体"/>
                <w:sz w:val="19"/>
              </w:rPr>
              <w:t>灵敏度分析覆盖多个关键参数，不是只做一个参数</w:t>
            </w:r>
          </w:p>
        </w:tc>
        <w:tc>
          <w:tcPr>
            <w:tcW w:w="3969" w:type="dxa"/>
            <w:shd w:val="clear" w:color="auto" w:fill="FAF0F0"/>
          </w:tcPr>
          <w:p w14:paraId="1C6E3D1A">
            <w:pPr>
              <w:spacing w:after="0" w:line="312" w:lineRule="auto"/>
            </w:pPr>
            <w:r>
              <w:rPr>
                <w:rFonts w:ascii="宋体" w:hAnsi="宋体" w:eastAsia="宋体"/>
                <w:sz w:val="19"/>
              </w:rPr>
              <w:t>覆盖所有关键参数，变化幅度±10%和±20%</w:t>
            </w:r>
          </w:p>
        </w:tc>
      </w:tr>
    </w:tbl>
    <w:p w14:paraId="4A5AA9F9">
      <w:pPr>
        <w:spacing w:before="240" w:after="120" w:line="360" w:lineRule="auto"/>
        <w:rPr>
          <w:rFonts w:ascii="黑体" w:hAnsi="黑体" w:eastAsia="黑体"/>
          <w:b/>
          <w:color w:val="A02020"/>
          <w:sz w:val="24"/>
        </w:rPr>
      </w:pPr>
    </w:p>
    <w:p w14:paraId="7AD744CD">
      <w:pPr>
        <w:spacing w:before="240" w:after="120" w:line="360" w:lineRule="auto"/>
      </w:pPr>
      <w:bookmarkStart w:id="0" w:name="_GoBack"/>
      <w:bookmarkEnd w:id="0"/>
      <w:r>
        <w:rPr>
          <w:rFonts w:ascii="黑体" w:hAnsi="黑体" w:eastAsia="黑体"/>
          <w:b/>
          <w:color w:val="A02020"/>
          <w:sz w:val="24"/>
        </w:rPr>
        <w:t>1.4 其他共性特点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969"/>
        <w:gridCol w:w="3969"/>
      </w:tblGrid>
      <w:tr w14:paraId="31C4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8B0000"/>
          </w:tcPr>
          <w:p w14:paraId="7C970E00">
            <w:pPr>
              <w:spacing w:after="0" w:line="240" w:lineRule="auto"/>
              <w:jc w:val="center"/>
            </w:pPr>
            <w:r>
              <w:rPr>
                <w:rFonts w:ascii="黑体" w:hAnsi="黑体" w:eastAsia="黑体"/>
                <w:b/>
                <w:color w:val="FFFFFF"/>
                <w:sz w:val="20"/>
              </w:rPr>
              <w:t>维度</w:t>
            </w:r>
          </w:p>
        </w:tc>
        <w:tc>
          <w:tcPr>
            <w:tcW w:w="3969" w:type="dxa"/>
            <w:shd w:val="clear" w:color="auto" w:fill="8B0000"/>
          </w:tcPr>
          <w:p w14:paraId="4E06B4ED">
            <w:pPr>
              <w:spacing w:after="0" w:line="240" w:lineRule="auto"/>
              <w:jc w:val="center"/>
            </w:pPr>
            <w:r>
              <w:rPr>
                <w:rFonts w:ascii="黑体" w:hAnsi="黑体" w:eastAsia="黑体"/>
                <w:b/>
                <w:color w:val="FFFFFF"/>
                <w:sz w:val="20"/>
              </w:rPr>
              <w:t>共性特点</w:t>
            </w:r>
          </w:p>
        </w:tc>
        <w:tc>
          <w:tcPr>
            <w:tcW w:w="3969" w:type="dxa"/>
            <w:shd w:val="clear" w:color="auto" w:fill="8B0000"/>
          </w:tcPr>
          <w:p w14:paraId="25709D61">
            <w:pPr>
              <w:spacing w:after="0" w:line="240" w:lineRule="auto"/>
              <w:jc w:val="center"/>
            </w:pPr>
            <w:r>
              <w:rPr>
                <w:rFonts w:ascii="黑体" w:hAnsi="黑体" w:eastAsia="黑体"/>
                <w:b/>
                <w:color w:val="FFFFFF"/>
                <w:sz w:val="20"/>
              </w:rPr>
              <w:t>国奖级标准</w:t>
            </w:r>
          </w:p>
        </w:tc>
      </w:tr>
      <w:tr w14:paraId="23C6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F307BC0">
            <w:pPr>
              <w:spacing w:after="0" w:line="312" w:lineRule="auto"/>
            </w:pPr>
            <w:r>
              <w:rPr>
                <w:rFonts w:ascii="宋体" w:hAnsi="宋体" w:eastAsia="宋体"/>
                <w:sz w:val="19"/>
              </w:rPr>
              <w:t>页数</w:t>
            </w:r>
          </w:p>
        </w:tc>
        <w:tc>
          <w:tcPr>
            <w:tcW w:w="3969" w:type="dxa"/>
          </w:tcPr>
          <w:p w14:paraId="3382E974">
            <w:pPr>
              <w:spacing w:after="0" w:line="312" w:lineRule="auto"/>
            </w:pPr>
            <w:r>
              <w:rPr>
                <w:rFonts w:ascii="宋体" w:hAnsi="宋体" w:eastAsia="宋体"/>
                <w:sz w:val="19"/>
              </w:rPr>
              <w:t>平均25页（16-32页），工作量饱满</w:t>
            </w:r>
          </w:p>
        </w:tc>
        <w:tc>
          <w:tcPr>
            <w:tcW w:w="3969" w:type="dxa"/>
          </w:tcPr>
          <w:p w14:paraId="5AAE5C3E">
            <w:pPr>
              <w:spacing w:after="0" w:line="312" w:lineRule="auto"/>
            </w:pPr>
            <w:r>
              <w:rPr>
                <w:rFonts w:ascii="宋体" w:hAnsi="宋体" w:eastAsia="宋体"/>
                <w:sz w:val="19"/>
              </w:rPr>
              <w:t>25-30页（附录不计入页数），不超过30页</w:t>
            </w:r>
          </w:p>
        </w:tc>
      </w:tr>
      <w:tr w14:paraId="24229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AF0F0"/>
          </w:tcPr>
          <w:p w14:paraId="0E75DF15">
            <w:pPr>
              <w:spacing w:after="0" w:line="312" w:lineRule="auto"/>
            </w:pPr>
            <w:r>
              <w:rPr>
                <w:rFonts w:ascii="宋体" w:hAnsi="宋体" w:eastAsia="宋体"/>
                <w:sz w:val="19"/>
              </w:rPr>
              <w:t>图表</w:t>
            </w:r>
          </w:p>
        </w:tc>
        <w:tc>
          <w:tcPr>
            <w:tcW w:w="3969" w:type="dxa"/>
            <w:shd w:val="clear" w:color="auto" w:fill="FAF0F0"/>
          </w:tcPr>
          <w:p w14:paraId="7287E21F">
            <w:pPr>
              <w:spacing w:after="0" w:line="312" w:lineRule="auto"/>
            </w:pPr>
            <w:r>
              <w:rPr>
                <w:rFonts w:ascii="宋体" w:hAnsi="宋体" w:eastAsia="宋体"/>
                <w:sz w:val="19"/>
              </w:rPr>
              <w:t>平均图引用47次、表引用27.6次，图表丰富专业</w:t>
            </w:r>
          </w:p>
        </w:tc>
        <w:tc>
          <w:tcPr>
            <w:tcW w:w="3969" w:type="dxa"/>
            <w:shd w:val="clear" w:color="auto" w:fill="FAF0F0"/>
          </w:tcPr>
          <w:p w14:paraId="54B84AE9">
            <w:pPr>
              <w:spacing w:after="0" w:line="312" w:lineRule="auto"/>
            </w:pPr>
            <w:r>
              <w:rPr>
                <w:rFonts w:ascii="宋体" w:hAnsi="宋体" w:eastAsia="宋体"/>
                <w:sz w:val="19"/>
              </w:rPr>
              <w:t>图表数量充足，专业美观，按章节编号</w:t>
            </w:r>
          </w:p>
        </w:tc>
      </w:tr>
      <w:tr w14:paraId="5E54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F708989">
            <w:pPr>
              <w:spacing w:after="0" w:line="312" w:lineRule="auto"/>
            </w:pPr>
            <w:r>
              <w:rPr>
                <w:rFonts w:ascii="宋体" w:hAnsi="宋体" w:eastAsia="宋体"/>
                <w:sz w:val="19"/>
              </w:rPr>
              <w:t>附录</w:t>
            </w:r>
          </w:p>
        </w:tc>
        <w:tc>
          <w:tcPr>
            <w:tcW w:w="3969" w:type="dxa"/>
          </w:tcPr>
          <w:p w14:paraId="64E9F041">
            <w:pPr>
              <w:spacing w:after="0" w:line="312" w:lineRule="auto"/>
            </w:pPr>
            <w:r>
              <w:rPr>
                <w:rFonts w:ascii="宋体" w:hAnsi="宋体" w:eastAsia="宋体"/>
                <w:sz w:val="19"/>
              </w:rPr>
              <w:t>附录内容丰富：详细求解结果表格+补充图表+完整代码</w:t>
            </w:r>
          </w:p>
        </w:tc>
        <w:tc>
          <w:tcPr>
            <w:tcW w:w="3969" w:type="dxa"/>
          </w:tcPr>
          <w:p w14:paraId="6B246865">
            <w:pPr>
              <w:spacing w:after="0" w:line="312" w:lineRule="auto"/>
            </w:pPr>
            <w:r>
              <w:rPr>
                <w:rFonts w:ascii="宋体" w:hAnsi="宋体" w:eastAsia="宋体"/>
                <w:sz w:val="19"/>
              </w:rPr>
              <w:t>附录不是只有几行代码，而是内容丰富</w:t>
            </w:r>
          </w:p>
        </w:tc>
      </w:tr>
      <w:tr w14:paraId="15881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AF0F0"/>
          </w:tcPr>
          <w:p w14:paraId="0310D06B">
            <w:pPr>
              <w:spacing w:after="0" w:line="312" w:lineRule="auto"/>
            </w:pPr>
            <w:r>
              <w:rPr>
                <w:rFonts w:ascii="宋体" w:hAnsi="宋体" w:eastAsia="宋体"/>
                <w:sz w:val="19"/>
              </w:rPr>
              <w:t>创新表达</w:t>
            </w:r>
          </w:p>
        </w:tc>
        <w:tc>
          <w:tcPr>
            <w:tcW w:w="3969" w:type="dxa"/>
            <w:shd w:val="clear" w:color="auto" w:fill="FAF0F0"/>
          </w:tcPr>
          <w:p w14:paraId="486A870D">
            <w:pPr>
              <w:spacing w:after="0" w:line="312" w:lineRule="auto"/>
            </w:pPr>
            <w:r>
              <w:rPr>
                <w:rFonts w:ascii="宋体" w:hAnsi="宋体" w:eastAsia="宋体"/>
                <w:sz w:val="19"/>
              </w:rPr>
              <w:t>用"改进"而非"创新"，5/5论文有"改进"，只有1/5有"创新"</w:t>
            </w:r>
          </w:p>
        </w:tc>
        <w:tc>
          <w:tcPr>
            <w:tcW w:w="3969" w:type="dxa"/>
            <w:shd w:val="clear" w:color="auto" w:fill="FAF0F0"/>
          </w:tcPr>
          <w:p w14:paraId="352D172E">
            <w:pPr>
              <w:spacing w:after="0" w:line="312" w:lineRule="auto"/>
            </w:pPr>
            <w:r>
              <w:rPr>
                <w:rFonts w:ascii="宋体" w:hAnsi="宋体" w:eastAsia="宋体"/>
                <w:sz w:val="19"/>
              </w:rPr>
              <w:t>用"改进"表述，实事求是，不夸大</w:t>
            </w:r>
          </w:p>
        </w:tc>
      </w:tr>
      <w:tr w14:paraId="603B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D373EB4">
            <w:pPr>
              <w:spacing w:after="0" w:line="312" w:lineRule="auto"/>
            </w:pPr>
            <w:r>
              <w:rPr>
                <w:rFonts w:ascii="宋体" w:hAnsi="宋体" w:eastAsia="宋体"/>
                <w:sz w:val="19"/>
              </w:rPr>
              <w:t>专业术语</w:t>
            </w:r>
          </w:p>
        </w:tc>
        <w:tc>
          <w:tcPr>
            <w:tcW w:w="3969" w:type="dxa"/>
          </w:tcPr>
          <w:p w14:paraId="1EB7F43D">
            <w:pPr>
              <w:spacing w:after="0" w:line="312" w:lineRule="auto"/>
            </w:pPr>
            <w:r>
              <w:rPr>
                <w:rFonts w:ascii="宋体" w:hAnsi="宋体" w:eastAsia="宋体"/>
                <w:sz w:val="19"/>
              </w:rPr>
              <w:t>使用领域内专业术语，体现专业水平</w:t>
            </w:r>
          </w:p>
        </w:tc>
        <w:tc>
          <w:tcPr>
            <w:tcW w:w="3969" w:type="dxa"/>
          </w:tcPr>
          <w:p w14:paraId="2C3C5855">
            <w:pPr>
              <w:spacing w:after="0" w:line="312" w:lineRule="auto"/>
            </w:pPr>
            <w:r>
              <w:rPr>
                <w:rFonts w:ascii="宋体" w:hAnsi="宋体" w:eastAsia="宋体"/>
                <w:sz w:val="19"/>
              </w:rPr>
              <w:t>术语准确，不用大白话代替专业术语</w:t>
            </w:r>
          </w:p>
        </w:tc>
      </w:tr>
    </w:tbl>
    <w:p w14:paraId="67471061">
      <w:r>
        <w:br w:type="page"/>
      </w:r>
    </w:p>
    <w:p w14:paraId="3DA845A4">
      <w:pPr>
        <w:pBdr>
          <w:bottom w:val="single" w:color="8B0000" w:sz="8" w:space="4"/>
        </w:pBdr>
        <w:spacing w:before="320" w:after="160" w:line="360" w:lineRule="auto"/>
      </w:pPr>
      <w:r>
        <w:rPr>
          <w:rFonts w:ascii="黑体" w:hAnsi="黑体" w:eastAsia="黑体"/>
          <w:b/>
          <w:color w:val="8B0000"/>
          <w:sz w:val="30"/>
        </w:rPr>
        <w:t>二  16大国奖级自查维度详解（约150个检查点）</w:t>
      </w:r>
    </w:p>
    <w:p w14:paraId="71308B77">
      <w:pPr>
        <w:spacing w:after="80" w:line="360" w:lineRule="auto"/>
        <w:ind w:firstLine="420"/>
      </w:pPr>
      <w:r>
        <w:rPr>
          <w:rFonts w:ascii="宋体" w:hAnsi="宋体" w:eastAsia="宋体"/>
          <w:sz w:val="21"/>
        </w:rPr>
        <w:t>以下16大维度构成国奖级全维度自查体系，在标准版基础上增加了国奖级特有检查点（标注【国奖级】）。每个检查点按国奖级标准检查，不是合格级标准。</w:t>
      </w:r>
    </w:p>
    <w:p w14:paraId="47701647">
      <w:pPr>
        <w:spacing w:before="240" w:after="120" w:line="360" w:lineRule="auto"/>
      </w:pPr>
      <w:r>
        <w:rPr>
          <w:rFonts w:ascii="黑体" w:hAnsi="黑体" w:eastAsia="黑体"/>
          <w:b/>
          <w:color w:val="A02020"/>
          <w:sz w:val="24"/>
        </w:rPr>
        <w:t>维度一：论文摘要与整体结构（国奖级重点，12点）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6"/>
        <w:gridCol w:w="2686"/>
        <w:gridCol w:w="4249"/>
        <w:gridCol w:w="2093"/>
      </w:tblGrid>
      <w:tr w14:paraId="24D62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72613183">
            <w:pPr>
              <w:spacing w:after="0" w:line="240" w:lineRule="auto"/>
              <w:jc w:val="center"/>
            </w:pPr>
            <w:r>
              <w:rPr>
                <w:rFonts w:ascii="黑体" w:hAnsi="黑体" w:eastAsia="黑体"/>
                <w:b/>
                <w:color w:val="FFFFFF"/>
                <w:sz w:val="20"/>
              </w:rPr>
              <w:t>编号</w:t>
            </w:r>
          </w:p>
        </w:tc>
        <w:tc>
          <w:tcPr>
            <w:tcW w:w="1984" w:type="dxa"/>
            <w:shd w:val="clear" w:color="auto" w:fill="8B0000"/>
          </w:tcPr>
          <w:p w14:paraId="01696DC6">
            <w:pPr>
              <w:spacing w:after="0" w:line="240" w:lineRule="auto"/>
              <w:jc w:val="center"/>
            </w:pPr>
            <w:r>
              <w:rPr>
                <w:rFonts w:ascii="黑体" w:hAnsi="黑体" w:eastAsia="黑体"/>
                <w:b/>
                <w:color w:val="FFFFFF"/>
                <w:sz w:val="20"/>
              </w:rPr>
              <w:t>检查点名称</w:t>
            </w:r>
          </w:p>
        </w:tc>
        <w:tc>
          <w:tcPr>
            <w:tcW w:w="4535" w:type="dxa"/>
            <w:shd w:val="clear" w:color="auto" w:fill="8B0000"/>
          </w:tcPr>
          <w:p w14:paraId="57131620">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103F41D7">
            <w:pPr>
              <w:spacing w:after="0" w:line="240" w:lineRule="auto"/>
              <w:jc w:val="center"/>
            </w:pPr>
            <w:r>
              <w:rPr>
                <w:rFonts w:ascii="黑体" w:hAnsi="黑体" w:eastAsia="黑体"/>
                <w:b/>
                <w:color w:val="FFFFFF"/>
                <w:sz w:val="20"/>
              </w:rPr>
              <w:t>判断标准</w:t>
            </w:r>
          </w:p>
        </w:tc>
      </w:tr>
      <w:tr w14:paraId="3FE4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43B9E74">
            <w:pPr>
              <w:spacing w:after="0" w:line="312" w:lineRule="auto"/>
            </w:pPr>
            <w:r>
              <w:rPr>
                <w:rFonts w:ascii="宋体" w:hAnsi="宋体" w:eastAsia="宋体"/>
                <w:sz w:val="19"/>
              </w:rPr>
              <w:t>1.1 摘要字数【国奖级】</w:t>
            </w:r>
          </w:p>
        </w:tc>
        <w:tc>
          <w:tcPr>
            <w:tcW w:w="1984" w:type="dxa"/>
          </w:tcPr>
          <w:p w14:paraId="7248BA00">
            <w:pPr>
              <w:spacing w:after="0" w:line="312" w:lineRule="auto"/>
            </w:pPr>
            <w:r>
              <w:rPr>
                <w:rFonts w:ascii="宋体" w:hAnsi="宋体" w:eastAsia="宋体"/>
                <w:sz w:val="19"/>
              </w:rPr>
              <w:t>摘要字数是否在800-1200字范围内（国奖级标准，优秀论文平均800-1200字）</w:t>
            </w:r>
          </w:p>
        </w:tc>
        <w:tc>
          <w:tcPr>
            <w:tcW w:w="4535" w:type="dxa"/>
          </w:tcPr>
          <w:p w14:paraId="265265D2">
            <w:pPr>
              <w:spacing w:after="0" w:line="312" w:lineRule="auto"/>
            </w:pPr>
            <w:r>
              <w:rPr>
                <w:rFonts w:ascii="宋体" w:hAnsi="宋体" w:eastAsia="宋体"/>
                <w:sz w:val="19"/>
              </w:rPr>
              <w:t>&lt;800或&gt;1200→⚠️；严重偏离→❌</w:t>
            </w:r>
          </w:p>
        </w:tc>
        <w:tc>
          <w:tcPr>
            <w:tcW w:w="2268" w:type="dxa"/>
          </w:tcPr>
          <w:p w14:paraId="39108910">
            <w:pPr>
              <w:spacing w:after="0" w:line="312" w:lineRule="auto"/>
            </w:pPr>
          </w:p>
        </w:tc>
      </w:tr>
      <w:tr w14:paraId="36260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090697D2">
            <w:pPr>
              <w:spacing w:after="0" w:line="312" w:lineRule="auto"/>
            </w:pPr>
            <w:r>
              <w:rPr>
                <w:rFonts w:ascii="宋体" w:hAnsi="宋体" w:eastAsia="宋体"/>
                <w:sz w:val="19"/>
              </w:rPr>
              <w:t>1.2 摘要结构</w:t>
            </w:r>
          </w:p>
        </w:tc>
        <w:tc>
          <w:tcPr>
            <w:tcW w:w="1984" w:type="dxa"/>
            <w:shd w:val="clear" w:color="auto" w:fill="FAF0F0"/>
          </w:tcPr>
          <w:p w14:paraId="6A1E3996">
            <w:pPr>
              <w:spacing w:after="0" w:line="312" w:lineRule="auto"/>
            </w:pPr>
            <w:r>
              <w:rPr>
                <w:rFonts w:ascii="宋体" w:hAnsi="宋体" w:eastAsia="宋体"/>
                <w:sz w:val="19"/>
              </w:rPr>
              <w:t>是否按"背景引入→针对问题一→针对问题二→针对问题三（→问题四）→关键词"组织，每问独立成段</w:t>
            </w:r>
          </w:p>
        </w:tc>
        <w:tc>
          <w:tcPr>
            <w:tcW w:w="4535" w:type="dxa"/>
            <w:shd w:val="clear" w:color="auto" w:fill="FAF0F0"/>
          </w:tcPr>
          <w:p w14:paraId="304A4497">
            <w:pPr>
              <w:spacing w:after="0" w:line="312" w:lineRule="auto"/>
            </w:pPr>
            <w:r>
              <w:rPr>
                <w:rFonts w:ascii="宋体" w:hAnsi="宋体" w:eastAsia="宋体"/>
                <w:sz w:val="19"/>
              </w:rPr>
              <w:t>结构混乱→❌</w:t>
            </w:r>
          </w:p>
        </w:tc>
        <w:tc>
          <w:tcPr>
            <w:tcW w:w="2268" w:type="dxa"/>
            <w:shd w:val="clear" w:color="auto" w:fill="FAF0F0"/>
          </w:tcPr>
          <w:p w14:paraId="545734D6">
            <w:pPr>
              <w:spacing w:after="0" w:line="312" w:lineRule="auto"/>
            </w:pPr>
          </w:p>
        </w:tc>
      </w:tr>
      <w:tr w14:paraId="1D05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54674E5">
            <w:pPr>
              <w:spacing w:after="0" w:line="312" w:lineRule="auto"/>
            </w:pPr>
            <w:r>
              <w:rPr>
                <w:rFonts w:ascii="宋体" w:hAnsi="宋体" w:eastAsia="宋体"/>
                <w:sz w:val="19"/>
              </w:rPr>
              <w:t>1.3 方法名称专业【国奖级】</w:t>
            </w:r>
          </w:p>
        </w:tc>
        <w:tc>
          <w:tcPr>
            <w:tcW w:w="1984" w:type="dxa"/>
          </w:tcPr>
          <w:p w14:paraId="090FFA6B">
            <w:pPr>
              <w:spacing w:after="0" w:line="312" w:lineRule="auto"/>
            </w:pPr>
            <w:r>
              <w:rPr>
                <w:rFonts w:ascii="宋体" w:hAnsi="宋体" w:eastAsia="宋体"/>
                <w:sz w:val="19"/>
              </w:rPr>
              <w:t>每个问题的方法名称是否专业准确（如"ACF自相关函数""NSGA-II非支配排序遗传算法"），不是"用了一个算法"</w:t>
            </w:r>
          </w:p>
        </w:tc>
        <w:tc>
          <w:tcPr>
            <w:tcW w:w="4535" w:type="dxa"/>
          </w:tcPr>
          <w:p w14:paraId="16B6CDC6">
            <w:pPr>
              <w:spacing w:after="0" w:line="312" w:lineRule="auto"/>
            </w:pPr>
            <w:r>
              <w:rPr>
                <w:rFonts w:ascii="宋体" w:hAnsi="宋体" w:eastAsia="宋体"/>
                <w:sz w:val="19"/>
              </w:rPr>
              <w:t>方法模糊→⚠️；完全不专业→❌</w:t>
            </w:r>
          </w:p>
        </w:tc>
        <w:tc>
          <w:tcPr>
            <w:tcW w:w="2268" w:type="dxa"/>
          </w:tcPr>
          <w:p w14:paraId="31DE07C3">
            <w:pPr>
              <w:spacing w:after="0" w:line="312" w:lineRule="auto"/>
            </w:pPr>
          </w:p>
        </w:tc>
      </w:tr>
      <w:tr w14:paraId="440FA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2C76CB2D">
            <w:pPr>
              <w:spacing w:after="0" w:line="312" w:lineRule="auto"/>
            </w:pPr>
            <w:r>
              <w:rPr>
                <w:rFonts w:ascii="宋体" w:hAnsi="宋体" w:eastAsia="宋体"/>
                <w:sz w:val="19"/>
              </w:rPr>
              <w:t>1.4 结果精确数值【国奖级】</w:t>
            </w:r>
          </w:p>
        </w:tc>
        <w:tc>
          <w:tcPr>
            <w:tcW w:w="1984" w:type="dxa"/>
            <w:shd w:val="clear" w:color="auto" w:fill="FAF0F0"/>
          </w:tcPr>
          <w:p w14:paraId="7CE0296D">
            <w:pPr>
              <w:spacing w:after="0" w:line="312" w:lineRule="auto"/>
            </w:pPr>
            <w:r>
              <w:rPr>
                <w:rFonts w:ascii="宋体" w:hAnsi="宋体" w:eastAsia="宋体"/>
                <w:sz w:val="19"/>
              </w:rPr>
              <w:t>每个问题的结果是否给出精确数值（精确到小数点后2-4位，如"36.9945MW""AUC=0.768"），不是"得到了较好的结果"</w:t>
            </w:r>
          </w:p>
        </w:tc>
        <w:tc>
          <w:tcPr>
            <w:tcW w:w="4535" w:type="dxa"/>
            <w:shd w:val="clear" w:color="auto" w:fill="FAF0F0"/>
          </w:tcPr>
          <w:p w14:paraId="63B065EA">
            <w:pPr>
              <w:spacing w:after="0" w:line="312" w:lineRule="auto"/>
            </w:pPr>
            <w:r>
              <w:rPr>
                <w:rFonts w:ascii="宋体" w:hAnsi="宋体" w:eastAsia="宋体"/>
                <w:sz w:val="19"/>
              </w:rPr>
              <w:t>结果笼统→❌</w:t>
            </w:r>
          </w:p>
        </w:tc>
        <w:tc>
          <w:tcPr>
            <w:tcW w:w="2268" w:type="dxa"/>
            <w:shd w:val="clear" w:color="auto" w:fill="FAF0F0"/>
          </w:tcPr>
          <w:p w14:paraId="3330CC6B">
            <w:pPr>
              <w:spacing w:after="0" w:line="312" w:lineRule="auto"/>
            </w:pPr>
          </w:p>
        </w:tc>
      </w:tr>
      <w:tr w14:paraId="35E0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E6CF688">
            <w:pPr>
              <w:spacing w:after="0" w:line="312" w:lineRule="auto"/>
            </w:pPr>
            <w:r>
              <w:rPr>
                <w:rFonts w:ascii="宋体" w:hAnsi="宋体" w:eastAsia="宋体"/>
                <w:sz w:val="19"/>
              </w:rPr>
              <w:t>1.5 改进点明确【国奖级】</w:t>
            </w:r>
          </w:p>
        </w:tc>
        <w:tc>
          <w:tcPr>
            <w:tcW w:w="1984" w:type="dxa"/>
          </w:tcPr>
          <w:p w14:paraId="2D99CE5C">
            <w:pPr>
              <w:spacing w:after="0" w:line="312" w:lineRule="auto"/>
            </w:pPr>
            <w:r>
              <w:rPr>
                <w:rFonts w:ascii="宋体" w:hAnsi="宋体" w:eastAsia="宋体"/>
                <w:sz w:val="19"/>
              </w:rPr>
              <w:t>摘要是否明确说明了改进/创新点（如"对其改进引入先验知识"），用"改进"而非"创新"</w:t>
            </w:r>
          </w:p>
        </w:tc>
        <w:tc>
          <w:tcPr>
            <w:tcW w:w="4535" w:type="dxa"/>
          </w:tcPr>
          <w:p w14:paraId="55963F96">
            <w:pPr>
              <w:spacing w:after="0" w:line="312" w:lineRule="auto"/>
            </w:pPr>
            <w:r>
              <w:rPr>
                <w:rFonts w:ascii="宋体" w:hAnsi="宋体" w:eastAsia="宋体"/>
                <w:sz w:val="19"/>
              </w:rPr>
              <w:t>无改进点说明→⚠️</w:t>
            </w:r>
          </w:p>
        </w:tc>
        <w:tc>
          <w:tcPr>
            <w:tcW w:w="2268" w:type="dxa"/>
          </w:tcPr>
          <w:p w14:paraId="0E17F29E">
            <w:pPr>
              <w:spacing w:after="0" w:line="312" w:lineRule="auto"/>
            </w:pPr>
          </w:p>
        </w:tc>
      </w:tr>
      <w:tr w14:paraId="103FD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6481C4FE">
            <w:pPr>
              <w:spacing w:after="0" w:line="312" w:lineRule="auto"/>
            </w:pPr>
            <w:r>
              <w:rPr>
                <w:rFonts w:ascii="宋体" w:hAnsi="宋体" w:eastAsia="宋体"/>
                <w:sz w:val="19"/>
              </w:rPr>
              <w:t>1.6 对比验证结果【国奖级】</w:t>
            </w:r>
          </w:p>
        </w:tc>
        <w:tc>
          <w:tcPr>
            <w:tcW w:w="1984" w:type="dxa"/>
            <w:shd w:val="clear" w:color="auto" w:fill="FAF0F0"/>
          </w:tcPr>
          <w:p w14:paraId="327B8460">
            <w:pPr>
              <w:spacing w:after="0" w:line="312" w:lineRule="auto"/>
            </w:pPr>
            <w:r>
              <w:rPr>
                <w:rFonts w:ascii="宋体" w:hAnsi="宋体" w:eastAsia="宋体"/>
                <w:sz w:val="19"/>
              </w:rPr>
              <w:t>摘要是否包含对比验证结果（如"与平均情况对比，收益有明显提升"）</w:t>
            </w:r>
          </w:p>
        </w:tc>
        <w:tc>
          <w:tcPr>
            <w:tcW w:w="4535" w:type="dxa"/>
            <w:shd w:val="clear" w:color="auto" w:fill="FAF0F0"/>
          </w:tcPr>
          <w:p w14:paraId="45EB987A">
            <w:pPr>
              <w:spacing w:after="0" w:line="312" w:lineRule="auto"/>
            </w:pPr>
            <w:r>
              <w:rPr>
                <w:rFonts w:ascii="宋体" w:hAnsi="宋体" w:eastAsia="宋体"/>
                <w:sz w:val="19"/>
              </w:rPr>
              <w:t>无对比结果→⚠️</w:t>
            </w:r>
          </w:p>
        </w:tc>
        <w:tc>
          <w:tcPr>
            <w:tcW w:w="2268" w:type="dxa"/>
            <w:shd w:val="clear" w:color="auto" w:fill="FAF0F0"/>
          </w:tcPr>
          <w:p w14:paraId="5F4E2A8B">
            <w:pPr>
              <w:spacing w:after="0" w:line="312" w:lineRule="auto"/>
            </w:pPr>
          </w:p>
        </w:tc>
      </w:tr>
      <w:tr w14:paraId="3917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093F73E">
            <w:pPr>
              <w:spacing w:after="0" w:line="312" w:lineRule="auto"/>
            </w:pPr>
            <w:r>
              <w:rPr>
                <w:rFonts w:ascii="宋体" w:hAnsi="宋体" w:eastAsia="宋体"/>
                <w:sz w:val="19"/>
              </w:rPr>
              <w:t>1.7 关键词</w:t>
            </w:r>
          </w:p>
        </w:tc>
        <w:tc>
          <w:tcPr>
            <w:tcW w:w="1984" w:type="dxa"/>
          </w:tcPr>
          <w:p w14:paraId="0D554802">
            <w:pPr>
              <w:spacing w:after="0" w:line="312" w:lineRule="auto"/>
            </w:pPr>
            <w:r>
              <w:rPr>
                <w:rFonts w:ascii="宋体" w:hAnsi="宋体" w:eastAsia="宋体"/>
                <w:sz w:val="19"/>
              </w:rPr>
              <w:t>关键词是否3-5个，覆盖"核心模型/方法+应用领域+关键技术"</w:t>
            </w:r>
          </w:p>
        </w:tc>
        <w:tc>
          <w:tcPr>
            <w:tcW w:w="4535" w:type="dxa"/>
          </w:tcPr>
          <w:p w14:paraId="08FEFE83">
            <w:pPr>
              <w:spacing w:after="0" w:line="312" w:lineRule="auto"/>
            </w:pPr>
            <w:r>
              <w:rPr>
                <w:rFonts w:ascii="宋体" w:hAnsi="宋体" w:eastAsia="宋体"/>
                <w:sz w:val="19"/>
              </w:rPr>
              <w:t>&lt;3或&gt;5→⚠️；太宽泛→⚠️</w:t>
            </w:r>
          </w:p>
        </w:tc>
        <w:tc>
          <w:tcPr>
            <w:tcW w:w="2268" w:type="dxa"/>
          </w:tcPr>
          <w:p w14:paraId="62091DCA">
            <w:pPr>
              <w:spacing w:after="0" w:line="312" w:lineRule="auto"/>
            </w:pPr>
          </w:p>
        </w:tc>
      </w:tr>
      <w:tr w14:paraId="6BE6C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0" w:type="dxa"/>
            <w:shd w:val="clear" w:color="auto" w:fill="FAF0F0"/>
          </w:tcPr>
          <w:p w14:paraId="1997B6D8">
            <w:pPr>
              <w:spacing w:after="0" w:line="312" w:lineRule="auto"/>
            </w:pPr>
            <w:r>
              <w:rPr>
                <w:rFonts w:ascii="宋体" w:hAnsi="宋体" w:eastAsia="宋体"/>
                <w:sz w:val="19"/>
              </w:rPr>
              <w:t>1.8 整体结构完整</w:t>
            </w:r>
          </w:p>
        </w:tc>
        <w:tc>
          <w:tcPr>
            <w:tcW w:w="1984" w:type="dxa"/>
            <w:shd w:val="clear" w:color="auto" w:fill="FAF0F0"/>
          </w:tcPr>
          <w:p w14:paraId="050C2D4E">
            <w:pPr>
              <w:spacing w:after="0" w:line="312" w:lineRule="auto"/>
            </w:pPr>
            <w:r>
              <w:rPr>
                <w:rFonts w:ascii="宋体" w:hAnsi="宋体" w:eastAsia="宋体"/>
                <w:sz w:val="19"/>
              </w:rPr>
              <w:t>是否包含标准11部分（摘要→问题重述→分析→假设→符号→建模→求解→结果→检验→评价→参考文献→附录）</w:t>
            </w:r>
          </w:p>
        </w:tc>
        <w:tc>
          <w:tcPr>
            <w:tcW w:w="4535" w:type="dxa"/>
            <w:shd w:val="clear" w:color="auto" w:fill="FAF0F0"/>
          </w:tcPr>
          <w:p w14:paraId="6F96024E">
            <w:pPr>
              <w:spacing w:after="0" w:line="312" w:lineRule="auto"/>
            </w:pPr>
            <w:r>
              <w:rPr>
                <w:rFonts w:ascii="宋体" w:hAnsi="宋体" w:eastAsia="宋体"/>
                <w:sz w:val="19"/>
              </w:rPr>
              <w:t>缺少关键部分→❌</w:t>
            </w:r>
          </w:p>
        </w:tc>
        <w:tc>
          <w:tcPr>
            <w:tcW w:w="2268" w:type="dxa"/>
            <w:shd w:val="clear" w:color="auto" w:fill="FAF0F0"/>
          </w:tcPr>
          <w:p w14:paraId="42F458B1">
            <w:pPr>
              <w:spacing w:after="0" w:line="312" w:lineRule="auto"/>
            </w:pPr>
          </w:p>
        </w:tc>
      </w:tr>
      <w:tr w14:paraId="3C42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0" w:type="dxa"/>
          </w:tcPr>
          <w:p w14:paraId="71DC1E42">
            <w:pPr>
              <w:spacing w:after="0" w:line="312" w:lineRule="auto"/>
            </w:pPr>
            <w:r>
              <w:rPr>
                <w:rFonts w:ascii="宋体" w:hAnsi="宋体" w:eastAsia="宋体"/>
                <w:sz w:val="19"/>
              </w:rPr>
              <w:t>1.9 独立灵敏度章节【国奖级】</w:t>
            </w:r>
          </w:p>
        </w:tc>
        <w:tc>
          <w:tcPr>
            <w:tcW w:w="1984" w:type="dxa"/>
          </w:tcPr>
          <w:p w14:paraId="78A2BD3B">
            <w:pPr>
              <w:spacing w:after="0" w:line="312" w:lineRule="auto"/>
            </w:pPr>
            <w:r>
              <w:rPr>
                <w:rFonts w:ascii="宋体" w:hAnsi="宋体" w:eastAsia="宋体"/>
                <w:sz w:val="19"/>
              </w:rPr>
              <w:t>是否有独立的"灵敏度分析"或"敏感性分析"章节（不是藏在结果分析里）</w:t>
            </w:r>
          </w:p>
        </w:tc>
        <w:tc>
          <w:tcPr>
            <w:tcW w:w="4535" w:type="dxa"/>
          </w:tcPr>
          <w:p w14:paraId="24A6FE70">
            <w:pPr>
              <w:spacing w:after="0" w:line="312" w:lineRule="auto"/>
            </w:pPr>
            <w:r>
              <w:rPr>
                <w:rFonts w:ascii="宋体" w:hAnsi="宋体" w:eastAsia="宋体"/>
                <w:sz w:val="19"/>
              </w:rPr>
              <w:t>无独立章节→❌</w:t>
            </w:r>
          </w:p>
        </w:tc>
        <w:tc>
          <w:tcPr>
            <w:tcW w:w="2268" w:type="dxa"/>
          </w:tcPr>
          <w:p w14:paraId="4AB9A861">
            <w:pPr>
              <w:spacing w:after="0" w:line="312" w:lineRule="auto"/>
            </w:pPr>
          </w:p>
        </w:tc>
      </w:tr>
      <w:tr w14:paraId="2B93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3D07A0A0">
            <w:pPr>
              <w:spacing w:after="0" w:line="312" w:lineRule="auto"/>
            </w:pPr>
            <w:r>
              <w:rPr>
                <w:rFonts w:ascii="宋体" w:hAnsi="宋体" w:eastAsia="宋体"/>
                <w:sz w:val="19"/>
              </w:rPr>
              <w:t>1.10 独立评价章节【国奖级】</w:t>
            </w:r>
          </w:p>
        </w:tc>
        <w:tc>
          <w:tcPr>
            <w:tcW w:w="1984" w:type="dxa"/>
            <w:shd w:val="clear" w:color="auto" w:fill="FAF0F0"/>
          </w:tcPr>
          <w:p w14:paraId="30173A4F">
            <w:pPr>
              <w:spacing w:after="0" w:line="312" w:lineRule="auto"/>
            </w:pPr>
            <w:r>
              <w:rPr>
                <w:rFonts w:ascii="宋体" w:hAnsi="宋体" w:eastAsia="宋体"/>
                <w:sz w:val="19"/>
              </w:rPr>
              <w:t>是否有独立的"模型评价与推广"或"模型评价与改进"章节</w:t>
            </w:r>
          </w:p>
        </w:tc>
        <w:tc>
          <w:tcPr>
            <w:tcW w:w="4535" w:type="dxa"/>
            <w:shd w:val="clear" w:color="auto" w:fill="FAF0F0"/>
          </w:tcPr>
          <w:p w14:paraId="4BB0D512">
            <w:pPr>
              <w:spacing w:after="0" w:line="312" w:lineRule="auto"/>
            </w:pPr>
            <w:r>
              <w:rPr>
                <w:rFonts w:ascii="宋体" w:hAnsi="宋体" w:eastAsia="宋体"/>
                <w:sz w:val="19"/>
              </w:rPr>
              <w:t>无独立章节→⚠️</w:t>
            </w:r>
          </w:p>
        </w:tc>
        <w:tc>
          <w:tcPr>
            <w:tcW w:w="2268" w:type="dxa"/>
            <w:shd w:val="clear" w:color="auto" w:fill="FAF0F0"/>
          </w:tcPr>
          <w:p w14:paraId="34056924">
            <w:pPr>
              <w:spacing w:after="0" w:line="312" w:lineRule="auto"/>
            </w:pPr>
          </w:p>
        </w:tc>
      </w:tr>
      <w:tr w14:paraId="50EC6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B56F573">
            <w:pPr>
              <w:spacing w:after="0" w:line="312" w:lineRule="auto"/>
            </w:pPr>
            <w:r>
              <w:rPr>
                <w:rFonts w:ascii="宋体" w:hAnsi="宋体" w:eastAsia="宋体"/>
                <w:sz w:val="19"/>
              </w:rPr>
              <w:t>1.11 独立稳健性章节【国奖级】</w:t>
            </w:r>
          </w:p>
        </w:tc>
        <w:tc>
          <w:tcPr>
            <w:tcW w:w="1984" w:type="dxa"/>
          </w:tcPr>
          <w:p w14:paraId="4576E6FD">
            <w:pPr>
              <w:spacing w:after="0" w:line="312" w:lineRule="auto"/>
            </w:pPr>
            <w:r>
              <w:rPr>
                <w:rFonts w:ascii="宋体" w:hAnsi="宋体" w:eastAsia="宋体"/>
                <w:sz w:val="19"/>
              </w:rPr>
              <w:t>是否有独立的"稳健性检验"或"鲁棒性检验"章节（C题/机器学习类论文）</w:t>
            </w:r>
          </w:p>
        </w:tc>
        <w:tc>
          <w:tcPr>
            <w:tcW w:w="4535" w:type="dxa"/>
          </w:tcPr>
          <w:p w14:paraId="6C9AAD19">
            <w:pPr>
              <w:spacing w:after="0" w:line="312" w:lineRule="auto"/>
            </w:pPr>
            <w:r>
              <w:rPr>
                <w:rFonts w:ascii="宋体" w:hAnsi="宋体" w:eastAsia="宋体"/>
                <w:sz w:val="19"/>
              </w:rPr>
              <w:t>无独立章节→⚠️（C题必查）</w:t>
            </w:r>
          </w:p>
        </w:tc>
        <w:tc>
          <w:tcPr>
            <w:tcW w:w="2268" w:type="dxa"/>
          </w:tcPr>
          <w:p w14:paraId="580A84FA">
            <w:pPr>
              <w:spacing w:after="0" w:line="312" w:lineRule="auto"/>
            </w:pPr>
          </w:p>
        </w:tc>
      </w:tr>
      <w:tr w14:paraId="1F35A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25B39939">
            <w:pPr>
              <w:spacing w:after="0" w:line="312" w:lineRule="auto"/>
            </w:pPr>
            <w:r>
              <w:rPr>
                <w:rFonts w:ascii="宋体" w:hAnsi="宋体" w:eastAsia="宋体"/>
                <w:sz w:val="19"/>
              </w:rPr>
              <w:t>1.12 附录丰富【国奖级】</w:t>
            </w:r>
          </w:p>
        </w:tc>
        <w:tc>
          <w:tcPr>
            <w:tcW w:w="1984" w:type="dxa"/>
            <w:shd w:val="clear" w:color="auto" w:fill="FAF0F0"/>
          </w:tcPr>
          <w:p w14:paraId="3888D565">
            <w:pPr>
              <w:spacing w:after="0" w:line="312" w:lineRule="auto"/>
            </w:pPr>
            <w:r>
              <w:rPr>
                <w:rFonts w:ascii="宋体" w:hAnsi="宋体" w:eastAsia="宋体"/>
                <w:sz w:val="19"/>
              </w:rPr>
              <w:t>附录内容是否丰富（详细求解结果表格+补充图表+完整代码），不是只有几行代码</w:t>
            </w:r>
          </w:p>
        </w:tc>
        <w:tc>
          <w:tcPr>
            <w:tcW w:w="4535" w:type="dxa"/>
            <w:shd w:val="clear" w:color="auto" w:fill="FAF0F0"/>
          </w:tcPr>
          <w:p w14:paraId="5552AB06">
            <w:pPr>
              <w:spacing w:after="0" w:line="312" w:lineRule="auto"/>
            </w:pPr>
            <w:r>
              <w:rPr>
                <w:rFonts w:ascii="宋体" w:hAnsi="宋体" w:eastAsia="宋体"/>
                <w:sz w:val="19"/>
              </w:rPr>
              <w:t>附录内容单薄→⚠️</w:t>
            </w:r>
          </w:p>
        </w:tc>
        <w:tc>
          <w:tcPr>
            <w:tcW w:w="2268" w:type="dxa"/>
            <w:shd w:val="clear" w:color="auto" w:fill="FAF0F0"/>
          </w:tcPr>
          <w:p w14:paraId="713D6A7D">
            <w:pPr>
              <w:spacing w:after="0" w:line="312" w:lineRule="auto"/>
            </w:pPr>
          </w:p>
        </w:tc>
      </w:tr>
    </w:tbl>
    <w:p w14:paraId="6EC934F5"/>
    <w:p w14:paraId="332DBC59">
      <w:pPr>
        <w:spacing w:before="240" w:after="120" w:line="360" w:lineRule="auto"/>
      </w:pPr>
      <w:r>
        <w:rPr>
          <w:rFonts w:ascii="黑体" w:hAnsi="黑体" w:eastAsia="黑体"/>
          <w:b/>
          <w:color w:val="A02020"/>
          <w:sz w:val="24"/>
        </w:rPr>
        <w:t>维度二：问题分析与重述（8点）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984"/>
        <w:gridCol w:w="4535"/>
        <w:gridCol w:w="2268"/>
      </w:tblGrid>
      <w:tr w14:paraId="7EF3A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7EAF9461">
            <w:pPr>
              <w:spacing w:after="0" w:line="240" w:lineRule="auto"/>
              <w:jc w:val="center"/>
            </w:pPr>
            <w:r>
              <w:rPr>
                <w:rFonts w:ascii="黑体" w:hAnsi="黑体" w:eastAsia="黑体"/>
                <w:b/>
                <w:color w:val="FFFFFF"/>
                <w:sz w:val="20"/>
              </w:rPr>
              <w:t>编号</w:t>
            </w:r>
          </w:p>
        </w:tc>
        <w:tc>
          <w:tcPr>
            <w:tcW w:w="1984" w:type="dxa"/>
            <w:shd w:val="clear" w:color="auto" w:fill="8B0000"/>
          </w:tcPr>
          <w:p w14:paraId="4763CFF4">
            <w:pPr>
              <w:spacing w:after="0" w:line="240" w:lineRule="auto"/>
              <w:jc w:val="center"/>
            </w:pPr>
            <w:r>
              <w:rPr>
                <w:rFonts w:ascii="黑体" w:hAnsi="黑体" w:eastAsia="黑体"/>
                <w:b/>
                <w:color w:val="FFFFFF"/>
                <w:sz w:val="20"/>
              </w:rPr>
              <w:t>检查点名称</w:t>
            </w:r>
          </w:p>
        </w:tc>
        <w:tc>
          <w:tcPr>
            <w:tcW w:w="4535" w:type="dxa"/>
            <w:shd w:val="clear" w:color="auto" w:fill="8B0000"/>
          </w:tcPr>
          <w:p w14:paraId="669796B6">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40362442">
            <w:pPr>
              <w:spacing w:after="0" w:line="240" w:lineRule="auto"/>
              <w:jc w:val="center"/>
            </w:pPr>
            <w:r>
              <w:rPr>
                <w:rFonts w:ascii="黑体" w:hAnsi="黑体" w:eastAsia="黑体"/>
                <w:b/>
                <w:color w:val="FFFFFF"/>
                <w:sz w:val="20"/>
              </w:rPr>
              <w:t>判断标准</w:t>
            </w:r>
          </w:p>
        </w:tc>
      </w:tr>
      <w:tr w14:paraId="3E4B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A10D8F2">
            <w:pPr>
              <w:spacing w:after="0" w:line="312" w:lineRule="auto"/>
            </w:pPr>
            <w:r>
              <w:rPr>
                <w:rFonts w:ascii="宋体" w:hAnsi="宋体" w:eastAsia="宋体"/>
                <w:sz w:val="19"/>
              </w:rPr>
              <w:t>2.1 问题重述不抄题</w:t>
            </w:r>
          </w:p>
        </w:tc>
        <w:tc>
          <w:tcPr>
            <w:tcW w:w="1984" w:type="dxa"/>
          </w:tcPr>
          <w:p w14:paraId="07AA1929">
            <w:pPr>
              <w:spacing w:after="0" w:line="312" w:lineRule="auto"/>
            </w:pPr>
            <w:r>
              <w:rPr>
                <w:rFonts w:ascii="宋体" w:hAnsi="宋体" w:eastAsia="宋体"/>
                <w:sz w:val="19"/>
              </w:rPr>
              <w:t>是否用自己的数学语言重新表述，不是大段抄题目</w:t>
            </w:r>
          </w:p>
        </w:tc>
        <w:tc>
          <w:tcPr>
            <w:tcW w:w="4535" w:type="dxa"/>
          </w:tcPr>
          <w:p w14:paraId="18F82B40">
            <w:pPr>
              <w:spacing w:after="0" w:line="312" w:lineRule="auto"/>
            </w:pPr>
            <w:r>
              <w:rPr>
                <w:rFonts w:ascii="宋体" w:hAnsi="宋体" w:eastAsia="宋体"/>
                <w:sz w:val="19"/>
              </w:rPr>
              <w:t>大段抄题→❌</w:t>
            </w:r>
          </w:p>
        </w:tc>
        <w:tc>
          <w:tcPr>
            <w:tcW w:w="2268" w:type="dxa"/>
          </w:tcPr>
          <w:p w14:paraId="751FB2B6">
            <w:pPr>
              <w:spacing w:after="0" w:line="312" w:lineRule="auto"/>
            </w:pPr>
          </w:p>
        </w:tc>
      </w:tr>
      <w:tr w14:paraId="6C73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3E8B43AD">
            <w:pPr>
              <w:spacing w:after="0" w:line="312" w:lineRule="auto"/>
            </w:pPr>
            <w:r>
              <w:rPr>
                <w:rFonts w:ascii="宋体" w:hAnsi="宋体" w:eastAsia="宋体"/>
                <w:sz w:val="19"/>
              </w:rPr>
              <w:t>2.2 数学语言表述</w:t>
            </w:r>
          </w:p>
        </w:tc>
        <w:tc>
          <w:tcPr>
            <w:tcW w:w="1984" w:type="dxa"/>
            <w:shd w:val="clear" w:color="auto" w:fill="FAF0F0"/>
          </w:tcPr>
          <w:p w14:paraId="60A8CB6B">
            <w:pPr>
              <w:spacing w:after="0" w:line="312" w:lineRule="auto"/>
            </w:pPr>
            <w:r>
              <w:rPr>
                <w:rFonts w:ascii="宋体" w:hAnsi="宋体" w:eastAsia="宋体"/>
                <w:sz w:val="19"/>
              </w:rPr>
              <w:t>是否明确了决策变量、目标函数、约束条件、数据类型</w:t>
            </w:r>
          </w:p>
        </w:tc>
        <w:tc>
          <w:tcPr>
            <w:tcW w:w="4535" w:type="dxa"/>
            <w:shd w:val="clear" w:color="auto" w:fill="FAF0F0"/>
          </w:tcPr>
          <w:p w14:paraId="714E6FAE">
            <w:pPr>
              <w:spacing w:after="0" w:line="312" w:lineRule="auto"/>
            </w:pPr>
            <w:r>
              <w:rPr>
                <w:rFonts w:ascii="宋体" w:hAnsi="宋体" w:eastAsia="宋体"/>
                <w:sz w:val="19"/>
              </w:rPr>
              <w:t>无数学转化→⚠️</w:t>
            </w:r>
          </w:p>
        </w:tc>
        <w:tc>
          <w:tcPr>
            <w:tcW w:w="2268" w:type="dxa"/>
            <w:shd w:val="clear" w:color="auto" w:fill="FAF0F0"/>
          </w:tcPr>
          <w:p w14:paraId="503892EF">
            <w:pPr>
              <w:spacing w:after="0" w:line="312" w:lineRule="auto"/>
            </w:pPr>
          </w:p>
        </w:tc>
      </w:tr>
      <w:tr w14:paraId="268C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C8BD43C">
            <w:pPr>
              <w:spacing w:after="0" w:line="312" w:lineRule="auto"/>
            </w:pPr>
            <w:r>
              <w:rPr>
                <w:rFonts w:ascii="宋体" w:hAnsi="宋体" w:eastAsia="宋体"/>
                <w:sz w:val="19"/>
              </w:rPr>
              <w:t>2.3 子问题数学本质</w:t>
            </w:r>
          </w:p>
        </w:tc>
        <w:tc>
          <w:tcPr>
            <w:tcW w:w="1984" w:type="dxa"/>
          </w:tcPr>
          <w:p w14:paraId="21F7A7C8">
            <w:pPr>
              <w:spacing w:after="0" w:line="312" w:lineRule="auto"/>
            </w:pPr>
            <w:r>
              <w:rPr>
                <w:rFonts w:ascii="宋体" w:hAnsi="宋体" w:eastAsia="宋体"/>
                <w:sz w:val="19"/>
              </w:rPr>
              <w:t>每个子问题是否分析了数学本质（优化/预测/分类/评价/机理）</w:t>
            </w:r>
          </w:p>
        </w:tc>
        <w:tc>
          <w:tcPr>
            <w:tcW w:w="4535" w:type="dxa"/>
          </w:tcPr>
          <w:p w14:paraId="7791BCB2">
            <w:pPr>
              <w:spacing w:after="0" w:line="312" w:lineRule="auto"/>
            </w:pPr>
            <w:r>
              <w:rPr>
                <w:rFonts w:ascii="宋体" w:hAnsi="宋体" w:eastAsia="宋体"/>
                <w:sz w:val="19"/>
              </w:rPr>
              <w:t>无本质分析→⚠️</w:t>
            </w:r>
          </w:p>
        </w:tc>
        <w:tc>
          <w:tcPr>
            <w:tcW w:w="2268" w:type="dxa"/>
          </w:tcPr>
          <w:p w14:paraId="48177868">
            <w:pPr>
              <w:spacing w:after="0" w:line="312" w:lineRule="auto"/>
            </w:pPr>
          </w:p>
        </w:tc>
      </w:tr>
      <w:tr w14:paraId="0CC3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24D47C02">
            <w:pPr>
              <w:spacing w:after="0" w:line="312" w:lineRule="auto"/>
            </w:pPr>
            <w:r>
              <w:rPr>
                <w:rFonts w:ascii="宋体" w:hAnsi="宋体" w:eastAsia="宋体"/>
                <w:sz w:val="19"/>
              </w:rPr>
              <w:t>2.4 逻辑框架图</w:t>
            </w:r>
          </w:p>
        </w:tc>
        <w:tc>
          <w:tcPr>
            <w:tcW w:w="1984" w:type="dxa"/>
            <w:shd w:val="clear" w:color="auto" w:fill="FAF0F0"/>
          </w:tcPr>
          <w:p w14:paraId="3DCD31D2">
            <w:pPr>
              <w:spacing w:after="0" w:line="312" w:lineRule="auto"/>
            </w:pPr>
            <w:r>
              <w:rPr>
                <w:rFonts w:ascii="宋体" w:hAnsi="宋体" w:eastAsia="宋体"/>
                <w:sz w:val="19"/>
              </w:rPr>
              <w:t>是否给出了问题分析的逻辑框架图（问题分解图/建模思路图/技术路线图）</w:t>
            </w:r>
          </w:p>
        </w:tc>
        <w:tc>
          <w:tcPr>
            <w:tcW w:w="4535" w:type="dxa"/>
            <w:shd w:val="clear" w:color="auto" w:fill="FAF0F0"/>
          </w:tcPr>
          <w:p w14:paraId="691B8DDF">
            <w:pPr>
              <w:spacing w:after="0" w:line="312" w:lineRule="auto"/>
            </w:pPr>
            <w:r>
              <w:rPr>
                <w:rFonts w:ascii="宋体" w:hAnsi="宋体" w:eastAsia="宋体"/>
                <w:sz w:val="19"/>
              </w:rPr>
              <w:t>无框架图→⚠️</w:t>
            </w:r>
          </w:p>
        </w:tc>
        <w:tc>
          <w:tcPr>
            <w:tcW w:w="2268" w:type="dxa"/>
            <w:shd w:val="clear" w:color="auto" w:fill="FAF0F0"/>
          </w:tcPr>
          <w:p w14:paraId="6D5EBA66">
            <w:pPr>
              <w:spacing w:after="0" w:line="312" w:lineRule="auto"/>
            </w:pPr>
          </w:p>
        </w:tc>
      </w:tr>
      <w:tr w14:paraId="4973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38AB3A1">
            <w:pPr>
              <w:spacing w:after="0" w:line="312" w:lineRule="auto"/>
            </w:pPr>
            <w:r>
              <w:rPr>
                <w:rFonts w:ascii="宋体" w:hAnsi="宋体" w:eastAsia="宋体"/>
                <w:sz w:val="19"/>
              </w:rPr>
              <w:t>2.5 数据需求识别</w:t>
            </w:r>
          </w:p>
        </w:tc>
        <w:tc>
          <w:tcPr>
            <w:tcW w:w="1984" w:type="dxa"/>
          </w:tcPr>
          <w:p w14:paraId="1F7FF592">
            <w:pPr>
              <w:spacing w:after="0" w:line="312" w:lineRule="auto"/>
            </w:pPr>
            <w:r>
              <w:rPr>
                <w:rFonts w:ascii="宋体" w:hAnsi="宋体" w:eastAsia="宋体"/>
                <w:sz w:val="19"/>
              </w:rPr>
              <w:t>是否在问题分析阶段就识别了数据来源、类型、存在的问题</w:t>
            </w:r>
          </w:p>
        </w:tc>
        <w:tc>
          <w:tcPr>
            <w:tcW w:w="4535" w:type="dxa"/>
          </w:tcPr>
          <w:p w14:paraId="118D33AB">
            <w:pPr>
              <w:spacing w:after="0" w:line="312" w:lineRule="auto"/>
            </w:pPr>
            <w:r>
              <w:rPr>
                <w:rFonts w:ascii="宋体" w:hAnsi="宋体" w:eastAsia="宋体"/>
                <w:sz w:val="19"/>
              </w:rPr>
              <w:t>无数据需求识别→⚠️</w:t>
            </w:r>
          </w:p>
        </w:tc>
        <w:tc>
          <w:tcPr>
            <w:tcW w:w="2268" w:type="dxa"/>
          </w:tcPr>
          <w:p w14:paraId="2E1F6231">
            <w:pPr>
              <w:spacing w:after="0" w:line="312" w:lineRule="auto"/>
            </w:pPr>
          </w:p>
        </w:tc>
      </w:tr>
      <w:tr w14:paraId="51CBB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2A8FB2B7">
            <w:pPr>
              <w:spacing w:after="0" w:line="312" w:lineRule="auto"/>
            </w:pPr>
            <w:r>
              <w:rPr>
                <w:rFonts w:ascii="宋体" w:hAnsi="宋体" w:eastAsia="宋体"/>
                <w:sz w:val="19"/>
              </w:rPr>
              <w:t>2.6 问题背景理解【国奖级】</w:t>
            </w:r>
          </w:p>
        </w:tc>
        <w:tc>
          <w:tcPr>
            <w:tcW w:w="1984" w:type="dxa"/>
            <w:shd w:val="clear" w:color="auto" w:fill="FAF0F0"/>
          </w:tcPr>
          <w:p w14:paraId="6A45853A">
            <w:pPr>
              <w:spacing w:after="0" w:line="312" w:lineRule="auto"/>
            </w:pPr>
            <w:r>
              <w:rPr>
                <w:rFonts w:ascii="宋体" w:hAnsi="宋体" w:eastAsia="宋体"/>
                <w:sz w:val="19"/>
              </w:rPr>
              <w:t>是否深入理解了问题背景和实际意义，不是泛泛而谈</w:t>
            </w:r>
          </w:p>
        </w:tc>
        <w:tc>
          <w:tcPr>
            <w:tcW w:w="4535" w:type="dxa"/>
            <w:shd w:val="clear" w:color="auto" w:fill="FAF0F0"/>
          </w:tcPr>
          <w:p w14:paraId="77A9634F">
            <w:pPr>
              <w:spacing w:after="0" w:line="312" w:lineRule="auto"/>
            </w:pPr>
            <w:r>
              <w:rPr>
                <w:rFonts w:ascii="宋体" w:hAnsi="宋体" w:eastAsia="宋体"/>
                <w:sz w:val="19"/>
              </w:rPr>
              <w:t>背景理解肤浅→⚠️</w:t>
            </w:r>
          </w:p>
        </w:tc>
        <w:tc>
          <w:tcPr>
            <w:tcW w:w="2268" w:type="dxa"/>
            <w:shd w:val="clear" w:color="auto" w:fill="FAF0F0"/>
          </w:tcPr>
          <w:p w14:paraId="0AE27DAD">
            <w:pPr>
              <w:spacing w:after="0" w:line="312" w:lineRule="auto"/>
            </w:pPr>
          </w:p>
        </w:tc>
      </w:tr>
      <w:tr w14:paraId="71C1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2C82711">
            <w:pPr>
              <w:spacing w:after="0" w:line="312" w:lineRule="auto"/>
            </w:pPr>
            <w:r>
              <w:rPr>
                <w:rFonts w:ascii="宋体" w:hAnsi="宋体" w:eastAsia="宋体"/>
                <w:sz w:val="19"/>
              </w:rPr>
              <w:t>2.7 问题难点分析【国奖级】</w:t>
            </w:r>
          </w:p>
        </w:tc>
        <w:tc>
          <w:tcPr>
            <w:tcW w:w="1984" w:type="dxa"/>
          </w:tcPr>
          <w:p w14:paraId="66B26AE7">
            <w:pPr>
              <w:spacing w:after="0" w:line="312" w:lineRule="auto"/>
            </w:pPr>
            <w:r>
              <w:rPr>
                <w:rFonts w:ascii="宋体" w:hAnsi="宋体" w:eastAsia="宋体"/>
                <w:sz w:val="19"/>
              </w:rPr>
              <w:t>是否分析了问题的难点和挑战，体现对问题的深入理解</w:t>
            </w:r>
          </w:p>
        </w:tc>
        <w:tc>
          <w:tcPr>
            <w:tcW w:w="4535" w:type="dxa"/>
          </w:tcPr>
          <w:p w14:paraId="489E64A7">
            <w:pPr>
              <w:spacing w:after="0" w:line="312" w:lineRule="auto"/>
            </w:pPr>
            <w:r>
              <w:rPr>
                <w:rFonts w:ascii="宋体" w:hAnsi="宋体" w:eastAsia="宋体"/>
                <w:sz w:val="19"/>
              </w:rPr>
              <w:t>无难点分析→⚠️</w:t>
            </w:r>
          </w:p>
        </w:tc>
        <w:tc>
          <w:tcPr>
            <w:tcW w:w="2268" w:type="dxa"/>
          </w:tcPr>
          <w:p w14:paraId="3B556C0F">
            <w:pPr>
              <w:spacing w:after="0" w:line="312" w:lineRule="auto"/>
            </w:pPr>
          </w:p>
        </w:tc>
      </w:tr>
      <w:tr w14:paraId="3F6F8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623CBB5F">
            <w:pPr>
              <w:spacing w:after="0" w:line="312" w:lineRule="auto"/>
            </w:pPr>
            <w:r>
              <w:rPr>
                <w:rFonts w:ascii="宋体" w:hAnsi="宋体" w:eastAsia="宋体"/>
                <w:sz w:val="19"/>
              </w:rPr>
              <w:t>2.8 建模思路清晰</w:t>
            </w:r>
          </w:p>
        </w:tc>
        <w:tc>
          <w:tcPr>
            <w:tcW w:w="1984" w:type="dxa"/>
            <w:shd w:val="clear" w:color="auto" w:fill="FAF0F0"/>
          </w:tcPr>
          <w:p w14:paraId="15F48F95">
            <w:pPr>
              <w:spacing w:after="0" w:line="312" w:lineRule="auto"/>
            </w:pPr>
            <w:r>
              <w:rPr>
                <w:rFonts w:ascii="宋体" w:hAnsi="宋体" w:eastAsia="宋体"/>
                <w:sz w:val="19"/>
              </w:rPr>
              <w:t>是否给出了清晰的整体建模思路和技术路线</w:t>
            </w:r>
          </w:p>
        </w:tc>
        <w:tc>
          <w:tcPr>
            <w:tcW w:w="4535" w:type="dxa"/>
            <w:shd w:val="clear" w:color="auto" w:fill="FAF0F0"/>
          </w:tcPr>
          <w:p w14:paraId="6F2C2013">
            <w:pPr>
              <w:spacing w:after="0" w:line="312" w:lineRule="auto"/>
            </w:pPr>
            <w:r>
              <w:rPr>
                <w:rFonts w:ascii="宋体" w:hAnsi="宋体" w:eastAsia="宋体"/>
                <w:sz w:val="19"/>
              </w:rPr>
              <w:t>思路不清晰→⚠️</w:t>
            </w:r>
          </w:p>
        </w:tc>
        <w:tc>
          <w:tcPr>
            <w:tcW w:w="2268" w:type="dxa"/>
            <w:shd w:val="clear" w:color="auto" w:fill="FAF0F0"/>
          </w:tcPr>
          <w:p w14:paraId="6744C166">
            <w:pPr>
              <w:spacing w:after="0" w:line="312" w:lineRule="auto"/>
            </w:pPr>
          </w:p>
        </w:tc>
      </w:tr>
    </w:tbl>
    <w:p w14:paraId="5F5AB1B9"/>
    <w:p w14:paraId="72594C60">
      <w:pPr>
        <w:spacing w:before="240" w:after="120" w:line="360" w:lineRule="auto"/>
      </w:pPr>
      <w:r>
        <w:rPr>
          <w:rFonts w:ascii="黑体" w:hAnsi="黑体" w:eastAsia="黑体"/>
          <w:b/>
          <w:color w:val="A02020"/>
          <w:sz w:val="24"/>
        </w:rPr>
        <w:t>维度三：模型假设与符号说明（10点）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984"/>
        <w:gridCol w:w="4535"/>
        <w:gridCol w:w="2268"/>
      </w:tblGrid>
      <w:tr w14:paraId="01F91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1911F16B">
            <w:pPr>
              <w:spacing w:after="0" w:line="240" w:lineRule="auto"/>
              <w:jc w:val="center"/>
            </w:pPr>
            <w:r>
              <w:rPr>
                <w:rFonts w:ascii="黑体" w:hAnsi="黑体" w:eastAsia="黑体"/>
                <w:b/>
                <w:color w:val="FFFFFF"/>
                <w:sz w:val="20"/>
              </w:rPr>
              <w:t>编号</w:t>
            </w:r>
          </w:p>
        </w:tc>
        <w:tc>
          <w:tcPr>
            <w:tcW w:w="1984" w:type="dxa"/>
            <w:shd w:val="clear" w:color="auto" w:fill="8B0000"/>
          </w:tcPr>
          <w:p w14:paraId="3F46A35C">
            <w:pPr>
              <w:spacing w:after="0" w:line="240" w:lineRule="auto"/>
              <w:jc w:val="center"/>
            </w:pPr>
            <w:r>
              <w:rPr>
                <w:rFonts w:ascii="黑体" w:hAnsi="黑体" w:eastAsia="黑体"/>
                <w:b/>
                <w:color w:val="FFFFFF"/>
                <w:sz w:val="20"/>
              </w:rPr>
              <w:t>检查点名称</w:t>
            </w:r>
          </w:p>
        </w:tc>
        <w:tc>
          <w:tcPr>
            <w:tcW w:w="4535" w:type="dxa"/>
            <w:shd w:val="clear" w:color="auto" w:fill="8B0000"/>
          </w:tcPr>
          <w:p w14:paraId="524C7A07">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6BDD8EDE">
            <w:pPr>
              <w:spacing w:after="0" w:line="240" w:lineRule="auto"/>
              <w:jc w:val="center"/>
            </w:pPr>
            <w:r>
              <w:rPr>
                <w:rFonts w:ascii="黑体" w:hAnsi="黑体" w:eastAsia="黑体"/>
                <w:b/>
                <w:color w:val="FFFFFF"/>
                <w:sz w:val="20"/>
              </w:rPr>
              <w:t>判断标准</w:t>
            </w:r>
          </w:p>
        </w:tc>
      </w:tr>
      <w:tr w14:paraId="61CC6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D9A2A2B">
            <w:pPr>
              <w:spacing w:after="0" w:line="312" w:lineRule="auto"/>
            </w:pPr>
            <w:r>
              <w:rPr>
                <w:rFonts w:ascii="宋体" w:hAnsi="宋体" w:eastAsia="宋体"/>
                <w:sz w:val="19"/>
              </w:rPr>
              <w:t>3.1 假设数量</w:t>
            </w:r>
          </w:p>
        </w:tc>
        <w:tc>
          <w:tcPr>
            <w:tcW w:w="1984" w:type="dxa"/>
          </w:tcPr>
          <w:p w14:paraId="6AC50154">
            <w:pPr>
              <w:spacing w:after="0" w:line="312" w:lineRule="auto"/>
            </w:pPr>
            <w:r>
              <w:rPr>
                <w:rFonts w:ascii="宋体" w:hAnsi="宋体" w:eastAsia="宋体"/>
                <w:sz w:val="19"/>
              </w:rPr>
              <w:t>假设数量是否合理（A题通常8-15条，其他题3-8条）</w:t>
            </w:r>
          </w:p>
        </w:tc>
        <w:tc>
          <w:tcPr>
            <w:tcW w:w="4535" w:type="dxa"/>
          </w:tcPr>
          <w:p w14:paraId="0D10AB69">
            <w:pPr>
              <w:spacing w:after="0" w:line="312" w:lineRule="auto"/>
            </w:pPr>
            <w:r>
              <w:rPr>
                <w:rFonts w:ascii="宋体" w:hAnsi="宋体" w:eastAsia="宋体"/>
                <w:sz w:val="19"/>
              </w:rPr>
              <w:t>过多或过少→⚠️</w:t>
            </w:r>
          </w:p>
        </w:tc>
        <w:tc>
          <w:tcPr>
            <w:tcW w:w="2268" w:type="dxa"/>
          </w:tcPr>
          <w:p w14:paraId="66D34A52">
            <w:pPr>
              <w:spacing w:after="0" w:line="312" w:lineRule="auto"/>
            </w:pPr>
          </w:p>
        </w:tc>
      </w:tr>
      <w:tr w14:paraId="7D561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35DF5BBB">
            <w:pPr>
              <w:spacing w:after="0" w:line="312" w:lineRule="auto"/>
            </w:pPr>
            <w:r>
              <w:rPr>
                <w:rFonts w:ascii="宋体" w:hAnsi="宋体" w:eastAsia="宋体"/>
                <w:sz w:val="19"/>
              </w:rPr>
              <w:t>3.2 假设合理性</w:t>
            </w:r>
          </w:p>
        </w:tc>
        <w:tc>
          <w:tcPr>
            <w:tcW w:w="1984" w:type="dxa"/>
            <w:shd w:val="clear" w:color="auto" w:fill="FAF0F0"/>
          </w:tcPr>
          <w:p w14:paraId="1722478B">
            <w:pPr>
              <w:spacing w:after="0" w:line="312" w:lineRule="auto"/>
            </w:pPr>
            <w:r>
              <w:rPr>
                <w:rFonts w:ascii="宋体" w:hAnsi="宋体" w:eastAsia="宋体"/>
                <w:sz w:val="19"/>
              </w:rPr>
              <w:t>每条假设是否符合实际情况，不违背基本常识或物理定律</w:t>
            </w:r>
          </w:p>
        </w:tc>
        <w:tc>
          <w:tcPr>
            <w:tcW w:w="4535" w:type="dxa"/>
            <w:shd w:val="clear" w:color="auto" w:fill="FAF0F0"/>
          </w:tcPr>
          <w:p w14:paraId="370D4D41">
            <w:pPr>
              <w:spacing w:after="0" w:line="312" w:lineRule="auto"/>
            </w:pPr>
            <w:r>
              <w:rPr>
                <w:rFonts w:ascii="宋体" w:hAnsi="宋体" w:eastAsia="宋体"/>
                <w:sz w:val="19"/>
              </w:rPr>
              <w:t>假设不合理→❌</w:t>
            </w:r>
          </w:p>
        </w:tc>
        <w:tc>
          <w:tcPr>
            <w:tcW w:w="2268" w:type="dxa"/>
            <w:shd w:val="clear" w:color="auto" w:fill="FAF0F0"/>
          </w:tcPr>
          <w:p w14:paraId="74445E5B">
            <w:pPr>
              <w:spacing w:after="0" w:line="312" w:lineRule="auto"/>
            </w:pPr>
          </w:p>
        </w:tc>
      </w:tr>
      <w:tr w14:paraId="7177E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153A93A">
            <w:pPr>
              <w:spacing w:after="0" w:line="312" w:lineRule="auto"/>
            </w:pPr>
            <w:r>
              <w:rPr>
                <w:rFonts w:ascii="宋体" w:hAnsi="宋体" w:eastAsia="宋体"/>
                <w:sz w:val="19"/>
              </w:rPr>
              <w:t>3.3 假设必要性</w:t>
            </w:r>
          </w:p>
        </w:tc>
        <w:tc>
          <w:tcPr>
            <w:tcW w:w="1984" w:type="dxa"/>
          </w:tcPr>
          <w:p w14:paraId="59062F0F">
            <w:pPr>
              <w:spacing w:after="0" w:line="312" w:lineRule="auto"/>
            </w:pPr>
            <w:r>
              <w:rPr>
                <w:rFonts w:ascii="宋体" w:hAnsi="宋体" w:eastAsia="宋体"/>
                <w:sz w:val="19"/>
              </w:rPr>
              <w:t>每条假设是否必要，没有多余的、与模型无关的假设</w:t>
            </w:r>
          </w:p>
        </w:tc>
        <w:tc>
          <w:tcPr>
            <w:tcW w:w="4535" w:type="dxa"/>
          </w:tcPr>
          <w:p w14:paraId="04ADA244">
            <w:pPr>
              <w:spacing w:after="0" w:line="312" w:lineRule="auto"/>
            </w:pPr>
            <w:r>
              <w:rPr>
                <w:rFonts w:ascii="宋体" w:hAnsi="宋体" w:eastAsia="宋体"/>
                <w:sz w:val="19"/>
              </w:rPr>
              <w:t>有多余假设→⚠️</w:t>
            </w:r>
          </w:p>
        </w:tc>
        <w:tc>
          <w:tcPr>
            <w:tcW w:w="2268" w:type="dxa"/>
          </w:tcPr>
          <w:p w14:paraId="783A1C63">
            <w:pPr>
              <w:spacing w:after="0" w:line="312" w:lineRule="auto"/>
            </w:pPr>
          </w:p>
        </w:tc>
      </w:tr>
      <w:tr w14:paraId="6924D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6004467C">
            <w:pPr>
              <w:spacing w:after="0" w:line="312" w:lineRule="auto"/>
            </w:pPr>
            <w:r>
              <w:rPr>
                <w:rFonts w:ascii="宋体" w:hAnsi="宋体" w:eastAsia="宋体"/>
                <w:sz w:val="19"/>
              </w:rPr>
              <w:t>3.4 假设明确性</w:t>
            </w:r>
          </w:p>
        </w:tc>
        <w:tc>
          <w:tcPr>
            <w:tcW w:w="1984" w:type="dxa"/>
            <w:shd w:val="clear" w:color="auto" w:fill="FAF0F0"/>
          </w:tcPr>
          <w:p w14:paraId="48381C62">
            <w:pPr>
              <w:spacing w:after="0" w:line="312" w:lineRule="auto"/>
            </w:pPr>
            <w:r>
              <w:rPr>
                <w:rFonts w:ascii="宋体" w:hAnsi="宋体" w:eastAsia="宋体"/>
                <w:sz w:val="19"/>
              </w:rPr>
              <w:t>假设表述是否清晰明确，没有模糊不清的表述</w:t>
            </w:r>
          </w:p>
        </w:tc>
        <w:tc>
          <w:tcPr>
            <w:tcW w:w="4535" w:type="dxa"/>
            <w:shd w:val="clear" w:color="auto" w:fill="FAF0F0"/>
          </w:tcPr>
          <w:p w14:paraId="682B9DAE">
            <w:pPr>
              <w:spacing w:after="0" w:line="312" w:lineRule="auto"/>
            </w:pPr>
            <w:r>
              <w:rPr>
                <w:rFonts w:ascii="宋体" w:hAnsi="宋体" w:eastAsia="宋体"/>
                <w:sz w:val="19"/>
              </w:rPr>
              <w:t>表述模糊→⚠️</w:t>
            </w:r>
          </w:p>
        </w:tc>
        <w:tc>
          <w:tcPr>
            <w:tcW w:w="2268" w:type="dxa"/>
            <w:shd w:val="clear" w:color="auto" w:fill="FAF0F0"/>
          </w:tcPr>
          <w:p w14:paraId="1070C06E">
            <w:pPr>
              <w:spacing w:after="0" w:line="312" w:lineRule="auto"/>
            </w:pPr>
          </w:p>
        </w:tc>
      </w:tr>
      <w:tr w14:paraId="1FE6B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625C911">
            <w:pPr>
              <w:spacing w:after="0" w:line="312" w:lineRule="auto"/>
            </w:pPr>
            <w:r>
              <w:rPr>
                <w:rFonts w:ascii="宋体" w:hAnsi="宋体" w:eastAsia="宋体"/>
                <w:sz w:val="19"/>
              </w:rPr>
              <w:t>3.5 假设与模型对应</w:t>
            </w:r>
          </w:p>
        </w:tc>
        <w:tc>
          <w:tcPr>
            <w:tcW w:w="1984" w:type="dxa"/>
          </w:tcPr>
          <w:p w14:paraId="7253E512">
            <w:pPr>
              <w:spacing w:after="0" w:line="312" w:lineRule="auto"/>
            </w:pPr>
            <w:r>
              <w:rPr>
                <w:rFonts w:ascii="宋体" w:hAnsi="宋体" w:eastAsia="宋体"/>
                <w:sz w:val="19"/>
              </w:rPr>
              <w:t>每条假设是否在模型中有所体现，没有"假设了但没用"</w:t>
            </w:r>
          </w:p>
        </w:tc>
        <w:tc>
          <w:tcPr>
            <w:tcW w:w="4535" w:type="dxa"/>
          </w:tcPr>
          <w:p w14:paraId="24C02553">
            <w:pPr>
              <w:spacing w:after="0" w:line="312" w:lineRule="auto"/>
            </w:pPr>
            <w:r>
              <w:rPr>
                <w:rFonts w:ascii="宋体" w:hAnsi="宋体" w:eastAsia="宋体"/>
                <w:sz w:val="19"/>
              </w:rPr>
              <w:t>假设与模型不一致→❌</w:t>
            </w:r>
          </w:p>
        </w:tc>
        <w:tc>
          <w:tcPr>
            <w:tcW w:w="2268" w:type="dxa"/>
          </w:tcPr>
          <w:p w14:paraId="10AB1BDD">
            <w:pPr>
              <w:spacing w:after="0" w:line="312" w:lineRule="auto"/>
            </w:pPr>
          </w:p>
        </w:tc>
      </w:tr>
      <w:tr w14:paraId="0E3A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57226465">
            <w:pPr>
              <w:spacing w:after="0" w:line="312" w:lineRule="auto"/>
            </w:pPr>
            <w:r>
              <w:rPr>
                <w:rFonts w:ascii="宋体" w:hAnsi="宋体" w:eastAsia="宋体"/>
                <w:sz w:val="19"/>
              </w:rPr>
              <w:t>3.6 假设依据【国奖级】</w:t>
            </w:r>
          </w:p>
        </w:tc>
        <w:tc>
          <w:tcPr>
            <w:tcW w:w="1984" w:type="dxa"/>
            <w:shd w:val="clear" w:color="auto" w:fill="FAF0F0"/>
          </w:tcPr>
          <w:p w14:paraId="445FF815">
            <w:pPr>
              <w:spacing w:after="0" w:line="312" w:lineRule="auto"/>
            </w:pPr>
            <w:r>
              <w:rPr>
                <w:rFonts w:ascii="宋体" w:hAnsi="宋体" w:eastAsia="宋体"/>
                <w:sz w:val="19"/>
              </w:rPr>
              <w:t>重要假设是否说明了依据（文献、数据、实际背景）</w:t>
            </w:r>
          </w:p>
        </w:tc>
        <w:tc>
          <w:tcPr>
            <w:tcW w:w="4535" w:type="dxa"/>
            <w:shd w:val="clear" w:color="auto" w:fill="FAF0F0"/>
          </w:tcPr>
          <w:p w14:paraId="02F10FEC">
            <w:pPr>
              <w:spacing w:after="0" w:line="312" w:lineRule="auto"/>
            </w:pPr>
            <w:r>
              <w:rPr>
                <w:rFonts w:ascii="宋体" w:hAnsi="宋体" w:eastAsia="宋体"/>
                <w:sz w:val="19"/>
              </w:rPr>
              <w:t>无依据→⚠️</w:t>
            </w:r>
          </w:p>
        </w:tc>
        <w:tc>
          <w:tcPr>
            <w:tcW w:w="2268" w:type="dxa"/>
            <w:shd w:val="clear" w:color="auto" w:fill="FAF0F0"/>
          </w:tcPr>
          <w:p w14:paraId="0F1350BC">
            <w:pPr>
              <w:spacing w:after="0" w:line="312" w:lineRule="auto"/>
            </w:pPr>
          </w:p>
        </w:tc>
      </w:tr>
      <w:tr w14:paraId="30A8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2ED6EF5">
            <w:pPr>
              <w:spacing w:after="0" w:line="312" w:lineRule="auto"/>
            </w:pPr>
            <w:r>
              <w:rPr>
                <w:rFonts w:ascii="宋体" w:hAnsi="宋体" w:eastAsia="宋体"/>
                <w:sz w:val="19"/>
              </w:rPr>
              <w:t>3.7 符号表完整</w:t>
            </w:r>
          </w:p>
        </w:tc>
        <w:tc>
          <w:tcPr>
            <w:tcW w:w="1984" w:type="dxa"/>
          </w:tcPr>
          <w:p w14:paraId="64417191">
            <w:pPr>
              <w:spacing w:after="0" w:line="312" w:lineRule="auto"/>
            </w:pPr>
            <w:r>
              <w:rPr>
                <w:rFonts w:ascii="宋体" w:hAnsi="宋体" w:eastAsia="宋体"/>
                <w:sz w:val="19"/>
              </w:rPr>
              <w:t>符号表是否包含所有使用的符号，按类别分组（决策变量/参数/集合/下标）</w:t>
            </w:r>
          </w:p>
        </w:tc>
        <w:tc>
          <w:tcPr>
            <w:tcW w:w="4535" w:type="dxa"/>
          </w:tcPr>
          <w:p w14:paraId="12CD3F5F">
            <w:pPr>
              <w:spacing w:after="0" w:line="312" w:lineRule="auto"/>
            </w:pPr>
            <w:r>
              <w:rPr>
                <w:rFonts w:ascii="宋体" w:hAnsi="宋体" w:eastAsia="宋体"/>
                <w:sz w:val="19"/>
              </w:rPr>
              <w:t>符号表不全→⚠️</w:t>
            </w:r>
          </w:p>
        </w:tc>
        <w:tc>
          <w:tcPr>
            <w:tcW w:w="2268" w:type="dxa"/>
          </w:tcPr>
          <w:p w14:paraId="32AECE88">
            <w:pPr>
              <w:spacing w:after="0" w:line="312" w:lineRule="auto"/>
            </w:pPr>
          </w:p>
        </w:tc>
      </w:tr>
      <w:tr w14:paraId="5BC6F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0033C587">
            <w:pPr>
              <w:spacing w:after="0" w:line="312" w:lineRule="auto"/>
            </w:pPr>
            <w:r>
              <w:rPr>
                <w:rFonts w:ascii="宋体" w:hAnsi="宋体" w:eastAsia="宋体"/>
                <w:sz w:val="19"/>
              </w:rPr>
              <w:t>3.8 符号有单位</w:t>
            </w:r>
          </w:p>
        </w:tc>
        <w:tc>
          <w:tcPr>
            <w:tcW w:w="1984" w:type="dxa"/>
            <w:shd w:val="clear" w:color="auto" w:fill="FAF0F0"/>
          </w:tcPr>
          <w:p w14:paraId="0DE54A3E">
            <w:pPr>
              <w:spacing w:after="0" w:line="312" w:lineRule="auto"/>
            </w:pPr>
            <w:r>
              <w:rPr>
                <w:rFonts w:ascii="宋体" w:hAnsi="宋体" w:eastAsia="宋体"/>
                <w:sz w:val="19"/>
              </w:rPr>
              <w:t>每个符号是否有名称、含义、单位</w:t>
            </w:r>
          </w:p>
        </w:tc>
        <w:tc>
          <w:tcPr>
            <w:tcW w:w="4535" w:type="dxa"/>
            <w:shd w:val="clear" w:color="auto" w:fill="FAF0F0"/>
          </w:tcPr>
          <w:p w14:paraId="6D26AC8D">
            <w:pPr>
              <w:spacing w:after="0" w:line="312" w:lineRule="auto"/>
            </w:pPr>
            <w:r>
              <w:rPr>
                <w:rFonts w:ascii="宋体" w:hAnsi="宋体" w:eastAsia="宋体"/>
                <w:sz w:val="19"/>
              </w:rPr>
              <w:t>无单位→⚠️</w:t>
            </w:r>
          </w:p>
        </w:tc>
        <w:tc>
          <w:tcPr>
            <w:tcW w:w="2268" w:type="dxa"/>
            <w:shd w:val="clear" w:color="auto" w:fill="FAF0F0"/>
          </w:tcPr>
          <w:p w14:paraId="35CA7679">
            <w:pPr>
              <w:spacing w:after="0" w:line="312" w:lineRule="auto"/>
            </w:pPr>
          </w:p>
        </w:tc>
      </w:tr>
      <w:tr w14:paraId="636BE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87167A6">
            <w:pPr>
              <w:spacing w:after="0" w:line="312" w:lineRule="auto"/>
            </w:pPr>
            <w:r>
              <w:rPr>
                <w:rFonts w:ascii="宋体" w:hAnsi="宋体" w:eastAsia="宋体"/>
                <w:sz w:val="19"/>
              </w:rPr>
              <w:t>3.9 符号统一</w:t>
            </w:r>
          </w:p>
        </w:tc>
        <w:tc>
          <w:tcPr>
            <w:tcW w:w="1984" w:type="dxa"/>
          </w:tcPr>
          <w:p w14:paraId="4A2E2DBD">
            <w:pPr>
              <w:spacing w:after="0" w:line="312" w:lineRule="auto"/>
            </w:pPr>
            <w:r>
              <w:rPr>
                <w:rFonts w:ascii="宋体" w:hAnsi="宋体" w:eastAsia="宋体"/>
                <w:sz w:val="19"/>
              </w:rPr>
              <w:t>全文同一个变量是否只用一个符号，没有前后不一致</w:t>
            </w:r>
          </w:p>
        </w:tc>
        <w:tc>
          <w:tcPr>
            <w:tcW w:w="4535" w:type="dxa"/>
          </w:tcPr>
          <w:p w14:paraId="58CDD859">
            <w:pPr>
              <w:spacing w:after="0" w:line="312" w:lineRule="auto"/>
            </w:pPr>
            <w:r>
              <w:rPr>
                <w:rFonts w:ascii="宋体" w:hAnsi="宋体" w:eastAsia="宋体"/>
                <w:sz w:val="19"/>
              </w:rPr>
              <w:t>符号不统一→❌</w:t>
            </w:r>
          </w:p>
        </w:tc>
        <w:tc>
          <w:tcPr>
            <w:tcW w:w="2268" w:type="dxa"/>
          </w:tcPr>
          <w:p w14:paraId="25FE4231">
            <w:pPr>
              <w:spacing w:after="0" w:line="312" w:lineRule="auto"/>
            </w:pPr>
          </w:p>
        </w:tc>
      </w:tr>
      <w:tr w14:paraId="0FD55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0FFEEEAB">
            <w:pPr>
              <w:spacing w:after="0" w:line="312" w:lineRule="auto"/>
            </w:pPr>
            <w:r>
              <w:rPr>
                <w:rFonts w:ascii="宋体" w:hAnsi="宋体" w:eastAsia="宋体"/>
                <w:sz w:val="19"/>
              </w:rPr>
              <w:t>3.10 符号表格式</w:t>
            </w:r>
          </w:p>
        </w:tc>
        <w:tc>
          <w:tcPr>
            <w:tcW w:w="1984" w:type="dxa"/>
            <w:shd w:val="clear" w:color="auto" w:fill="FAF0F0"/>
          </w:tcPr>
          <w:p w14:paraId="42A1BAFB">
            <w:pPr>
              <w:spacing w:after="0" w:line="312" w:lineRule="auto"/>
            </w:pPr>
            <w:r>
              <w:rPr>
                <w:rFonts w:ascii="宋体" w:hAnsi="宋体" w:eastAsia="宋体"/>
                <w:sz w:val="19"/>
              </w:rPr>
              <w:t>符号表是否用三线表呈现，分类整理，有编号和标题</w:t>
            </w:r>
          </w:p>
        </w:tc>
        <w:tc>
          <w:tcPr>
            <w:tcW w:w="4535" w:type="dxa"/>
            <w:shd w:val="clear" w:color="auto" w:fill="FAF0F0"/>
          </w:tcPr>
          <w:p w14:paraId="4991597E">
            <w:pPr>
              <w:spacing w:after="0" w:line="312" w:lineRule="auto"/>
            </w:pPr>
            <w:r>
              <w:rPr>
                <w:rFonts w:ascii="宋体" w:hAnsi="宋体" w:eastAsia="宋体"/>
                <w:sz w:val="19"/>
              </w:rPr>
              <w:t>格式不规范→⚠️</w:t>
            </w:r>
          </w:p>
        </w:tc>
        <w:tc>
          <w:tcPr>
            <w:tcW w:w="2268" w:type="dxa"/>
            <w:shd w:val="clear" w:color="auto" w:fill="FAF0F0"/>
          </w:tcPr>
          <w:p w14:paraId="70317DA3">
            <w:pPr>
              <w:spacing w:after="0" w:line="312" w:lineRule="auto"/>
            </w:pPr>
          </w:p>
        </w:tc>
      </w:tr>
    </w:tbl>
    <w:p w14:paraId="1B46EC85"/>
    <w:p w14:paraId="6DE7818E">
      <w:pPr>
        <w:spacing w:before="240" w:after="120" w:line="360" w:lineRule="auto"/>
      </w:pPr>
      <w:r>
        <w:rPr>
          <w:rFonts w:ascii="黑体" w:hAnsi="黑体" w:eastAsia="黑体"/>
          <w:b/>
          <w:color w:val="A02020"/>
          <w:sz w:val="24"/>
        </w:rPr>
        <w:t>维度四：模型建立（国奖级核心，15点）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984"/>
        <w:gridCol w:w="4535"/>
        <w:gridCol w:w="2268"/>
      </w:tblGrid>
      <w:tr w14:paraId="2D400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09E62D72">
            <w:pPr>
              <w:spacing w:after="0" w:line="240" w:lineRule="auto"/>
              <w:jc w:val="center"/>
            </w:pPr>
            <w:r>
              <w:rPr>
                <w:rFonts w:ascii="黑体" w:hAnsi="黑体" w:eastAsia="黑体"/>
                <w:b/>
                <w:color w:val="FFFFFF"/>
                <w:sz w:val="20"/>
              </w:rPr>
              <w:t>编号</w:t>
            </w:r>
          </w:p>
        </w:tc>
        <w:tc>
          <w:tcPr>
            <w:tcW w:w="1984" w:type="dxa"/>
            <w:shd w:val="clear" w:color="auto" w:fill="8B0000"/>
          </w:tcPr>
          <w:p w14:paraId="1E3B8508">
            <w:pPr>
              <w:spacing w:after="0" w:line="240" w:lineRule="auto"/>
              <w:jc w:val="center"/>
            </w:pPr>
            <w:r>
              <w:rPr>
                <w:rFonts w:ascii="黑体" w:hAnsi="黑体" w:eastAsia="黑体"/>
                <w:b/>
                <w:color w:val="FFFFFF"/>
                <w:sz w:val="20"/>
              </w:rPr>
              <w:t>检查点名称</w:t>
            </w:r>
          </w:p>
        </w:tc>
        <w:tc>
          <w:tcPr>
            <w:tcW w:w="4535" w:type="dxa"/>
            <w:shd w:val="clear" w:color="auto" w:fill="8B0000"/>
          </w:tcPr>
          <w:p w14:paraId="6C6253AB">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758BA69D">
            <w:pPr>
              <w:spacing w:after="0" w:line="240" w:lineRule="auto"/>
              <w:jc w:val="center"/>
            </w:pPr>
            <w:r>
              <w:rPr>
                <w:rFonts w:ascii="黑体" w:hAnsi="黑体" w:eastAsia="黑体"/>
                <w:b/>
                <w:color w:val="FFFFFF"/>
                <w:sz w:val="20"/>
              </w:rPr>
              <w:t>判断标准</w:t>
            </w:r>
          </w:p>
        </w:tc>
      </w:tr>
      <w:tr w14:paraId="6DB82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01AC62D">
            <w:pPr>
              <w:spacing w:after="0" w:line="312" w:lineRule="auto"/>
            </w:pPr>
            <w:r>
              <w:rPr>
                <w:rFonts w:ascii="宋体" w:hAnsi="宋体" w:eastAsia="宋体"/>
                <w:sz w:val="19"/>
              </w:rPr>
              <w:t>4.1 推导严谨</w:t>
            </w:r>
          </w:p>
        </w:tc>
        <w:tc>
          <w:tcPr>
            <w:tcW w:w="1984" w:type="dxa"/>
          </w:tcPr>
          <w:p w14:paraId="0E07D206">
            <w:pPr>
              <w:spacing w:after="0" w:line="312" w:lineRule="auto"/>
            </w:pPr>
            <w:r>
              <w:rPr>
                <w:rFonts w:ascii="宋体" w:hAnsi="宋体" w:eastAsia="宋体"/>
                <w:sz w:val="19"/>
              </w:rPr>
              <w:t>模型推导是否一步一步来，每步有依据，没有跳步（"经过复杂计算可得"）</w:t>
            </w:r>
          </w:p>
        </w:tc>
        <w:tc>
          <w:tcPr>
            <w:tcW w:w="4535" w:type="dxa"/>
          </w:tcPr>
          <w:p w14:paraId="1BDF47CD">
            <w:pPr>
              <w:spacing w:after="0" w:line="312" w:lineRule="auto"/>
            </w:pPr>
            <w:r>
              <w:rPr>
                <w:rFonts w:ascii="宋体" w:hAnsi="宋体" w:eastAsia="宋体"/>
                <w:sz w:val="19"/>
              </w:rPr>
              <w:t>推导跳步→❌</w:t>
            </w:r>
          </w:p>
        </w:tc>
        <w:tc>
          <w:tcPr>
            <w:tcW w:w="2268" w:type="dxa"/>
          </w:tcPr>
          <w:p w14:paraId="576761EB">
            <w:pPr>
              <w:spacing w:after="0" w:line="312" w:lineRule="auto"/>
            </w:pPr>
          </w:p>
        </w:tc>
      </w:tr>
      <w:tr w14:paraId="41702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671D9EDA">
            <w:pPr>
              <w:spacing w:after="0" w:line="312" w:lineRule="auto"/>
            </w:pPr>
            <w:r>
              <w:rPr>
                <w:rFonts w:ascii="宋体" w:hAnsi="宋体" w:eastAsia="宋体"/>
                <w:sz w:val="19"/>
              </w:rPr>
              <w:t>4.2 公式数量充足【国奖级】</w:t>
            </w:r>
          </w:p>
        </w:tc>
        <w:tc>
          <w:tcPr>
            <w:tcW w:w="1984" w:type="dxa"/>
            <w:shd w:val="clear" w:color="auto" w:fill="FAF0F0"/>
          </w:tcPr>
          <w:p w14:paraId="1B68CBE8">
            <w:pPr>
              <w:spacing w:after="0" w:line="312" w:lineRule="auto"/>
            </w:pPr>
            <w:r>
              <w:rPr>
                <w:rFonts w:ascii="宋体" w:hAnsi="宋体" w:eastAsia="宋体"/>
                <w:sz w:val="19"/>
              </w:rPr>
              <w:t>公式数量是否充足（国奖级论文平均约200个公式），不是只有几个公式</w:t>
            </w:r>
          </w:p>
        </w:tc>
        <w:tc>
          <w:tcPr>
            <w:tcW w:w="4535" w:type="dxa"/>
            <w:shd w:val="clear" w:color="auto" w:fill="FAF0F0"/>
          </w:tcPr>
          <w:p w14:paraId="0564EBFC">
            <w:pPr>
              <w:spacing w:after="0" w:line="312" w:lineRule="auto"/>
            </w:pPr>
            <w:r>
              <w:rPr>
                <w:rFonts w:ascii="宋体" w:hAnsi="宋体" w:eastAsia="宋体"/>
                <w:sz w:val="19"/>
              </w:rPr>
              <w:t>公式过少→⚠️</w:t>
            </w:r>
          </w:p>
        </w:tc>
        <w:tc>
          <w:tcPr>
            <w:tcW w:w="2268" w:type="dxa"/>
            <w:shd w:val="clear" w:color="auto" w:fill="FAF0F0"/>
          </w:tcPr>
          <w:p w14:paraId="6CC1F896">
            <w:pPr>
              <w:spacing w:after="0" w:line="312" w:lineRule="auto"/>
            </w:pPr>
          </w:p>
        </w:tc>
      </w:tr>
      <w:tr w14:paraId="717BF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1B31AF8">
            <w:pPr>
              <w:spacing w:after="0" w:line="312" w:lineRule="auto"/>
            </w:pPr>
            <w:r>
              <w:rPr>
                <w:rFonts w:ascii="宋体" w:hAnsi="宋体" w:eastAsia="宋体"/>
                <w:sz w:val="19"/>
              </w:rPr>
              <w:t>4.3 公式编号</w:t>
            </w:r>
          </w:p>
        </w:tc>
        <w:tc>
          <w:tcPr>
            <w:tcW w:w="1984" w:type="dxa"/>
          </w:tcPr>
          <w:p w14:paraId="016E8942">
            <w:pPr>
              <w:spacing w:after="0" w:line="312" w:lineRule="auto"/>
            </w:pPr>
            <w:r>
              <w:rPr>
                <w:rFonts w:ascii="宋体" w:hAnsi="宋体" w:eastAsia="宋体"/>
                <w:sz w:val="19"/>
              </w:rPr>
              <w:t>重要公式是否都有编号，编号连续，右对齐</w:t>
            </w:r>
          </w:p>
        </w:tc>
        <w:tc>
          <w:tcPr>
            <w:tcW w:w="4535" w:type="dxa"/>
          </w:tcPr>
          <w:p w14:paraId="7AD9696D">
            <w:pPr>
              <w:spacing w:after="0" w:line="312" w:lineRule="auto"/>
            </w:pPr>
            <w:r>
              <w:rPr>
                <w:rFonts w:ascii="宋体" w:hAnsi="宋体" w:eastAsia="宋体"/>
                <w:sz w:val="19"/>
              </w:rPr>
              <w:t>公式无编号→⚠️</w:t>
            </w:r>
          </w:p>
        </w:tc>
        <w:tc>
          <w:tcPr>
            <w:tcW w:w="2268" w:type="dxa"/>
          </w:tcPr>
          <w:p w14:paraId="407C2373">
            <w:pPr>
              <w:spacing w:after="0" w:line="312" w:lineRule="auto"/>
            </w:pPr>
          </w:p>
        </w:tc>
      </w:tr>
      <w:tr w14:paraId="6846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22B05ADE">
            <w:pPr>
              <w:spacing w:after="0" w:line="312" w:lineRule="auto"/>
            </w:pPr>
            <w:r>
              <w:rPr>
                <w:rFonts w:ascii="宋体" w:hAnsi="宋体" w:eastAsia="宋体"/>
                <w:sz w:val="19"/>
              </w:rPr>
              <w:t>4.4 公式规范</w:t>
            </w:r>
          </w:p>
        </w:tc>
        <w:tc>
          <w:tcPr>
            <w:tcW w:w="1984" w:type="dxa"/>
            <w:shd w:val="clear" w:color="auto" w:fill="FAF0F0"/>
          </w:tcPr>
          <w:p w14:paraId="3CC44D8D">
            <w:pPr>
              <w:spacing w:after="0" w:line="312" w:lineRule="auto"/>
            </w:pPr>
            <w:r>
              <w:rPr>
                <w:rFonts w:ascii="宋体" w:hAnsi="宋体" w:eastAsia="宋体"/>
                <w:sz w:val="19"/>
              </w:rPr>
              <w:t>公式是否用公式编辑器编写，变量与符号表一致</w:t>
            </w:r>
          </w:p>
        </w:tc>
        <w:tc>
          <w:tcPr>
            <w:tcW w:w="4535" w:type="dxa"/>
            <w:shd w:val="clear" w:color="auto" w:fill="FAF0F0"/>
          </w:tcPr>
          <w:p w14:paraId="29A21A50">
            <w:pPr>
              <w:spacing w:after="0" w:line="312" w:lineRule="auto"/>
            </w:pPr>
            <w:r>
              <w:rPr>
                <w:rFonts w:ascii="宋体" w:hAnsi="宋体" w:eastAsia="宋体"/>
                <w:sz w:val="19"/>
              </w:rPr>
              <w:t>公式不规范→❌</w:t>
            </w:r>
          </w:p>
        </w:tc>
        <w:tc>
          <w:tcPr>
            <w:tcW w:w="2268" w:type="dxa"/>
            <w:shd w:val="clear" w:color="auto" w:fill="FAF0F0"/>
          </w:tcPr>
          <w:p w14:paraId="09249FA9">
            <w:pPr>
              <w:spacing w:after="0" w:line="312" w:lineRule="auto"/>
            </w:pPr>
          </w:p>
        </w:tc>
      </w:tr>
      <w:tr w14:paraId="4A267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28D6D0D">
            <w:pPr>
              <w:spacing w:after="0" w:line="312" w:lineRule="auto"/>
            </w:pPr>
            <w:r>
              <w:rPr>
                <w:rFonts w:ascii="宋体" w:hAnsi="宋体" w:eastAsia="宋体"/>
                <w:sz w:val="19"/>
              </w:rPr>
              <w:t>4.5 机理分析深入【国奖级】</w:t>
            </w:r>
          </w:p>
        </w:tc>
        <w:tc>
          <w:tcPr>
            <w:tcW w:w="1984" w:type="dxa"/>
          </w:tcPr>
          <w:p w14:paraId="62ACA0AB">
            <w:pPr>
              <w:spacing w:after="0" w:line="312" w:lineRule="auto"/>
            </w:pPr>
            <w:r>
              <w:rPr>
                <w:rFonts w:ascii="宋体" w:hAnsi="宋体" w:eastAsia="宋体"/>
                <w:sz w:val="19"/>
              </w:rPr>
              <w:t>是否从基本原理出发（物理定律/经济学理论/统计学原理），不是直接套用现成模型</w:t>
            </w:r>
          </w:p>
        </w:tc>
        <w:tc>
          <w:tcPr>
            <w:tcW w:w="4535" w:type="dxa"/>
          </w:tcPr>
          <w:p w14:paraId="6B3D771F">
            <w:pPr>
              <w:spacing w:after="0" w:line="312" w:lineRule="auto"/>
            </w:pPr>
            <w:r>
              <w:rPr>
                <w:rFonts w:ascii="宋体" w:hAnsi="宋体" w:eastAsia="宋体"/>
                <w:sz w:val="19"/>
              </w:rPr>
              <w:t>机理分析肤浅→❌（A题必查）</w:t>
            </w:r>
          </w:p>
        </w:tc>
        <w:tc>
          <w:tcPr>
            <w:tcW w:w="2268" w:type="dxa"/>
          </w:tcPr>
          <w:p w14:paraId="6764DB32">
            <w:pPr>
              <w:spacing w:after="0" w:line="312" w:lineRule="auto"/>
            </w:pPr>
          </w:p>
        </w:tc>
      </w:tr>
      <w:tr w14:paraId="522C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5132C916">
            <w:pPr>
              <w:spacing w:after="0" w:line="312" w:lineRule="auto"/>
            </w:pPr>
            <w:r>
              <w:rPr>
                <w:rFonts w:ascii="宋体" w:hAnsi="宋体" w:eastAsia="宋体"/>
                <w:sz w:val="19"/>
              </w:rPr>
              <w:t>4.6 坐标系建立【国奖级】</w:t>
            </w:r>
          </w:p>
        </w:tc>
        <w:tc>
          <w:tcPr>
            <w:tcW w:w="1984" w:type="dxa"/>
            <w:shd w:val="clear" w:color="auto" w:fill="FAF0F0"/>
          </w:tcPr>
          <w:p w14:paraId="24AA495D">
            <w:pPr>
              <w:spacing w:after="0" w:line="312" w:lineRule="auto"/>
            </w:pPr>
            <w:r>
              <w:rPr>
                <w:rFonts w:ascii="宋体" w:hAnsi="宋体" w:eastAsia="宋体"/>
                <w:sz w:val="19"/>
              </w:rPr>
              <w:t>A题是否建立了详细的坐标系（如镜场坐标系、镜面坐标系），有坐标转换</w:t>
            </w:r>
          </w:p>
        </w:tc>
        <w:tc>
          <w:tcPr>
            <w:tcW w:w="4535" w:type="dxa"/>
            <w:shd w:val="clear" w:color="auto" w:fill="FAF0F0"/>
          </w:tcPr>
          <w:p w14:paraId="777CF782">
            <w:pPr>
              <w:spacing w:after="0" w:line="312" w:lineRule="auto"/>
            </w:pPr>
            <w:r>
              <w:rPr>
                <w:rFonts w:ascii="宋体" w:hAnsi="宋体" w:eastAsia="宋体"/>
                <w:sz w:val="19"/>
              </w:rPr>
              <w:t>无坐标系→❌（A题必查）</w:t>
            </w:r>
          </w:p>
        </w:tc>
        <w:tc>
          <w:tcPr>
            <w:tcW w:w="2268" w:type="dxa"/>
            <w:shd w:val="clear" w:color="auto" w:fill="FAF0F0"/>
          </w:tcPr>
          <w:p w14:paraId="7B01AE02">
            <w:pPr>
              <w:spacing w:after="0" w:line="312" w:lineRule="auto"/>
            </w:pPr>
          </w:p>
        </w:tc>
      </w:tr>
      <w:tr w14:paraId="0E115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C873503">
            <w:pPr>
              <w:spacing w:after="0" w:line="312" w:lineRule="auto"/>
            </w:pPr>
            <w:r>
              <w:rPr>
                <w:rFonts w:ascii="宋体" w:hAnsi="宋体" w:eastAsia="宋体"/>
                <w:sz w:val="19"/>
              </w:rPr>
              <w:t>4.7 问题特化策略【国奖级】</w:t>
            </w:r>
          </w:p>
        </w:tc>
        <w:tc>
          <w:tcPr>
            <w:tcW w:w="1984" w:type="dxa"/>
          </w:tcPr>
          <w:p w14:paraId="779E6251">
            <w:pPr>
              <w:spacing w:after="0" w:line="312" w:lineRule="auto"/>
            </w:pPr>
            <w:r>
              <w:rPr>
                <w:rFonts w:ascii="宋体" w:hAnsi="宋体" w:eastAsia="宋体"/>
                <w:sz w:val="19"/>
              </w:rPr>
              <w:t>是否提出了针对问题特点的特定策略（如"无效点判断策略""分区域规划策略"），不是通用模型套用</w:t>
            </w:r>
          </w:p>
        </w:tc>
        <w:tc>
          <w:tcPr>
            <w:tcW w:w="4535" w:type="dxa"/>
          </w:tcPr>
          <w:p w14:paraId="0F8AD20E">
            <w:pPr>
              <w:spacing w:after="0" w:line="312" w:lineRule="auto"/>
            </w:pPr>
            <w:r>
              <w:rPr>
                <w:rFonts w:ascii="宋体" w:hAnsi="宋体" w:eastAsia="宋体"/>
                <w:sz w:val="19"/>
              </w:rPr>
              <w:t>无问题特化策略→⚠️</w:t>
            </w:r>
          </w:p>
        </w:tc>
        <w:tc>
          <w:tcPr>
            <w:tcW w:w="2268" w:type="dxa"/>
          </w:tcPr>
          <w:p w14:paraId="0A9DD65B">
            <w:pPr>
              <w:spacing w:after="0" w:line="312" w:lineRule="auto"/>
            </w:pPr>
          </w:p>
        </w:tc>
      </w:tr>
      <w:tr w14:paraId="29740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52C464C9">
            <w:pPr>
              <w:spacing w:after="0" w:line="312" w:lineRule="auto"/>
            </w:pPr>
            <w:r>
              <w:rPr>
                <w:rFonts w:ascii="宋体" w:hAnsi="宋体" w:eastAsia="宋体"/>
                <w:sz w:val="19"/>
              </w:rPr>
              <w:t>4.8 算法改进深度【国奖级】</w:t>
            </w:r>
          </w:p>
        </w:tc>
        <w:tc>
          <w:tcPr>
            <w:tcW w:w="1984" w:type="dxa"/>
            <w:shd w:val="clear" w:color="auto" w:fill="FAF0F0"/>
          </w:tcPr>
          <w:p w14:paraId="397D09EF">
            <w:pPr>
              <w:spacing w:after="0" w:line="312" w:lineRule="auto"/>
            </w:pPr>
            <w:r>
              <w:rPr>
                <w:rFonts w:ascii="宋体" w:hAnsi="宋体" w:eastAsia="宋体"/>
                <w:sz w:val="19"/>
              </w:rPr>
              <w:t>是否对经典算法进行了针对性改进（如GBest-PSO改进引入先验知识、NSGA-II改进），明确说明改进了什么</w:t>
            </w:r>
          </w:p>
        </w:tc>
        <w:tc>
          <w:tcPr>
            <w:tcW w:w="4535" w:type="dxa"/>
            <w:shd w:val="clear" w:color="auto" w:fill="FAF0F0"/>
          </w:tcPr>
          <w:p w14:paraId="68EDFB9E">
            <w:pPr>
              <w:spacing w:after="0" w:line="312" w:lineRule="auto"/>
            </w:pPr>
            <w:r>
              <w:rPr>
                <w:rFonts w:ascii="宋体" w:hAnsi="宋体" w:eastAsia="宋体"/>
                <w:sz w:val="19"/>
              </w:rPr>
              <w:t>无算法改进→⚠️；伪创新→❌</w:t>
            </w:r>
          </w:p>
        </w:tc>
        <w:tc>
          <w:tcPr>
            <w:tcW w:w="2268" w:type="dxa"/>
            <w:shd w:val="clear" w:color="auto" w:fill="FAF0F0"/>
          </w:tcPr>
          <w:p w14:paraId="42C8299F">
            <w:pPr>
              <w:spacing w:after="0" w:line="312" w:lineRule="auto"/>
            </w:pPr>
          </w:p>
        </w:tc>
      </w:tr>
      <w:tr w14:paraId="0164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8A4249B">
            <w:pPr>
              <w:spacing w:after="0" w:line="312" w:lineRule="auto"/>
            </w:pPr>
            <w:r>
              <w:rPr>
                <w:rFonts w:ascii="宋体" w:hAnsi="宋体" w:eastAsia="宋体"/>
                <w:sz w:val="19"/>
              </w:rPr>
              <w:t>4.9 改进有依据【国奖级】</w:t>
            </w:r>
          </w:p>
        </w:tc>
        <w:tc>
          <w:tcPr>
            <w:tcW w:w="1984" w:type="dxa"/>
          </w:tcPr>
          <w:p w14:paraId="29FC0341">
            <w:pPr>
              <w:spacing w:after="0" w:line="312" w:lineRule="auto"/>
            </w:pPr>
            <w:r>
              <w:rPr>
                <w:rFonts w:ascii="宋体" w:hAnsi="宋体" w:eastAsia="宋体"/>
                <w:sz w:val="19"/>
              </w:rPr>
              <w:t>改进点是否说明了"为什么这样改进"，有理论或实际依据</w:t>
            </w:r>
          </w:p>
        </w:tc>
        <w:tc>
          <w:tcPr>
            <w:tcW w:w="4535" w:type="dxa"/>
          </w:tcPr>
          <w:p w14:paraId="3CA4345E">
            <w:pPr>
              <w:spacing w:after="0" w:line="312" w:lineRule="auto"/>
            </w:pPr>
            <w:r>
              <w:rPr>
                <w:rFonts w:ascii="宋体" w:hAnsi="宋体" w:eastAsia="宋体"/>
                <w:sz w:val="19"/>
              </w:rPr>
              <w:t>改进无依据→⚠️</w:t>
            </w:r>
          </w:p>
        </w:tc>
        <w:tc>
          <w:tcPr>
            <w:tcW w:w="2268" w:type="dxa"/>
          </w:tcPr>
          <w:p w14:paraId="58E43F21">
            <w:pPr>
              <w:spacing w:after="0" w:line="312" w:lineRule="auto"/>
            </w:pPr>
          </w:p>
        </w:tc>
      </w:tr>
      <w:tr w14:paraId="3242B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6A96FF91">
            <w:pPr>
              <w:spacing w:after="0" w:line="312" w:lineRule="auto"/>
            </w:pPr>
            <w:r>
              <w:rPr>
                <w:rFonts w:ascii="宋体" w:hAnsi="宋体" w:eastAsia="宋体"/>
                <w:sz w:val="19"/>
              </w:rPr>
              <w:t>4.10 改进有效果【国奖级】</w:t>
            </w:r>
          </w:p>
        </w:tc>
        <w:tc>
          <w:tcPr>
            <w:tcW w:w="1984" w:type="dxa"/>
            <w:shd w:val="clear" w:color="auto" w:fill="FAF0F0"/>
          </w:tcPr>
          <w:p w14:paraId="3CB0E747">
            <w:pPr>
              <w:spacing w:after="0" w:line="312" w:lineRule="auto"/>
            </w:pPr>
            <w:r>
              <w:rPr>
                <w:rFonts w:ascii="宋体" w:hAnsi="宋体" w:eastAsia="宋体"/>
                <w:sz w:val="19"/>
              </w:rPr>
              <w:t>改进点是否量化说明了效果提升（如"收敛速度加快30%""收益提升15%"）</w:t>
            </w:r>
          </w:p>
        </w:tc>
        <w:tc>
          <w:tcPr>
            <w:tcW w:w="4535" w:type="dxa"/>
            <w:shd w:val="clear" w:color="auto" w:fill="FAF0F0"/>
          </w:tcPr>
          <w:p w14:paraId="42C056C7">
            <w:pPr>
              <w:spacing w:after="0" w:line="312" w:lineRule="auto"/>
            </w:pPr>
            <w:r>
              <w:rPr>
                <w:rFonts w:ascii="宋体" w:hAnsi="宋体" w:eastAsia="宋体"/>
                <w:sz w:val="19"/>
              </w:rPr>
              <w:t>改进无效果数据→⚠️</w:t>
            </w:r>
          </w:p>
        </w:tc>
        <w:tc>
          <w:tcPr>
            <w:tcW w:w="2268" w:type="dxa"/>
            <w:shd w:val="clear" w:color="auto" w:fill="FAF0F0"/>
          </w:tcPr>
          <w:p w14:paraId="6EE9453E">
            <w:pPr>
              <w:spacing w:after="0" w:line="312" w:lineRule="auto"/>
            </w:pPr>
          </w:p>
        </w:tc>
      </w:tr>
      <w:tr w14:paraId="16D4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B1B0C8B">
            <w:pPr>
              <w:spacing w:after="0" w:line="312" w:lineRule="auto"/>
            </w:pPr>
            <w:r>
              <w:rPr>
                <w:rFonts w:ascii="宋体" w:hAnsi="宋体" w:eastAsia="宋体"/>
                <w:sz w:val="19"/>
              </w:rPr>
              <w:t>4.11 算法匹配问题</w:t>
            </w:r>
          </w:p>
        </w:tc>
        <w:tc>
          <w:tcPr>
            <w:tcW w:w="1984" w:type="dxa"/>
          </w:tcPr>
          <w:p w14:paraId="169B476F">
            <w:pPr>
              <w:spacing w:after="0" w:line="312" w:lineRule="auto"/>
            </w:pPr>
            <w:r>
              <w:rPr>
                <w:rFonts w:ascii="宋体" w:hAnsi="宋体" w:eastAsia="宋体"/>
                <w:sz w:val="19"/>
              </w:rPr>
              <w:t>模型选择是否匹配问题特点，不追求复杂（简单问题不用深度学习）</w:t>
            </w:r>
          </w:p>
        </w:tc>
        <w:tc>
          <w:tcPr>
            <w:tcW w:w="4535" w:type="dxa"/>
          </w:tcPr>
          <w:p w14:paraId="6953AF8B">
            <w:pPr>
              <w:spacing w:after="0" w:line="312" w:lineRule="auto"/>
            </w:pPr>
            <w:r>
              <w:rPr>
                <w:rFonts w:ascii="宋体" w:hAnsi="宋体" w:eastAsia="宋体"/>
                <w:sz w:val="19"/>
              </w:rPr>
              <w:t>模型不匹配→❌</w:t>
            </w:r>
          </w:p>
        </w:tc>
        <w:tc>
          <w:tcPr>
            <w:tcW w:w="2268" w:type="dxa"/>
          </w:tcPr>
          <w:p w14:paraId="580634B7">
            <w:pPr>
              <w:spacing w:after="0" w:line="312" w:lineRule="auto"/>
            </w:pPr>
          </w:p>
        </w:tc>
      </w:tr>
      <w:tr w14:paraId="3306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22A8C959">
            <w:pPr>
              <w:spacing w:after="0" w:line="312" w:lineRule="auto"/>
            </w:pPr>
            <w:r>
              <w:rPr>
                <w:rFonts w:ascii="宋体" w:hAnsi="宋体" w:eastAsia="宋体"/>
                <w:sz w:val="19"/>
              </w:rPr>
              <w:t>4.12 多问题递进统一</w:t>
            </w:r>
          </w:p>
        </w:tc>
        <w:tc>
          <w:tcPr>
            <w:tcW w:w="1984" w:type="dxa"/>
            <w:shd w:val="clear" w:color="auto" w:fill="FAF0F0"/>
          </w:tcPr>
          <w:p w14:paraId="07D2C422">
            <w:pPr>
              <w:spacing w:after="0" w:line="312" w:lineRule="auto"/>
            </w:pPr>
            <w:r>
              <w:rPr>
                <w:rFonts w:ascii="宋体" w:hAnsi="宋体" w:eastAsia="宋体"/>
                <w:sz w:val="19"/>
              </w:rPr>
              <w:t>多个子问题建模是否有整体规划（问题一基础→问题二扩展→问题三深化），不是各自为政</w:t>
            </w:r>
          </w:p>
        </w:tc>
        <w:tc>
          <w:tcPr>
            <w:tcW w:w="4535" w:type="dxa"/>
            <w:shd w:val="clear" w:color="auto" w:fill="FAF0F0"/>
          </w:tcPr>
          <w:p w14:paraId="769A5E54">
            <w:pPr>
              <w:spacing w:after="0" w:line="312" w:lineRule="auto"/>
            </w:pPr>
            <w:r>
              <w:rPr>
                <w:rFonts w:ascii="宋体" w:hAnsi="宋体" w:eastAsia="宋体"/>
                <w:sz w:val="19"/>
              </w:rPr>
              <w:t>各问题无关联→⚠️</w:t>
            </w:r>
          </w:p>
        </w:tc>
        <w:tc>
          <w:tcPr>
            <w:tcW w:w="2268" w:type="dxa"/>
            <w:shd w:val="clear" w:color="auto" w:fill="FAF0F0"/>
          </w:tcPr>
          <w:p w14:paraId="2E58AAF9">
            <w:pPr>
              <w:spacing w:after="0" w:line="312" w:lineRule="auto"/>
            </w:pPr>
          </w:p>
        </w:tc>
      </w:tr>
      <w:tr w14:paraId="701E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38229E9">
            <w:pPr>
              <w:spacing w:after="0" w:line="312" w:lineRule="auto"/>
            </w:pPr>
            <w:r>
              <w:rPr>
                <w:rFonts w:ascii="宋体" w:hAnsi="宋体" w:eastAsia="宋体"/>
                <w:sz w:val="19"/>
              </w:rPr>
              <w:t>4.13 目标函数明确</w:t>
            </w:r>
          </w:p>
        </w:tc>
        <w:tc>
          <w:tcPr>
            <w:tcW w:w="1984" w:type="dxa"/>
          </w:tcPr>
          <w:p w14:paraId="22917DA7">
            <w:pPr>
              <w:spacing w:after="0" w:line="312" w:lineRule="auto"/>
            </w:pPr>
            <w:r>
              <w:rPr>
                <w:rFonts w:ascii="宋体" w:hAnsi="宋体" w:eastAsia="宋体"/>
                <w:sz w:val="19"/>
              </w:rPr>
              <w:t>优化问题是否明确了目标函数（最大化还是最小化，目标是什么）</w:t>
            </w:r>
          </w:p>
        </w:tc>
        <w:tc>
          <w:tcPr>
            <w:tcW w:w="4535" w:type="dxa"/>
          </w:tcPr>
          <w:p w14:paraId="11F530BE">
            <w:pPr>
              <w:spacing w:after="0" w:line="312" w:lineRule="auto"/>
            </w:pPr>
            <w:r>
              <w:rPr>
                <w:rFonts w:ascii="宋体" w:hAnsi="宋体" w:eastAsia="宋体"/>
                <w:sz w:val="19"/>
              </w:rPr>
              <w:t>目标不明确→❌</w:t>
            </w:r>
          </w:p>
        </w:tc>
        <w:tc>
          <w:tcPr>
            <w:tcW w:w="2268" w:type="dxa"/>
          </w:tcPr>
          <w:p w14:paraId="665EF237">
            <w:pPr>
              <w:spacing w:after="0" w:line="312" w:lineRule="auto"/>
            </w:pPr>
          </w:p>
        </w:tc>
      </w:tr>
      <w:tr w14:paraId="2C884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6ED6C0F4">
            <w:pPr>
              <w:spacing w:after="0" w:line="312" w:lineRule="auto"/>
            </w:pPr>
            <w:r>
              <w:rPr>
                <w:rFonts w:ascii="宋体" w:hAnsi="宋体" w:eastAsia="宋体"/>
                <w:sz w:val="19"/>
              </w:rPr>
              <w:t>4.14 约束条件完整</w:t>
            </w:r>
          </w:p>
        </w:tc>
        <w:tc>
          <w:tcPr>
            <w:tcW w:w="1984" w:type="dxa"/>
            <w:shd w:val="clear" w:color="auto" w:fill="FAF0F0"/>
          </w:tcPr>
          <w:p w14:paraId="631B1A32">
            <w:pPr>
              <w:spacing w:after="0" w:line="312" w:lineRule="auto"/>
            </w:pPr>
            <w:r>
              <w:rPr>
                <w:rFonts w:ascii="宋体" w:hAnsi="宋体" w:eastAsia="宋体"/>
                <w:sz w:val="19"/>
              </w:rPr>
              <w:t>是否列出了所有约束条件，每个约束有数学表达式</w:t>
            </w:r>
          </w:p>
        </w:tc>
        <w:tc>
          <w:tcPr>
            <w:tcW w:w="4535" w:type="dxa"/>
            <w:shd w:val="clear" w:color="auto" w:fill="FAF0F0"/>
          </w:tcPr>
          <w:p w14:paraId="1805EC90">
            <w:pPr>
              <w:spacing w:after="0" w:line="312" w:lineRule="auto"/>
            </w:pPr>
            <w:r>
              <w:rPr>
                <w:rFonts w:ascii="宋体" w:hAnsi="宋体" w:eastAsia="宋体"/>
                <w:sz w:val="19"/>
              </w:rPr>
              <w:t>约束缺失→❌</w:t>
            </w:r>
          </w:p>
        </w:tc>
        <w:tc>
          <w:tcPr>
            <w:tcW w:w="2268" w:type="dxa"/>
            <w:shd w:val="clear" w:color="auto" w:fill="FAF0F0"/>
          </w:tcPr>
          <w:p w14:paraId="7FBF897E">
            <w:pPr>
              <w:spacing w:after="0" w:line="312" w:lineRule="auto"/>
            </w:pPr>
          </w:p>
        </w:tc>
      </w:tr>
      <w:tr w14:paraId="44DF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83B0E95">
            <w:pPr>
              <w:spacing w:after="0" w:line="312" w:lineRule="auto"/>
            </w:pPr>
            <w:r>
              <w:rPr>
                <w:rFonts w:ascii="宋体" w:hAnsi="宋体" w:eastAsia="宋体"/>
                <w:sz w:val="19"/>
              </w:rPr>
              <w:t>4.15 公式文字说明</w:t>
            </w:r>
          </w:p>
        </w:tc>
        <w:tc>
          <w:tcPr>
            <w:tcW w:w="1984" w:type="dxa"/>
          </w:tcPr>
          <w:p w14:paraId="29D8FA88">
            <w:pPr>
              <w:spacing w:after="0" w:line="312" w:lineRule="auto"/>
            </w:pPr>
            <w:r>
              <w:rPr>
                <w:rFonts w:ascii="宋体" w:hAnsi="宋体" w:eastAsia="宋体"/>
                <w:sz w:val="19"/>
              </w:rPr>
              <w:t>每个重要公式是否有文字说明，解释公式含义和由来</w:t>
            </w:r>
          </w:p>
        </w:tc>
        <w:tc>
          <w:tcPr>
            <w:tcW w:w="4535" w:type="dxa"/>
          </w:tcPr>
          <w:p w14:paraId="74214A5B">
            <w:pPr>
              <w:spacing w:after="0" w:line="312" w:lineRule="auto"/>
            </w:pPr>
            <w:r>
              <w:rPr>
                <w:rFonts w:ascii="宋体" w:hAnsi="宋体" w:eastAsia="宋体"/>
                <w:sz w:val="19"/>
              </w:rPr>
              <w:t>公式无说明→⚠️</w:t>
            </w:r>
          </w:p>
        </w:tc>
        <w:tc>
          <w:tcPr>
            <w:tcW w:w="2268" w:type="dxa"/>
          </w:tcPr>
          <w:p w14:paraId="19AA6AF9">
            <w:pPr>
              <w:spacing w:after="0" w:line="312" w:lineRule="auto"/>
            </w:pPr>
          </w:p>
        </w:tc>
      </w:tr>
    </w:tbl>
    <w:p w14:paraId="057FD3BF"/>
    <w:p w14:paraId="29D93DE1">
      <w:pPr>
        <w:spacing w:before="240" w:after="120" w:line="360" w:lineRule="auto"/>
      </w:pPr>
      <w:r>
        <w:rPr>
          <w:rFonts w:ascii="黑体" w:hAnsi="黑体" w:eastAsia="黑体"/>
          <w:b/>
          <w:color w:val="A02020"/>
          <w:sz w:val="24"/>
        </w:rPr>
        <w:t>维度五：算法选择与模型求解（10点）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984"/>
        <w:gridCol w:w="4535"/>
        <w:gridCol w:w="2268"/>
      </w:tblGrid>
      <w:tr w14:paraId="4C2B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59306690">
            <w:pPr>
              <w:spacing w:after="0" w:line="240" w:lineRule="auto"/>
              <w:jc w:val="center"/>
            </w:pPr>
            <w:r>
              <w:rPr>
                <w:rFonts w:ascii="黑体" w:hAnsi="黑体" w:eastAsia="黑体"/>
                <w:b/>
                <w:color w:val="FFFFFF"/>
                <w:sz w:val="20"/>
              </w:rPr>
              <w:t>编号</w:t>
            </w:r>
          </w:p>
        </w:tc>
        <w:tc>
          <w:tcPr>
            <w:tcW w:w="1984" w:type="dxa"/>
            <w:shd w:val="clear" w:color="auto" w:fill="8B0000"/>
          </w:tcPr>
          <w:p w14:paraId="2537D8C1">
            <w:pPr>
              <w:spacing w:after="0" w:line="240" w:lineRule="auto"/>
              <w:jc w:val="center"/>
            </w:pPr>
            <w:r>
              <w:rPr>
                <w:rFonts w:ascii="黑体" w:hAnsi="黑体" w:eastAsia="黑体"/>
                <w:b/>
                <w:color w:val="FFFFFF"/>
                <w:sz w:val="20"/>
              </w:rPr>
              <w:t>检查点名称</w:t>
            </w:r>
          </w:p>
        </w:tc>
        <w:tc>
          <w:tcPr>
            <w:tcW w:w="4535" w:type="dxa"/>
            <w:shd w:val="clear" w:color="auto" w:fill="8B0000"/>
          </w:tcPr>
          <w:p w14:paraId="0EBC6B68">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01B965DF">
            <w:pPr>
              <w:spacing w:after="0" w:line="240" w:lineRule="auto"/>
              <w:jc w:val="center"/>
            </w:pPr>
            <w:r>
              <w:rPr>
                <w:rFonts w:ascii="黑体" w:hAnsi="黑体" w:eastAsia="黑体"/>
                <w:b/>
                <w:color w:val="FFFFFF"/>
                <w:sz w:val="20"/>
              </w:rPr>
              <w:t>判断标准</w:t>
            </w:r>
          </w:p>
        </w:tc>
      </w:tr>
      <w:tr w14:paraId="42EA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9EE8733">
            <w:pPr>
              <w:spacing w:after="0" w:line="312" w:lineRule="auto"/>
            </w:pPr>
            <w:r>
              <w:rPr>
                <w:rFonts w:ascii="宋体" w:hAnsi="宋体" w:eastAsia="宋体"/>
                <w:sz w:val="19"/>
              </w:rPr>
              <w:t>5.1 求解过程清晰</w:t>
            </w:r>
          </w:p>
        </w:tc>
        <w:tc>
          <w:tcPr>
            <w:tcW w:w="1984" w:type="dxa"/>
          </w:tcPr>
          <w:p w14:paraId="3D8471FE">
            <w:pPr>
              <w:spacing w:after="0" w:line="312" w:lineRule="auto"/>
            </w:pPr>
            <w:r>
              <w:rPr>
                <w:rFonts w:ascii="宋体" w:hAnsi="宋体" w:eastAsia="宋体"/>
                <w:sz w:val="19"/>
              </w:rPr>
              <w:t>是否写清楚了用什么软件/语言，算法步骤是什么</w:t>
            </w:r>
          </w:p>
        </w:tc>
        <w:tc>
          <w:tcPr>
            <w:tcW w:w="4535" w:type="dxa"/>
          </w:tcPr>
          <w:p w14:paraId="7FA9F49C">
            <w:pPr>
              <w:spacing w:after="0" w:line="312" w:lineRule="auto"/>
            </w:pPr>
            <w:r>
              <w:rPr>
                <w:rFonts w:ascii="宋体" w:hAnsi="宋体" w:eastAsia="宋体"/>
                <w:sz w:val="19"/>
              </w:rPr>
              <w:t>求解过程模糊→⚠️</w:t>
            </w:r>
          </w:p>
        </w:tc>
        <w:tc>
          <w:tcPr>
            <w:tcW w:w="2268" w:type="dxa"/>
          </w:tcPr>
          <w:p w14:paraId="31F610A0">
            <w:pPr>
              <w:spacing w:after="0" w:line="312" w:lineRule="auto"/>
            </w:pPr>
          </w:p>
        </w:tc>
      </w:tr>
      <w:tr w14:paraId="6DA4D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2772091B">
            <w:pPr>
              <w:spacing w:after="0" w:line="312" w:lineRule="auto"/>
            </w:pPr>
            <w:r>
              <w:rPr>
                <w:rFonts w:ascii="宋体" w:hAnsi="宋体" w:eastAsia="宋体"/>
                <w:sz w:val="19"/>
              </w:rPr>
              <w:t>5.2 参数设置说明</w:t>
            </w:r>
          </w:p>
        </w:tc>
        <w:tc>
          <w:tcPr>
            <w:tcW w:w="1984" w:type="dxa"/>
            <w:shd w:val="clear" w:color="auto" w:fill="FAF0F0"/>
          </w:tcPr>
          <w:p w14:paraId="14094BC8">
            <w:pPr>
              <w:spacing w:after="0" w:line="312" w:lineRule="auto"/>
            </w:pPr>
            <w:r>
              <w:rPr>
                <w:rFonts w:ascii="宋体" w:hAnsi="宋体" w:eastAsia="宋体"/>
                <w:sz w:val="19"/>
              </w:rPr>
              <w:t>算法参数是否说明了设置依据（种群规模、迭代次数、学习率等）</w:t>
            </w:r>
          </w:p>
        </w:tc>
        <w:tc>
          <w:tcPr>
            <w:tcW w:w="4535" w:type="dxa"/>
            <w:shd w:val="clear" w:color="auto" w:fill="FAF0F0"/>
          </w:tcPr>
          <w:p w14:paraId="07AC1DF1">
            <w:pPr>
              <w:spacing w:after="0" w:line="312" w:lineRule="auto"/>
            </w:pPr>
            <w:r>
              <w:rPr>
                <w:rFonts w:ascii="宋体" w:hAnsi="宋体" w:eastAsia="宋体"/>
                <w:sz w:val="19"/>
              </w:rPr>
              <w:t>参数无依据→⚠️</w:t>
            </w:r>
          </w:p>
        </w:tc>
        <w:tc>
          <w:tcPr>
            <w:tcW w:w="2268" w:type="dxa"/>
            <w:shd w:val="clear" w:color="auto" w:fill="FAF0F0"/>
          </w:tcPr>
          <w:p w14:paraId="110BD581">
            <w:pPr>
              <w:spacing w:after="0" w:line="312" w:lineRule="auto"/>
            </w:pPr>
          </w:p>
        </w:tc>
      </w:tr>
      <w:tr w14:paraId="3EC43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8945D75">
            <w:pPr>
              <w:spacing w:after="0" w:line="312" w:lineRule="auto"/>
            </w:pPr>
            <w:r>
              <w:rPr>
                <w:rFonts w:ascii="宋体" w:hAnsi="宋体" w:eastAsia="宋体"/>
                <w:sz w:val="19"/>
              </w:rPr>
              <w:t>5.3 收敛性分析【国奖级】</w:t>
            </w:r>
          </w:p>
        </w:tc>
        <w:tc>
          <w:tcPr>
            <w:tcW w:w="1984" w:type="dxa"/>
          </w:tcPr>
          <w:p w14:paraId="4692D3C5">
            <w:pPr>
              <w:spacing w:after="0" w:line="312" w:lineRule="auto"/>
            </w:pPr>
            <w:r>
              <w:rPr>
                <w:rFonts w:ascii="宋体" w:hAnsi="宋体" w:eastAsia="宋体"/>
                <w:sz w:val="19"/>
              </w:rPr>
              <w:t>迭代算法是否说明了收敛条件和收敛性分析，是否展示了收敛曲线</w:t>
            </w:r>
          </w:p>
        </w:tc>
        <w:tc>
          <w:tcPr>
            <w:tcW w:w="4535" w:type="dxa"/>
          </w:tcPr>
          <w:p w14:paraId="55B526A7">
            <w:pPr>
              <w:spacing w:after="0" w:line="312" w:lineRule="auto"/>
            </w:pPr>
            <w:r>
              <w:rPr>
                <w:rFonts w:ascii="宋体" w:hAnsi="宋体" w:eastAsia="宋体"/>
                <w:sz w:val="19"/>
              </w:rPr>
              <w:t>无收敛性分析→⚠️</w:t>
            </w:r>
          </w:p>
        </w:tc>
        <w:tc>
          <w:tcPr>
            <w:tcW w:w="2268" w:type="dxa"/>
          </w:tcPr>
          <w:p w14:paraId="2161DB5D">
            <w:pPr>
              <w:spacing w:after="0" w:line="312" w:lineRule="auto"/>
            </w:pPr>
          </w:p>
        </w:tc>
      </w:tr>
      <w:tr w14:paraId="2808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77A32D45">
            <w:pPr>
              <w:spacing w:after="0" w:line="312" w:lineRule="auto"/>
            </w:pPr>
            <w:r>
              <w:rPr>
                <w:rFonts w:ascii="宋体" w:hAnsi="宋体" w:eastAsia="宋体"/>
                <w:sz w:val="19"/>
              </w:rPr>
              <w:t>5.4 计算复杂度分析【国奖级】</w:t>
            </w:r>
          </w:p>
        </w:tc>
        <w:tc>
          <w:tcPr>
            <w:tcW w:w="1984" w:type="dxa"/>
            <w:shd w:val="clear" w:color="auto" w:fill="FAF0F0"/>
          </w:tcPr>
          <w:p w14:paraId="00455460">
            <w:pPr>
              <w:spacing w:after="0" w:line="312" w:lineRule="auto"/>
            </w:pPr>
            <w:r>
              <w:rPr>
                <w:rFonts w:ascii="宋体" w:hAnsi="宋体" w:eastAsia="宋体"/>
                <w:sz w:val="19"/>
              </w:rPr>
              <w:t>是否分析了算法的时间复杂度和空间复杂度，说明在题目数据规模下的可行性</w:t>
            </w:r>
          </w:p>
        </w:tc>
        <w:tc>
          <w:tcPr>
            <w:tcW w:w="4535" w:type="dxa"/>
            <w:shd w:val="clear" w:color="auto" w:fill="FAF0F0"/>
          </w:tcPr>
          <w:p w14:paraId="45248A05">
            <w:pPr>
              <w:spacing w:after="0" w:line="312" w:lineRule="auto"/>
            </w:pPr>
            <w:r>
              <w:rPr>
                <w:rFonts w:ascii="宋体" w:hAnsi="宋体" w:eastAsia="宋体"/>
                <w:sz w:val="19"/>
              </w:rPr>
              <w:t>无复杂度分析→⚠️</w:t>
            </w:r>
          </w:p>
        </w:tc>
        <w:tc>
          <w:tcPr>
            <w:tcW w:w="2268" w:type="dxa"/>
            <w:shd w:val="clear" w:color="auto" w:fill="FAF0F0"/>
          </w:tcPr>
          <w:p w14:paraId="0BDAE15F">
            <w:pPr>
              <w:spacing w:after="0" w:line="312" w:lineRule="auto"/>
            </w:pPr>
          </w:p>
        </w:tc>
      </w:tr>
      <w:tr w14:paraId="5D6B2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6653EAE">
            <w:pPr>
              <w:spacing w:after="0" w:line="312" w:lineRule="auto"/>
            </w:pPr>
            <w:r>
              <w:rPr>
                <w:rFonts w:ascii="宋体" w:hAnsi="宋体" w:eastAsia="宋体"/>
                <w:sz w:val="19"/>
              </w:rPr>
              <w:t>5.5 双方法验证【国奖级】</w:t>
            </w:r>
          </w:p>
        </w:tc>
        <w:tc>
          <w:tcPr>
            <w:tcW w:w="1984" w:type="dxa"/>
          </w:tcPr>
          <w:p w14:paraId="28643F3D">
            <w:pPr>
              <w:spacing w:after="0" w:line="312" w:lineRule="auto"/>
            </w:pPr>
            <w:r>
              <w:rPr>
                <w:rFonts w:ascii="宋体" w:hAnsi="宋体" w:eastAsia="宋体"/>
                <w:sz w:val="19"/>
              </w:rPr>
              <w:t>重要结果是否用两种独立方法求解验证（主方法+验证方法）</w:t>
            </w:r>
          </w:p>
        </w:tc>
        <w:tc>
          <w:tcPr>
            <w:tcW w:w="4535" w:type="dxa"/>
          </w:tcPr>
          <w:p w14:paraId="6F668E28">
            <w:pPr>
              <w:spacing w:after="0" w:line="312" w:lineRule="auto"/>
            </w:pPr>
            <w:r>
              <w:rPr>
                <w:rFonts w:ascii="宋体" w:hAnsi="宋体" w:eastAsia="宋体"/>
                <w:sz w:val="19"/>
              </w:rPr>
              <w:t>无双方法验证→⚠️</w:t>
            </w:r>
          </w:p>
        </w:tc>
        <w:tc>
          <w:tcPr>
            <w:tcW w:w="2268" w:type="dxa"/>
          </w:tcPr>
          <w:p w14:paraId="0AFFC9A9">
            <w:pPr>
              <w:spacing w:after="0" w:line="312" w:lineRule="auto"/>
            </w:pPr>
          </w:p>
        </w:tc>
      </w:tr>
      <w:tr w14:paraId="1FF67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2DAA1CB2">
            <w:pPr>
              <w:spacing w:after="0" w:line="312" w:lineRule="auto"/>
            </w:pPr>
            <w:r>
              <w:rPr>
                <w:rFonts w:ascii="宋体" w:hAnsi="宋体" w:eastAsia="宋体"/>
                <w:sz w:val="19"/>
              </w:rPr>
              <w:t>5.6 结果完整</w:t>
            </w:r>
          </w:p>
        </w:tc>
        <w:tc>
          <w:tcPr>
            <w:tcW w:w="1984" w:type="dxa"/>
            <w:shd w:val="clear" w:color="auto" w:fill="FAF0F0"/>
          </w:tcPr>
          <w:p w14:paraId="53A3DBD7">
            <w:pPr>
              <w:spacing w:after="0" w:line="312" w:lineRule="auto"/>
            </w:pPr>
            <w:r>
              <w:rPr>
                <w:rFonts w:ascii="宋体" w:hAnsi="宋体" w:eastAsia="宋体"/>
                <w:sz w:val="19"/>
              </w:rPr>
              <w:t>求解结果是否完整，包含中间结果（迭代过程、关键决策变量取值、约束满足情况）</w:t>
            </w:r>
          </w:p>
        </w:tc>
        <w:tc>
          <w:tcPr>
            <w:tcW w:w="4535" w:type="dxa"/>
            <w:shd w:val="clear" w:color="auto" w:fill="FAF0F0"/>
          </w:tcPr>
          <w:p w14:paraId="4C62F52E">
            <w:pPr>
              <w:spacing w:after="0" w:line="312" w:lineRule="auto"/>
            </w:pPr>
            <w:r>
              <w:rPr>
                <w:rFonts w:ascii="宋体" w:hAnsi="宋体" w:eastAsia="宋体"/>
                <w:sz w:val="19"/>
              </w:rPr>
              <w:t>结果不完整→⚠️</w:t>
            </w:r>
          </w:p>
        </w:tc>
        <w:tc>
          <w:tcPr>
            <w:tcW w:w="2268" w:type="dxa"/>
            <w:shd w:val="clear" w:color="auto" w:fill="FAF0F0"/>
          </w:tcPr>
          <w:p w14:paraId="1E7AB2D8">
            <w:pPr>
              <w:spacing w:after="0" w:line="312" w:lineRule="auto"/>
            </w:pPr>
          </w:p>
        </w:tc>
      </w:tr>
      <w:tr w14:paraId="1CEC8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3529A8">
            <w:pPr>
              <w:spacing w:after="0" w:line="312" w:lineRule="auto"/>
            </w:pPr>
            <w:r>
              <w:rPr>
                <w:rFonts w:ascii="宋体" w:hAnsi="宋体" w:eastAsia="宋体"/>
                <w:sz w:val="19"/>
              </w:rPr>
              <w:t>5.7 初始解说明</w:t>
            </w:r>
          </w:p>
        </w:tc>
        <w:tc>
          <w:tcPr>
            <w:tcW w:w="1984" w:type="dxa"/>
          </w:tcPr>
          <w:p w14:paraId="0C7EFF17">
            <w:pPr>
              <w:spacing w:after="0" w:line="312" w:lineRule="auto"/>
            </w:pPr>
            <w:r>
              <w:rPr>
                <w:rFonts w:ascii="宋体" w:hAnsi="宋体" w:eastAsia="宋体"/>
                <w:sz w:val="19"/>
              </w:rPr>
              <w:t>启发式算法是否说明了初始解生成方法</w:t>
            </w:r>
          </w:p>
        </w:tc>
        <w:tc>
          <w:tcPr>
            <w:tcW w:w="4535" w:type="dxa"/>
          </w:tcPr>
          <w:p w14:paraId="33C790CC">
            <w:pPr>
              <w:spacing w:after="0" w:line="312" w:lineRule="auto"/>
            </w:pPr>
            <w:r>
              <w:rPr>
                <w:rFonts w:ascii="宋体" w:hAnsi="宋体" w:eastAsia="宋体"/>
                <w:sz w:val="19"/>
              </w:rPr>
              <w:t>无初始解说明→⚠️</w:t>
            </w:r>
          </w:p>
        </w:tc>
        <w:tc>
          <w:tcPr>
            <w:tcW w:w="2268" w:type="dxa"/>
          </w:tcPr>
          <w:p w14:paraId="1F8D904C">
            <w:pPr>
              <w:spacing w:after="0" w:line="312" w:lineRule="auto"/>
            </w:pPr>
          </w:p>
        </w:tc>
      </w:tr>
      <w:tr w14:paraId="51DC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6355E170">
            <w:pPr>
              <w:spacing w:after="0" w:line="312" w:lineRule="auto"/>
            </w:pPr>
            <w:r>
              <w:rPr>
                <w:rFonts w:ascii="宋体" w:hAnsi="宋体" w:eastAsia="宋体"/>
                <w:sz w:val="19"/>
              </w:rPr>
              <w:t>5.8 停止条件</w:t>
            </w:r>
          </w:p>
        </w:tc>
        <w:tc>
          <w:tcPr>
            <w:tcW w:w="1984" w:type="dxa"/>
            <w:shd w:val="clear" w:color="auto" w:fill="FAF0F0"/>
          </w:tcPr>
          <w:p w14:paraId="482F6A66">
            <w:pPr>
              <w:spacing w:after="0" w:line="312" w:lineRule="auto"/>
            </w:pPr>
            <w:r>
              <w:rPr>
                <w:rFonts w:ascii="宋体" w:hAnsi="宋体" w:eastAsia="宋体"/>
                <w:sz w:val="19"/>
              </w:rPr>
              <w:t>是否说明了算法停止条件（最大迭代次数/收敛阈值/时间限制）</w:t>
            </w:r>
          </w:p>
        </w:tc>
        <w:tc>
          <w:tcPr>
            <w:tcW w:w="4535" w:type="dxa"/>
            <w:shd w:val="clear" w:color="auto" w:fill="FAF0F0"/>
          </w:tcPr>
          <w:p w14:paraId="1421C751">
            <w:pPr>
              <w:spacing w:after="0" w:line="312" w:lineRule="auto"/>
            </w:pPr>
            <w:r>
              <w:rPr>
                <w:rFonts w:ascii="宋体" w:hAnsi="宋体" w:eastAsia="宋体"/>
                <w:sz w:val="19"/>
              </w:rPr>
              <w:t>无停止条件→⚠️</w:t>
            </w:r>
          </w:p>
        </w:tc>
        <w:tc>
          <w:tcPr>
            <w:tcW w:w="2268" w:type="dxa"/>
            <w:shd w:val="clear" w:color="auto" w:fill="FAF0F0"/>
          </w:tcPr>
          <w:p w14:paraId="5B2AEF90">
            <w:pPr>
              <w:spacing w:after="0" w:line="312" w:lineRule="auto"/>
            </w:pPr>
          </w:p>
        </w:tc>
      </w:tr>
      <w:tr w14:paraId="7B54A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4459018">
            <w:pPr>
              <w:spacing w:after="0" w:line="312" w:lineRule="auto"/>
            </w:pPr>
            <w:r>
              <w:rPr>
                <w:rFonts w:ascii="宋体" w:hAnsi="宋体" w:eastAsia="宋体"/>
                <w:sz w:val="19"/>
              </w:rPr>
              <w:t>5.9 代码附录</w:t>
            </w:r>
          </w:p>
        </w:tc>
        <w:tc>
          <w:tcPr>
            <w:tcW w:w="1984" w:type="dxa"/>
          </w:tcPr>
          <w:p w14:paraId="5BB9A169">
            <w:pPr>
              <w:spacing w:after="0" w:line="312" w:lineRule="auto"/>
            </w:pPr>
            <w:r>
              <w:rPr>
                <w:rFonts w:ascii="宋体" w:hAnsi="宋体" w:eastAsia="宋体"/>
                <w:sz w:val="19"/>
              </w:rPr>
              <w:t>核心代码是否放在附录中，有关键步骤注释</w:t>
            </w:r>
          </w:p>
        </w:tc>
        <w:tc>
          <w:tcPr>
            <w:tcW w:w="4535" w:type="dxa"/>
          </w:tcPr>
          <w:p w14:paraId="2BBBF58D">
            <w:pPr>
              <w:spacing w:after="0" w:line="312" w:lineRule="auto"/>
            </w:pPr>
            <w:r>
              <w:rPr>
                <w:rFonts w:ascii="宋体" w:hAnsi="宋体" w:eastAsia="宋体"/>
                <w:sz w:val="19"/>
              </w:rPr>
              <w:t>无代码附录→⚠️</w:t>
            </w:r>
          </w:p>
        </w:tc>
        <w:tc>
          <w:tcPr>
            <w:tcW w:w="2268" w:type="dxa"/>
          </w:tcPr>
          <w:p w14:paraId="6FB1A3F4">
            <w:pPr>
              <w:spacing w:after="0" w:line="312" w:lineRule="auto"/>
            </w:pPr>
          </w:p>
        </w:tc>
      </w:tr>
      <w:tr w14:paraId="1CA7D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3EAF635F">
            <w:pPr>
              <w:spacing w:after="0" w:line="312" w:lineRule="auto"/>
            </w:pPr>
            <w:r>
              <w:rPr>
                <w:rFonts w:ascii="宋体" w:hAnsi="宋体" w:eastAsia="宋体"/>
                <w:sz w:val="19"/>
              </w:rPr>
              <w:t>5.10 求解效率</w:t>
            </w:r>
          </w:p>
        </w:tc>
        <w:tc>
          <w:tcPr>
            <w:tcW w:w="1984" w:type="dxa"/>
            <w:shd w:val="clear" w:color="auto" w:fill="FAF0F0"/>
          </w:tcPr>
          <w:p w14:paraId="2F102487">
            <w:pPr>
              <w:spacing w:after="0" w:line="312" w:lineRule="auto"/>
            </w:pPr>
            <w:r>
              <w:rPr>
                <w:rFonts w:ascii="宋体" w:hAnsi="宋体" w:eastAsia="宋体"/>
                <w:sz w:val="19"/>
              </w:rPr>
              <w:t>是否说明了计算效率（运行时间、内存占用）</w:t>
            </w:r>
          </w:p>
        </w:tc>
        <w:tc>
          <w:tcPr>
            <w:tcW w:w="4535" w:type="dxa"/>
            <w:shd w:val="clear" w:color="auto" w:fill="FAF0F0"/>
          </w:tcPr>
          <w:p w14:paraId="28E63C9A">
            <w:pPr>
              <w:spacing w:after="0" w:line="312" w:lineRule="auto"/>
            </w:pPr>
            <w:r>
              <w:rPr>
                <w:rFonts w:ascii="宋体" w:hAnsi="宋体" w:eastAsia="宋体"/>
                <w:sz w:val="19"/>
              </w:rPr>
              <w:t>无效率说明→⚠️</w:t>
            </w:r>
          </w:p>
        </w:tc>
        <w:tc>
          <w:tcPr>
            <w:tcW w:w="2268" w:type="dxa"/>
            <w:shd w:val="clear" w:color="auto" w:fill="FAF0F0"/>
          </w:tcPr>
          <w:p w14:paraId="32512E34">
            <w:pPr>
              <w:spacing w:after="0" w:line="312" w:lineRule="auto"/>
            </w:pPr>
          </w:p>
        </w:tc>
      </w:tr>
    </w:tbl>
    <w:p w14:paraId="7543CF54"/>
    <w:p w14:paraId="27A52046">
      <w:pPr>
        <w:spacing w:before="240" w:after="120" w:line="360" w:lineRule="auto"/>
      </w:pPr>
      <w:r>
        <w:rPr>
          <w:rFonts w:ascii="黑体" w:hAnsi="黑体" w:eastAsia="黑体"/>
          <w:b/>
          <w:color w:val="A02020"/>
          <w:sz w:val="24"/>
        </w:rPr>
        <w:t>维度六：结果分析与数据可视化（10点）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2401"/>
        <w:gridCol w:w="4405"/>
        <w:gridCol w:w="2207"/>
      </w:tblGrid>
      <w:tr w14:paraId="3F1B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30D1378F">
            <w:pPr>
              <w:spacing w:after="0" w:line="240" w:lineRule="auto"/>
              <w:jc w:val="center"/>
            </w:pPr>
            <w:r>
              <w:rPr>
                <w:rFonts w:ascii="黑体" w:hAnsi="黑体" w:eastAsia="黑体"/>
                <w:b/>
                <w:color w:val="FFFFFF"/>
                <w:sz w:val="20"/>
              </w:rPr>
              <w:t>编号</w:t>
            </w:r>
          </w:p>
        </w:tc>
        <w:tc>
          <w:tcPr>
            <w:tcW w:w="1984" w:type="dxa"/>
            <w:shd w:val="clear" w:color="auto" w:fill="8B0000"/>
          </w:tcPr>
          <w:p w14:paraId="6A9F9996">
            <w:pPr>
              <w:spacing w:after="0" w:line="240" w:lineRule="auto"/>
              <w:jc w:val="center"/>
            </w:pPr>
            <w:r>
              <w:rPr>
                <w:rFonts w:ascii="黑体" w:hAnsi="黑体" w:eastAsia="黑体"/>
                <w:b/>
                <w:color w:val="FFFFFF"/>
                <w:sz w:val="20"/>
              </w:rPr>
              <w:t>检查点名称</w:t>
            </w:r>
          </w:p>
        </w:tc>
        <w:tc>
          <w:tcPr>
            <w:tcW w:w="4535" w:type="dxa"/>
            <w:shd w:val="clear" w:color="auto" w:fill="8B0000"/>
          </w:tcPr>
          <w:p w14:paraId="55F93987">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6D736A35">
            <w:pPr>
              <w:spacing w:after="0" w:line="240" w:lineRule="auto"/>
              <w:jc w:val="center"/>
            </w:pPr>
            <w:r>
              <w:rPr>
                <w:rFonts w:ascii="黑体" w:hAnsi="黑体" w:eastAsia="黑体"/>
                <w:b/>
                <w:color w:val="FFFFFF"/>
                <w:sz w:val="20"/>
              </w:rPr>
              <w:t>判断标准</w:t>
            </w:r>
          </w:p>
        </w:tc>
      </w:tr>
      <w:tr w14:paraId="75981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566ED51">
            <w:pPr>
              <w:spacing w:after="0" w:line="312" w:lineRule="auto"/>
            </w:pPr>
            <w:r>
              <w:rPr>
                <w:rFonts w:ascii="宋体" w:hAnsi="宋体" w:eastAsia="宋体"/>
                <w:sz w:val="19"/>
              </w:rPr>
              <w:t>6.1 图表规范</w:t>
            </w:r>
          </w:p>
        </w:tc>
        <w:tc>
          <w:tcPr>
            <w:tcW w:w="1984" w:type="dxa"/>
          </w:tcPr>
          <w:p w14:paraId="64F83D11">
            <w:pPr>
              <w:spacing w:after="0" w:line="312" w:lineRule="auto"/>
            </w:pPr>
            <w:r>
              <w:rPr>
                <w:rFonts w:ascii="宋体" w:hAnsi="宋体" w:eastAsia="宋体"/>
                <w:sz w:val="19"/>
              </w:rPr>
              <w:t>每张图是否有图题（按章节编号，如"图3-2"）、坐标轴标签（含单位）、图例、数据标注</w:t>
            </w:r>
          </w:p>
        </w:tc>
        <w:tc>
          <w:tcPr>
            <w:tcW w:w="4535" w:type="dxa"/>
          </w:tcPr>
          <w:p w14:paraId="1C73F6B3">
            <w:pPr>
              <w:spacing w:after="0" w:line="312" w:lineRule="auto"/>
            </w:pPr>
            <w:r>
              <w:rPr>
                <w:rFonts w:ascii="宋体" w:hAnsi="宋体" w:eastAsia="宋体"/>
                <w:sz w:val="19"/>
              </w:rPr>
              <w:t>图表不规范→⚠️</w:t>
            </w:r>
          </w:p>
        </w:tc>
        <w:tc>
          <w:tcPr>
            <w:tcW w:w="2268" w:type="dxa"/>
          </w:tcPr>
          <w:p w14:paraId="687CB803">
            <w:pPr>
              <w:spacing w:after="0" w:line="312" w:lineRule="auto"/>
            </w:pPr>
          </w:p>
        </w:tc>
      </w:tr>
      <w:tr w14:paraId="565AC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2E750FA6">
            <w:pPr>
              <w:spacing w:after="0" w:line="312" w:lineRule="auto"/>
            </w:pPr>
            <w:r>
              <w:rPr>
                <w:rFonts w:ascii="宋体" w:hAnsi="宋体" w:eastAsia="宋体"/>
                <w:sz w:val="19"/>
              </w:rPr>
              <w:t>6.2 图表类型匹配</w:t>
            </w:r>
          </w:p>
        </w:tc>
        <w:tc>
          <w:tcPr>
            <w:tcW w:w="1984" w:type="dxa"/>
            <w:shd w:val="clear" w:color="auto" w:fill="FAF0F0"/>
          </w:tcPr>
          <w:p w14:paraId="1F219A76">
            <w:pPr>
              <w:spacing w:after="0" w:line="312" w:lineRule="auto"/>
            </w:pPr>
            <w:r>
              <w:rPr>
                <w:rFonts w:ascii="宋体" w:hAnsi="宋体" w:eastAsia="宋体"/>
                <w:sz w:val="19"/>
              </w:rPr>
              <w:t>图的类型是否匹配数据（趋势用折线图、对比用柱状图、分布用散点图、空间用热力图）</w:t>
            </w:r>
          </w:p>
        </w:tc>
        <w:tc>
          <w:tcPr>
            <w:tcW w:w="4535" w:type="dxa"/>
            <w:shd w:val="clear" w:color="auto" w:fill="FAF0F0"/>
          </w:tcPr>
          <w:p w14:paraId="2E97FC5E">
            <w:pPr>
              <w:spacing w:after="0" w:line="312" w:lineRule="auto"/>
            </w:pPr>
            <w:r>
              <w:rPr>
                <w:rFonts w:ascii="宋体" w:hAnsi="宋体" w:eastAsia="宋体"/>
                <w:sz w:val="19"/>
              </w:rPr>
              <w:t>类型不匹配→⚠️</w:t>
            </w:r>
          </w:p>
        </w:tc>
        <w:tc>
          <w:tcPr>
            <w:tcW w:w="2268" w:type="dxa"/>
            <w:shd w:val="clear" w:color="auto" w:fill="FAF0F0"/>
          </w:tcPr>
          <w:p w14:paraId="72784CEA">
            <w:pPr>
              <w:spacing w:after="0" w:line="312" w:lineRule="auto"/>
            </w:pPr>
          </w:p>
        </w:tc>
      </w:tr>
      <w:tr w14:paraId="382E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5B6CD66">
            <w:pPr>
              <w:spacing w:after="0" w:line="312" w:lineRule="auto"/>
            </w:pPr>
            <w:r>
              <w:rPr>
                <w:rFonts w:ascii="宋体" w:hAnsi="宋体" w:eastAsia="宋体"/>
                <w:sz w:val="19"/>
              </w:rPr>
              <w:t>6.3 图表专业美观【国奖级】</w:t>
            </w:r>
          </w:p>
        </w:tc>
        <w:tc>
          <w:tcPr>
            <w:tcW w:w="1984" w:type="dxa"/>
          </w:tcPr>
          <w:p w14:paraId="68693D9B">
            <w:pPr>
              <w:spacing w:after="0" w:line="312" w:lineRule="auto"/>
            </w:pPr>
            <w:r>
              <w:rPr>
                <w:rFonts w:ascii="宋体" w:hAnsi="宋体" w:eastAsia="宋体"/>
                <w:sz w:val="19"/>
              </w:rPr>
              <w:t>图表是否专业美观，不用Excel默认配色和截图，用专业配色（Tableau/ColorBrewer）</w:t>
            </w:r>
          </w:p>
        </w:tc>
        <w:tc>
          <w:tcPr>
            <w:tcW w:w="4535" w:type="dxa"/>
          </w:tcPr>
          <w:p w14:paraId="202038EC">
            <w:pPr>
              <w:spacing w:after="0" w:line="312" w:lineRule="auto"/>
            </w:pPr>
            <w:r>
              <w:rPr>
                <w:rFonts w:ascii="宋体" w:hAnsi="宋体" w:eastAsia="宋体"/>
                <w:sz w:val="19"/>
              </w:rPr>
              <w:t>图表粗糙→⚠️</w:t>
            </w:r>
          </w:p>
        </w:tc>
        <w:tc>
          <w:tcPr>
            <w:tcW w:w="2268" w:type="dxa"/>
          </w:tcPr>
          <w:p w14:paraId="63E95A61">
            <w:pPr>
              <w:spacing w:after="0" w:line="312" w:lineRule="auto"/>
            </w:pPr>
          </w:p>
        </w:tc>
      </w:tr>
      <w:tr w14:paraId="0C52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403B9D60">
            <w:pPr>
              <w:spacing w:after="0" w:line="312" w:lineRule="auto"/>
            </w:pPr>
            <w:r>
              <w:rPr>
                <w:rFonts w:ascii="宋体" w:hAnsi="宋体" w:eastAsia="宋体"/>
                <w:sz w:val="19"/>
              </w:rPr>
              <w:t>6.4 图表正文引用</w:t>
            </w:r>
          </w:p>
        </w:tc>
        <w:tc>
          <w:tcPr>
            <w:tcW w:w="1984" w:type="dxa"/>
            <w:shd w:val="clear" w:color="auto" w:fill="FAF0F0"/>
          </w:tcPr>
          <w:p w14:paraId="6CC9802E">
            <w:pPr>
              <w:spacing w:after="0" w:line="312" w:lineRule="auto"/>
            </w:pPr>
            <w:r>
              <w:rPr>
                <w:rFonts w:ascii="宋体" w:hAnsi="宋体" w:eastAsia="宋体"/>
                <w:sz w:val="19"/>
              </w:rPr>
              <w:t>每张图表是否在正文中被引用，没有未引用的图表</w:t>
            </w:r>
          </w:p>
        </w:tc>
        <w:tc>
          <w:tcPr>
            <w:tcW w:w="4535" w:type="dxa"/>
            <w:shd w:val="clear" w:color="auto" w:fill="FAF0F0"/>
          </w:tcPr>
          <w:p w14:paraId="68D72CCD">
            <w:pPr>
              <w:spacing w:after="0" w:line="312" w:lineRule="auto"/>
            </w:pPr>
            <w:r>
              <w:rPr>
                <w:rFonts w:ascii="宋体" w:hAnsi="宋体" w:eastAsia="宋体"/>
                <w:sz w:val="19"/>
              </w:rPr>
              <w:t>有未引用图表→⚠️</w:t>
            </w:r>
          </w:p>
        </w:tc>
        <w:tc>
          <w:tcPr>
            <w:tcW w:w="2268" w:type="dxa"/>
            <w:shd w:val="clear" w:color="auto" w:fill="FAF0F0"/>
          </w:tcPr>
          <w:p w14:paraId="56218E1D">
            <w:pPr>
              <w:spacing w:after="0" w:line="312" w:lineRule="auto"/>
            </w:pPr>
          </w:p>
        </w:tc>
      </w:tr>
      <w:tr w14:paraId="1A20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6DA1D0F">
            <w:pPr>
              <w:spacing w:after="0" w:line="312" w:lineRule="auto"/>
            </w:pPr>
            <w:r>
              <w:rPr>
                <w:rFonts w:ascii="宋体" w:hAnsi="宋体" w:eastAsia="宋体"/>
                <w:sz w:val="19"/>
              </w:rPr>
              <w:t>6.5 表格规范</w:t>
            </w:r>
          </w:p>
        </w:tc>
        <w:tc>
          <w:tcPr>
            <w:tcW w:w="1984" w:type="dxa"/>
          </w:tcPr>
          <w:p w14:paraId="36D819CC">
            <w:pPr>
              <w:spacing w:after="0" w:line="312" w:lineRule="auto"/>
            </w:pPr>
            <w:r>
              <w:rPr>
                <w:rFonts w:ascii="宋体" w:hAnsi="宋体" w:eastAsia="宋体"/>
                <w:sz w:val="19"/>
              </w:rPr>
              <w:t>表格是否用三线表，有表题（按章节编号），表头清晰，数据对齐</w:t>
            </w:r>
          </w:p>
        </w:tc>
        <w:tc>
          <w:tcPr>
            <w:tcW w:w="4535" w:type="dxa"/>
          </w:tcPr>
          <w:p w14:paraId="57E9F738">
            <w:pPr>
              <w:spacing w:after="0" w:line="312" w:lineRule="auto"/>
            </w:pPr>
            <w:r>
              <w:rPr>
                <w:rFonts w:ascii="宋体" w:hAnsi="宋体" w:eastAsia="宋体"/>
                <w:sz w:val="19"/>
              </w:rPr>
              <w:t>表格不规范→⚠️</w:t>
            </w:r>
          </w:p>
        </w:tc>
        <w:tc>
          <w:tcPr>
            <w:tcW w:w="2268" w:type="dxa"/>
          </w:tcPr>
          <w:p w14:paraId="60C8D83E">
            <w:pPr>
              <w:spacing w:after="0" w:line="312" w:lineRule="auto"/>
            </w:pPr>
          </w:p>
        </w:tc>
      </w:tr>
      <w:tr w14:paraId="5719A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1402282C">
            <w:pPr>
              <w:spacing w:after="0" w:line="312" w:lineRule="auto"/>
            </w:pPr>
            <w:r>
              <w:rPr>
                <w:rFonts w:ascii="宋体" w:hAnsi="宋体" w:eastAsia="宋体"/>
                <w:sz w:val="19"/>
              </w:rPr>
              <w:t>6.6 图表数量充足【国奖级】</w:t>
            </w:r>
          </w:p>
        </w:tc>
        <w:tc>
          <w:tcPr>
            <w:tcW w:w="1984" w:type="dxa"/>
            <w:shd w:val="clear" w:color="auto" w:fill="FAF0F0"/>
          </w:tcPr>
          <w:p w14:paraId="649448F0">
            <w:pPr>
              <w:spacing w:after="0" w:line="312" w:lineRule="auto"/>
            </w:pPr>
            <w:r>
              <w:rPr>
                <w:rFonts w:ascii="宋体" w:hAnsi="宋体" w:eastAsia="宋体"/>
                <w:sz w:val="19"/>
              </w:rPr>
              <w:t>图表数量是否充足（国奖级论文平均图引用47次、表引用27.6次）</w:t>
            </w:r>
          </w:p>
        </w:tc>
        <w:tc>
          <w:tcPr>
            <w:tcW w:w="4535" w:type="dxa"/>
            <w:shd w:val="clear" w:color="auto" w:fill="FAF0F0"/>
          </w:tcPr>
          <w:p w14:paraId="40A668B0">
            <w:pPr>
              <w:spacing w:after="0" w:line="312" w:lineRule="auto"/>
            </w:pPr>
            <w:r>
              <w:rPr>
                <w:rFonts w:ascii="宋体" w:hAnsi="宋体" w:eastAsia="宋体"/>
                <w:sz w:val="19"/>
              </w:rPr>
              <w:t>图表过少→⚠️</w:t>
            </w:r>
          </w:p>
        </w:tc>
        <w:tc>
          <w:tcPr>
            <w:tcW w:w="2268" w:type="dxa"/>
            <w:shd w:val="clear" w:color="auto" w:fill="FAF0F0"/>
          </w:tcPr>
          <w:p w14:paraId="69F1A09E">
            <w:pPr>
              <w:spacing w:after="0" w:line="312" w:lineRule="auto"/>
            </w:pPr>
          </w:p>
        </w:tc>
      </w:tr>
      <w:tr w14:paraId="752B6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90D99F9">
            <w:pPr>
              <w:spacing w:after="0" w:line="312" w:lineRule="auto"/>
            </w:pPr>
            <w:r>
              <w:rPr>
                <w:rFonts w:ascii="宋体" w:hAnsi="宋体" w:eastAsia="宋体"/>
                <w:sz w:val="19"/>
              </w:rPr>
              <w:t>6.7 结果分析深度</w:t>
            </w:r>
          </w:p>
        </w:tc>
        <w:tc>
          <w:tcPr>
            <w:tcW w:w="1984" w:type="dxa"/>
          </w:tcPr>
          <w:p w14:paraId="6CCE6415">
            <w:pPr>
              <w:spacing w:after="0" w:line="312" w:lineRule="auto"/>
            </w:pPr>
            <w:r>
              <w:rPr>
                <w:rFonts w:ascii="宋体" w:hAnsi="宋体" w:eastAsia="宋体"/>
                <w:sz w:val="19"/>
              </w:rPr>
              <w:t>结果分析是否有深度（分析"为什么是这个值""意味着什么""有什么规律"），不是只罗列数据</w:t>
            </w:r>
          </w:p>
        </w:tc>
        <w:tc>
          <w:tcPr>
            <w:tcW w:w="4535" w:type="dxa"/>
          </w:tcPr>
          <w:p w14:paraId="0C804ED0">
            <w:pPr>
              <w:spacing w:after="0" w:line="312" w:lineRule="auto"/>
            </w:pPr>
            <w:r>
              <w:rPr>
                <w:rFonts w:ascii="宋体" w:hAnsi="宋体" w:eastAsia="宋体"/>
                <w:sz w:val="19"/>
              </w:rPr>
              <w:t>分析肤浅→❌</w:t>
            </w:r>
          </w:p>
        </w:tc>
        <w:tc>
          <w:tcPr>
            <w:tcW w:w="2268" w:type="dxa"/>
          </w:tcPr>
          <w:p w14:paraId="0E6C2498">
            <w:pPr>
              <w:spacing w:after="0" w:line="312" w:lineRule="auto"/>
            </w:pPr>
          </w:p>
        </w:tc>
      </w:tr>
      <w:tr w14:paraId="6EB8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1F36DEA7">
            <w:pPr>
              <w:spacing w:after="0" w:line="312" w:lineRule="auto"/>
            </w:pPr>
            <w:r>
              <w:rPr>
                <w:rFonts w:ascii="宋体" w:hAnsi="宋体" w:eastAsia="宋体"/>
                <w:sz w:val="19"/>
              </w:rPr>
              <w:t>6.8 多方案对比【国奖级】</w:t>
            </w:r>
          </w:p>
        </w:tc>
        <w:tc>
          <w:tcPr>
            <w:tcW w:w="1984" w:type="dxa"/>
            <w:shd w:val="clear" w:color="auto" w:fill="FAF0F0"/>
          </w:tcPr>
          <w:p w14:paraId="0AC7EF39">
            <w:pPr>
              <w:spacing w:after="0" w:line="312" w:lineRule="auto"/>
            </w:pPr>
            <w:r>
              <w:rPr>
                <w:rFonts w:ascii="宋体" w:hAnsi="宋体" w:eastAsia="宋体"/>
                <w:sz w:val="19"/>
              </w:rPr>
              <w:t>如果有多个方案，是否做了对比分析（目标值、计算时间、稳健性、实现难度），给出推荐方案</w:t>
            </w:r>
          </w:p>
        </w:tc>
        <w:tc>
          <w:tcPr>
            <w:tcW w:w="4535" w:type="dxa"/>
            <w:shd w:val="clear" w:color="auto" w:fill="FAF0F0"/>
          </w:tcPr>
          <w:p w14:paraId="413A7DE0">
            <w:pPr>
              <w:spacing w:after="0" w:line="312" w:lineRule="auto"/>
            </w:pPr>
            <w:r>
              <w:rPr>
                <w:rFonts w:ascii="宋体" w:hAnsi="宋体" w:eastAsia="宋体"/>
                <w:sz w:val="19"/>
              </w:rPr>
              <w:t>无对比分析→⚠️</w:t>
            </w:r>
          </w:p>
        </w:tc>
        <w:tc>
          <w:tcPr>
            <w:tcW w:w="2268" w:type="dxa"/>
            <w:shd w:val="clear" w:color="auto" w:fill="FAF0F0"/>
          </w:tcPr>
          <w:p w14:paraId="10ABF0EC">
            <w:pPr>
              <w:spacing w:after="0" w:line="312" w:lineRule="auto"/>
            </w:pPr>
          </w:p>
        </w:tc>
      </w:tr>
      <w:tr w14:paraId="4FC27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AE239CC">
            <w:pPr>
              <w:spacing w:after="0" w:line="312" w:lineRule="auto"/>
            </w:pPr>
            <w:r>
              <w:rPr>
                <w:rFonts w:ascii="宋体" w:hAnsi="宋体" w:eastAsia="宋体"/>
                <w:sz w:val="19"/>
              </w:rPr>
              <w:t>6.9 结果可视化</w:t>
            </w:r>
          </w:p>
        </w:tc>
        <w:tc>
          <w:tcPr>
            <w:tcW w:w="1984" w:type="dxa"/>
          </w:tcPr>
          <w:p w14:paraId="5BDD767F">
            <w:pPr>
              <w:spacing w:after="0" w:line="312" w:lineRule="auto"/>
            </w:pPr>
            <w:r>
              <w:rPr>
                <w:rFonts w:ascii="宋体" w:hAnsi="宋体" w:eastAsia="宋体"/>
                <w:sz w:val="19"/>
              </w:rPr>
              <w:t>关键结果是否用图表可视化展示，不是只有一堆数字</w:t>
            </w:r>
          </w:p>
        </w:tc>
        <w:tc>
          <w:tcPr>
            <w:tcW w:w="4535" w:type="dxa"/>
          </w:tcPr>
          <w:p w14:paraId="75BB6FBD">
            <w:pPr>
              <w:spacing w:after="0" w:line="312" w:lineRule="auto"/>
            </w:pPr>
            <w:r>
              <w:rPr>
                <w:rFonts w:ascii="宋体" w:hAnsi="宋体" w:eastAsia="宋体"/>
                <w:sz w:val="19"/>
              </w:rPr>
              <w:t>结果无可视化→⚠️</w:t>
            </w:r>
          </w:p>
        </w:tc>
        <w:tc>
          <w:tcPr>
            <w:tcW w:w="2268" w:type="dxa"/>
          </w:tcPr>
          <w:p w14:paraId="64E0F732">
            <w:pPr>
              <w:spacing w:after="0" w:line="312" w:lineRule="auto"/>
            </w:pPr>
          </w:p>
        </w:tc>
      </w:tr>
      <w:tr w14:paraId="0869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117064AC">
            <w:pPr>
              <w:spacing w:after="0" w:line="312" w:lineRule="auto"/>
            </w:pPr>
            <w:r>
              <w:rPr>
                <w:rFonts w:ascii="宋体" w:hAnsi="宋体" w:eastAsia="宋体"/>
                <w:sz w:val="19"/>
              </w:rPr>
              <w:t>6.10 结果与问题对应</w:t>
            </w:r>
          </w:p>
        </w:tc>
        <w:tc>
          <w:tcPr>
            <w:tcW w:w="1984" w:type="dxa"/>
            <w:shd w:val="clear" w:color="auto" w:fill="FAF0F0"/>
          </w:tcPr>
          <w:p w14:paraId="54FE87E9">
            <w:pPr>
              <w:spacing w:after="0" w:line="312" w:lineRule="auto"/>
            </w:pPr>
            <w:r>
              <w:rPr>
                <w:rFonts w:ascii="宋体" w:hAnsi="宋体" w:eastAsia="宋体"/>
                <w:sz w:val="19"/>
              </w:rPr>
              <w:t>每个子问题的结果是否明确对应题目要求，没有答非所问</w:t>
            </w:r>
          </w:p>
        </w:tc>
        <w:tc>
          <w:tcPr>
            <w:tcW w:w="4535" w:type="dxa"/>
            <w:shd w:val="clear" w:color="auto" w:fill="FAF0F0"/>
          </w:tcPr>
          <w:p w14:paraId="42120B9E">
            <w:pPr>
              <w:spacing w:after="0" w:line="312" w:lineRule="auto"/>
            </w:pPr>
            <w:r>
              <w:rPr>
                <w:rFonts w:ascii="宋体" w:hAnsi="宋体" w:eastAsia="宋体"/>
                <w:sz w:val="19"/>
              </w:rPr>
              <w:t>结果不对应→❌</w:t>
            </w:r>
          </w:p>
        </w:tc>
        <w:tc>
          <w:tcPr>
            <w:tcW w:w="2268" w:type="dxa"/>
            <w:shd w:val="clear" w:color="auto" w:fill="FAF0F0"/>
          </w:tcPr>
          <w:p w14:paraId="3CC92FFC">
            <w:pPr>
              <w:spacing w:after="0" w:line="312" w:lineRule="auto"/>
            </w:pPr>
          </w:p>
        </w:tc>
      </w:tr>
    </w:tbl>
    <w:p w14:paraId="0126BC1F"/>
    <w:p w14:paraId="372C4CF8">
      <w:pPr>
        <w:spacing w:before="240" w:after="120" w:line="360" w:lineRule="auto"/>
      </w:pPr>
      <w:r>
        <w:rPr>
          <w:rFonts w:ascii="黑体" w:hAnsi="黑体" w:eastAsia="黑体"/>
          <w:b/>
          <w:color w:val="A02020"/>
          <w:sz w:val="24"/>
        </w:rPr>
        <w:t>维度七：模型检验与灵敏度分析（国奖级最关键，12点）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5"/>
        <w:gridCol w:w="2306"/>
        <w:gridCol w:w="4468"/>
        <w:gridCol w:w="2235"/>
      </w:tblGrid>
      <w:tr w14:paraId="20A39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5454BA29">
            <w:pPr>
              <w:spacing w:after="0" w:line="240" w:lineRule="auto"/>
              <w:jc w:val="center"/>
            </w:pPr>
            <w:r>
              <w:rPr>
                <w:rFonts w:ascii="黑体" w:hAnsi="黑体" w:eastAsia="黑体"/>
                <w:b/>
                <w:color w:val="FFFFFF"/>
                <w:sz w:val="20"/>
              </w:rPr>
              <w:t>编号</w:t>
            </w:r>
          </w:p>
        </w:tc>
        <w:tc>
          <w:tcPr>
            <w:tcW w:w="1984" w:type="dxa"/>
            <w:shd w:val="clear" w:color="auto" w:fill="8B0000"/>
          </w:tcPr>
          <w:p w14:paraId="4575EA9D">
            <w:pPr>
              <w:spacing w:after="0" w:line="240" w:lineRule="auto"/>
              <w:jc w:val="center"/>
            </w:pPr>
            <w:r>
              <w:rPr>
                <w:rFonts w:ascii="黑体" w:hAnsi="黑体" w:eastAsia="黑体"/>
                <w:b/>
                <w:color w:val="FFFFFF"/>
                <w:sz w:val="20"/>
              </w:rPr>
              <w:t>检查点名称</w:t>
            </w:r>
          </w:p>
        </w:tc>
        <w:tc>
          <w:tcPr>
            <w:tcW w:w="4535" w:type="dxa"/>
            <w:shd w:val="clear" w:color="auto" w:fill="8B0000"/>
          </w:tcPr>
          <w:p w14:paraId="4F152D7C">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7FDBE600">
            <w:pPr>
              <w:spacing w:after="0" w:line="240" w:lineRule="auto"/>
              <w:jc w:val="center"/>
            </w:pPr>
            <w:r>
              <w:rPr>
                <w:rFonts w:ascii="黑体" w:hAnsi="黑体" w:eastAsia="黑体"/>
                <w:b/>
                <w:color w:val="FFFFFF"/>
                <w:sz w:val="20"/>
              </w:rPr>
              <w:t>判断标准</w:t>
            </w:r>
          </w:p>
        </w:tc>
      </w:tr>
      <w:tr w14:paraId="796B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410DD5F">
            <w:pPr>
              <w:spacing w:after="0" w:line="312" w:lineRule="auto"/>
            </w:pPr>
            <w:r>
              <w:rPr>
                <w:rFonts w:ascii="宋体" w:hAnsi="宋体" w:eastAsia="宋体"/>
                <w:sz w:val="19"/>
              </w:rPr>
              <w:t>7.1 独立灵敏度章节【国奖级】</w:t>
            </w:r>
          </w:p>
        </w:tc>
        <w:tc>
          <w:tcPr>
            <w:tcW w:w="1984" w:type="dxa"/>
          </w:tcPr>
          <w:p w14:paraId="5A2EF53B">
            <w:pPr>
              <w:spacing w:after="0" w:line="312" w:lineRule="auto"/>
            </w:pPr>
            <w:r>
              <w:rPr>
                <w:rFonts w:ascii="宋体" w:hAnsi="宋体" w:eastAsia="宋体"/>
                <w:sz w:val="19"/>
              </w:rPr>
              <w:t>是否有独立的"灵敏度分析"或"敏感性分析"章节</w:t>
            </w:r>
          </w:p>
        </w:tc>
        <w:tc>
          <w:tcPr>
            <w:tcW w:w="4535" w:type="dxa"/>
          </w:tcPr>
          <w:p w14:paraId="57725228">
            <w:pPr>
              <w:spacing w:after="0" w:line="312" w:lineRule="auto"/>
            </w:pPr>
            <w:r>
              <w:rPr>
                <w:rFonts w:ascii="宋体" w:hAnsi="宋体" w:eastAsia="宋体"/>
                <w:sz w:val="19"/>
              </w:rPr>
              <w:t>无独立章节→❌</w:t>
            </w:r>
          </w:p>
        </w:tc>
        <w:tc>
          <w:tcPr>
            <w:tcW w:w="2268" w:type="dxa"/>
          </w:tcPr>
          <w:p w14:paraId="5EB012BB">
            <w:pPr>
              <w:spacing w:after="0" w:line="312" w:lineRule="auto"/>
            </w:pPr>
          </w:p>
        </w:tc>
      </w:tr>
      <w:tr w14:paraId="4F4A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424FDD9F">
            <w:pPr>
              <w:spacing w:after="0" w:line="312" w:lineRule="auto"/>
            </w:pPr>
            <w:r>
              <w:rPr>
                <w:rFonts w:ascii="宋体" w:hAnsi="宋体" w:eastAsia="宋体"/>
                <w:sz w:val="19"/>
              </w:rPr>
              <w:t>7.2 灵敏度覆盖多参数【国奖级】</w:t>
            </w:r>
          </w:p>
        </w:tc>
        <w:tc>
          <w:tcPr>
            <w:tcW w:w="1984" w:type="dxa"/>
            <w:shd w:val="clear" w:color="auto" w:fill="FAF0F0"/>
          </w:tcPr>
          <w:p w14:paraId="35D17139">
            <w:pPr>
              <w:spacing w:after="0" w:line="312" w:lineRule="auto"/>
            </w:pPr>
            <w:r>
              <w:rPr>
                <w:rFonts w:ascii="宋体" w:hAnsi="宋体" w:eastAsia="宋体"/>
                <w:sz w:val="19"/>
              </w:rPr>
              <w:t>灵敏度分析是否覆盖了多个关键参数（不是只做一个），变化幅度±10%和±20%</w:t>
            </w:r>
          </w:p>
        </w:tc>
        <w:tc>
          <w:tcPr>
            <w:tcW w:w="4535" w:type="dxa"/>
            <w:shd w:val="clear" w:color="auto" w:fill="FAF0F0"/>
          </w:tcPr>
          <w:p w14:paraId="5B1C6E75">
            <w:pPr>
              <w:spacing w:after="0" w:line="312" w:lineRule="auto"/>
            </w:pPr>
            <w:r>
              <w:rPr>
                <w:rFonts w:ascii="宋体" w:hAnsi="宋体" w:eastAsia="宋体"/>
                <w:sz w:val="19"/>
              </w:rPr>
              <w:t>只做一个参数→⚠️；无灵敏度分析→❌</w:t>
            </w:r>
          </w:p>
        </w:tc>
        <w:tc>
          <w:tcPr>
            <w:tcW w:w="2268" w:type="dxa"/>
            <w:shd w:val="clear" w:color="auto" w:fill="FAF0F0"/>
          </w:tcPr>
          <w:p w14:paraId="2B791540">
            <w:pPr>
              <w:spacing w:after="0" w:line="312" w:lineRule="auto"/>
            </w:pPr>
          </w:p>
        </w:tc>
      </w:tr>
      <w:tr w14:paraId="7C7D5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D6A7EFA">
            <w:pPr>
              <w:spacing w:after="0" w:line="312" w:lineRule="auto"/>
            </w:pPr>
            <w:r>
              <w:rPr>
                <w:rFonts w:ascii="宋体" w:hAnsi="宋体" w:eastAsia="宋体"/>
                <w:sz w:val="19"/>
              </w:rPr>
              <w:t>7.3 灵敏度可视化【国奖级】</w:t>
            </w:r>
          </w:p>
        </w:tc>
        <w:tc>
          <w:tcPr>
            <w:tcW w:w="1984" w:type="dxa"/>
          </w:tcPr>
          <w:p w14:paraId="1EF07410">
            <w:pPr>
              <w:spacing w:after="0" w:line="312" w:lineRule="auto"/>
            </w:pPr>
            <w:r>
              <w:rPr>
                <w:rFonts w:ascii="宋体" w:hAnsi="宋体" w:eastAsia="宋体"/>
                <w:sz w:val="19"/>
              </w:rPr>
              <w:t>灵敏度分析结果是否用图表可视化（龙卷风图展示参数影响排序、折线图展示变化趋势）</w:t>
            </w:r>
          </w:p>
        </w:tc>
        <w:tc>
          <w:tcPr>
            <w:tcW w:w="4535" w:type="dxa"/>
          </w:tcPr>
          <w:p w14:paraId="33325573">
            <w:pPr>
              <w:spacing w:after="0" w:line="312" w:lineRule="auto"/>
            </w:pPr>
            <w:r>
              <w:rPr>
                <w:rFonts w:ascii="宋体" w:hAnsi="宋体" w:eastAsia="宋体"/>
                <w:sz w:val="19"/>
              </w:rPr>
              <w:t>只有文字描述→⚠️</w:t>
            </w:r>
          </w:p>
        </w:tc>
        <w:tc>
          <w:tcPr>
            <w:tcW w:w="2268" w:type="dxa"/>
          </w:tcPr>
          <w:p w14:paraId="4C828BF2">
            <w:pPr>
              <w:spacing w:after="0" w:line="312" w:lineRule="auto"/>
            </w:pPr>
          </w:p>
        </w:tc>
      </w:tr>
      <w:tr w14:paraId="5D026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0F42FDEA">
            <w:pPr>
              <w:spacing w:after="0" w:line="312" w:lineRule="auto"/>
            </w:pPr>
            <w:r>
              <w:rPr>
                <w:rFonts w:ascii="宋体" w:hAnsi="宋体" w:eastAsia="宋体"/>
                <w:sz w:val="19"/>
              </w:rPr>
              <w:t>7.4 灵敏度分析说明【国奖级】</w:t>
            </w:r>
          </w:p>
        </w:tc>
        <w:tc>
          <w:tcPr>
            <w:tcW w:w="1984" w:type="dxa"/>
            <w:shd w:val="clear" w:color="auto" w:fill="FAF0F0"/>
          </w:tcPr>
          <w:p w14:paraId="0A6E5CAA">
            <w:pPr>
              <w:spacing w:after="0" w:line="312" w:lineRule="auto"/>
            </w:pPr>
            <w:r>
              <w:rPr>
                <w:rFonts w:ascii="宋体" w:hAnsi="宋体" w:eastAsia="宋体"/>
                <w:sz w:val="19"/>
              </w:rPr>
              <w:t>灵敏度分析是否有分析说明（哪些参数敏感、为什么、对模型的影响）</w:t>
            </w:r>
          </w:p>
        </w:tc>
        <w:tc>
          <w:tcPr>
            <w:tcW w:w="4535" w:type="dxa"/>
            <w:shd w:val="clear" w:color="auto" w:fill="FAF0F0"/>
          </w:tcPr>
          <w:p w14:paraId="2440ED3B">
            <w:pPr>
              <w:spacing w:after="0" w:line="312" w:lineRule="auto"/>
            </w:pPr>
            <w:r>
              <w:rPr>
                <w:rFonts w:ascii="宋体" w:hAnsi="宋体" w:eastAsia="宋体"/>
                <w:sz w:val="19"/>
              </w:rPr>
              <w:t>无分析说明→⚠️</w:t>
            </w:r>
          </w:p>
        </w:tc>
        <w:tc>
          <w:tcPr>
            <w:tcW w:w="2268" w:type="dxa"/>
            <w:shd w:val="clear" w:color="auto" w:fill="FAF0F0"/>
          </w:tcPr>
          <w:p w14:paraId="774D9A50">
            <w:pPr>
              <w:spacing w:after="0" w:line="312" w:lineRule="auto"/>
            </w:pPr>
          </w:p>
        </w:tc>
      </w:tr>
      <w:tr w14:paraId="4918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979E6D7">
            <w:pPr>
              <w:spacing w:after="0" w:line="312" w:lineRule="auto"/>
            </w:pPr>
            <w:r>
              <w:rPr>
                <w:rFonts w:ascii="宋体" w:hAnsi="宋体" w:eastAsia="宋体"/>
                <w:sz w:val="19"/>
              </w:rPr>
              <w:t>7.5 误差分析</w:t>
            </w:r>
          </w:p>
        </w:tc>
        <w:tc>
          <w:tcPr>
            <w:tcW w:w="1984" w:type="dxa"/>
          </w:tcPr>
          <w:p w14:paraId="6D91F4F6">
            <w:pPr>
              <w:spacing w:after="0" w:line="312" w:lineRule="auto"/>
            </w:pPr>
            <w:r>
              <w:rPr>
                <w:rFonts w:ascii="宋体" w:hAnsi="宋体" w:eastAsia="宋体"/>
                <w:sz w:val="19"/>
              </w:rPr>
              <w:t>是否做了误差分析，计算了具体指标（MAE/RMSE/MAPE/R²），说明误差来源</w:t>
            </w:r>
          </w:p>
        </w:tc>
        <w:tc>
          <w:tcPr>
            <w:tcW w:w="4535" w:type="dxa"/>
          </w:tcPr>
          <w:p w14:paraId="75391C26">
            <w:pPr>
              <w:spacing w:after="0" w:line="312" w:lineRule="auto"/>
            </w:pPr>
            <w:r>
              <w:rPr>
                <w:rFonts w:ascii="宋体" w:hAnsi="宋体" w:eastAsia="宋体"/>
                <w:sz w:val="19"/>
              </w:rPr>
              <w:t>无误差分析→❌</w:t>
            </w:r>
          </w:p>
        </w:tc>
        <w:tc>
          <w:tcPr>
            <w:tcW w:w="2268" w:type="dxa"/>
          </w:tcPr>
          <w:p w14:paraId="15A4D791">
            <w:pPr>
              <w:spacing w:after="0" w:line="312" w:lineRule="auto"/>
            </w:pPr>
          </w:p>
        </w:tc>
      </w:tr>
      <w:tr w14:paraId="01FF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18AFF439">
            <w:pPr>
              <w:spacing w:after="0" w:line="312" w:lineRule="auto"/>
            </w:pPr>
            <w:r>
              <w:rPr>
                <w:rFonts w:ascii="宋体" w:hAnsi="宋体" w:eastAsia="宋体"/>
                <w:sz w:val="19"/>
              </w:rPr>
              <w:t>7.6 误差可接受判断</w:t>
            </w:r>
          </w:p>
        </w:tc>
        <w:tc>
          <w:tcPr>
            <w:tcW w:w="1984" w:type="dxa"/>
            <w:shd w:val="clear" w:color="auto" w:fill="FAF0F0"/>
          </w:tcPr>
          <w:p w14:paraId="67039557">
            <w:pPr>
              <w:spacing w:after="0" w:line="312" w:lineRule="auto"/>
            </w:pPr>
            <w:r>
              <w:rPr>
                <w:rFonts w:ascii="宋体" w:hAnsi="宋体" w:eastAsia="宋体"/>
                <w:sz w:val="19"/>
              </w:rPr>
              <w:t>是否判断了误差是否在可接受范围内</w:t>
            </w:r>
          </w:p>
        </w:tc>
        <w:tc>
          <w:tcPr>
            <w:tcW w:w="4535" w:type="dxa"/>
            <w:shd w:val="clear" w:color="auto" w:fill="FAF0F0"/>
          </w:tcPr>
          <w:p w14:paraId="7CA2A225">
            <w:pPr>
              <w:spacing w:after="0" w:line="312" w:lineRule="auto"/>
            </w:pPr>
            <w:r>
              <w:rPr>
                <w:rFonts w:ascii="宋体" w:hAnsi="宋体" w:eastAsia="宋体"/>
                <w:sz w:val="19"/>
              </w:rPr>
              <w:t>无判断→⚠️</w:t>
            </w:r>
          </w:p>
        </w:tc>
        <w:tc>
          <w:tcPr>
            <w:tcW w:w="2268" w:type="dxa"/>
            <w:shd w:val="clear" w:color="auto" w:fill="FAF0F0"/>
          </w:tcPr>
          <w:p w14:paraId="43070354">
            <w:pPr>
              <w:spacing w:after="0" w:line="312" w:lineRule="auto"/>
            </w:pPr>
          </w:p>
        </w:tc>
      </w:tr>
      <w:tr w14:paraId="525E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B085FAF">
            <w:pPr>
              <w:spacing w:after="0" w:line="312" w:lineRule="auto"/>
            </w:pPr>
            <w:r>
              <w:rPr>
                <w:rFonts w:ascii="宋体" w:hAnsi="宋体" w:eastAsia="宋体"/>
                <w:sz w:val="19"/>
              </w:rPr>
              <w:t>7.7 稳健性检验【国奖级】</w:t>
            </w:r>
          </w:p>
        </w:tc>
        <w:tc>
          <w:tcPr>
            <w:tcW w:w="1984" w:type="dxa"/>
          </w:tcPr>
          <w:p w14:paraId="3BE52E02">
            <w:pPr>
              <w:spacing w:after="0" w:line="312" w:lineRule="auto"/>
            </w:pPr>
            <w:r>
              <w:rPr>
                <w:rFonts w:ascii="宋体" w:hAnsi="宋体" w:eastAsia="宋体"/>
                <w:sz w:val="19"/>
              </w:rPr>
              <w:t>是否做了稳健性/鲁棒性检验（数据扰动测试+方法对比测试），有独立章节</w:t>
            </w:r>
          </w:p>
        </w:tc>
        <w:tc>
          <w:tcPr>
            <w:tcW w:w="4535" w:type="dxa"/>
          </w:tcPr>
          <w:p w14:paraId="259D3A26">
            <w:pPr>
              <w:spacing w:after="0" w:line="312" w:lineRule="auto"/>
            </w:pPr>
            <w:r>
              <w:rPr>
                <w:rFonts w:ascii="宋体" w:hAnsi="宋体" w:eastAsia="宋体"/>
                <w:sz w:val="19"/>
              </w:rPr>
              <w:t>无稳健性检验→❌（C题必查）</w:t>
            </w:r>
          </w:p>
        </w:tc>
        <w:tc>
          <w:tcPr>
            <w:tcW w:w="2268" w:type="dxa"/>
          </w:tcPr>
          <w:p w14:paraId="3D6D081F">
            <w:pPr>
              <w:spacing w:after="0" w:line="312" w:lineRule="auto"/>
            </w:pPr>
          </w:p>
        </w:tc>
      </w:tr>
      <w:tr w14:paraId="09E5B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24020F8A">
            <w:pPr>
              <w:spacing w:after="0" w:line="312" w:lineRule="auto"/>
            </w:pPr>
            <w:r>
              <w:rPr>
                <w:rFonts w:ascii="宋体" w:hAnsi="宋体" w:eastAsia="宋体"/>
                <w:sz w:val="19"/>
              </w:rPr>
              <w:t>7.8 交叉验证</w:t>
            </w:r>
          </w:p>
        </w:tc>
        <w:tc>
          <w:tcPr>
            <w:tcW w:w="1984" w:type="dxa"/>
            <w:shd w:val="clear" w:color="auto" w:fill="FAF0F0"/>
          </w:tcPr>
          <w:p w14:paraId="50F37983">
            <w:pPr>
              <w:spacing w:after="0" w:line="312" w:lineRule="auto"/>
            </w:pPr>
            <w:r>
              <w:rPr>
                <w:rFonts w:ascii="宋体" w:hAnsi="宋体" w:eastAsia="宋体"/>
                <w:sz w:val="19"/>
              </w:rPr>
              <w:t>是否做了交叉验证（K-fold），检验模型泛化能力</w:t>
            </w:r>
          </w:p>
        </w:tc>
        <w:tc>
          <w:tcPr>
            <w:tcW w:w="4535" w:type="dxa"/>
            <w:shd w:val="clear" w:color="auto" w:fill="FAF0F0"/>
          </w:tcPr>
          <w:p w14:paraId="60CB59EE">
            <w:pPr>
              <w:spacing w:after="0" w:line="312" w:lineRule="auto"/>
            </w:pPr>
            <w:r>
              <w:rPr>
                <w:rFonts w:ascii="宋体" w:hAnsi="宋体" w:eastAsia="宋体"/>
                <w:sz w:val="19"/>
              </w:rPr>
              <w:t>无交叉验证→⚠️（机器学习类必查）</w:t>
            </w:r>
          </w:p>
        </w:tc>
        <w:tc>
          <w:tcPr>
            <w:tcW w:w="2268" w:type="dxa"/>
            <w:shd w:val="clear" w:color="auto" w:fill="FAF0F0"/>
          </w:tcPr>
          <w:p w14:paraId="7D1CCF52">
            <w:pPr>
              <w:spacing w:after="0" w:line="312" w:lineRule="auto"/>
            </w:pPr>
          </w:p>
        </w:tc>
      </w:tr>
      <w:tr w14:paraId="19CE9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6AC3C2F">
            <w:pPr>
              <w:spacing w:after="0" w:line="312" w:lineRule="auto"/>
            </w:pPr>
            <w:r>
              <w:rPr>
                <w:rFonts w:ascii="宋体" w:hAnsi="宋体" w:eastAsia="宋体"/>
                <w:sz w:val="19"/>
              </w:rPr>
              <w:t>7.9 对比验证【国奖级】</w:t>
            </w:r>
          </w:p>
        </w:tc>
        <w:tc>
          <w:tcPr>
            <w:tcW w:w="1984" w:type="dxa"/>
          </w:tcPr>
          <w:p w14:paraId="6B614502">
            <w:pPr>
              <w:spacing w:after="0" w:line="312" w:lineRule="auto"/>
            </w:pPr>
            <w:r>
              <w:rPr>
                <w:rFonts w:ascii="宋体" w:hAnsi="宋体" w:eastAsia="宋体"/>
                <w:sz w:val="19"/>
              </w:rPr>
              <w:t>是否做了对比验证（与简化模型/文献结果/真实值对比），说明差异原因</w:t>
            </w:r>
          </w:p>
        </w:tc>
        <w:tc>
          <w:tcPr>
            <w:tcW w:w="4535" w:type="dxa"/>
          </w:tcPr>
          <w:p w14:paraId="12153BA5">
            <w:pPr>
              <w:spacing w:after="0" w:line="312" w:lineRule="auto"/>
            </w:pPr>
            <w:r>
              <w:rPr>
                <w:rFonts w:ascii="宋体" w:hAnsi="宋体" w:eastAsia="宋体"/>
                <w:sz w:val="19"/>
              </w:rPr>
              <w:t>无对比验证→⚠️</w:t>
            </w:r>
          </w:p>
        </w:tc>
        <w:tc>
          <w:tcPr>
            <w:tcW w:w="2268" w:type="dxa"/>
          </w:tcPr>
          <w:p w14:paraId="713862CE">
            <w:pPr>
              <w:spacing w:after="0" w:line="312" w:lineRule="auto"/>
            </w:pPr>
          </w:p>
        </w:tc>
      </w:tr>
      <w:tr w14:paraId="7C16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2806D08F">
            <w:pPr>
              <w:spacing w:after="0" w:line="312" w:lineRule="auto"/>
            </w:pPr>
            <w:r>
              <w:rPr>
                <w:rFonts w:ascii="宋体" w:hAnsi="宋体" w:eastAsia="宋体"/>
                <w:sz w:val="19"/>
              </w:rPr>
              <w:t>7.10 收敛性检验【国奖级】</w:t>
            </w:r>
          </w:p>
        </w:tc>
        <w:tc>
          <w:tcPr>
            <w:tcW w:w="1984" w:type="dxa"/>
            <w:shd w:val="clear" w:color="auto" w:fill="FAF0F0"/>
          </w:tcPr>
          <w:p w14:paraId="6402BFE0">
            <w:pPr>
              <w:spacing w:after="0" w:line="312" w:lineRule="auto"/>
            </w:pPr>
            <w:r>
              <w:rPr>
                <w:rFonts w:ascii="宋体" w:hAnsi="宋体" w:eastAsia="宋体"/>
                <w:sz w:val="19"/>
              </w:rPr>
              <w:t>迭代算法是否做了收敛性检验，展示收敛曲线</w:t>
            </w:r>
          </w:p>
        </w:tc>
        <w:tc>
          <w:tcPr>
            <w:tcW w:w="4535" w:type="dxa"/>
            <w:shd w:val="clear" w:color="auto" w:fill="FAF0F0"/>
          </w:tcPr>
          <w:p w14:paraId="090BD89F">
            <w:pPr>
              <w:spacing w:after="0" w:line="312" w:lineRule="auto"/>
            </w:pPr>
            <w:r>
              <w:rPr>
                <w:rFonts w:ascii="宋体" w:hAnsi="宋体" w:eastAsia="宋体"/>
                <w:sz w:val="19"/>
              </w:rPr>
              <w:t>无收敛性检验→⚠️</w:t>
            </w:r>
          </w:p>
        </w:tc>
        <w:tc>
          <w:tcPr>
            <w:tcW w:w="2268" w:type="dxa"/>
            <w:shd w:val="clear" w:color="auto" w:fill="FAF0F0"/>
          </w:tcPr>
          <w:p w14:paraId="3F7C1930">
            <w:pPr>
              <w:spacing w:after="0" w:line="312" w:lineRule="auto"/>
            </w:pPr>
          </w:p>
        </w:tc>
      </w:tr>
      <w:tr w14:paraId="2AB8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05326A7">
            <w:pPr>
              <w:spacing w:after="0" w:line="312" w:lineRule="auto"/>
            </w:pPr>
            <w:r>
              <w:rPr>
                <w:rFonts w:ascii="宋体" w:hAnsi="宋体" w:eastAsia="宋体"/>
                <w:sz w:val="19"/>
              </w:rPr>
              <w:t>7.11 检验全面系统【国奖级】</w:t>
            </w:r>
          </w:p>
        </w:tc>
        <w:tc>
          <w:tcPr>
            <w:tcW w:w="1984" w:type="dxa"/>
          </w:tcPr>
          <w:p w14:paraId="0AE2E51B">
            <w:pPr>
              <w:spacing w:after="0" w:line="312" w:lineRule="auto"/>
            </w:pPr>
            <w:r>
              <w:rPr>
                <w:rFonts w:ascii="宋体" w:hAnsi="宋体" w:eastAsia="宋体"/>
                <w:sz w:val="19"/>
              </w:rPr>
              <w:t>模型检验是否全面系统（至少3种检验：灵敏度+误差+稳健性/对比），不是只做一种走过场</w:t>
            </w:r>
          </w:p>
        </w:tc>
        <w:tc>
          <w:tcPr>
            <w:tcW w:w="4535" w:type="dxa"/>
          </w:tcPr>
          <w:p w14:paraId="204C52EE">
            <w:pPr>
              <w:spacing w:after="0" w:line="312" w:lineRule="auto"/>
            </w:pPr>
            <w:r>
              <w:rPr>
                <w:rFonts w:ascii="宋体" w:hAnsi="宋体" w:eastAsia="宋体"/>
                <w:sz w:val="19"/>
              </w:rPr>
              <w:t>检验不全面→❌</w:t>
            </w:r>
          </w:p>
        </w:tc>
        <w:tc>
          <w:tcPr>
            <w:tcW w:w="2268" w:type="dxa"/>
          </w:tcPr>
          <w:p w14:paraId="03D4754A">
            <w:pPr>
              <w:spacing w:after="0" w:line="312" w:lineRule="auto"/>
            </w:pPr>
          </w:p>
        </w:tc>
      </w:tr>
      <w:tr w14:paraId="02250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6BC7175D">
            <w:pPr>
              <w:spacing w:after="0" w:line="312" w:lineRule="auto"/>
            </w:pPr>
            <w:r>
              <w:rPr>
                <w:rFonts w:ascii="宋体" w:hAnsi="宋体" w:eastAsia="宋体"/>
                <w:sz w:val="19"/>
              </w:rPr>
              <w:t>7.12 检验结果有结论</w:t>
            </w:r>
          </w:p>
        </w:tc>
        <w:tc>
          <w:tcPr>
            <w:tcW w:w="1984" w:type="dxa"/>
            <w:shd w:val="clear" w:color="auto" w:fill="FAF0F0"/>
          </w:tcPr>
          <w:p w14:paraId="0F8557FB">
            <w:pPr>
              <w:spacing w:after="0" w:line="312" w:lineRule="auto"/>
            </w:pPr>
            <w:r>
              <w:rPr>
                <w:rFonts w:ascii="宋体" w:hAnsi="宋体" w:eastAsia="宋体"/>
                <w:sz w:val="19"/>
              </w:rPr>
              <w:t>检验结果是否有明确结论（模型是否可靠、稳健性如何、误差是否可接受）</w:t>
            </w:r>
          </w:p>
        </w:tc>
        <w:tc>
          <w:tcPr>
            <w:tcW w:w="4535" w:type="dxa"/>
            <w:shd w:val="clear" w:color="auto" w:fill="FAF0F0"/>
          </w:tcPr>
          <w:p w14:paraId="696A07A4">
            <w:pPr>
              <w:spacing w:after="0" w:line="312" w:lineRule="auto"/>
            </w:pPr>
            <w:r>
              <w:rPr>
                <w:rFonts w:ascii="宋体" w:hAnsi="宋体" w:eastAsia="宋体"/>
                <w:sz w:val="19"/>
              </w:rPr>
              <w:t>无结论→⚠️</w:t>
            </w:r>
          </w:p>
        </w:tc>
        <w:tc>
          <w:tcPr>
            <w:tcW w:w="2268" w:type="dxa"/>
            <w:shd w:val="clear" w:color="auto" w:fill="FAF0F0"/>
          </w:tcPr>
          <w:p w14:paraId="07510706">
            <w:pPr>
              <w:spacing w:after="0" w:line="312" w:lineRule="auto"/>
            </w:pPr>
          </w:p>
        </w:tc>
      </w:tr>
    </w:tbl>
    <w:p w14:paraId="0982B895"/>
    <w:p w14:paraId="0F75C656">
      <w:pPr>
        <w:spacing w:before="240" w:after="120" w:line="360" w:lineRule="auto"/>
      </w:pPr>
      <w:r>
        <w:rPr>
          <w:rFonts w:ascii="黑体" w:hAnsi="黑体" w:eastAsia="黑体"/>
          <w:b/>
          <w:color w:val="A02020"/>
          <w:sz w:val="24"/>
        </w:rPr>
        <w:t>维度八：模型评价与优缺点分析（8点）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984"/>
        <w:gridCol w:w="4535"/>
        <w:gridCol w:w="2268"/>
      </w:tblGrid>
      <w:tr w14:paraId="5BEBC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3848897E">
            <w:pPr>
              <w:spacing w:after="0" w:line="240" w:lineRule="auto"/>
              <w:jc w:val="center"/>
            </w:pPr>
            <w:r>
              <w:rPr>
                <w:rFonts w:ascii="黑体" w:hAnsi="黑体" w:eastAsia="黑体"/>
                <w:b/>
                <w:color w:val="FFFFFF"/>
                <w:sz w:val="20"/>
              </w:rPr>
              <w:t>编号</w:t>
            </w:r>
          </w:p>
        </w:tc>
        <w:tc>
          <w:tcPr>
            <w:tcW w:w="1984" w:type="dxa"/>
            <w:shd w:val="clear" w:color="auto" w:fill="8B0000"/>
          </w:tcPr>
          <w:p w14:paraId="105B02D8">
            <w:pPr>
              <w:spacing w:after="0" w:line="240" w:lineRule="auto"/>
              <w:jc w:val="center"/>
            </w:pPr>
            <w:r>
              <w:rPr>
                <w:rFonts w:ascii="黑体" w:hAnsi="黑体" w:eastAsia="黑体"/>
                <w:b/>
                <w:color w:val="FFFFFF"/>
                <w:sz w:val="20"/>
              </w:rPr>
              <w:t>检查点名称</w:t>
            </w:r>
          </w:p>
        </w:tc>
        <w:tc>
          <w:tcPr>
            <w:tcW w:w="4535" w:type="dxa"/>
            <w:shd w:val="clear" w:color="auto" w:fill="8B0000"/>
          </w:tcPr>
          <w:p w14:paraId="151D8F73">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0591AD03">
            <w:pPr>
              <w:spacing w:after="0" w:line="240" w:lineRule="auto"/>
              <w:jc w:val="center"/>
            </w:pPr>
            <w:r>
              <w:rPr>
                <w:rFonts w:ascii="黑体" w:hAnsi="黑体" w:eastAsia="黑体"/>
                <w:b/>
                <w:color w:val="FFFFFF"/>
                <w:sz w:val="20"/>
              </w:rPr>
              <w:t>判断标准</w:t>
            </w:r>
          </w:p>
        </w:tc>
      </w:tr>
      <w:tr w14:paraId="245A4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1E39509">
            <w:pPr>
              <w:spacing w:after="0" w:line="312" w:lineRule="auto"/>
            </w:pPr>
            <w:r>
              <w:rPr>
                <w:rFonts w:ascii="宋体" w:hAnsi="宋体" w:eastAsia="宋体"/>
                <w:sz w:val="19"/>
              </w:rPr>
              <w:t>8.1 优点具体有数据</w:t>
            </w:r>
          </w:p>
        </w:tc>
        <w:tc>
          <w:tcPr>
            <w:tcW w:w="1984" w:type="dxa"/>
          </w:tcPr>
          <w:p w14:paraId="6894A0D0">
            <w:pPr>
              <w:spacing w:after="0" w:line="312" w:lineRule="auto"/>
            </w:pPr>
            <w:r>
              <w:rPr>
                <w:rFonts w:ascii="宋体" w:hAnsi="宋体" w:eastAsia="宋体"/>
                <w:sz w:val="19"/>
              </w:rPr>
              <w:t>模型优点是否具体、有数据支撑（精度指标、运行时间、灵敏度结果），不是"模型效果好"</w:t>
            </w:r>
          </w:p>
        </w:tc>
        <w:tc>
          <w:tcPr>
            <w:tcW w:w="4535" w:type="dxa"/>
          </w:tcPr>
          <w:p w14:paraId="5AD751AF">
            <w:pPr>
              <w:spacing w:after="0" w:line="312" w:lineRule="auto"/>
            </w:pPr>
            <w:r>
              <w:rPr>
                <w:rFonts w:ascii="宋体" w:hAnsi="宋体" w:eastAsia="宋体"/>
                <w:sz w:val="19"/>
              </w:rPr>
              <w:t>优点空泛→⚠️</w:t>
            </w:r>
          </w:p>
        </w:tc>
        <w:tc>
          <w:tcPr>
            <w:tcW w:w="2268" w:type="dxa"/>
          </w:tcPr>
          <w:p w14:paraId="607596B8">
            <w:pPr>
              <w:spacing w:after="0" w:line="312" w:lineRule="auto"/>
            </w:pPr>
          </w:p>
        </w:tc>
      </w:tr>
      <w:tr w14:paraId="1146A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670DFF8D">
            <w:pPr>
              <w:spacing w:after="0" w:line="312" w:lineRule="auto"/>
            </w:pPr>
            <w:r>
              <w:rPr>
                <w:rFonts w:ascii="宋体" w:hAnsi="宋体" w:eastAsia="宋体"/>
                <w:sz w:val="19"/>
              </w:rPr>
              <w:t>8.2 不足诚实具体</w:t>
            </w:r>
          </w:p>
        </w:tc>
        <w:tc>
          <w:tcPr>
            <w:tcW w:w="1984" w:type="dxa"/>
            <w:shd w:val="clear" w:color="auto" w:fill="FAF0F0"/>
          </w:tcPr>
          <w:p w14:paraId="72AB54D7">
            <w:pPr>
              <w:spacing w:after="0" w:line="312" w:lineRule="auto"/>
            </w:pPr>
            <w:r>
              <w:rPr>
                <w:rFonts w:ascii="宋体" w:hAnsi="宋体" w:eastAsia="宋体"/>
                <w:sz w:val="19"/>
              </w:rPr>
              <w:t>模型不足是否诚实面对、具体说明（假设过于理想化、算法极端情况表现不佳、数据质量限制）</w:t>
            </w:r>
          </w:p>
        </w:tc>
        <w:tc>
          <w:tcPr>
            <w:tcW w:w="4535" w:type="dxa"/>
            <w:shd w:val="clear" w:color="auto" w:fill="FAF0F0"/>
          </w:tcPr>
          <w:p w14:paraId="53F3DA0E">
            <w:pPr>
              <w:spacing w:after="0" w:line="312" w:lineRule="auto"/>
            </w:pPr>
            <w:r>
              <w:rPr>
                <w:rFonts w:ascii="宋体" w:hAnsi="宋体" w:eastAsia="宋体"/>
                <w:sz w:val="19"/>
              </w:rPr>
              <w:t>不足敷衍→⚠️</w:t>
            </w:r>
          </w:p>
        </w:tc>
        <w:tc>
          <w:tcPr>
            <w:tcW w:w="2268" w:type="dxa"/>
            <w:shd w:val="clear" w:color="auto" w:fill="FAF0F0"/>
          </w:tcPr>
          <w:p w14:paraId="25B41E57">
            <w:pPr>
              <w:spacing w:after="0" w:line="312" w:lineRule="auto"/>
            </w:pPr>
          </w:p>
        </w:tc>
      </w:tr>
      <w:tr w14:paraId="0D2D0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13AA445">
            <w:pPr>
              <w:spacing w:after="0" w:line="312" w:lineRule="auto"/>
            </w:pPr>
            <w:r>
              <w:rPr>
                <w:rFonts w:ascii="宋体" w:hAnsi="宋体" w:eastAsia="宋体"/>
                <w:sz w:val="19"/>
              </w:rPr>
              <w:t>8.3 改进方向对应</w:t>
            </w:r>
          </w:p>
        </w:tc>
        <w:tc>
          <w:tcPr>
            <w:tcW w:w="1984" w:type="dxa"/>
          </w:tcPr>
          <w:p w14:paraId="1B4421C3">
            <w:pPr>
              <w:spacing w:after="0" w:line="312" w:lineRule="auto"/>
            </w:pPr>
            <w:r>
              <w:rPr>
                <w:rFonts w:ascii="宋体" w:hAnsi="宋体" w:eastAsia="宋体"/>
                <w:sz w:val="19"/>
              </w:rPr>
              <w:t>每个不足是否对应了具体的改进方向，说明未来可以怎么改进</w:t>
            </w:r>
          </w:p>
        </w:tc>
        <w:tc>
          <w:tcPr>
            <w:tcW w:w="4535" w:type="dxa"/>
          </w:tcPr>
          <w:p w14:paraId="2EC62CFF">
            <w:pPr>
              <w:spacing w:after="0" w:line="312" w:lineRule="auto"/>
            </w:pPr>
            <w:r>
              <w:rPr>
                <w:rFonts w:ascii="宋体" w:hAnsi="宋体" w:eastAsia="宋体"/>
                <w:sz w:val="19"/>
              </w:rPr>
              <w:t>无改进方向→⚠️</w:t>
            </w:r>
          </w:p>
        </w:tc>
        <w:tc>
          <w:tcPr>
            <w:tcW w:w="2268" w:type="dxa"/>
          </w:tcPr>
          <w:p w14:paraId="56CF96D6">
            <w:pPr>
              <w:spacing w:after="0" w:line="312" w:lineRule="auto"/>
            </w:pPr>
          </w:p>
        </w:tc>
      </w:tr>
      <w:tr w14:paraId="4809A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6B357749">
            <w:pPr>
              <w:spacing w:after="0" w:line="312" w:lineRule="auto"/>
            </w:pPr>
            <w:r>
              <w:rPr>
                <w:rFonts w:ascii="宋体" w:hAnsi="宋体" w:eastAsia="宋体"/>
                <w:sz w:val="19"/>
              </w:rPr>
              <w:t>8.4 推广性分析【国奖级】</w:t>
            </w:r>
          </w:p>
        </w:tc>
        <w:tc>
          <w:tcPr>
            <w:tcW w:w="1984" w:type="dxa"/>
            <w:shd w:val="clear" w:color="auto" w:fill="FAF0F0"/>
          </w:tcPr>
          <w:p w14:paraId="2C902B50">
            <w:pPr>
              <w:spacing w:after="0" w:line="312" w:lineRule="auto"/>
            </w:pPr>
            <w:r>
              <w:rPr>
                <w:rFonts w:ascii="宋体" w:hAnsi="宋体" w:eastAsia="宋体"/>
                <w:sz w:val="19"/>
              </w:rPr>
              <w:t>是否分析了模型的推广性（能否应用到其他类似场景），客观说明适用范围和限制</w:t>
            </w:r>
          </w:p>
        </w:tc>
        <w:tc>
          <w:tcPr>
            <w:tcW w:w="4535" w:type="dxa"/>
            <w:shd w:val="clear" w:color="auto" w:fill="FAF0F0"/>
          </w:tcPr>
          <w:p w14:paraId="153E086A">
            <w:pPr>
              <w:spacing w:after="0" w:line="312" w:lineRule="auto"/>
            </w:pPr>
            <w:r>
              <w:rPr>
                <w:rFonts w:ascii="宋体" w:hAnsi="宋体" w:eastAsia="宋体"/>
                <w:sz w:val="19"/>
              </w:rPr>
              <w:t>无推广性分析→⚠️</w:t>
            </w:r>
          </w:p>
        </w:tc>
        <w:tc>
          <w:tcPr>
            <w:tcW w:w="2268" w:type="dxa"/>
            <w:shd w:val="clear" w:color="auto" w:fill="FAF0F0"/>
          </w:tcPr>
          <w:p w14:paraId="4A3229FD">
            <w:pPr>
              <w:spacing w:after="0" w:line="312" w:lineRule="auto"/>
            </w:pPr>
          </w:p>
        </w:tc>
      </w:tr>
      <w:tr w14:paraId="6EC44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6DE4309">
            <w:pPr>
              <w:spacing w:after="0" w:line="312" w:lineRule="auto"/>
            </w:pPr>
            <w:r>
              <w:rPr>
                <w:rFonts w:ascii="宋体" w:hAnsi="宋体" w:eastAsia="宋体"/>
                <w:sz w:val="19"/>
              </w:rPr>
              <w:t>8.5 客观不夸大</w:t>
            </w:r>
          </w:p>
        </w:tc>
        <w:tc>
          <w:tcPr>
            <w:tcW w:w="1984" w:type="dxa"/>
          </w:tcPr>
          <w:p w14:paraId="16FC440A">
            <w:pPr>
              <w:spacing w:after="0" w:line="312" w:lineRule="auto"/>
            </w:pPr>
            <w:r>
              <w:rPr>
                <w:rFonts w:ascii="宋体" w:hAnsi="宋体" w:eastAsia="宋体"/>
                <w:sz w:val="19"/>
              </w:rPr>
              <w:t>评价是否客观公正，不夸大优点、不回避不足，没有"模型完美无缺"</w:t>
            </w:r>
          </w:p>
        </w:tc>
        <w:tc>
          <w:tcPr>
            <w:tcW w:w="4535" w:type="dxa"/>
          </w:tcPr>
          <w:p w14:paraId="4EA3459A">
            <w:pPr>
              <w:spacing w:after="0" w:line="312" w:lineRule="auto"/>
            </w:pPr>
            <w:r>
              <w:rPr>
                <w:rFonts w:ascii="宋体" w:hAnsi="宋体" w:eastAsia="宋体"/>
                <w:sz w:val="19"/>
              </w:rPr>
              <w:t>自吹自擂→❌</w:t>
            </w:r>
          </w:p>
        </w:tc>
        <w:tc>
          <w:tcPr>
            <w:tcW w:w="2268" w:type="dxa"/>
          </w:tcPr>
          <w:p w14:paraId="4DB2FF4B">
            <w:pPr>
              <w:spacing w:after="0" w:line="312" w:lineRule="auto"/>
            </w:pPr>
          </w:p>
        </w:tc>
      </w:tr>
      <w:tr w14:paraId="45AD0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5D0E8176">
            <w:pPr>
              <w:spacing w:after="0" w:line="312" w:lineRule="auto"/>
            </w:pPr>
            <w:r>
              <w:rPr>
                <w:rFonts w:ascii="宋体" w:hAnsi="宋体" w:eastAsia="宋体"/>
                <w:sz w:val="19"/>
              </w:rPr>
              <w:t>8.6 独立评价章节【国奖级】</w:t>
            </w:r>
          </w:p>
        </w:tc>
        <w:tc>
          <w:tcPr>
            <w:tcW w:w="1984" w:type="dxa"/>
            <w:shd w:val="clear" w:color="auto" w:fill="FAF0F0"/>
          </w:tcPr>
          <w:p w14:paraId="567958E5">
            <w:pPr>
              <w:spacing w:after="0" w:line="312" w:lineRule="auto"/>
            </w:pPr>
            <w:r>
              <w:rPr>
                <w:rFonts w:ascii="宋体" w:hAnsi="宋体" w:eastAsia="宋体"/>
                <w:sz w:val="19"/>
              </w:rPr>
              <w:t>是否有独立的"模型评价与推广"或"模型评价与改进"章节</w:t>
            </w:r>
          </w:p>
        </w:tc>
        <w:tc>
          <w:tcPr>
            <w:tcW w:w="4535" w:type="dxa"/>
            <w:shd w:val="clear" w:color="auto" w:fill="FAF0F0"/>
          </w:tcPr>
          <w:p w14:paraId="5A1A6510">
            <w:pPr>
              <w:spacing w:after="0" w:line="312" w:lineRule="auto"/>
            </w:pPr>
            <w:r>
              <w:rPr>
                <w:rFonts w:ascii="宋体" w:hAnsi="宋体" w:eastAsia="宋体"/>
                <w:sz w:val="19"/>
              </w:rPr>
              <w:t>无独立章节→⚠️</w:t>
            </w:r>
          </w:p>
        </w:tc>
        <w:tc>
          <w:tcPr>
            <w:tcW w:w="2268" w:type="dxa"/>
            <w:shd w:val="clear" w:color="auto" w:fill="FAF0F0"/>
          </w:tcPr>
          <w:p w14:paraId="7E41B8CD">
            <w:pPr>
              <w:spacing w:after="0" w:line="312" w:lineRule="auto"/>
            </w:pPr>
          </w:p>
        </w:tc>
      </w:tr>
      <w:tr w14:paraId="76D86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31742AB">
            <w:pPr>
              <w:spacing w:after="0" w:line="312" w:lineRule="auto"/>
            </w:pPr>
            <w:r>
              <w:rPr>
                <w:rFonts w:ascii="宋体" w:hAnsi="宋体" w:eastAsia="宋体"/>
                <w:sz w:val="19"/>
              </w:rPr>
              <w:t>8.7 评价有对比【国奖级】</w:t>
            </w:r>
          </w:p>
        </w:tc>
        <w:tc>
          <w:tcPr>
            <w:tcW w:w="1984" w:type="dxa"/>
          </w:tcPr>
          <w:p w14:paraId="1EE69007">
            <w:pPr>
              <w:spacing w:after="0" w:line="312" w:lineRule="auto"/>
            </w:pPr>
            <w:r>
              <w:rPr>
                <w:rFonts w:ascii="宋体" w:hAnsi="宋体" w:eastAsia="宋体"/>
                <w:sz w:val="19"/>
              </w:rPr>
              <w:t>评价是否有对比（与基准模型/其他方法对比，说明优势和劣势）</w:t>
            </w:r>
          </w:p>
        </w:tc>
        <w:tc>
          <w:tcPr>
            <w:tcW w:w="4535" w:type="dxa"/>
          </w:tcPr>
          <w:p w14:paraId="06FDAD84">
            <w:pPr>
              <w:spacing w:after="0" w:line="312" w:lineRule="auto"/>
            </w:pPr>
            <w:r>
              <w:rPr>
                <w:rFonts w:ascii="宋体" w:hAnsi="宋体" w:eastAsia="宋体"/>
                <w:sz w:val="19"/>
              </w:rPr>
              <w:t>无对比→⚠️</w:t>
            </w:r>
          </w:p>
        </w:tc>
        <w:tc>
          <w:tcPr>
            <w:tcW w:w="2268" w:type="dxa"/>
          </w:tcPr>
          <w:p w14:paraId="42DA9480">
            <w:pPr>
              <w:spacing w:after="0" w:line="312" w:lineRule="auto"/>
            </w:pPr>
          </w:p>
        </w:tc>
      </w:tr>
      <w:tr w14:paraId="57B0B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36129E8A">
            <w:pPr>
              <w:spacing w:after="0" w:line="312" w:lineRule="auto"/>
            </w:pPr>
            <w:r>
              <w:rPr>
                <w:rFonts w:ascii="宋体" w:hAnsi="宋体" w:eastAsia="宋体"/>
                <w:sz w:val="19"/>
              </w:rPr>
              <w:t>8.8 局限性说明【国奖级】</w:t>
            </w:r>
          </w:p>
        </w:tc>
        <w:tc>
          <w:tcPr>
            <w:tcW w:w="1984" w:type="dxa"/>
            <w:shd w:val="clear" w:color="auto" w:fill="FAF0F0"/>
          </w:tcPr>
          <w:p w14:paraId="2C893419">
            <w:pPr>
              <w:spacing w:after="0" w:line="312" w:lineRule="auto"/>
            </w:pPr>
            <w:r>
              <w:rPr>
                <w:rFonts w:ascii="宋体" w:hAnsi="宋体" w:eastAsia="宋体"/>
                <w:sz w:val="19"/>
              </w:rPr>
              <w:t>是否明确说明了模型的局限性和适用条件</w:t>
            </w:r>
          </w:p>
        </w:tc>
        <w:tc>
          <w:tcPr>
            <w:tcW w:w="4535" w:type="dxa"/>
            <w:shd w:val="clear" w:color="auto" w:fill="FAF0F0"/>
          </w:tcPr>
          <w:p w14:paraId="243526BC">
            <w:pPr>
              <w:spacing w:after="0" w:line="312" w:lineRule="auto"/>
            </w:pPr>
            <w:r>
              <w:rPr>
                <w:rFonts w:ascii="宋体" w:hAnsi="宋体" w:eastAsia="宋体"/>
                <w:sz w:val="19"/>
              </w:rPr>
              <w:t>无局限性说明→⚠️</w:t>
            </w:r>
          </w:p>
        </w:tc>
        <w:tc>
          <w:tcPr>
            <w:tcW w:w="2268" w:type="dxa"/>
            <w:shd w:val="clear" w:color="auto" w:fill="FAF0F0"/>
          </w:tcPr>
          <w:p w14:paraId="282FEA8E">
            <w:pPr>
              <w:spacing w:after="0" w:line="312" w:lineRule="auto"/>
            </w:pPr>
          </w:p>
        </w:tc>
      </w:tr>
    </w:tbl>
    <w:p w14:paraId="26884F09"/>
    <w:p w14:paraId="7ABEFEAA">
      <w:pPr>
        <w:spacing w:before="240" w:after="120" w:line="360" w:lineRule="auto"/>
      </w:pPr>
      <w:r>
        <w:rPr>
          <w:rFonts w:ascii="黑体" w:hAnsi="黑体" w:eastAsia="黑体"/>
          <w:b/>
          <w:color w:val="A02020"/>
          <w:sz w:val="24"/>
        </w:rPr>
        <w:t>维度九：创新点打造与差异化（国奖级核心，10点）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984"/>
        <w:gridCol w:w="4535"/>
        <w:gridCol w:w="2268"/>
      </w:tblGrid>
      <w:tr w14:paraId="60CB8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4D8B89C5">
            <w:pPr>
              <w:spacing w:after="0" w:line="240" w:lineRule="auto"/>
              <w:jc w:val="center"/>
            </w:pPr>
            <w:r>
              <w:rPr>
                <w:rFonts w:ascii="黑体" w:hAnsi="黑体" w:eastAsia="黑体"/>
                <w:b/>
                <w:color w:val="FFFFFF"/>
                <w:sz w:val="20"/>
              </w:rPr>
              <w:t>编号</w:t>
            </w:r>
          </w:p>
        </w:tc>
        <w:tc>
          <w:tcPr>
            <w:tcW w:w="1984" w:type="dxa"/>
            <w:shd w:val="clear" w:color="auto" w:fill="8B0000"/>
          </w:tcPr>
          <w:p w14:paraId="0592C11E">
            <w:pPr>
              <w:spacing w:after="0" w:line="240" w:lineRule="auto"/>
              <w:jc w:val="center"/>
            </w:pPr>
            <w:r>
              <w:rPr>
                <w:rFonts w:ascii="黑体" w:hAnsi="黑体" w:eastAsia="黑体"/>
                <w:b/>
                <w:color w:val="FFFFFF"/>
                <w:sz w:val="20"/>
              </w:rPr>
              <w:t>检查点名称</w:t>
            </w:r>
          </w:p>
        </w:tc>
        <w:tc>
          <w:tcPr>
            <w:tcW w:w="4535" w:type="dxa"/>
            <w:shd w:val="clear" w:color="auto" w:fill="8B0000"/>
          </w:tcPr>
          <w:p w14:paraId="75107B56">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6FD875E6">
            <w:pPr>
              <w:spacing w:after="0" w:line="240" w:lineRule="auto"/>
              <w:jc w:val="center"/>
            </w:pPr>
            <w:r>
              <w:rPr>
                <w:rFonts w:ascii="黑体" w:hAnsi="黑体" w:eastAsia="黑体"/>
                <w:b/>
                <w:color w:val="FFFFFF"/>
                <w:sz w:val="20"/>
              </w:rPr>
              <w:t>判断标准</w:t>
            </w:r>
          </w:p>
        </w:tc>
      </w:tr>
      <w:tr w14:paraId="1D99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B92BE1B">
            <w:pPr>
              <w:spacing w:after="0" w:line="312" w:lineRule="auto"/>
            </w:pPr>
            <w:r>
              <w:rPr>
                <w:rFonts w:ascii="宋体" w:hAnsi="宋体" w:eastAsia="宋体"/>
                <w:sz w:val="19"/>
              </w:rPr>
              <w:t>9.1 改进点明确列出【国奖级】</w:t>
            </w:r>
          </w:p>
        </w:tc>
        <w:tc>
          <w:tcPr>
            <w:tcW w:w="1984" w:type="dxa"/>
          </w:tcPr>
          <w:p w14:paraId="2D1A5156">
            <w:pPr>
              <w:spacing w:after="0" w:line="312" w:lineRule="auto"/>
            </w:pPr>
            <w:r>
              <w:rPr>
                <w:rFonts w:ascii="宋体" w:hAnsi="宋体" w:eastAsia="宋体"/>
                <w:sz w:val="19"/>
              </w:rPr>
              <w:t>是否在引言末尾或单独一节明确列出了改进/创新点，用"本文的改进/创新如下：①...②..."格式</w:t>
            </w:r>
          </w:p>
        </w:tc>
        <w:tc>
          <w:tcPr>
            <w:tcW w:w="4535" w:type="dxa"/>
          </w:tcPr>
          <w:p w14:paraId="2A424B47">
            <w:pPr>
              <w:spacing w:after="0" w:line="312" w:lineRule="auto"/>
            </w:pPr>
            <w:r>
              <w:rPr>
                <w:rFonts w:ascii="宋体" w:hAnsi="宋体" w:eastAsia="宋体"/>
                <w:sz w:val="19"/>
              </w:rPr>
              <w:t>改进点不明确→❌</w:t>
            </w:r>
          </w:p>
        </w:tc>
        <w:tc>
          <w:tcPr>
            <w:tcW w:w="2268" w:type="dxa"/>
          </w:tcPr>
          <w:p w14:paraId="47674786">
            <w:pPr>
              <w:spacing w:after="0" w:line="312" w:lineRule="auto"/>
            </w:pPr>
          </w:p>
        </w:tc>
      </w:tr>
      <w:tr w14:paraId="0166F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76E4AFFC">
            <w:pPr>
              <w:spacing w:after="0" w:line="312" w:lineRule="auto"/>
            </w:pPr>
            <w:r>
              <w:rPr>
                <w:rFonts w:ascii="宋体" w:hAnsi="宋体" w:eastAsia="宋体"/>
                <w:sz w:val="19"/>
              </w:rPr>
              <w:t>9.2 用"改进"不用"创新"【国奖级】</w:t>
            </w:r>
          </w:p>
        </w:tc>
        <w:tc>
          <w:tcPr>
            <w:tcW w:w="1984" w:type="dxa"/>
            <w:shd w:val="clear" w:color="auto" w:fill="FAF0F0"/>
          </w:tcPr>
          <w:p w14:paraId="2875FF20">
            <w:pPr>
              <w:spacing w:after="0" w:line="312" w:lineRule="auto"/>
            </w:pPr>
            <w:r>
              <w:rPr>
                <w:rFonts w:ascii="宋体" w:hAnsi="宋体" w:eastAsia="宋体"/>
                <w:sz w:val="19"/>
              </w:rPr>
              <w:t>是否用"改进"而非"创新"表述（国奖论文5/5用"改进"，只有1/5用"创新"），实事求是不夸大</w:t>
            </w:r>
          </w:p>
        </w:tc>
        <w:tc>
          <w:tcPr>
            <w:tcW w:w="4535" w:type="dxa"/>
            <w:shd w:val="clear" w:color="auto" w:fill="FAF0F0"/>
          </w:tcPr>
          <w:p w14:paraId="423E0A77">
            <w:pPr>
              <w:spacing w:after="0" w:line="312" w:lineRule="auto"/>
            </w:pPr>
            <w:r>
              <w:rPr>
                <w:rFonts w:ascii="宋体" w:hAnsi="宋体" w:eastAsia="宋体"/>
                <w:sz w:val="19"/>
              </w:rPr>
              <w:t>夸大创新→⚠️</w:t>
            </w:r>
          </w:p>
        </w:tc>
        <w:tc>
          <w:tcPr>
            <w:tcW w:w="2268" w:type="dxa"/>
            <w:shd w:val="clear" w:color="auto" w:fill="FAF0F0"/>
          </w:tcPr>
          <w:p w14:paraId="6EF594EC">
            <w:pPr>
              <w:spacing w:after="0" w:line="312" w:lineRule="auto"/>
            </w:pPr>
          </w:p>
        </w:tc>
      </w:tr>
      <w:tr w14:paraId="62FC3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4AA3C4C">
            <w:pPr>
              <w:spacing w:after="0" w:line="312" w:lineRule="auto"/>
            </w:pPr>
            <w:r>
              <w:rPr>
                <w:rFonts w:ascii="宋体" w:hAnsi="宋体" w:eastAsia="宋体"/>
                <w:sz w:val="19"/>
              </w:rPr>
              <w:t>9.3 算法改进类【国奖级】</w:t>
            </w:r>
          </w:p>
        </w:tc>
        <w:tc>
          <w:tcPr>
            <w:tcW w:w="1984" w:type="dxa"/>
          </w:tcPr>
          <w:p w14:paraId="58384163">
            <w:pPr>
              <w:spacing w:after="0" w:line="312" w:lineRule="auto"/>
            </w:pPr>
            <w:r>
              <w:rPr>
                <w:rFonts w:ascii="宋体" w:hAnsi="宋体" w:eastAsia="宋体"/>
                <w:sz w:val="19"/>
              </w:rPr>
              <w:t>是否有算法改进类创新（对经典算法针对性改进，如调整算子、引入先验知识、混合多种算法），这是最常见的国奖创新类型（约45%）</w:t>
            </w:r>
          </w:p>
        </w:tc>
        <w:tc>
          <w:tcPr>
            <w:tcW w:w="4535" w:type="dxa"/>
          </w:tcPr>
          <w:p w14:paraId="1DAB9C45">
            <w:pPr>
              <w:spacing w:after="0" w:line="312" w:lineRule="auto"/>
            </w:pPr>
            <w:r>
              <w:rPr>
                <w:rFonts w:ascii="宋体" w:hAnsi="宋体" w:eastAsia="宋体"/>
                <w:sz w:val="19"/>
              </w:rPr>
              <w:t>无算法改进→⚠️</w:t>
            </w:r>
          </w:p>
        </w:tc>
        <w:tc>
          <w:tcPr>
            <w:tcW w:w="2268" w:type="dxa"/>
          </w:tcPr>
          <w:p w14:paraId="7431262B">
            <w:pPr>
              <w:spacing w:after="0" w:line="312" w:lineRule="auto"/>
            </w:pPr>
          </w:p>
        </w:tc>
      </w:tr>
      <w:tr w14:paraId="3EA0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64A1C53E">
            <w:pPr>
              <w:spacing w:after="0" w:line="312" w:lineRule="auto"/>
            </w:pPr>
            <w:r>
              <w:rPr>
                <w:rFonts w:ascii="宋体" w:hAnsi="宋体" w:eastAsia="宋体"/>
                <w:sz w:val="19"/>
              </w:rPr>
              <w:t>9.4 问题特化策略类【国奖级】</w:t>
            </w:r>
          </w:p>
        </w:tc>
        <w:tc>
          <w:tcPr>
            <w:tcW w:w="1984" w:type="dxa"/>
            <w:shd w:val="clear" w:color="auto" w:fill="FAF0F0"/>
          </w:tcPr>
          <w:p w14:paraId="7F1A20F8">
            <w:pPr>
              <w:spacing w:after="0" w:line="312" w:lineRule="auto"/>
            </w:pPr>
            <w:r>
              <w:rPr>
                <w:rFonts w:ascii="宋体" w:hAnsi="宋体" w:eastAsia="宋体"/>
                <w:sz w:val="19"/>
              </w:rPr>
              <w:t>是否有问题特化策略类创新（针对问题特点提出特定策略，如"无效点判断策略"）</w:t>
            </w:r>
          </w:p>
        </w:tc>
        <w:tc>
          <w:tcPr>
            <w:tcW w:w="4535" w:type="dxa"/>
            <w:shd w:val="clear" w:color="auto" w:fill="FAF0F0"/>
          </w:tcPr>
          <w:p w14:paraId="682EE20B">
            <w:pPr>
              <w:spacing w:after="0" w:line="312" w:lineRule="auto"/>
            </w:pPr>
            <w:r>
              <w:rPr>
                <w:rFonts w:ascii="宋体" w:hAnsi="宋体" w:eastAsia="宋体"/>
                <w:sz w:val="19"/>
              </w:rPr>
              <w:t>无问题特化策略→⚠️</w:t>
            </w:r>
          </w:p>
        </w:tc>
        <w:tc>
          <w:tcPr>
            <w:tcW w:w="2268" w:type="dxa"/>
            <w:shd w:val="clear" w:color="auto" w:fill="FAF0F0"/>
          </w:tcPr>
          <w:p w14:paraId="2468B3E9">
            <w:pPr>
              <w:spacing w:after="0" w:line="312" w:lineRule="auto"/>
            </w:pPr>
          </w:p>
        </w:tc>
      </w:tr>
      <w:tr w14:paraId="46B93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8CDC219">
            <w:pPr>
              <w:spacing w:after="0" w:line="312" w:lineRule="auto"/>
            </w:pPr>
            <w:r>
              <w:rPr>
                <w:rFonts w:ascii="宋体" w:hAnsi="宋体" w:eastAsia="宋体"/>
                <w:sz w:val="19"/>
              </w:rPr>
              <w:t>9.5 跨领域迁移类</w:t>
            </w:r>
          </w:p>
        </w:tc>
        <w:tc>
          <w:tcPr>
            <w:tcW w:w="1984" w:type="dxa"/>
          </w:tcPr>
          <w:p w14:paraId="64B2B83A">
            <w:pPr>
              <w:spacing w:after="0" w:line="312" w:lineRule="auto"/>
            </w:pPr>
            <w:r>
              <w:rPr>
                <w:rFonts w:ascii="宋体" w:hAnsi="宋体" w:eastAsia="宋体"/>
                <w:sz w:val="19"/>
              </w:rPr>
              <w:t>是否有跨领域迁移类创新（将其他领域方法应用到本问题，说明适用性和适应性调整）</w:t>
            </w:r>
          </w:p>
        </w:tc>
        <w:tc>
          <w:tcPr>
            <w:tcW w:w="4535" w:type="dxa"/>
          </w:tcPr>
          <w:p w14:paraId="68507C0C">
            <w:pPr>
              <w:spacing w:after="0" w:line="312" w:lineRule="auto"/>
            </w:pPr>
            <w:r>
              <w:rPr>
                <w:rFonts w:ascii="宋体" w:hAnsi="宋体" w:eastAsia="宋体"/>
                <w:sz w:val="19"/>
              </w:rPr>
              <w:t>无跨领域迁移→⚠️</w:t>
            </w:r>
          </w:p>
        </w:tc>
        <w:tc>
          <w:tcPr>
            <w:tcW w:w="2268" w:type="dxa"/>
          </w:tcPr>
          <w:p w14:paraId="4A73C60D">
            <w:pPr>
              <w:spacing w:after="0" w:line="312" w:lineRule="auto"/>
            </w:pPr>
          </w:p>
        </w:tc>
      </w:tr>
      <w:tr w14:paraId="3190C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12BCB532">
            <w:pPr>
              <w:spacing w:after="0" w:line="312" w:lineRule="auto"/>
            </w:pPr>
            <w:r>
              <w:rPr>
                <w:rFonts w:ascii="宋体" w:hAnsi="宋体" w:eastAsia="宋体"/>
                <w:sz w:val="19"/>
              </w:rPr>
              <w:t>9.6 多模型融合类</w:t>
            </w:r>
          </w:p>
        </w:tc>
        <w:tc>
          <w:tcPr>
            <w:tcW w:w="1984" w:type="dxa"/>
            <w:shd w:val="clear" w:color="auto" w:fill="FAF0F0"/>
          </w:tcPr>
          <w:p w14:paraId="610C043D">
            <w:pPr>
              <w:spacing w:after="0" w:line="312" w:lineRule="auto"/>
            </w:pPr>
            <w:r>
              <w:rPr>
                <w:rFonts w:ascii="宋体" w:hAnsi="宋体" w:eastAsia="宋体"/>
                <w:sz w:val="19"/>
              </w:rPr>
              <w:t>是否有多模型融合类创新（结合多种模型优势，说明融合方式和效果提升）</w:t>
            </w:r>
          </w:p>
        </w:tc>
        <w:tc>
          <w:tcPr>
            <w:tcW w:w="4535" w:type="dxa"/>
            <w:shd w:val="clear" w:color="auto" w:fill="FAF0F0"/>
          </w:tcPr>
          <w:p w14:paraId="753CB33C">
            <w:pPr>
              <w:spacing w:after="0" w:line="312" w:lineRule="auto"/>
            </w:pPr>
            <w:r>
              <w:rPr>
                <w:rFonts w:ascii="宋体" w:hAnsi="宋体" w:eastAsia="宋体"/>
                <w:sz w:val="19"/>
              </w:rPr>
              <w:t>无模型融合→⚠️</w:t>
            </w:r>
          </w:p>
        </w:tc>
        <w:tc>
          <w:tcPr>
            <w:tcW w:w="2268" w:type="dxa"/>
            <w:shd w:val="clear" w:color="auto" w:fill="FAF0F0"/>
          </w:tcPr>
          <w:p w14:paraId="1EB0C177">
            <w:pPr>
              <w:spacing w:after="0" w:line="312" w:lineRule="auto"/>
            </w:pPr>
          </w:p>
        </w:tc>
      </w:tr>
      <w:tr w14:paraId="05C1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57AB2EB">
            <w:pPr>
              <w:spacing w:after="0" w:line="312" w:lineRule="auto"/>
            </w:pPr>
            <w:r>
              <w:rPr>
                <w:rFonts w:ascii="宋体" w:hAnsi="宋体" w:eastAsia="宋体"/>
                <w:sz w:val="19"/>
              </w:rPr>
              <w:t>9.7 改进具体【国奖级】</w:t>
            </w:r>
          </w:p>
        </w:tc>
        <w:tc>
          <w:tcPr>
            <w:tcW w:w="1984" w:type="dxa"/>
          </w:tcPr>
          <w:p w14:paraId="213F010D">
            <w:pPr>
              <w:spacing w:after="0" w:line="312" w:lineRule="auto"/>
            </w:pPr>
            <w:r>
              <w:rPr>
                <w:rFonts w:ascii="宋体" w:hAnsi="宋体" w:eastAsia="宋体"/>
                <w:sz w:val="19"/>
              </w:rPr>
              <w:t>改进点是否具体（改进了什么、怎么改进的），不是"提出了一种新方法"这种笼统表述</w:t>
            </w:r>
          </w:p>
        </w:tc>
        <w:tc>
          <w:tcPr>
            <w:tcW w:w="4535" w:type="dxa"/>
          </w:tcPr>
          <w:p w14:paraId="6E764493">
            <w:pPr>
              <w:spacing w:after="0" w:line="312" w:lineRule="auto"/>
            </w:pPr>
            <w:r>
              <w:rPr>
                <w:rFonts w:ascii="宋体" w:hAnsi="宋体" w:eastAsia="宋体"/>
                <w:sz w:val="19"/>
              </w:rPr>
              <w:t>改进不具体→⚠️</w:t>
            </w:r>
          </w:p>
        </w:tc>
        <w:tc>
          <w:tcPr>
            <w:tcW w:w="2268" w:type="dxa"/>
          </w:tcPr>
          <w:p w14:paraId="394D6C35">
            <w:pPr>
              <w:spacing w:after="0" w:line="312" w:lineRule="auto"/>
            </w:pPr>
          </w:p>
        </w:tc>
      </w:tr>
      <w:tr w14:paraId="42F7E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72EF9D15">
            <w:pPr>
              <w:spacing w:after="0" w:line="312" w:lineRule="auto"/>
            </w:pPr>
            <w:r>
              <w:rPr>
                <w:rFonts w:ascii="宋体" w:hAnsi="宋体" w:eastAsia="宋体"/>
                <w:sz w:val="19"/>
              </w:rPr>
              <w:t>9.8 改进有依据【国奖级】</w:t>
            </w:r>
          </w:p>
        </w:tc>
        <w:tc>
          <w:tcPr>
            <w:tcW w:w="1984" w:type="dxa"/>
            <w:shd w:val="clear" w:color="auto" w:fill="FAF0F0"/>
          </w:tcPr>
          <w:p w14:paraId="24F74FEE">
            <w:pPr>
              <w:spacing w:after="0" w:line="312" w:lineRule="auto"/>
            </w:pPr>
            <w:r>
              <w:rPr>
                <w:rFonts w:ascii="宋体" w:hAnsi="宋体" w:eastAsia="宋体"/>
                <w:sz w:val="19"/>
              </w:rPr>
              <w:t>改进点是否说明了依据（为什么这样改进、有什么理论或实际依据）</w:t>
            </w:r>
          </w:p>
        </w:tc>
        <w:tc>
          <w:tcPr>
            <w:tcW w:w="4535" w:type="dxa"/>
            <w:shd w:val="clear" w:color="auto" w:fill="FAF0F0"/>
          </w:tcPr>
          <w:p w14:paraId="7336A017">
            <w:pPr>
              <w:spacing w:after="0" w:line="312" w:lineRule="auto"/>
            </w:pPr>
            <w:r>
              <w:rPr>
                <w:rFonts w:ascii="宋体" w:hAnsi="宋体" w:eastAsia="宋体"/>
                <w:sz w:val="19"/>
              </w:rPr>
              <w:t>改进无依据→⚠️</w:t>
            </w:r>
          </w:p>
        </w:tc>
        <w:tc>
          <w:tcPr>
            <w:tcW w:w="2268" w:type="dxa"/>
            <w:shd w:val="clear" w:color="auto" w:fill="FAF0F0"/>
          </w:tcPr>
          <w:p w14:paraId="192A6B32">
            <w:pPr>
              <w:spacing w:after="0" w:line="312" w:lineRule="auto"/>
            </w:pPr>
          </w:p>
        </w:tc>
      </w:tr>
      <w:tr w14:paraId="6585A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8684EC">
            <w:pPr>
              <w:spacing w:after="0" w:line="312" w:lineRule="auto"/>
            </w:pPr>
            <w:r>
              <w:rPr>
                <w:rFonts w:ascii="宋体" w:hAnsi="宋体" w:eastAsia="宋体"/>
                <w:sz w:val="19"/>
              </w:rPr>
              <w:t>9.9 改进有效果【国奖级】</w:t>
            </w:r>
          </w:p>
        </w:tc>
        <w:tc>
          <w:tcPr>
            <w:tcW w:w="1984" w:type="dxa"/>
          </w:tcPr>
          <w:p w14:paraId="4599C438">
            <w:pPr>
              <w:spacing w:after="0" w:line="312" w:lineRule="auto"/>
            </w:pPr>
            <w:r>
              <w:rPr>
                <w:rFonts w:ascii="宋体" w:hAnsi="宋体" w:eastAsia="宋体"/>
                <w:sz w:val="19"/>
              </w:rPr>
              <w:t>改进点是否量化说明了效果提升（精度提升多少、收敛速度加快多少、收益提升多少）</w:t>
            </w:r>
          </w:p>
        </w:tc>
        <w:tc>
          <w:tcPr>
            <w:tcW w:w="4535" w:type="dxa"/>
          </w:tcPr>
          <w:p w14:paraId="2F5BCB44">
            <w:pPr>
              <w:spacing w:after="0" w:line="312" w:lineRule="auto"/>
            </w:pPr>
            <w:r>
              <w:rPr>
                <w:rFonts w:ascii="宋体" w:hAnsi="宋体" w:eastAsia="宋体"/>
                <w:sz w:val="19"/>
              </w:rPr>
              <w:t>改进无效果数据→⚠️</w:t>
            </w:r>
          </w:p>
        </w:tc>
        <w:tc>
          <w:tcPr>
            <w:tcW w:w="2268" w:type="dxa"/>
          </w:tcPr>
          <w:p w14:paraId="545B742A">
            <w:pPr>
              <w:spacing w:after="0" w:line="312" w:lineRule="auto"/>
            </w:pPr>
          </w:p>
        </w:tc>
      </w:tr>
      <w:tr w14:paraId="6E06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5D2BDF8C">
            <w:pPr>
              <w:spacing w:after="0" w:line="312" w:lineRule="auto"/>
            </w:pPr>
            <w:r>
              <w:rPr>
                <w:rFonts w:ascii="宋体" w:hAnsi="宋体" w:eastAsia="宋体"/>
                <w:sz w:val="19"/>
              </w:rPr>
              <w:t>9.10 不是伪创新</w:t>
            </w:r>
          </w:p>
        </w:tc>
        <w:tc>
          <w:tcPr>
            <w:tcW w:w="1984" w:type="dxa"/>
            <w:shd w:val="clear" w:color="auto" w:fill="FAF0F0"/>
          </w:tcPr>
          <w:p w14:paraId="1D9CEF45">
            <w:pPr>
              <w:spacing w:after="0" w:line="312" w:lineRule="auto"/>
            </w:pPr>
            <w:r>
              <w:rPr>
                <w:rFonts w:ascii="宋体" w:hAnsi="宋体" w:eastAsia="宋体"/>
                <w:sz w:val="19"/>
              </w:rPr>
              <w:t>是否存在伪创新（换名字、堆砌复杂算法、没有实际改进的"创新"），伪创新会被评委反感</w:t>
            </w:r>
          </w:p>
        </w:tc>
        <w:tc>
          <w:tcPr>
            <w:tcW w:w="4535" w:type="dxa"/>
            <w:shd w:val="clear" w:color="auto" w:fill="FAF0F0"/>
          </w:tcPr>
          <w:p w14:paraId="719E2589">
            <w:pPr>
              <w:spacing w:after="0" w:line="312" w:lineRule="auto"/>
            </w:pPr>
            <w:r>
              <w:rPr>
                <w:rFonts w:ascii="宋体" w:hAnsi="宋体" w:eastAsia="宋体"/>
                <w:sz w:val="19"/>
              </w:rPr>
              <w:t>伪创新→❌</w:t>
            </w:r>
          </w:p>
        </w:tc>
        <w:tc>
          <w:tcPr>
            <w:tcW w:w="2268" w:type="dxa"/>
            <w:shd w:val="clear" w:color="auto" w:fill="FAF0F0"/>
          </w:tcPr>
          <w:p w14:paraId="00D22B7B">
            <w:pPr>
              <w:spacing w:after="0" w:line="312" w:lineRule="auto"/>
            </w:pPr>
          </w:p>
        </w:tc>
      </w:tr>
    </w:tbl>
    <w:p w14:paraId="5C1E75AA"/>
    <w:p w14:paraId="490D4658">
      <w:pPr>
        <w:spacing w:before="240" w:after="120" w:line="360" w:lineRule="auto"/>
      </w:pPr>
      <w:r>
        <w:rPr>
          <w:rFonts w:ascii="黑体" w:hAnsi="黑体" w:eastAsia="黑体"/>
          <w:b/>
          <w:color w:val="A02020"/>
          <w:sz w:val="24"/>
        </w:rPr>
        <w:t>维度十：数据预处理与特征工程（8点）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984"/>
        <w:gridCol w:w="4535"/>
        <w:gridCol w:w="2268"/>
      </w:tblGrid>
      <w:tr w14:paraId="1EBC1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1F1F7DCC">
            <w:pPr>
              <w:spacing w:after="0" w:line="240" w:lineRule="auto"/>
              <w:jc w:val="center"/>
            </w:pPr>
            <w:r>
              <w:rPr>
                <w:rFonts w:ascii="黑体" w:hAnsi="黑体" w:eastAsia="黑体"/>
                <w:b/>
                <w:color w:val="FFFFFF"/>
                <w:sz w:val="20"/>
              </w:rPr>
              <w:t>编号</w:t>
            </w:r>
          </w:p>
        </w:tc>
        <w:tc>
          <w:tcPr>
            <w:tcW w:w="1984" w:type="dxa"/>
            <w:shd w:val="clear" w:color="auto" w:fill="8B0000"/>
          </w:tcPr>
          <w:p w14:paraId="43CD7D80">
            <w:pPr>
              <w:spacing w:after="0" w:line="240" w:lineRule="auto"/>
              <w:jc w:val="center"/>
            </w:pPr>
            <w:r>
              <w:rPr>
                <w:rFonts w:ascii="黑体" w:hAnsi="黑体" w:eastAsia="黑体"/>
                <w:b/>
                <w:color w:val="FFFFFF"/>
                <w:sz w:val="20"/>
              </w:rPr>
              <w:t>检查点名称</w:t>
            </w:r>
          </w:p>
        </w:tc>
        <w:tc>
          <w:tcPr>
            <w:tcW w:w="4535" w:type="dxa"/>
            <w:shd w:val="clear" w:color="auto" w:fill="8B0000"/>
          </w:tcPr>
          <w:p w14:paraId="27A6909E">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742914FE">
            <w:pPr>
              <w:spacing w:after="0" w:line="240" w:lineRule="auto"/>
              <w:jc w:val="center"/>
            </w:pPr>
            <w:r>
              <w:rPr>
                <w:rFonts w:ascii="黑体" w:hAnsi="黑体" w:eastAsia="黑体"/>
                <w:b/>
                <w:color w:val="FFFFFF"/>
                <w:sz w:val="20"/>
              </w:rPr>
              <w:t>判断标准</w:t>
            </w:r>
          </w:p>
        </w:tc>
      </w:tr>
      <w:tr w14:paraId="3D00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9F34BA3">
            <w:pPr>
              <w:spacing w:after="0" w:line="312" w:lineRule="auto"/>
            </w:pPr>
            <w:r>
              <w:rPr>
                <w:rFonts w:ascii="宋体" w:hAnsi="宋体" w:eastAsia="宋体"/>
                <w:sz w:val="19"/>
              </w:rPr>
              <w:t>10.1 数据质量审计</w:t>
            </w:r>
          </w:p>
        </w:tc>
        <w:tc>
          <w:tcPr>
            <w:tcW w:w="1984" w:type="dxa"/>
          </w:tcPr>
          <w:p w14:paraId="52C0C7C1">
            <w:pPr>
              <w:spacing w:after="0" w:line="312" w:lineRule="auto"/>
            </w:pPr>
            <w:r>
              <w:rPr>
                <w:rFonts w:ascii="宋体" w:hAnsi="宋体" w:eastAsia="宋体"/>
                <w:sz w:val="19"/>
              </w:rPr>
              <w:t>是否先做了数据质量审计（缺失率、异常值数量、重复值、量纲不一致），量化审计结果</w:t>
            </w:r>
          </w:p>
        </w:tc>
        <w:tc>
          <w:tcPr>
            <w:tcW w:w="4535" w:type="dxa"/>
          </w:tcPr>
          <w:p w14:paraId="2133B73B">
            <w:pPr>
              <w:spacing w:after="0" w:line="312" w:lineRule="auto"/>
            </w:pPr>
            <w:r>
              <w:rPr>
                <w:rFonts w:ascii="宋体" w:hAnsi="宋体" w:eastAsia="宋体"/>
                <w:sz w:val="19"/>
              </w:rPr>
              <w:t>无数据审计→⚠️</w:t>
            </w:r>
          </w:p>
        </w:tc>
        <w:tc>
          <w:tcPr>
            <w:tcW w:w="2268" w:type="dxa"/>
          </w:tcPr>
          <w:p w14:paraId="1E2ABFDD">
            <w:pPr>
              <w:spacing w:after="0" w:line="312" w:lineRule="auto"/>
            </w:pPr>
          </w:p>
        </w:tc>
      </w:tr>
      <w:tr w14:paraId="485B4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5817DC64">
            <w:pPr>
              <w:spacing w:after="0" w:line="312" w:lineRule="auto"/>
            </w:pPr>
            <w:r>
              <w:rPr>
                <w:rFonts w:ascii="宋体" w:hAnsi="宋体" w:eastAsia="宋体"/>
                <w:sz w:val="19"/>
              </w:rPr>
              <w:t>10.2 缺失值处理策略</w:t>
            </w:r>
          </w:p>
        </w:tc>
        <w:tc>
          <w:tcPr>
            <w:tcW w:w="1984" w:type="dxa"/>
            <w:shd w:val="clear" w:color="auto" w:fill="FAF0F0"/>
          </w:tcPr>
          <w:p w14:paraId="51D7712A">
            <w:pPr>
              <w:spacing w:after="0" w:line="312" w:lineRule="auto"/>
            </w:pPr>
            <w:r>
              <w:rPr>
                <w:rFonts w:ascii="宋体" w:hAnsi="宋体" w:eastAsia="宋体"/>
                <w:sz w:val="19"/>
              </w:rPr>
              <w:t>缺失值处理是否有策略（根据缺失比例和类型选择方法：&lt;5%删除、5%-30%插值、&gt;30%模型预测），不是简单删除</w:t>
            </w:r>
          </w:p>
        </w:tc>
        <w:tc>
          <w:tcPr>
            <w:tcW w:w="4535" w:type="dxa"/>
            <w:shd w:val="clear" w:color="auto" w:fill="FAF0F0"/>
          </w:tcPr>
          <w:p w14:paraId="32CD8863">
            <w:pPr>
              <w:spacing w:after="0" w:line="312" w:lineRule="auto"/>
            </w:pPr>
            <w:r>
              <w:rPr>
                <w:rFonts w:ascii="宋体" w:hAnsi="宋体" w:eastAsia="宋体"/>
                <w:sz w:val="19"/>
              </w:rPr>
              <w:t>处理简单粗暴→⚠️</w:t>
            </w:r>
          </w:p>
        </w:tc>
        <w:tc>
          <w:tcPr>
            <w:tcW w:w="2268" w:type="dxa"/>
            <w:shd w:val="clear" w:color="auto" w:fill="FAF0F0"/>
          </w:tcPr>
          <w:p w14:paraId="4DDCE3F5">
            <w:pPr>
              <w:spacing w:after="0" w:line="312" w:lineRule="auto"/>
            </w:pPr>
          </w:p>
        </w:tc>
      </w:tr>
      <w:tr w14:paraId="0B8CE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742C2F8">
            <w:pPr>
              <w:spacing w:after="0" w:line="312" w:lineRule="auto"/>
            </w:pPr>
            <w:r>
              <w:rPr>
                <w:rFonts w:ascii="宋体" w:hAnsi="宋体" w:eastAsia="宋体"/>
                <w:sz w:val="19"/>
              </w:rPr>
              <w:t>10.3 异常值区分处理</w:t>
            </w:r>
          </w:p>
        </w:tc>
        <w:tc>
          <w:tcPr>
            <w:tcW w:w="1984" w:type="dxa"/>
          </w:tcPr>
          <w:p w14:paraId="6E080F82">
            <w:pPr>
              <w:spacing w:after="0" w:line="312" w:lineRule="auto"/>
            </w:pPr>
            <w:r>
              <w:rPr>
                <w:rFonts w:ascii="宋体" w:hAnsi="宋体" w:eastAsia="宋体"/>
                <w:sz w:val="19"/>
              </w:rPr>
              <w:t>异常值是否区分了"错误数据"和"真实极端值"，错误数据修正/删除，真实极端值保留分析</w:t>
            </w:r>
          </w:p>
        </w:tc>
        <w:tc>
          <w:tcPr>
            <w:tcW w:w="4535" w:type="dxa"/>
          </w:tcPr>
          <w:p w14:paraId="6674FC3C">
            <w:pPr>
              <w:spacing w:after="0" w:line="312" w:lineRule="auto"/>
            </w:pPr>
            <w:r>
              <w:rPr>
                <w:rFonts w:ascii="宋体" w:hAnsi="宋体" w:eastAsia="宋体"/>
                <w:sz w:val="19"/>
              </w:rPr>
              <w:t>异常值一律删除→❌</w:t>
            </w:r>
          </w:p>
        </w:tc>
        <w:tc>
          <w:tcPr>
            <w:tcW w:w="2268" w:type="dxa"/>
          </w:tcPr>
          <w:p w14:paraId="677B1E02">
            <w:pPr>
              <w:spacing w:after="0" w:line="312" w:lineRule="auto"/>
            </w:pPr>
          </w:p>
        </w:tc>
      </w:tr>
      <w:tr w14:paraId="2A072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59898B1A">
            <w:pPr>
              <w:spacing w:after="0" w:line="312" w:lineRule="auto"/>
            </w:pPr>
            <w:r>
              <w:rPr>
                <w:rFonts w:ascii="宋体" w:hAnsi="宋体" w:eastAsia="宋体"/>
                <w:sz w:val="19"/>
              </w:rPr>
              <w:t>10.4 特征工程【国奖级】</w:t>
            </w:r>
          </w:p>
        </w:tc>
        <w:tc>
          <w:tcPr>
            <w:tcW w:w="1984" w:type="dxa"/>
            <w:shd w:val="clear" w:color="auto" w:fill="FAF0F0"/>
          </w:tcPr>
          <w:p w14:paraId="0E95DA2B">
            <w:pPr>
              <w:spacing w:after="0" w:line="312" w:lineRule="auto"/>
            </w:pPr>
            <w:r>
              <w:rPr>
                <w:rFonts w:ascii="宋体" w:hAnsi="宋体" w:eastAsia="宋体"/>
                <w:sz w:val="19"/>
              </w:rPr>
              <w:t>是否做了特征工程（时间特征、统计特征、交叉特征、滞后特征等），从原始数据提取有价值特征</w:t>
            </w:r>
          </w:p>
        </w:tc>
        <w:tc>
          <w:tcPr>
            <w:tcW w:w="4535" w:type="dxa"/>
            <w:shd w:val="clear" w:color="auto" w:fill="FAF0F0"/>
          </w:tcPr>
          <w:p w14:paraId="19D36342">
            <w:pPr>
              <w:spacing w:after="0" w:line="312" w:lineRule="auto"/>
            </w:pPr>
            <w:r>
              <w:rPr>
                <w:rFonts w:ascii="宋体" w:hAnsi="宋体" w:eastAsia="宋体"/>
                <w:sz w:val="19"/>
              </w:rPr>
              <w:t>无特征工程→⚠️</w:t>
            </w:r>
          </w:p>
        </w:tc>
        <w:tc>
          <w:tcPr>
            <w:tcW w:w="2268" w:type="dxa"/>
            <w:shd w:val="clear" w:color="auto" w:fill="FAF0F0"/>
          </w:tcPr>
          <w:p w14:paraId="09A7AFB9">
            <w:pPr>
              <w:spacing w:after="0" w:line="312" w:lineRule="auto"/>
            </w:pPr>
          </w:p>
        </w:tc>
      </w:tr>
      <w:tr w14:paraId="78804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974B3AA">
            <w:pPr>
              <w:spacing w:after="0" w:line="312" w:lineRule="auto"/>
            </w:pPr>
            <w:r>
              <w:rPr>
                <w:rFonts w:ascii="宋体" w:hAnsi="宋体" w:eastAsia="宋体"/>
                <w:sz w:val="19"/>
              </w:rPr>
              <w:t>10.5 探索性数据分析</w:t>
            </w:r>
          </w:p>
        </w:tc>
        <w:tc>
          <w:tcPr>
            <w:tcW w:w="1984" w:type="dxa"/>
          </w:tcPr>
          <w:p w14:paraId="0699D781">
            <w:pPr>
              <w:spacing w:after="0" w:line="312" w:lineRule="auto"/>
            </w:pPr>
            <w:r>
              <w:rPr>
                <w:rFonts w:ascii="宋体" w:hAnsi="宋体" w:eastAsia="宋体"/>
                <w:sz w:val="19"/>
              </w:rPr>
              <w:t>是否做了探索性数据分析（描述性统计、相关性分析、分布可视化），发现数据规律</w:t>
            </w:r>
          </w:p>
        </w:tc>
        <w:tc>
          <w:tcPr>
            <w:tcW w:w="4535" w:type="dxa"/>
          </w:tcPr>
          <w:p w14:paraId="5A966E14">
            <w:pPr>
              <w:spacing w:after="0" w:line="312" w:lineRule="auto"/>
            </w:pPr>
            <w:r>
              <w:rPr>
                <w:rFonts w:ascii="宋体" w:hAnsi="宋体" w:eastAsia="宋体"/>
                <w:sz w:val="19"/>
              </w:rPr>
              <w:t>无探索性分析→⚠️</w:t>
            </w:r>
          </w:p>
        </w:tc>
        <w:tc>
          <w:tcPr>
            <w:tcW w:w="2268" w:type="dxa"/>
          </w:tcPr>
          <w:p w14:paraId="35F0F241">
            <w:pPr>
              <w:spacing w:after="0" w:line="312" w:lineRule="auto"/>
            </w:pPr>
          </w:p>
        </w:tc>
      </w:tr>
      <w:tr w14:paraId="42213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6F7DE3D4">
            <w:pPr>
              <w:spacing w:after="0" w:line="312" w:lineRule="auto"/>
            </w:pPr>
            <w:r>
              <w:rPr>
                <w:rFonts w:ascii="宋体" w:hAnsi="宋体" w:eastAsia="宋体"/>
                <w:sz w:val="19"/>
              </w:rPr>
              <w:t>10.6 数据处理说明</w:t>
            </w:r>
          </w:p>
        </w:tc>
        <w:tc>
          <w:tcPr>
            <w:tcW w:w="1984" w:type="dxa"/>
            <w:shd w:val="clear" w:color="auto" w:fill="FAF0F0"/>
          </w:tcPr>
          <w:p w14:paraId="2A9A230B">
            <w:pPr>
              <w:spacing w:after="0" w:line="312" w:lineRule="auto"/>
            </w:pPr>
            <w:r>
              <w:rPr>
                <w:rFonts w:ascii="宋体" w:hAnsi="宋体" w:eastAsia="宋体"/>
                <w:sz w:val="19"/>
              </w:rPr>
              <w:t>数据处理流程是否在论文中详细说明（用了什么方法、参数是什么、处理前后数据量变化）</w:t>
            </w:r>
          </w:p>
        </w:tc>
        <w:tc>
          <w:tcPr>
            <w:tcW w:w="4535" w:type="dxa"/>
            <w:shd w:val="clear" w:color="auto" w:fill="FAF0F0"/>
          </w:tcPr>
          <w:p w14:paraId="250AC8CB">
            <w:pPr>
              <w:spacing w:after="0" w:line="312" w:lineRule="auto"/>
            </w:pPr>
            <w:r>
              <w:rPr>
                <w:rFonts w:ascii="宋体" w:hAnsi="宋体" w:eastAsia="宋体"/>
                <w:sz w:val="19"/>
              </w:rPr>
              <w:t>处理过程不透明→⚠️</w:t>
            </w:r>
          </w:p>
        </w:tc>
        <w:tc>
          <w:tcPr>
            <w:tcW w:w="2268" w:type="dxa"/>
            <w:shd w:val="clear" w:color="auto" w:fill="FAF0F0"/>
          </w:tcPr>
          <w:p w14:paraId="60333B3B">
            <w:pPr>
              <w:spacing w:after="0" w:line="312" w:lineRule="auto"/>
            </w:pPr>
          </w:p>
        </w:tc>
      </w:tr>
      <w:tr w14:paraId="6600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FCAC23B">
            <w:pPr>
              <w:spacing w:after="0" w:line="312" w:lineRule="auto"/>
            </w:pPr>
            <w:r>
              <w:rPr>
                <w:rFonts w:ascii="宋体" w:hAnsi="宋体" w:eastAsia="宋体"/>
                <w:sz w:val="19"/>
              </w:rPr>
              <w:t>10.7 数据可视化【国奖级】</w:t>
            </w:r>
          </w:p>
        </w:tc>
        <w:tc>
          <w:tcPr>
            <w:tcW w:w="1984" w:type="dxa"/>
          </w:tcPr>
          <w:p w14:paraId="4FC721D7">
            <w:pPr>
              <w:spacing w:after="0" w:line="312" w:lineRule="auto"/>
            </w:pPr>
            <w:r>
              <w:rPr>
                <w:rFonts w:ascii="宋体" w:hAnsi="宋体" w:eastAsia="宋体"/>
                <w:sz w:val="19"/>
              </w:rPr>
              <w:t>是否有数据可视化（分布图、相关性热力图、时间序列图等），体现对数据的深入理解</w:t>
            </w:r>
          </w:p>
        </w:tc>
        <w:tc>
          <w:tcPr>
            <w:tcW w:w="4535" w:type="dxa"/>
          </w:tcPr>
          <w:p w14:paraId="699D3AF9">
            <w:pPr>
              <w:spacing w:after="0" w:line="312" w:lineRule="auto"/>
            </w:pPr>
            <w:r>
              <w:rPr>
                <w:rFonts w:ascii="宋体" w:hAnsi="宋体" w:eastAsia="宋体"/>
                <w:sz w:val="19"/>
              </w:rPr>
              <w:t>无数据可视化→⚠️</w:t>
            </w:r>
          </w:p>
        </w:tc>
        <w:tc>
          <w:tcPr>
            <w:tcW w:w="2268" w:type="dxa"/>
          </w:tcPr>
          <w:p w14:paraId="0F8D042E">
            <w:pPr>
              <w:spacing w:after="0" w:line="312" w:lineRule="auto"/>
            </w:pPr>
          </w:p>
        </w:tc>
      </w:tr>
      <w:tr w14:paraId="384C6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0DCB07A2">
            <w:pPr>
              <w:spacing w:after="0" w:line="312" w:lineRule="auto"/>
            </w:pPr>
            <w:r>
              <w:rPr>
                <w:rFonts w:ascii="宋体" w:hAnsi="宋体" w:eastAsia="宋体"/>
                <w:sz w:val="19"/>
              </w:rPr>
              <w:t>10.8 特征选择合理</w:t>
            </w:r>
          </w:p>
        </w:tc>
        <w:tc>
          <w:tcPr>
            <w:tcW w:w="1984" w:type="dxa"/>
            <w:shd w:val="clear" w:color="auto" w:fill="FAF0F0"/>
          </w:tcPr>
          <w:p w14:paraId="6BC738DF">
            <w:pPr>
              <w:spacing w:after="0" w:line="312" w:lineRule="auto"/>
            </w:pPr>
            <w:r>
              <w:rPr>
                <w:rFonts w:ascii="宋体" w:hAnsi="宋体" w:eastAsia="宋体"/>
                <w:sz w:val="19"/>
              </w:rPr>
              <w:t>特征选择是否合理，是否说明了选择依据，没有冗余特征</w:t>
            </w:r>
          </w:p>
        </w:tc>
        <w:tc>
          <w:tcPr>
            <w:tcW w:w="4535" w:type="dxa"/>
            <w:shd w:val="clear" w:color="auto" w:fill="FAF0F0"/>
          </w:tcPr>
          <w:p w14:paraId="64634231">
            <w:pPr>
              <w:spacing w:after="0" w:line="312" w:lineRule="auto"/>
            </w:pPr>
            <w:r>
              <w:rPr>
                <w:rFonts w:ascii="宋体" w:hAnsi="宋体" w:eastAsia="宋体"/>
                <w:sz w:val="19"/>
              </w:rPr>
              <w:t>特征选择不合理→⚠️</w:t>
            </w:r>
          </w:p>
        </w:tc>
        <w:tc>
          <w:tcPr>
            <w:tcW w:w="2268" w:type="dxa"/>
            <w:shd w:val="clear" w:color="auto" w:fill="FAF0F0"/>
          </w:tcPr>
          <w:p w14:paraId="30AF3EF0">
            <w:pPr>
              <w:spacing w:after="0" w:line="312" w:lineRule="auto"/>
            </w:pPr>
          </w:p>
        </w:tc>
      </w:tr>
    </w:tbl>
    <w:p w14:paraId="64C105A7"/>
    <w:p w14:paraId="06269E76">
      <w:pPr>
        <w:spacing w:before="240" w:after="120" w:line="360" w:lineRule="auto"/>
      </w:pPr>
      <w:r>
        <w:rPr>
          <w:rFonts w:ascii="黑体" w:hAnsi="黑体" w:eastAsia="黑体"/>
          <w:b/>
          <w:color w:val="A02020"/>
          <w:sz w:val="24"/>
        </w:rPr>
        <w:t>维度十一：参考文献引用规范（6点）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021"/>
        <w:gridCol w:w="4535"/>
        <w:gridCol w:w="2268"/>
      </w:tblGrid>
      <w:tr w14:paraId="502E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2F79AD78">
            <w:pPr>
              <w:spacing w:after="0" w:line="240" w:lineRule="auto"/>
              <w:jc w:val="center"/>
            </w:pPr>
            <w:r>
              <w:rPr>
                <w:rFonts w:ascii="黑体" w:hAnsi="黑体" w:eastAsia="黑体"/>
                <w:b/>
                <w:color w:val="FFFFFF"/>
                <w:sz w:val="20"/>
              </w:rPr>
              <w:t>编号</w:t>
            </w:r>
          </w:p>
        </w:tc>
        <w:tc>
          <w:tcPr>
            <w:tcW w:w="1984" w:type="dxa"/>
            <w:shd w:val="clear" w:color="auto" w:fill="8B0000"/>
          </w:tcPr>
          <w:p w14:paraId="066BDBEC">
            <w:pPr>
              <w:spacing w:after="0" w:line="240" w:lineRule="auto"/>
              <w:jc w:val="center"/>
            </w:pPr>
            <w:r>
              <w:rPr>
                <w:rFonts w:ascii="黑体" w:hAnsi="黑体" w:eastAsia="黑体"/>
                <w:b/>
                <w:color w:val="FFFFFF"/>
                <w:sz w:val="20"/>
              </w:rPr>
              <w:t>检查点名称</w:t>
            </w:r>
          </w:p>
        </w:tc>
        <w:tc>
          <w:tcPr>
            <w:tcW w:w="4535" w:type="dxa"/>
            <w:shd w:val="clear" w:color="auto" w:fill="8B0000"/>
          </w:tcPr>
          <w:p w14:paraId="11470127">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50945745">
            <w:pPr>
              <w:spacing w:after="0" w:line="240" w:lineRule="auto"/>
              <w:jc w:val="center"/>
            </w:pPr>
            <w:r>
              <w:rPr>
                <w:rFonts w:ascii="黑体" w:hAnsi="黑体" w:eastAsia="黑体"/>
                <w:b/>
                <w:color w:val="FFFFFF"/>
                <w:sz w:val="20"/>
              </w:rPr>
              <w:t>判断标准</w:t>
            </w:r>
          </w:p>
        </w:tc>
      </w:tr>
      <w:tr w14:paraId="53B1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8A4CED4">
            <w:pPr>
              <w:spacing w:after="0" w:line="312" w:lineRule="auto"/>
            </w:pPr>
            <w:r>
              <w:rPr>
                <w:rFonts w:ascii="宋体" w:hAnsi="宋体" w:eastAsia="宋体"/>
                <w:sz w:val="19"/>
              </w:rPr>
              <w:t>11.1 参考文献数量</w:t>
            </w:r>
          </w:p>
        </w:tc>
        <w:tc>
          <w:tcPr>
            <w:tcW w:w="1984" w:type="dxa"/>
          </w:tcPr>
          <w:p w14:paraId="149E1917">
            <w:pPr>
              <w:spacing w:after="0" w:line="312" w:lineRule="auto"/>
            </w:pPr>
            <w:r>
              <w:rPr>
                <w:rFonts w:ascii="宋体" w:hAnsi="宋体" w:eastAsia="宋体"/>
                <w:sz w:val="19"/>
              </w:rPr>
              <w:t>参考文献数量是否合适（通常10-20篇）</w:t>
            </w:r>
          </w:p>
        </w:tc>
        <w:tc>
          <w:tcPr>
            <w:tcW w:w="4535" w:type="dxa"/>
          </w:tcPr>
          <w:p w14:paraId="0B8A3785">
            <w:pPr>
              <w:spacing w:after="0" w:line="312" w:lineRule="auto"/>
            </w:pPr>
            <w:r>
              <w:rPr>
                <w:rFonts w:ascii="宋体" w:hAnsi="宋体" w:eastAsia="宋体"/>
                <w:sz w:val="19"/>
              </w:rPr>
              <w:t>&lt;5篇或&gt;30篇→⚠️</w:t>
            </w:r>
          </w:p>
        </w:tc>
        <w:tc>
          <w:tcPr>
            <w:tcW w:w="2268" w:type="dxa"/>
          </w:tcPr>
          <w:p w14:paraId="26F4DA7B">
            <w:pPr>
              <w:spacing w:after="0" w:line="312" w:lineRule="auto"/>
            </w:pPr>
          </w:p>
        </w:tc>
      </w:tr>
      <w:tr w14:paraId="0C98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3A9A8288">
            <w:pPr>
              <w:spacing w:after="0" w:line="312" w:lineRule="auto"/>
            </w:pPr>
            <w:r>
              <w:rPr>
                <w:rFonts w:ascii="宋体" w:hAnsi="宋体" w:eastAsia="宋体"/>
                <w:sz w:val="19"/>
              </w:rPr>
              <w:t>11.2 参考文献格式</w:t>
            </w:r>
          </w:p>
        </w:tc>
        <w:tc>
          <w:tcPr>
            <w:tcW w:w="1984" w:type="dxa"/>
            <w:shd w:val="clear" w:color="auto" w:fill="FAF0F0"/>
          </w:tcPr>
          <w:p w14:paraId="424D50C5">
            <w:pPr>
              <w:spacing w:after="0" w:line="312" w:lineRule="auto"/>
            </w:pPr>
            <w:r>
              <w:rPr>
                <w:rFonts w:ascii="宋体" w:hAnsi="宋体" w:eastAsia="宋体"/>
                <w:sz w:val="19"/>
              </w:rPr>
              <w:t>格式是否符合GB/T 7714标准，文献类型标注正确（[J]/[M]/[D]/[C]）</w:t>
            </w:r>
          </w:p>
        </w:tc>
        <w:tc>
          <w:tcPr>
            <w:tcW w:w="4535" w:type="dxa"/>
            <w:shd w:val="clear" w:color="auto" w:fill="FAF0F0"/>
          </w:tcPr>
          <w:p w14:paraId="3869C466">
            <w:pPr>
              <w:spacing w:after="0" w:line="312" w:lineRule="auto"/>
            </w:pPr>
            <w:r>
              <w:rPr>
                <w:rFonts w:ascii="宋体" w:hAnsi="宋体" w:eastAsia="宋体"/>
                <w:sz w:val="19"/>
              </w:rPr>
              <w:t>格式不规范→❌</w:t>
            </w:r>
          </w:p>
        </w:tc>
        <w:tc>
          <w:tcPr>
            <w:tcW w:w="2268" w:type="dxa"/>
            <w:shd w:val="clear" w:color="auto" w:fill="FAF0F0"/>
          </w:tcPr>
          <w:p w14:paraId="2DD59D14">
            <w:pPr>
              <w:spacing w:after="0" w:line="312" w:lineRule="auto"/>
            </w:pPr>
          </w:p>
        </w:tc>
      </w:tr>
      <w:tr w14:paraId="1506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4D338B9">
            <w:pPr>
              <w:spacing w:after="0" w:line="312" w:lineRule="auto"/>
            </w:pPr>
            <w:r>
              <w:rPr>
                <w:rFonts w:ascii="宋体" w:hAnsi="宋体" w:eastAsia="宋体"/>
                <w:sz w:val="19"/>
              </w:rPr>
              <w:t>11.3 文献时效性</w:t>
            </w:r>
          </w:p>
        </w:tc>
        <w:tc>
          <w:tcPr>
            <w:tcW w:w="1984" w:type="dxa"/>
          </w:tcPr>
          <w:p w14:paraId="357E4AC4">
            <w:pPr>
              <w:spacing w:after="0" w:line="312" w:lineRule="auto"/>
            </w:pPr>
            <w:r>
              <w:rPr>
                <w:rFonts w:ascii="宋体" w:hAnsi="宋体" w:eastAsia="宋体"/>
                <w:sz w:val="19"/>
              </w:rPr>
              <w:t>近5年文献占比是否较高（至少50%以上）</w:t>
            </w:r>
          </w:p>
        </w:tc>
        <w:tc>
          <w:tcPr>
            <w:tcW w:w="4535" w:type="dxa"/>
          </w:tcPr>
          <w:p w14:paraId="001CE3A3">
            <w:pPr>
              <w:spacing w:after="0" w:line="312" w:lineRule="auto"/>
            </w:pPr>
            <w:r>
              <w:rPr>
                <w:rFonts w:ascii="宋体" w:hAnsi="宋体" w:eastAsia="宋体"/>
                <w:sz w:val="19"/>
              </w:rPr>
              <w:t>文献过旧→⚠️</w:t>
            </w:r>
          </w:p>
        </w:tc>
        <w:tc>
          <w:tcPr>
            <w:tcW w:w="2268" w:type="dxa"/>
          </w:tcPr>
          <w:p w14:paraId="1D83BC07">
            <w:pPr>
              <w:spacing w:after="0" w:line="312" w:lineRule="auto"/>
            </w:pPr>
          </w:p>
        </w:tc>
      </w:tr>
      <w:tr w14:paraId="4D876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3C8F758A">
            <w:pPr>
              <w:spacing w:after="0" w:line="312" w:lineRule="auto"/>
            </w:pPr>
            <w:r>
              <w:rPr>
                <w:rFonts w:ascii="宋体" w:hAnsi="宋体" w:eastAsia="宋体"/>
                <w:sz w:val="19"/>
              </w:rPr>
              <w:t>11.4 文内引用对应</w:t>
            </w:r>
          </w:p>
        </w:tc>
        <w:tc>
          <w:tcPr>
            <w:tcW w:w="1984" w:type="dxa"/>
            <w:shd w:val="clear" w:color="auto" w:fill="FAF0F0"/>
          </w:tcPr>
          <w:p w14:paraId="7F15BEB7">
            <w:pPr>
              <w:spacing w:after="0" w:line="312" w:lineRule="auto"/>
            </w:pPr>
            <w:r>
              <w:rPr>
                <w:rFonts w:ascii="宋体" w:hAnsi="宋体" w:eastAsia="宋体"/>
                <w:sz w:val="19"/>
              </w:rPr>
              <w:t>文内引用是否与文后参考文献列表一一对应，没有"引用了但列表没有"或"列表有但没引用"</w:t>
            </w:r>
          </w:p>
        </w:tc>
        <w:tc>
          <w:tcPr>
            <w:tcW w:w="4535" w:type="dxa"/>
            <w:shd w:val="clear" w:color="auto" w:fill="FAF0F0"/>
          </w:tcPr>
          <w:p w14:paraId="3C171632">
            <w:pPr>
              <w:spacing w:after="0" w:line="312" w:lineRule="auto"/>
            </w:pPr>
            <w:r>
              <w:rPr>
                <w:rFonts w:ascii="宋体" w:hAnsi="宋体" w:eastAsia="宋体"/>
                <w:sz w:val="19"/>
              </w:rPr>
              <w:t>引用不对应→❌</w:t>
            </w:r>
          </w:p>
        </w:tc>
        <w:tc>
          <w:tcPr>
            <w:tcW w:w="2268" w:type="dxa"/>
            <w:shd w:val="clear" w:color="auto" w:fill="FAF0F0"/>
          </w:tcPr>
          <w:p w14:paraId="56E04001">
            <w:pPr>
              <w:spacing w:after="0" w:line="312" w:lineRule="auto"/>
            </w:pPr>
          </w:p>
        </w:tc>
      </w:tr>
      <w:tr w14:paraId="577E9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FA2EF6E">
            <w:pPr>
              <w:spacing w:after="0" w:line="312" w:lineRule="auto"/>
            </w:pPr>
            <w:r>
              <w:rPr>
                <w:rFonts w:ascii="宋体" w:hAnsi="宋体" w:eastAsia="宋体"/>
                <w:sz w:val="19"/>
              </w:rPr>
              <w:t>11.5 引用位置合理</w:t>
            </w:r>
          </w:p>
        </w:tc>
        <w:tc>
          <w:tcPr>
            <w:tcW w:w="1984" w:type="dxa"/>
          </w:tcPr>
          <w:p w14:paraId="096EE4F4">
            <w:pPr>
              <w:spacing w:after="0" w:line="312" w:lineRule="auto"/>
            </w:pPr>
            <w:r>
              <w:rPr>
                <w:rFonts w:ascii="宋体" w:hAnsi="宋体" w:eastAsia="宋体"/>
                <w:sz w:val="19"/>
              </w:rPr>
              <w:t>引用位置是否合理（在需要引用的地方标注），不是集中在某一段</w:t>
            </w:r>
          </w:p>
        </w:tc>
        <w:tc>
          <w:tcPr>
            <w:tcW w:w="4535" w:type="dxa"/>
          </w:tcPr>
          <w:p w14:paraId="408024C9">
            <w:pPr>
              <w:spacing w:after="0" w:line="312" w:lineRule="auto"/>
            </w:pPr>
            <w:r>
              <w:rPr>
                <w:rFonts w:ascii="宋体" w:hAnsi="宋体" w:eastAsia="宋体"/>
                <w:sz w:val="19"/>
              </w:rPr>
              <w:t>引用位置不合理→⚠️</w:t>
            </w:r>
          </w:p>
        </w:tc>
        <w:tc>
          <w:tcPr>
            <w:tcW w:w="2268" w:type="dxa"/>
          </w:tcPr>
          <w:p w14:paraId="24C2F4ED">
            <w:pPr>
              <w:spacing w:after="0" w:line="312" w:lineRule="auto"/>
            </w:pPr>
          </w:p>
        </w:tc>
      </w:tr>
      <w:tr w14:paraId="33E7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341FE480">
            <w:pPr>
              <w:spacing w:after="0" w:line="312" w:lineRule="auto"/>
            </w:pPr>
            <w:r>
              <w:rPr>
                <w:rFonts w:ascii="宋体" w:hAnsi="宋体" w:eastAsia="宋体"/>
                <w:sz w:val="19"/>
              </w:rPr>
              <w:t>11.6 文献质量【国奖级】</w:t>
            </w:r>
          </w:p>
        </w:tc>
        <w:tc>
          <w:tcPr>
            <w:tcW w:w="1984" w:type="dxa"/>
            <w:shd w:val="clear" w:color="auto" w:fill="FAF0F0"/>
          </w:tcPr>
          <w:p w14:paraId="5503F0AF">
            <w:pPr>
              <w:spacing w:after="0" w:line="312" w:lineRule="auto"/>
            </w:pPr>
            <w:r>
              <w:rPr>
                <w:rFonts w:ascii="宋体" w:hAnsi="宋体" w:eastAsia="宋体"/>
                <w:sz w:val="19"/>
              </w:rPr>
              <w:t>参考文献质量是否较高（是否有核心期刊、经典文献、领域内权威文献）</w:t>
            </w:r>
          </w:p>
        </w:tc>
        <w:tc>
          <w:tcPr>
            <w:tcW w:w="4535" w:type="dxa"/>
            <w:shd w:val="clear" w:color="auto" w:fill="FAF0F0"/>
          </w:tcPr>
          <w:p w14:paraId="4FC1A7F4">
            <w:pPr>
              <w:spacing w:after="0" w:line="312" w:lineRule="auto"/>
            </w:pPr>
            <w:r>
              <w:rPr>
                <w:rFonts w:ascii="宋体" w:hAnsi="宋体" w:eastAsia="宋体"/>
                <w:sz w:val="19"/>
              </w:rPr>
              <w:t>文献质量低→⚠️</w:t>
            </w:r>
          </w:p>
        </w:tc>
        <w:tc>
          <w:tcPr>
            <w:tcW w:w="2268" w:type="dxa"/>
            <w:shd w:val="clear" w:color="auto" w:fill="FAF0F0"/>
          </w:tcPr>
          <w:p w14:paraId="5FCFA14B">
            <w:pPr>
              <w:spacing w:after="0" w:line="312" w:lineRule="auto"/>
            </w:pPr>
          </w:p>
        </w:tc>
      </w:tr>
    </w:tbl>
    <w:p w14:paraId="5AEC5CF5"/>
    <w:p w14:paraId="393817B2">
      <w:pPr>
        <w:spacing w:before="240" w:after="120" w:line="360" w:lineRule="auto"/>
      </w:pPr>
      <w:r>
        <w:rPr>
          <w:rFonts w:ascii="黑体" w:hAnsi="黑体" w:eastAsia="黑体"/>
          <w:b/>
          <w:color w:val="A02020"/>
          <w:sz w:val="24"/>
        </w:rPr>
        <w:t>维度十二：附录与代码可复现性（8点）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984"/>
        <w:gridCol w:w="4535"/>
        <w:gridCol w:w="2268"/>
      </w:tblGrid>
      <w:tr w14:paraId="7F48C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640F2D31">
            <w:pPr>
              <w:spacing w:after="0" w:line="240" w:lineRule="auto"/>
              <w:jc w:val="center"/>
            </w:pPr>
            <w:r>
              <w:rPr>
                <w:rFonts w:ascii="黑体" w:hAnsi="黑体" w:eastAsia="黑体"/>
                <w:b/>
                <w:color w:val="FFFFFF"/>
                <w:sz w:val="20"/>
              </w:rPr>
              <w:t>编号</w:t>
            </w:r>
          </w:p>
        </w:tc>
        <w:tc>
          <w:tcPr>
            <w:tcW w:w="1984" w:type="dxa"/>
            <w:shd w:val="clear" w:color="auto" w:fill="8B0000"/>
          </w:tcPr>
          <w:p w14:paraId="1F0C9230">
            <w:pPr>
              <w:spacing w:after="0" w:line="240" w:lineRule="auto"/>
              <w:jc w:val="center"/>
            </w:pPr>
            <w:r>
              <w:rPr>
                <w:rFonts w:ascii="黑体" w:hAnsi="黑体" w:eastAsia="黑体"/>
                <w:b/>
                <w:color w:val="FFFFFF"/>
                <w:sz w:val="20"/>
              </w:rPr>
              <w:t>检查点名称</w:t>
            </w:r>
          </w:p>
        </w:tc>
        <w:tc>
          <w:tcPr>
            <w:tcW w:w="4535" w:type="dxa"/>
            <w:shd w:val="clear" w:color="auto" w:fill="8B0000"/>
          </w:tcPr>
          <w:p w14:paraId="71DA2EA9">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732B0A47">
            <w:pPr>
              <w:spacing w:after="0" w:line="240" w:lineRule="auto"/>
              <w:jc w:val="center"/>
            </w:pPr>
            <w:r>
              <w:rPr>
                <w:rFonts w:ascii="黑体" w:hAnsi="黑体" w:eastAsia="黑体"/>
                <w:b/>
                <w:color w:val="FFFFFF"/>
                <w:sz w:val="20"/>
              </w:rPr>
              <w:t>判断标准</w:t>
            </w:r>
          </w:p>
        </w:tc>
      </w:tr>
      <w:tr w14:paraId="46DD2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3F2AAE5">
            <w:pPr>
              <w:spacing w:after="0" w:line="312" w:lineRule="auto"/>
            </w:pPr>
            <w:r>
              <w:rPr>
                <w:rFonts w:ascii="宋体" w:hAnsi="宋体" w:eastAsia="宋体"/>
                <w:sz w:val="19"/>
              </w:rPr>
              <w:t>12.1 附录内容丰富【国奖级】</w:t>
            </w:r>
          </w:p>
        </w:tc>
        <w:tc>
          <w:tcPr>
            <w:tcW w:w="1984" w:type="dxa"/>
          </w:tcPr>
          <w:p w14:paraId="3860D344">
            <w:pPr>
              <w:spacing w:after="0" w:line="312" w:lineRule="auto"/>
            </w:pPr>
            <w:r>
              <w:rPr>
                <w:rFonts w:ascii="宋体" w:hAnsi="宋体" w:eastAsia="宋体"/>
                <w:sz w:val="19"/>
              </w:rPr>
              <w:t>附录内容是否丰富（详细求解结果表格+补充图表+完整代码+灵敏度分析详细数据），不是只有几行代码</w:t>
            </w:r>
          </w:p>
        </w:tc>
        <w:tc>
          <w:tcPr>
            <w:tcW w:w="4535" w:type="dxa"/>
          </w:tcPr>
          <w:p w14:paraId="3710E8B0">
            <w:pPr>
              <w:spacing w:after="0" w:line="312" w:lineRule="auto"/>
            </w:pPr>
            <w:r>
              <w:rPr>
                <w:rFonts w:ascii="宋体" w:hAnsi="宋体" w:eastAsia="宋体"/>
                <w:sz w:val="19"/>
              </w:rPr>
              <w:t>附录内容单薄→⚠️</w:t>
            </w:r>
          </w:p>
        </w:tc>
        <w:tc>
          <w:tcPr>
            <w:tcW w:w="2268" w:type="dxa"/>
          </w:tcPr>
          <w:p w14:paraId="272CC3B1">
            <w:pPr>
              <w:spacing w:after="0" w:line="312" w:lineRule="auto"/>
            </w:pPr>
          </w:p>
        </w:tc>
      </w:tr>
      <w:tr w14:paraId="6EA8B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56475050">
            <w:pPr>
              <w:spacing w:after="0" w:line="312" w:lineRule="auto"/>
            </w:pPr>
            <w:r>
              <w:rPr>
                <w:rFonts w:ascii="宋体" w:hAnsi="宋体" w:eastAsia="宋体"/>
                <w:sz w:val="19"/>
              </w:rPr>
              <w:t>12.2 求解结果附录【国奖级】</w:t>
            </w:r>
          </w:p>
        </w:tc>
        <w:tc>
          <w:tcPr>
            <w:tcW w:w="1984" w:type="dxa"/>
            <w:shd w:val="clear" w:color="auto" w:fill="FAF0F0"/>
          </w:tcPr>
          <w:p w14:paraId="5D22CD30">
            <w:pPr>
              <w:spacing w:after="0" w:line="312" w:lineRule="auto"/>
            </w:pPr>
            <w:r>
              <w:rPr>
                <w:rFonts w:ascii="宋体" w:hAnsi="宋体" w:eastAsia="宋体"/>
                <w:sz w:val="19"/>
              </w:rPr>
              <w:t>是否有详细的求解结果附录（如各参数下的计算结果表格、完整的最优解数据）</w:t>
            </w:r>
          </w:p>
        </w:tc>
        <w:tc>
          <w:tcPr>
            <w:tcW w:w="4535" w:type="dxa"/>
            <w:shd w:val="clear" w:color="auto" w:fill="FAF0F0"/>
          </w:tcPr>
          <w:p w14:paraId="244D0FB9">
            <w:pPr>
              <w:spacing w:after="0" w:line="312" w:lineRule="auto"/>
            </w:pPr>
            <w:r>
              <w:rPr>
                <w:rFonts w:ascii="宋体" w:hAnsi="宋体" w:eastAsia="宋体"/>
                <w:sz w:val="19"/>
              </w:rPr>
              <w:t>无求解结果附录→⚠️</w:t>
            </w:r>
          </w:p>
        </w:tc>
        <w:tc>
          <w:tcPr>
            <w:tcW w:w="2268" w:type="dxa"/>
            <w:shd w:val="clear" w:color="auto" w:fill="FAF0F0"/>
          </w:tcPr>
          <w:p w14:paraId="514EB2D5">
            <w:pPr>
              <w:spacing w:after="0" w:line="312" w:lineRule="auto"/>
            </w:pPr>
          </w:p>
        </w:tc>
      </w:tr>
      <w:tr w14:paraId="02986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71105B2">
            <w:pPr>
              <w:spacing w:after="0" w:line="312" w:lineRule="auto"/>
            </w:pPr>
            <w:r>
              <w:rPr>
                <w:rFonts w:ascii="宋体" w:hAnsi="宋体" w:eastAsia="宋体"/>
                <w:sz w:val="19"/>
              </w:rPr>
              <w:t>12.3 补充图表附录【国奖级】</w:t>
            </w:r>
          </w:p>
        </w:tc>
        <w:tc>
          <w:tcPr>
            <w:tcW w:w="1984" w:type="dxa"/>
          </w:tcPr>
          <w:p w14:paraId="4DA3DC6D">
            <w:pPr>
              <w:spacing w:after="0" w:line="312" w:lineRule="auto"/>
            </w:pPr>
            <w:r>
              <w:rPr>
                <w:rFonts w:ascii="宋体" w:hAnsi="宋体" w:eastAsia="宋体"/>
                <w:sz w:val="19"/>
              </w:rPr>
              <w:t>是否有补充图表附录（正文中放不下的图表、额外的分析图表）</w:t>
            </w:r>
          </w:p>
        </w:tc>
        <w:tc>
          <w:tcPr>
            <w:tcW w:w="4535" w:type="dxa"/>
          </w:tcPr>
          <w:p w14:paraId="0EA829D6">
            <w:pPr>
              <w:spacing w:after="0" w:line="312" w:lineRule="auto"/>
            </w:pPr>
            <w:r>
              <w:rPr>
                <w:rFonts w:ascii="宋体" w:hAnsi="宋体" w:eastAsia="宋体"/>
                <w:sz w:val="19"/>
              </w:rPr>
              <w:t>无补充图表→⚠️</w:t>
            </w:r>
          </w:p>
        </w:tc>
        <w:tc>
          <w:tcPr>
            <w:tcW w:w="2268" w:type="dxa"/>
          </w:tcPr>
          <w:p w14:paraId="518715B6">
            <w:pPr>
              <w:spacing w:after="0" w:line="312" w:lineRule="auto"/>
            </w:pPr>
          </w:p>
        </w:tc>
      </w:tr>
      <w:tr w14:paraId="2C962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41A6A030">
            <w:pPr>
              <w:spacing w:after="0" w:line="312" w:lineRule="auto"/>
            </w:pPr>
            <w:r>
              <w:rPr>
                <w:rFonts w:ascii="宋体" w:hAnsi="宋体" w:eastAsia="宋体"/>
                <w:sz w:val="19"/>
              </w:rPr>
              <w:t>12.4 代码完整可运行</w:t>
            </w:r>
          </w:p>
        </w:tc>
        <w:tc>
          <w:tcPr>
            <w:tcW w:w="1984" w:type="dxa"/>
            <w:shd w:val="clear" w:color="auto" w:fill="FAF0F0"/>
          </w:tcPr>
          <w:p w14:paraId="32C5E1CB">
            <w:pPr>
              <w:spacing w:after="0" w:line="312" w:lineRule="auto"/>
            </w:pPr>
            <w:r>
              <w:rPr>
                <w:rFonts w:ascii="宋体" w:hAnsi="宋体" w:eastAsia="宋体"/>
                <w:sz w:val="19"/>
              </w:rPr>
              <w:t>核心代码是否完整、能运行，不是只贴几行关键代码</w:t>
            </w:r>
          </w:p>
        </w:tc>
        <w:tc>
          <w:tcPr>
            <w:tcW w:w="4535" w:type="dxa"/>
            <w:shd w:val="clear" w:color="auto" w:fill="FAF0F0"/>
          </w:tcPr>
          <w:p w14:paraId="23562ECC">
            <w:pPr>
              <w:spacing w:after="0" w:line="312" w:lineRule="auto"/>
            </w:pPr>
            <w:r>
              <w:rPr>
                <w:rFonts w:ascii="宋体" w:hAnsi="宋体" w:eastAsia="宋体"/>
                <w:sz w:val="19"/>
              </w:rPr>
              <w:t>代码不完整→⚠️</w:t>
            </w:r>
          </w:p>
        </w:tc>
        <w:tc>
          <w:tcPr>
            <w:tcW w:w="2268" w:type="dxa"/>
            <w:shd w:val="clear" w:color="auto" w:fill="FAF0F0"/>
          </w:tcPr>
          <w:p w14:paraId="1A0DD2A9">
            <w:pPr>
              <w:spacing w:after="0" w:line="312" w:lineRule="auto"/>
            </w:pPr>
          </w:p>
        </w:tc>
      </w:tr>
      <w:tr w14:paraId="7159A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7393F96">
            <w:pPr>
              <w:spacing w:after="0" w:line="312" w:lineRule="auto"/>
            </w:pPr>
            <w:r>
              <w:rPr>
                <w:rFonts w:ascii="宋体" w:hAnsi="宋体" w:eastAsia="宋体"/>
                <w:sz w:val="19"/>
              </w:rPr>
              <w:t>12.5 代码有注释</w:t>
            </w:r>
          </w:p>
        </w:tc>
        <w:tc>
          <w:tcPr>
            <w:tcW w:w="1984" w:type="dxa"/>
          </w:tcPr>
          <w:p w14:paraId="08B46030">
            <w:pPr>
              <w:spacing w:after="0" w:line="312" w:lineRule="auto"/>
            </w:pPr>
            <w:r>
              <w:rPr>
                <w:rFonts w:ascii="宋体" w:hAnsi="宋体" w:eastAsia="宋体"/>
                <w:sz w:val="19"/>
              </w:rPr>
              <w:t>代码是否有关键步骤注释，变量命名清晰，可读性好</w:t>
            </w:r>
          </w:p>
        </w:tc>
        <w:tc>
          <w:tcPr>
            <w:tcW w:w="4535" w:type="dxa"/>
          </w:tcPr>
          <w:p w14:paraId="6D662422">
            <w:pPr>
              <w:spacing w:after="0" w:line="312" w:lineRule="auto"/>
            </w:pPr>
            <w:r>
              <w:rPr>
                <w:rFonts w:ascii="宋体" w:hAnsi="宋体" w:eastAsia="宋体"/>
                <w:sz w:val="19"/>
              </w:rPr>
              <w:t>代码无注释→⚠️</w:t>
            </w:r>
          </w:p>
        </w:tc>
        <w:tc>
          <w:tcPr>
            <w:tcW w:w="2268" w:type="dxa"/>
          </w:tcPr>
          <w:p w14:paraId="0187DE3D">
            <w:pPr>
              <w:spacing w:after="0" w:line="312" w:lineRule="auto"/>
            </w:pPr>
          </w:p>
        </w:tc>
      </w:tr>
      <w:tr w14:paraId="2BD87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1736857B">
            <w:pPr>
              <w:spacing w:after="0" w:line="312" w:lineRule="auto"/>
            </w:pPr>
            <w:r>
              <w:rPr>
                <w:rFonts w:ascii="宋体" w:hAnsi="宋体" w:eastAsia="宋体"/>
                <w:sz w:val="19"/>
              </w:rPr>
              <w:t>12.6 可复现性</w:t>
            </w:r>
          </w:p>
        </w:tc>
        <w:tc>
          <w:tcPr>
            <w:tcW w:w="1984" w:type="dxa"/>
            <w:shd w:val="clear" w:color="auto" w:fill="FAF0F0"/>
          </w:tcPr>
          <w:p w14:paraId="6DCD31DC">
            <w:pPr>
              <w:spacing w:after="0" w:line="312" w:lineRule="auto"/>
            </w:pPr>
            <w:r>
              <w:rPr>
                <w:rFonts w:ascii="宋体" w:hAnsi="宋体" w:eastAsia="宋体"/>
                <w:sz w:val="19"/>
              </w:rPr>
              <w:t>结果是否可复现（有随机种子、环境说明、数据说明），评委能复现结果</w:t>
            </w:r>
          </w:p>
        </w:tc>
        <w:tc>
          <w:tcPr>
            <w:tcW w:w="4535" w:type="dxa"/>
            <w:shd w:val="clear" w:color="auto" w:fill="FAF0F0"/>
          </w:tcPr>
          <w:p w14:paraId="51DA9083">
            <w:pPr>
              <w:spacing w:after="0" w:line="312" w:lineRule="auto"/>
            </w:pPr>
            <w:r>
              <w:rPr>
                <w:rFonts w:ascii="宋体" w:hAnsi="宋体" w:eastAsia="宋体"/>
                <w:sz w:val="19"/>
              </w:rPr>
              <w:t>不可复现→❌</w:t>
            </w:r>
          </w:p>
        </w:tc>
        <w:tc>
          <w:tcPr>
            <w:tcW w:w="2268" w:type="dxa"/>
            <w:shd w:val="clear" w:color="auto" w:fill="FAF0F0"/>
          </w:tcPr>
          <w:p w14:paraId="2405C7A6">
            <w:pPr>
              <w:spacing w:after="0" w:line="312" w:lineRule="auto"/>
            </w:pPr>
          </w:p>
        </w:tc>
      </w:tr>
      <w:tr w14:paraId="6E06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972B977">
            <w:pPr>
              <w:spacing w:after="0" w:line="312" w:lineRule="auto"/>
            </w:pPr>
            <w:r>
              <w:rPr>
                <w:rFonts w:ascii="宋体" w:hAnsi="宋体" w:eastAsia="宋体"/>
                <w:sz w:val="19"/>
              </w:rPr>
              <w:t>12.7 代码与论文一致</w:t>
            </w:r>
          </w:p>
        </w:tc>
        <w:tc>
          <w:tcPr>
            <w:tcW w:w="1984" w:type="dxa"/>
          </w:tcPr>
          <w:p w14:paraId="5EFFC5FC">
            <w:pPr>
              <w:spacing w:after="0" w:line="312" w:lineRule="auto"/>
            </w:pPr>
            <w:r>
              <w:rPr>
                <w:rFonts w:ascii="宋体" w:hAnsi="宋体" w:eastAsia="宋体"/>
                <w:sz w:val="19"/>
              </w:rPr>
              <w:t>代码实现是否与论文描述的模型一致，没有"论文一套代码一套"</w:t>
            </w:r>
          </w:p>
        </w:tc>
        <w:tc>
          <w:tcPr>
            <w:tcW w:w="4535" w:type="dxa"/>
          </w:tcPr>
          <w:p w14:paraId="47B8A217">
            <w:pPr>
              <w:spacing w:after="0" w:line="312" w:lineRule="auto"/>
            </w:pPr>
            <w:r>
              <w:rPr>
                <w:rFonts w:ascii="宋体" w:hAnsi="宋体" w:eastAsia="宋体"/>
                <w:sz w:val="19"/>
              </w:rPr>
              <w:t>论文与代码不一致→❌</w:t>
            </w:r>
          </w:p>
        </w:tc>
        <w:tc>
          <w:tcPr>
            <w:tcW w:w="2268" w:type="dxa"/>
          </w:tcPr>
          <w:p w14:paraId="2CEDB117">
            <w:pPr>
              <w:spacing w:after="0" w:line="312" w:lineRule="auto"/>
            </w:pPr>
          </w:p>
        </w:tc>
      </w:tr>
      <w:tr w14:paraId="77B7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7B30E610">
            <w:pPr>
              <w:spacing w:after="0" w:line="312" w:lineRule="auto"/>
            </w:pPr>
            <w:r>
              <w:rPr>
                <w:rFonts w:ascii="宋体" w:hAnsi="宋体" w:eastAsia="宋体"/>
                <w:sz w:val="19"/>
              </w:rPr>
              <w:t>12.8 附录编号规范</w:t>
            </w:r>
          </w:p>
        </w:tc>
        <w:tc>
          <w:tcPr>
            <w:tcW w:w="1984" w:type="dxa"/>
            <w:shd w:val="clear" w:color="auto" w:fill="FAF0F0"/>
          </w:tcPr>
          <w:p w14:paraId="74AD888E">
            <w:pPr>
              <w:spacing w:after="0" w:line="312" w:lineRule="auto"/>
            </w:pPr>
            <w:r>
              <w:rPr>
                <w:rFonts w:ascii="宋体" w:hAnsi="宋体" w:eastAsia="宋体"/>
                <w:sz w:val="19"/>
              </w:rPr>
              <w:t>附录是否有编号（附录A/B/C...），每个附录有标题</w:t>
            </w:r>
          </w:p>
        </w:tc>
        <w:tc>
          <w:tcPr>
            <w:tcW w:w="4535" w:type="dxa"/>
            <w:shd w:val="clear" w:color="auto" w:fill="FAF0F0"/>
          </w:tcPr>
          <w:p w14:paraId="68C5099F">
            <w:pPr>
              <w:spacing w:after="0" w:line="312" w:lineRule="auto"/>
            </w:pPr>
            <w:r>
              <w:rPr>
                <w:rFonts w:ascii="宋体" w:hAnsi="宋体" w:eastAsia="宋体"/>
                <w:sz w:val="19"/>
              </w:rPr>
              <w:t>附录无编号→⚠️</w:t>
            </w:r>
          </w:p>
        </w:tc>
        <w:tc>
          <w:tcPr>
            <w:tcW w:w="2268" w:type="dxa"/>
            <w:shd w:val="clear" w:color="auto" w:fill="FAF0F0"/>
          </w:tcPr>
          <w:p w14:paraId="526E6F93">
            <w:pPr>
              <w:spacing w:after="0" w:line="312" w:lineRule="auto"/>
            </w:pPr>
          </w:p>
        </w:tc>
      </w:tr>
    </w:tbl>
    <w:p w14:paraId="6B67FB7C"/>
    <w:p w14:paraId="59A595B7">
      <w:pPr>
        <w:spacing w:before="240" w:after="120" w:line="360" w:lineRule="auto"/>
      </w:pPr>
      <w:r>
        <w:rPr>
          <w:rFonts w:ascii="黑体" w:hAnsi="黑体" w:eastAsia="黑体"/>
          <w:b/>
          <w:color w:val="A02020"/>
          <w:sz w:val="24"/>
        </w:rPr>
        <w:t>维度十三：论文格式与排版规范（10点）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984"/>
        <w:gridCol w:w="4535"/>
        <w:gridCol w:w="2268"/>
      </w:tblGrid>
      <w:tr w14:paraId="097CD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2D76D4AE">
            <w:pPr>
              <w:spacing w:after="0" w:line="240" w:lineRule="auto"/>
              <w:jc w:val="center"/>
            </w:pPr>
            <w:r>
              <w:rPr>
                <w:rFonts w:ascii="黑体" w:hAnsi="黑体" w:eastAsia="黑体"/>
                <w:b/>
                <w:color w:val="FFFFFF"/>
                <w:sz w:val="20"/>
              </w:rPr>
              <w:t>编号</w:t>
            </w:r>
          </w:p>
        </w:tc>
        <w:tc>
          <w:tcPr>
            <w:tcW w:w="1984" w:type="dxa"/>
            <w:shd w:val="clear" w:color="auto" w:fill="8B0000"/>
          </w:tcPr>
          <w:p w14:paraId="5479E58A">
            <w:pPr>
              <w:spacing w:after="0" w:line="240" w:lineRule="auto"/>
              <w:jc w:val="center"/>
            </w:pPr>
            <w:r>
              <w:rPr>
                <w:rFonts w:ascii="黑体" w:hAnsi="黑体" w:eastAsia="黑体"/>
                <w:b/>
                <w:color w:val="FFFFFF"/>
                <w:sz w:val="20"/>
              </w:rPr>
              <w:t>检查点名称</w:t>
            </w:r>
          </w:p>
        </w:tc>
        <w:tc>
          <w:tcPr>
            <w:tcW w:w="4535" w:type="dxa"/>
            <w:shd w:val="clear" w:color="auto" w:fill="8B0000"/>
          </w:tcPr>
          <w:p w14:paraId="77BD089E">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26414253">
            <w:pPr>
              <w:spacing w:after="0" w:line="240" w:lineRule="auto"/>
              <w:jc w:val="center"/>
            </w:pPr>
            <w:r>
              <w:rPr>
                <w:rFonts w:ascii="黑体" w:hAnsi="黑体" w:eastAsia="黑体"/>
                <w:b/>
                <w:color w:val="FFFFFF"/>
                <w:sz w:val="20"/>
              </w:rPr>
              <w:t>判断标准</w:t>
            </w:r>
          </w:p>
        </w:tc>
      </w:tr>
      <w:tr w14:paraId="7D3B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1FCF485">
            <w:pPr>
              <w:spacing w:after="0" w:line="312" w:lineRule="auto"/>
            </w:pPr>
            <w:r>
              <w:rPr>
                <w:rFonts w:ascii="宋体" w:hAnsi="宋体" w:eastAsia="宋体"/>
                <w:sz w:val="19"/>
              </w:rPr>
              <w:t>13.1 页面设置</w:t>
            </w:r>
          </w:p>
        </w:tc>
        <w:tc>
          <w:tcPr>
            <w:tcW w:w="1984" w:type="dxa"/>
          </w:tcPr>
          <w:p w14:paraId="69432EA1">
            <w:pPr>
              <w:spacing w:after="0" w:line="312" w:lineRule="auto"/>
            </w:pPr>
            <w:r>
              <w:rPr>
                <w:rFonts w:ascii="宋体" w:hAnsi="宋体" w:eastAsia="宋体"/>
                <w:sz w:val="19"/>
              </w:rPr>
              <w:t>页面设置是否规范（A4纸，页边距上下2.5cm左右2-2.5cm）</w:t>
            </w:r>
          </w:p>
        </w:tc>
        <w:tc>
          <w:tcPr>
            <w:tcW w:w="4535" w:type="dxa"/>
          </w:tcPr>
          <w:p w14:paraId="31A1C92F">
            <w:pPr>
              <w:spacing w:after="0" w:line="312" w:lineRule="auto"/>
            </w:pPr>
            <w:r>
              <w:rPr>
                <w:rFonts w:ascii="宋体" w:hAnsi="宋体" w:eastAsia="宋体"/>
                <w:sz w:val="19"/>
              </w:rPr>
              <w:t>页面不规范→⚠️</w:t>
            </w:r>
          </w:p>
        </w:tc>
        <w:tc>
          <w:tcPr>
            <w:tcW w:w="2268" w:type="dxa"/>
          </w:tcPr>
          <w:p w14:paraId="3AA768AE">
            <w:pPr>
              <w:spacing w:after="0" w:line="312" w:lineRule="auto"/>
            </w:pPr>
          </w:p>
        </w:tc>
      </w:tr>
      <w:tr w14:paraId="403FF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6BA2A5EF">
            <w:pPr>
              <w:spacing w:after="0" w:line="312" w:lineRule="auto"/>
            </w:pPr>
            <w:r>
              <w:rPr>
                <w:rFonts w:ascii="宋体" w:hAnsi="宋体" w:eastAsia="宋体"/>
                <w:sz w:val="19"/>
              </w:rPr>
              <w:t>13.2 字体字号统一</w:t>
            </w:r>
          </w:p>
        </w:tc>
        <w:tc>
          <w:tcPr>
            <w:tcW w:w="1984" w:type="dxa"/>
            <w:shd w:val="clear" w:color="auto" w:fill="FAF0F0"/>
          </w:tcPr>
          <w:p w14:paraId="12E56F4D">
            <w:pPr>
              <w:spacing w:after="0" w:line="312" w:lineRule="auto"/>
            </w:pPr>
            <w:r>
              <w:rPr>
                <w:rFonts w:ascii="宋体" w:hAnsi="宋体" w:eastAsia="宋体"/>
                <w:sz w:val="19"/>
              </w:rPr>
              <w:t>字体字号是否统一（正文宋体小四，标题黑体，公式Times New Roman），没有多种字体混用</w:t>
            </w:r>
          </w:p>
        </w:tc>
        <w:tc>
          <w:tcPr>
            <w:tcW w:w="4535" w:type="dxa"/>
            <w:shd w:val="clear" w:color="auto" w:fill="FAF0F0"/>
          </w:tcPr>
          <w:p w14:paraId="2EFBCBAA">
            <w:pPr>
              <w:spacing w:after="0" w:line="312" w:lineRule="auto"/>
            </w:pPr>
            <w:r>
              <w:rPr>
                <w:rFonts w:ascii="宋体" w:hAnsi="宋体" w:eastAsia="宋体"/>
                <w:sz w:val="19"/>
              </w:rPr>
              <w:t>字体混乱→❌</w:t>
            </w:r>
          </w:p>
        </w:tc>
        <w:tc>
          <w:tcPr>
            <w:tcW w:w="2268" w:type="dxa"/>
            <w:shd w:val="clear" w:color="auto" w:fill="FAF0F0"/>
          </w:tcPr>
          <w:p w14:paraId="72E3CA9A">
            <w:pPr>
              <w:spacing w:after="0" w:line="312" w:lineRule="auto"/>
            </w:pPr>
          </w:p>
        </w:tc>
      </w:tr>
      <w:tr w14:paraId="17AEA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4087F15">
            <w:pPr>
              <w:spacing w:after="0" w:line="312" w:lineRule="auto"/>
            </w:pPr>
            <w:r>
              <w:rPr>
                <w:rFonts w:ascii="宋体" w:hAnsi="宋体" w:eastAsia="宋体"/>
                <w:sz w:val="19"/>
              </w:rPr>
              <w:t>13.3 行距统一</w:t>
            </w:r>
          </w:p>
        </w:tc>
        <w:tc>
          <w:tcPr>
            <w:tcW w:w="1984" w:type="dxa"/>
          </w:tcPr>
          <w:p w14:paraId="3C033373">
            <w:pPr>
              <w:spacing w:after="0" w:line="312" w:lineRule="auto"/>
            </w:pPr>
            <w:r>
              <w:rPr>
                <w:rFonts w:ascii="宋体" w:hAnsi="宋体" w:eastAsia="宋体"/>
                <w:sz w:val="19"/>
              </w:rPr>
              <w:t>行距是否统一（1.5倍行距），首行缩进2字符</w:t>
            </w:r>
          </w:p>
        </w:tc>
        <w:tc>
          <w:tcPr>
            <w:tcW w:w="4535" w:type="dxa"/>
          </w:tcPr>
          <w:p w14:paraId="3680F9B2">
            <w:pPr>
              <w:spacing w:after="0" w:line="312" w:lineRule="auto"/>
            </w:pPr>
            <w:r>
              <w:rPr>
                <w:rFonts w:ascii="宋体" w:hAnsi="宋体" w:eastAsia="宋体"/>
                <w:sz w:val="19"/>
              </w:rPr>
              <w:t>行距不统一→⚠️</w:t>
            </w:r>
          </w:p>
        </w:tc>
        <w:tc>
          <w:tcPr>
            <w:tcW w:w="2268" w:type="dxa"/>
          </w:tcPr>
          <w:p w14:paraId="18CBC94E">
            <w:pPr>
              <w:spacing w:after="0" w:line="312" w:lineRule="auto"/>
            </w:pPr>
          </w:p>
        </w:tc>
      </w:tr>
      <w:tr w14:paraId="1A44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2383D513">
            <w:pPr>
              <w:spacing w:after="0" w:line="312" w:lineRule="auto"/>
            </w:pPr>
            <w:r>
              <w:rPr>
                <w:rFonts w:ascii="宋体" w:hAnsi="宋体" w:eastAsia="宋体"/>
                <w:sz w:val="19"/>
              </w:rPr>
              <w:t>13.4 页码页眉</w:t>
            </w:r>
          </w:p>
        </w:tc>
        <w:tc>
          <w:tcPr>
            <w:tcW w:w="1984" w:type="dxa"/>
            <w:shd w:val="clear" w:color="auto" w:fill="FAF0F0"/>
          </w:tcPr>
          <w:p w14:paraId="02E57C92">
            <w:pPr>
              <w:spacing w:after="0" w:line="312" w:lineRule="auto"/>
            </w:pPr>
            <w:r>
              <w:rPr>
                <w:rFonts w:ascii="宋体" w:hAnsi="宋体" w:eastAsia="宋体"/>
                <w:sz w:val="19"/>
              </w:rPr>
              <w:t>页码是否连续、位置正确，页眉是否规范（如有）</w:t>
            </w:r>
          </w:p>
        </w:tc>
        <w:tc>
          <w:tcPr>
            <w:tcW w:w="4535" w:type="dxa"/>
            <w:shd w:val="clear" w:color="auto" w:fill="FAF0F0"/>
          </w:tcPr>
          <w:p w14:paraId="26397667">
            <w:pPr>
              <w:spacing w:after="0" w:line="312" w:lineRule="auto"/>
            </w:pPr>
            <w:r>
              <w:rPr>
                <w:rFonts w:ascii="宋体" w:hAnsi="宋体" w:eastAsia="宋体"/>
                <w:sz w:val="19"/>
              </w:rPr>
              <w:t>页码错误→⚠️</w:t>
            </w:r>
          </w:p>
        </w:tc>
        <w:tc>
          <w:tcPr>
            <w:tcW w:w="2268" w:type="dxa"/>
            <w:shd w:val="clear" w:color="auto" w:fill="FAF0F0"/>
          </w:tcPr>
          <w:p w14:paraId="72EF23E3">
            <w:pPr>
              <w:spacing w:after="0" w:line="312" w:lineRule="auto"/>
            </w:pPr>
          </w:p>
        </w:tc>
      </w:tr>
      <w:tr w14:paraId="6C4DB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4139A56">
            <w:pPr>
              <w:spacing w:after="0" w:line="312" w:lineRule="auto"/>
            </w:pPr>
            <w:r>
              <w:rPr>
                <w:rFonts w:ascii="宋体" w:hAnsi="宋体" w:eastAsia="宋体"/>
                <w:b/>
                <w:sz w:val="19"/>
              </w:rPr>
              <w:t>13.5 不写目录【国赛官方】</w:t>
            </w:r>
          </w:p>
        </w:tc>
        <w:tc>
          <w:tcPr>
            <w:tcW w:w="1984" w:type="dxa"/>
          </w:tcPr>
          <w:p w14:paraId="2641756B">
            <w:pPr>
              <w:spacing w:after="0" w:line="312" w:lineRule="auto"/>
            </w:pPr>
            <w:r>
              <w:rPr>
                <w:rFonts w:ascii="宋体" w:hAnsi="宋体" w:eastAsia="宋体"/>
                <w:sz w:val="19"/>
              </w:rPr>
              <w:t>国赛官方不建议写目录（目录占页数且无实质内容），论文应直接从摘要开始。检查是否错误地添加了目录。</w:t>
            </w:r>
          </w:p>
        </w:tc>
        <w:tc>
          <w:tcPr>
            <w:tcW w:w="4535" w:type="dxa"/>
          </w:tcPr>
          <w:p w14:paraId="29CB0325">
            <w:pPr>
              <w:spacing w:after="0" w:line="312" w:lineRule="auto"/>
            </w:pPr>
            <w:r>
              <w:rPr>
                <w:rFonts w:ascii="宋体" w:hAnsi="宋体" w:eastAsia="宋体"/>
                <w:sz w:val="19"/>
              </w:rPr>
              <w:t>写了目录→⚠️；无目录→✅</w:t>
            </w:r>
          </w:p>
        </w:tc>
        <w:tc>
          <w:tcPr>
            <w:tcW w:w="2268" w:type="dxa"/>
          </w:tcPr>
          <w:p w14:paraId="6350D151">
            <w:pPr>
              <w:spacing w:after="0" w:line="312" w:lineRule="auto"/>
            </w:pPr>
          </w:p>
        </w:tc>
      </w:tr>
      <w:tr w14:paraId="57A0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1D81ACB5">
            <w:pPr>
              <w:spacing w:after="0" w:line="312" w:lineRule="auto"/>
            </w:pPr>
            <w:r>
              <w:rPr>
                <w:rFonts w:ascii="宋体" w:hAnsi="宋体" w:eastAsia="宋体"/>
                <w:sz w:val="19"/>
              </w:rPr>
              <w:t>13.6 错别字</w:t>
            </w:r>
          </w:p>
        </w:tc>
        <w:tc>
          <w:tcPr>
            <w:tcW w:w="1984" w:type="dxa"/>
            <w:shd w:val="clear" w:color="auto" w:fill="FAF0F0"/>
          </w:tcPr>
          <w:p w14:paraId="3AE58A66">
            <w:pPr>
              <w:spacing w:after="0" w:line="312" w:lineRule="auto"/>
            </w:pPr>
            <w:r>
              <w:rPr>
                <w:rFonts w:ascii="宋体" w:hAnsi="宋体" w:eastAsia="宋体"/>
                <w:sz w:val="19"/>
              </w:rPr>
              <w:t>是否有大量错别字、语法错误、口语化表达</w:t>
            </w:r>
          </w:p>
        </w:tc>
        <w:tc>
          <w:tcPr>
            <w:tcW w:w="4535" w:type="dxa"/>
            <w:shd w:val="clear" w:color="auto" w:fill="FAF0F0"/>
          </w:tcPr>
          <w:p w14:paraId="2C3509A7">
            <w:pPr>
              <w:spacing w:after="0" w:line="312" w:lineRule="auto"/>
            </w:pPr>
            <w:r>
              <w:rPr>
                <w:rFonts w:ascii="宋体" w:hAnsi="宋体" w:eastAsia="宋体"/>
                <w:sz w:val="19"/>
              </w:rPr>
              <w:t>错别字多→❌</w:t>
            </w:r>
          </w:p>
        </w:tc>
        <w:tc>
          <w:tcPr>
            <w:tcW w:w="2268" w:type="dxa"/>
            <w:shd w:val="clear" w:color="auto" w:fill="FAF0F0"/>
          </w:tcPr>
          <w:p w14:paraId="0D8F4969">
            <w:pPr>
              <w:spacing w:after="0" w:line="312" w:lineRule="auto"/>
            </w:pPr>
          </w:p>
        </w:tc>
      </w:tr>
      <w:tr w14:paraId="4AA1F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8256804">
            <w:pPr>
              <w:spacing w:after="0" w:line="312" w:lineRule="auto"/>
            </w:pPr>
            <w:r>
              <w:rPr>
                <w:rFonts w:ascii="宋体" w:hAnsi="宋体" w:eastAsia="宋体"/>
                <w:sz w:val="19"/>
              </w:rPr>
              <w:t>13.7 公式编号右对齐</w:t>
            </w:r>
          </w:p>
        </w:tc>
        <w:tc>
          <w:tcPr>
            <w:tcW w:w="1984" w:type="dxa"/>
          </w:tcPr>
          <w:p w14:paraId="7E38C93B">
            <w:pPr>
              <w:spacing w:after="0" w:line="312" w:lineRule="auto"/>
            </w:pPr>
            <w:r>
              <w:rPr>
                <w:rFonts w:ascii="宋体" w:hAnsi="宋体" w:eastAsia="宋体"/>
                <w:sz w:val="19"/>
              </w:rPr>
              <w:t>公式编号是否右对齐，与公式在同一行</w:t>
            </w:r>
          </w:p>
        </w:tc>
        <w:tc>
          <w:tcPr>
            <w:tcW w:w="4535" w:type="dxa"/>
          </w:tcPr>
          <w:p w14:paraId="433C869D">
            <w:pPr>
              <w:spacing w:after="0" w:line="312" w:lineRule="auto"/>
            </w:pPr>
            <w:r>
              <w:rPr>
                <w:rFonts w:ascii="宋体" w:hAnsi="宋体" w:eastAsia="宋体"/>
                <w:sz w:val="19"/>
              </w:rPr>
              <w:t>公式编号位置错误→⚠️</w:t>
            </w:r>
          </w:p>
        </w:tc>
        <w:tc>
          <w:tcPr>
            <w:tcW w:w="2268" w:type="dxa"/>
          </w:tcPr>
          <w:p w14:paraId="4948F93E">
            <w:pPr>
              <w:spacing w:after="0" w:line="312" w:lineRule="auto"/>
            </w:pPr>
          </w:p>
        </w:tc>
      </w:tr>
      <w:tr w14:paraId="6F18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1231079E">
            <w:pPr>
              <w:spacing w:after="0" w:line="312" w:lineRule="auto"/>
            </w:pPr>
            <w:r>
              <w:rPr>
                <w:rFonts w:ascii="宋体" w:hAnsi="宋体" w:eastAsia="宋体"/>
                <w:sz w:val="19"/>
              </w:rPr>
              <w:t>13.8 图表按章节编号</w:t>
            </w:r>
          </w:p>
        </w:tc>
        <w:tc>
          <w:tcPr>
            <w:tcW w:w="1984" w:type="dxa"/>
            <w:shd w:val="clear" w:color="auto" w:fill="FAF0F0"/>
          </w:tcPr>
          <w:p w14:paraId="26395F08">
            <w:pPr>
              <w:spacing w:after="0" w:line="312" w:lineRule="auto"/>
            </w:pPr>
            <w:r>
              <w:rPr>
                <w:rFonts w:ascii="宋体" w:hAnsi="宋体" w:eastAsia="宋体"/>
                <w:sz w:val="19"/>
              </w:rPr>
              <w:t>图表编号是否按章节编号（如图3-1、表2-2），不是全文连续编号</w:t>
            </w:r>
          </w:p>
        </w:tc>
        <w:tc>
          <w:tcPr>
            <w:tcW w:w="4535" w:type="dxa"/>
            <w:shd w:val="clear" w:color="auto" w:fill="FAF0F0"/>
          </w:tcPr>
          <w:p w14:paraId="59135B0C">
            <w:pPr>
              <w:spacing w:after="0" w:line="312" w:lineRule="auto"/>
            </w:pPr>
            <w:r>
              <w:rPr>
                <w:rFonts w:ascii="宋体" w:hAnsi="宋体" w:eastAsia="宋体"/>
                <w:sz w:val="19"/>
              </w:rPr>
              <w:t>编号不规范→⚠️</w:t>
            </w:r>
          </w:p>
        </w:tc>
        <w:tc>
          <w:tcPr>
            <w:tcW w:w="2268" w:type="dxa"/>
            <w:shd w:val="clear" w:color="auto" w:fill="FAF0F0"/>
          </w:tcPr>
          <w:p w14:paraId="696DFD30">
            <w:pPr>
              <w:spacing w:after="0" w:line="312" w:lineRule="auto"/>
            </w:pPr>
          </w:p>
        </w:tc>
      </w:tr>
      <w:tr w14:paraId="318B6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B5CBC98">
            <w:pPr>
              <w:spacing w:after="0" w:line="312" w:lineRule="auto"/>
            </w:pPr>
            <w:r>
              <w:rPr>
                <w:rFonts w:ascii="宋体" w:hAnsi="宋体" w:eastAsia="宋体"/>
                <w:sz w:val="19"/>
              </w:rPr>
              <w:t>13.9 无空白页</w:t>
            </w:r>
          </w:p>
        </w:tc>
        <w:tc>
          <w:tcPr>
            <w:tcW w:w="1984" w:type="dxa"/>
          </w:tcPr>
          <w:p w14:paraId="3FB29E1C">
            <w:pPr>
              <w:spacing w:after="0" w:line="312" w:lineRule="auto"/>
            </w:pPr>
            <w:r>
              <w:rPr>
                <w:rFonts w:ascii="宋体" w:hAnsi="宋体" w:eastAsia="宋体"/>
                <w:sz w:val="19"/>
              </w:rPr>
              <w:t>是否有大空白页、跨节图表、表格分页断开</w:t>
            </w:r>
          </w:p>
        </w:tc>
        <w:tc>
          <w:tcPr>
            <w:tcW w:w="4535" w:type="dxa"/>
          </w:tcPr>
          <w:p w14:paraId="70C9E268">
            <w:pPr>
              <w:spacing w:after="0" w:line="312" w:lineRule="auto"/>
            </w:pPr>
            <w:r>
              <w:rPr>
                <w:rFonts w:ascii="宋体" w:hAnsi="宋体" w:eastAsia="宋体"/>
                <w:sz w:val="19"/>
              </w:rPr>
              <w:t>有空白页→⚠️</w:t>
            </w:r>
          </w:p>
        </w:tc>
        <w:tc>
          <w:tcPr>
            <w:tcW w:w="2268" w:type="dxa"/>
          </w:tcPr>
          <w:p w14:paraId="09964277">
            <w:pPr>
              <w:spacing w:after="0" w:line="312" w:lineRule="auto"/>
            </w:pPr>
          </w:p>
        </w:tc>
      </w:tr>
      <w:tr w14:paraId="0595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634877CD">
            <w:pPr>
              <w:spacing w:after="0" w:line="312" w:lineRule="auto"/>
            </w:pPr>
            <w:r>
              <w:rPr>
                <w:rFonts w:ascii="宋体" w:hAnsi="宋体" w:eastAsia="宋体"/>
                <w:b/>
                <w:sz w:val="19"/>
              </w:rPr>
              <w:t>13.10 页数标准【国赛官方】</w:t>
            </w:r>
          </w:p>
        </w:tc>
        <w:tc>
          <w:tcPr>
            <w:tcW w:w="1984" w:type="dxa"/>
            <w:shd w:val="clear" w:color="auto" w:fill="FAF0F0"/>
          </w:tcPr>
          <w:p w14:paraId="1489D5C3">
            <w:pPr>
              <w:spacing w:after="0" w:line="312" w:lineRule="auto"/>
            </w:pPr>
            <w:r>
              <w:rPr>
                <w:rFonts w:ascii="宋体" w:hAnsi="宋体" w:eastAsia="宋体"/>
                <w:sz w:val="19"/>
              </w:rPr>
              <w:t>页数是否在25-30页范围内（附录不计入页数），不超过30页。国赛论文除附录外正文一般不超过30页，25-30页最理想。</w:t>
            </w:r>
          </w:p>
        </w:tc>
        <w:tc>
          <w:tcPr>
            <w:tcW w:w="4535" w:type="dxa"/>
            <w:shd w:val="clear" w:color="auto" w:fill="FAF0F0"/>
          </w:tcPr>
          <w:p w14:paraId="7711CA61">
            <w:pPr>
              <w:spacing w:after="0" w:line="312" w:lineRule="auto"/>
            </w:pPr>
            <w:r>
              <w:rPr>
                <w:rFonts w:ascii="宋体" w:hAnsi="宋体" w:eastAsia="宋体"/>
                <w:sz w:val="19"/>
              </w:rPr>
              <w:t>&gt;30页→❌；&lt;20页→⚠️；25-30页→🏆</w:t>
            </w:r>
          </w:p>
        </w:tc>
        <w:tc>
          <w:tcPr>
            <w:tcW w:w="2268" w:type="dxa"/>
            <w:shd w:val="clear" w:color="auto" w:fill="FAF0F0"/>
          </w:tcPr>
          <w:p w14:paraId="6D346555">
            <w:pPr>
              <w:spacing w:after="0" w:line="312" w:lineRule="auto"/>
            </w:pPr>
          </w:p>
        </w:tc>
      </w:tr>
    </w:tbl>
    <w:p w14:paraId="26DE2E27"/>
    <w:p w14:paraId="351467BC">
      <w:pPr>
        <w:spacing w:before="240" w:after="120" w:line="360" w:lineRule="auto"/>
      </w:pPr>
      <w:r>
        <w:rPr>
          <w:rFonts w:ascii="黑体" w:hAnsi="黑体" w:eastAsia="黑体"/>
          <w:b/>
          <w:color w:val="A02020"/>
          <w:sz w:val="24"/>
        </w:rPr>
        <w:t>维度十四：选题策略与赛题理解（5点）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984"/>
        <w:gridCol w:w="4535"/>
        <w:gridCol w:w="2268"/>
      </w:tblGrid>
      <w:tr w14:paraId="4BBB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4F40C169">
            <w:pPr>
              <w:spacing w:after="0" w:line="240" w:lineRule="auto"/>
              <w:jc w:val="center"/>
            </w:pPr>
            <w:r>
              <w:rPr>
                <w:rFonts w:ascii="黑体" w:hAnsi="黑体" w:eastAsia="黑体"/>
                <w:b/>
                <w:color w:val="FFFFFF"/>
                <w:sz w:val="20"/>
              </w:rPr>
              <w:t>编号</w:t>
            </w:r>
          </w:p>
        </w:tc>
        <w:tc>
          <w:tcPr>
            <w:tcW w:w="1984" w:type="dxa"/>
            <w:shd w:val="clear" w:color="auto" w:fill="8B0000"/>
          </w:tcPr>
          <w:p w14:paraId="58ED9CB4">
            <w:pPr>
              <w:spacing w:after="0" w:line="240" w:lineRule="auto"/>
              <w:jc w:val="center"/>
            </w:pPr>
            <w:r>
              <w:rPr>
                <w:rFonts w:ascii="黑体" w:hAnsi="黑体" w:eastAsia="黑体"/>
                <w:b/>
                <w:color w:val="FFFFFF"/>
                <w:sz w:val="20"/>
              </w:rPr>
              <w:t>检查点名称</w:t>
            </w:r>
          </w:p>
        </w:tc>
        <w:tc>
          <w:tcPr>
            <w:tcW w:w="4535" w:type="dxa"/>
            <w:shd w:val="clear" w:color="auto" w:fill="8B0000"/>
          </w:tcPr>
          <w:p w14:paraId="4467BD33">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2A2CAD47">
            <w:pPr>
              <w:spacing w:after="0" w:line="240" w:lineRule="auto"/>
              <w:jc w:val="center"/>
            </w:pPr>
            <w:r>
              <w:rPr>
                <w:rFonts w:ascii="黑体" w:hAnsi="黑体" w:eastAsia="黑体"/>
                <w:b/>
                <w:color w:val="FFFFFF"/>
                <w:sz w:val="20"/>
              </w:rPr>
              <w:t>判断标准</w:t>
            </w:r>
          </w:p>
        </w:tc>
      </w:tr>
      <w:tr w14:paraId="55FF3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9ACE31A">
            <w:pPr>
              <w:spacing w:after="0" w:line="312" w:lineRule="auto"/>
            </w:pPr>
            <w:r>
              <w:rPr>
                <w:rFonts w:ascii="宋体" w:hAnsi="宋体" w:eastAsia="宋体"/>
                <w:sz w:val="19"/>
              </w:rPr>
              <w:t>14.1 题目理解准确</w:t>
            </w:r>
          </w:p>
        </w:tc>
        <w:tc>
          <w:tcPr>
            <w:tcW w:w="1984" w:type="dxa"/>
          </w:tcPr>
          <w:p w14:paraId="54555E25">
            <w:pPr>
              <w:spacing w:after="0" w:line="312" w:lineRule="auto"/>
            </w:pPr>
            <w:r>
              <w:rPr>
                <w:rFonts w:ascii="宋体" w:hAnsi="宋体" w:eastAsia="宋体"/>
                <w:sz w:val="19"/>
              </w:rPr>
              <w:t>是否真正理解了题目的背景、要求和目标，没有理解偏差</w:t>
            </w:r>
          </w:p>
        </w:tc>
        <w:tc>
          <w:tcPr>
            <w:tcW w:w="4535" w:type="dxa"/>
          </w:tcPr>
          <w:p w14:paraId="70AEC424">
            <w:pPr>
              <w:spacing w:after="0" w:line="312" w:lineRule="auto"/>
            </w:pPr>
            <w:r>
              <w:rPr>
                <w:rFonts w:ascii="宋体" w:hAnsi="宋体" w:eastAsia="宋体"/>
                <w:sz w:val="19"/>
              </w:rPr>
              <w:t>理解有偏差→❌</w:t>
            </w:r>
          </w:p>
        </w:tc>
        <w:tc>
          <w:tcPr>
            <w:tcW w:w="2268" w:type="dxa"/>
          </w:tcPr>
          <w:p w14:paraId="78FC0419">
            <w:pPr>
              <w:spacing w:after="0" w:line="312" w:lineRule="auto"/>
            </w:pPr>
          </w:p>
        </w:tc>
      </w:tr>
      <w:tr w14:paraId="43641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0E254894">
            <w:pPr>
              <w:spacing w:after="0" w:line="312" w:lineRule="auto"/>
            </w:pPr>
            <w:r>
              <w:rPr>
                <w:rFonts w:ascii="宋体" w:hAnsi="宋体" w:eastAsia="宋体"/>
                <w:sz w:val="19"/>
              </w:rPr>
              <w:t>14.2 各小问完整回答</w:t>
            </w:r>
          </w:p>
        </w:tc>
        <w:tc>
          <w:tcPr>
            <w:tcW w:w="1984" w:type="dxa"/>
            <w:shd w:val="clear" w:color="auto" w:fill="FAF0F0"/>
          </w:tcPr>
          <w:p w14:paraId="0E8B6BDE">
            <w:pPr>
              <w:spacing w:after="0" w:line="312" w:lineRule="auto"/>
            </w:pPr>
            <w:r>
              <w:rPr>
                <w:rFonts w:ascii="宋体" w:hAnsi="宋体" w:eastAsia="宋体"/>
                <w:sz w:val="19"/>
              </w:rPr>
              <w:t>是否完整回答了题目所有小问，没有遗漏或答非所问</w:t>
            </w:r>
          </w:p>
        </w:tc>
        <w:tc>
          <w:tcPr>
            <w:tcW w:w="4535" w:type="dxa"/>
            <w:shd w:val="clear" w:color="auto" w:fill="FAF0F0"/>
          </w:tcPr>
          <w:p w14:paraId="1BECC195">
            <w:pPr>
              <w:spacing w:after="0" w:line="312" w:lineRule="auto"/>
            </w:pPr>
            <w:r>
              <w:rPr>
                <w:rFonts w:ascii="宋体" w:hAnsi="宋体" w:eastAsia="宋体"/>
                <w:sz w:val="19"/>
              </w:rPr>
              <w:t>有小问遗漏→❌</w:t>
            </w:r>
          </w:p>
        </w:tc>
        <w:tc>
          <w:tcPr>
            <w:tcW w:w="2268" w:type="dxa"/>
            <w:shd w:val="clear" w:color="auto" w:fill="FAF0F0"/>
          </w:tcPr>
          <w:p w14:paraId="4D2D409F">
            <w:pPr>
              <w:spacing w:after="0" w:line="312" w:lineRule="auto"/>
            </w:pPr>
          </w:p>
        </w:tc>
      </w:tr>
      <w:tr w14:paraId="30991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E6FAC2F">
            <w:pPr>
              <w:spacing w:after="0" w:line="312" w:lineRule="auto"/>
            </w:pPr>
            <w:r>
              <w:rPr>
                <w:rFonts w:ascii="宋体" w:hAnsi="宋体" w:eastAsia="宋体"/>
                <w:sz w:val="19"/>
              </w:rPr>
              <w:t>14.3 题目类型判断</w:t>
            </w:r>
          </w:p>
        </w:tc>
        <w:tc>
          <w:tcPr>
            <w:tcW w:w="1984" w:type="dxa"/>
          </w:tcPr>
          <w:p w14:paraId="56515644">
            <w:pPr>
              <w:spacing w:after="0" w:line="312" w:lineRule="auto"/>
            </w:pPr>
            <w:r>
              <w:rPr>
                <w:rFonts w:ascii="宋体" w:hAnsi="宋体" w:eastAsia="宋体"/>
                <w:sz w:val="19"/>
              </w:rPr>
              <w:t>是否正确判断了题目类型（A机理分析/B综合优化/C数据挖掘），采用了对应的解题思路</w:t>
            </w:r>
          </w:p>
        </w:tc>
        <w:tc>
          <w:tcPr>
            <w:tcW w:w="4535" w:type="dxa"/>
          </w:tcPr>
          <w:p w14:paraId="17F81121">
            <w:pPr>
              <w:spacing w:after="0" w:line="312" w:lineRule="auto"/>
            </w:pPr>
            <w:r>
              <w:rPr>
                <w:rFonts w:ascii="宋体" w:hAnsi="宋体" w:eastAsia="宋体"/>
                <w:sz w:val="19"/>
              </w:rPr>
              <w:t>类型判断错误→❌</w:t>
            </w:r>
          </w:p>
        </w:tc>
        <w:tc>
          <w:tcPr>
            <w:tcW w:w="2268" w:type="dxa"/>
          </w:tcPr>
          <w:p w14:paraId="103F6A5A">
            <w:pPr>
              <w:spacing w:after="0" w:line="312" w:lineRule="auto"/>
            </w:pPr>
          </w:p>
        </w:tc>
      </w:tr>
      <w:tr w14:paraId="26C8D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42A62690">
            <w:pPr>
              <w:spacing w:after="0" w:line="312" w:lineRule="auto"/>
            </w:pPr>
            <w:r>
              <w:rPr>
                <w:rFonts w:ascii="宋体" w:hAnsi="宋体" w:eastAsia="宋体"/>
                <w:sz w:val="19"/>
              </w:rPr>
              <w:t>14.4 题目背景结合【国奖级】</w:t>
            </w:r>
          </w:p>
        </w:tc>
        <w:tc>
          <w:tcPr>
            <w:tcW w:w="1984" w:type="dxa"/>
            <w:shd w:val="clear" w:color="auto" w:fill="FAF0F0"/>
          </w:tcPr>
          <w:p w14:paraId="07ED4129">
            <w:pPr>
              <w:spacing w:after="0" w:line="312" w:lineRule="auto"/>
            </w:pPr>
            <w:r>
              <w:rPr>
                <w:rFonts w:ascii="宋体" w:hAnsi="宋体" w:eastAsia="宋体"/>
                <w:sz w:val="19"/>
              </w:rPr>
              <w:t>是否深入结合了题目的实际背景，不是泛泛而谈、放之四海而皆准</w:t>
            </w:r>
          </w:p>
        </w:tc>
        <w:tc>
          <w:tcPr>
            <w:tcW w:w="4535" w:type="dxa"/>
            <w:shd w:val="clear" w:color="auto" w:fill="FAF0F0"/>
          </w:tcPr>
          <w:p w14:paraId="7EA4F4B3">
            <w:pPr>
              <w:spacing w:after="0" w:line="312" w:lineRule="auto"/>
            </w:pPr>
            <w:r>
              <w:rPr>
                <w:rFonts w:ascii="宋体" w:hAnsi="宋体" w:eastAsia="宋体"/>
                <w:sz w:val="19"/>
              </w:rPr>
              <w:t>没有结合背景→⚠️</w:t>
            </w:r>
          </w:p>
        </w:tc>
        <w:tc>
          <w:tcPr>
            <w:tcW w:w="2268" w:type="dxa"/>
            <w:shd w:val="clear" w:color="auto" w:fill="FAF0F0"/>
          </w:tcPr>
          <w:p w14:paraId="16CC2FF4">
            <w:pPr>
              <w:spacing w:after="0" w:line="312" w:lineRule="auto"/>
            </w:pPr>
          </w:p>
        </w:tc>
      </w:tr>
      <w:tr w14:paraId="4BB16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6D587B6">
            <w:pPr>
              <w:spacing w:after="0" w:line="312" w:lineRule="auto"/>
            </w:pPr>
            <w:r>
              <w:rPr>
                <w:rFonts w:ascii="宋体" w:hAnsi="宋体" w:eastAsia="宋体"/>
                <w:sz w:val="19"/>
              </w:rPr>
              <w:t>14.5 题目难点把握【国奖级】</w:t>
            </w:r>
          </w:p>
        </w:tc>
        <w:tc>
          <w:tcPr>
            <w:tcW w:w="1984" w:type="dxa"/>
          </w:tcPr>
          <w:p w14:paraId="38628A82">
            <w:pPr>
              <w:spacing w:after="0" w:line="312" w:lineRule="auto"/>
            </w:pPr>
            <w:r>
              <w:rPr>
                <w:rFonts w:ascii="宋体" w:hAnsi="宋体" w:eastAsia="宋体"/>
                <w:sz w:val="19"/>
              </w:rPr>
              <w:t>是否准确把握了题目的难点和重点，在建模中重点解决了难点</w:t>
            </w:r>
          </w:p>
        </w:tc>
        <w:tc>
          <w:tcPr>
            <w:tcW w:w="4535" w:type="dxa"/>
          </w:tcPr>
          <w:p w14:paraId="64A5077C">
            <w:pPr>
              <w:spacing w:after="0" w:line="312" w:lineRule="auto"/>
            </w:pPr>
            <w:r>
              <w:rPr>
                <w:rFonts w:ascii="宋体" w:hAnsi="宋体" w:eastAsia="宋体"/>
                <w:sz w:val="19"/>
              </w:rPr>
              <w:t>难点把握不准→⚠️</w:t>
            </w:r>
          </w:p>
        </w:tc>
        <w:tc>
          <w:tcPr>
            <w:tcW w:w="2268" w:type="dxa"/>
          </w:tcPr>
          <w:p w14:paraId="53C3A437">
            <w:pPr>
              <w:spacing w:after="0" w:line="312" w:lineRule="auto"/>
            </w:pPr>
          </w:p>
        </w:tc>
      </w:tr>
    </w:tbl>
    <w:p w14:paraId="2CB5F832"/>
    <w:p w14:paraId="51E0BCFE">
      <w:pPr>
        <w:spacing w:before="240" w:after="120" w:line="360" w:lineRule="auto"/>
      </w:pPr>
      <w:r>
        <w:rPr>
          <w:rFonts w:ascii="黑体" w:hAnsi="黑体" w:eastAsia="黑体"/>
          <w:b/>
          <w:color w:val="A02020"/>
          <w:sz w:val="24"/>
        </w:rPr>
        <w:t>维度十五：论文合规与原创性检测（6点）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984"/>
        <w:gridCol w:w="4535"/>
        <w:gridCol w:w="2268"/>
      </w:tblGrid>
      <w:tr w14:paraId="0C76A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3A4616A0">
            <w:pPr>
              <w:spacing w:after="0" w:line="240" w:lineRule="auto"/>
              <w:jc w:val="center"/>
            </w:pPr>
            <w:r>
              <w:rPr>
                <w:rFonts w:ascii="黑体" w:hAnsi="黑体" w:eastAsia="黑体"/>
                <w:b/>
                <w:color w:val="FFFFFF"/>
                <w:sz w:val="20"/>
              </w:rPr>
              <w:t>编号</w:t>
            </w:r>
          </w:p>
        </w:tc>
        <w:tc>
          <w:tcPr>
            <w:tcW w:w="1984" w:type="dxa"/>
            <w:shd w:val="clear" w:color="auto" w:fill="8B0000"/>
          </w:tcPr>
          <w:p w14:paraId="06F522C0">
            <w:pPr>
              <w:spacing w:after="0" w:line="240" w:lineRule="auto"/>
              <w:jc w:val="center"/>
            </w:pPr>
            <w:r>
              <w:rPr>
                <w:rFonts w:ascii="黑体" w:hAnsi="黑体" w:eastAsia="黑体"/>
                <w:b/>
                <w:color w:val="FFFFFF"/>
                <w:sz w:val="20"/>
              </w:rPr>
              <w:t>检查点名称</w:t>
            </w:r>
          </w:p>
        </w:tc>
        <w:tc>
          <w:tcPr>
            <w:tcW w:w="4535" w:type="dxa"/>
            <w:shd w:val="clear" w:color="auto" w:fill="8B0000"/>
          </w:tcPr>
          <w:p w14:paraId="7C6A72AA">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51C2C577">
            <w:pPr>
              <w:spacing w:after="0" w:line="240" w:lineRule="auto"/>
              <w:jc w:val="center"/>
            </w:pPr>
            <w:r>
              <w:rPr>
                <w:rFonts w:ascii="黑体" w:hAnsi="黑体" w:eastAsia="黑体"/>
                <w:b/>
                <w:color w:val="FFFFFF"/>
                <w:sz w:val="20"/>
              </w:rPr>
              <w:t>判断标准</w:t>
            </w:r>
          </w:p>
        </w:tc>
      </w:tr>
      <w:tr w14:paraId="2EE12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79F2FAA">
            <w:pPr>
              <w:spacing w:after="0" w:line="312" w:lineRule="auto"/>
            </w:pPr>
            <w:r>
              <w:rPr>
                <w:rFonts w:ascii="宋体" w:hAnsi="宋体" w:eastAsia="宋体"/>
                <w:sz w:val="19"/>
              </w:rPr>
              <w:t>15.1 查重率</w:t>
            </w:r>
          </w:p>
        </w:tc>
        <w:tc>
          <w:tcPr>
            <w:tcW w:w="1984" w:type="dxa"/>
          </w:tcPr>
          <w:p w14:paraId="27A30612">
            <w:pPr>
              <w:spacing w:after="0" w:line="312" w:lineRule="auto"/>
            </w:pPr>
            <w:r>
              <w:rPr>
                <w:rFonts w:ascii="宋体" w:hAnsi="宋体" w:eastAsia="宋体"/>
                <w:sz w:val="19"/>
              </w:rPr>
              <w:t>论文查重率是否在合理范围（通常&lt;15%-20%），没有大段抄袭</w:t>
            </w:r>
          </w:p>
        </w:tc>
        <w:tc>
          <w:tcPr>
            <w:tcW w:w="4535" w:type="dxa"/>
          </w:tcPr>
          <w:p w14:paraId="49F5E328">
            <w:pPr>
              <w:spacing w:after="0" w:line="312" w:lineRule="auto"/>
            </w:pPr>
            <w:r>
              <w:rPr>
                <w:rFonts w:ascii="宋体" w:hAnsi="宋体" w:eastAsia="宋体"/>
                <w:sz w:val="19"/>
              </w:rPr>
              <w:t>查重率过高→❌</w:t>
            </w:r>
          </w:p>
        </w:tc>
        <w:tc>
          <w:tcPr>
            <w:tcW w:w="2268" w:type="dxa"/>
          </w:tcPr>
          <w:p w14:paraId="2810594D">
            <w:pPr>
              <w:spacing w:after="0" w:line="312" w:lineRule="auto"/>
            </w:pPr>
          </w:p>
        </w:tc>
      </w:tr>
      <w:tr w14:paraId="0F5F6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449DF6EB">
            <w:pPr>
              <w:spacing w:after="0" w:line="312" w:lineRule="auto"/>
            </w:pPr>
            <w:r>
              <w:rPr>
                <w:rFonts w:ascii="宋体" w:hAnsi="宋体" w:eastAsia="宋体"/>
                <w:sz w:val="19"/>
              </w:rPr>
              <w:t>15.2 AI使用说明</w:t>
            </w:r>
          </w:p>
        </w:tc>
        <w:tc>
          <w:tcPr>
            <w:tcW w:w="1984" w:type="dxa"/>
            <w:shd w:val="clear" w:color="auto" w:fill="FAF0F0"/>
          </w:tcPr>
          <w:p w14:paraId="248560E0">
            <w:pPr>
              <w:spacing w:after="0" w:line="312" w:lineRule="auto"/>
            </w:pPr>
            <w:r>
              <w:rPr>
                <w:rFonts w:ascii="宋体" w:hAnsi="宋体" w:eastAsia="宋体"/>
                <w:sz w:val="19"/>
              </w:rPr>
              <w:t>是否按2026国赛新规说明了AI工具使用情况（如使用了AI辅助，是否在论文中说明）</w:t>
            </w:r>
          </w:p>
        </w:tc>
        <w:tc>
          <w:tcPr>
            <w:tcW w:w="4535" w:type="dxa"/>
            <w:shd w:val="clear" w:color="auto" w:fill="FAF0F0"/>
          </w:tcPr>
          <w:p w14:paraId="06EBED4A">
            <w:pPr>
              <w:spacing w:after="0" w:line="312" w:lineRule="auto"/>
            </w:pPr>
            <w:r>
              <w:rPr>
                <w:rFonts w:ascii="宋体" w:hAnsi="宋体" w:eastAsia="宋体"/>
                <w:sz w:val="19"/>
              </w:rPr>
              <w:t>未按要求说明→⚠️</w:t>
            </w:r>
          </w:p>
        </w:tc>
        <w:tc>
          <w:tcPr>
            <w:tcW w:w="2268" w:type="dxa"/>
            <w:shd w:val="clear" w:color="auto" w:fill="FAF0F0"/>
          </w:tcPr>
          <w:p w14:paraId="0C579DF9">
            <w:pPr>
              <w:spacing w:after="0" w:line="312" w:lineRule="auto"/>
            </w:pPr>
          </w:p>
        </w:tc>
      </w:tr>
      <w:tr w14:paraId="4183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4C116BF">
            <w:pPr>
              <w:spacing w:after="0" w:line="312" w:lineRule="auto"/>
            </w:pPr>
            <w:r>
              <w:rPr>
                <w:rFonts w:ascii="宋体" w:hAnsi="宋体" w:eastAsia="宋体"/>
                <w:sz w:val="19"/>
              </w:rPr>
              <w:t>15.3 AI痕迹【国奖级】</w:t>
            </w:r>
          </w:p>
        </w:tc>
        <w:tc>
          <w:tcPr>
            <w:tcW w:w="1984" w:type="dxa"/>
          </w:tcPr>
          <w:p w14:paraId="628D4D45">
            <w:pPr>
              <w:spacing w:after="0" w:line="312" w:lineRule="auto"/>
            </w:pPr>
            <w:r>
              <w:rPr>
                <w:rFonts w:ascii="宋体" w:hAnsi="宋体" w:eastAsia="宋体"/>
                <w:sz w:val="19"/>
              </w:rPr>
              <w:t>论文是否有明显的AI痕迹（语言模板化、AI高频词密集、内容空泛、没有个人思考和具体细节）</w:t>
            </w:r>
          </w:p>
        </w:tc>
        <w:tc>
          <w:tcPr>
            <w:tcW w:w="4535" w:type="dxa"/>
          </w:tcPr>
          <w:p w14:paraId="36DD5958">
            <w:pPr>
              <w:spacing w:after="0" w:line="312" w:lineRule="auto"/>
            </w:pPr>
            <w:r>
              <w:rPr>
                <w:rFonts w:ascii="宋体" w:hAnsi="宋体" w:eastAsia="宋体"/>
                <w:sz w:val="19"/>
              </w:rPr>
              <w:t>AI痕迹重→❌</w:t>
            </w:r>
          </w:p>
        </w:tc>
        <w:tc>
          <w:tcPr>
            <w:tcW w:w="2268" w:type="dxa"/>
          </w:tcPr>
          <w:p w14:paraId="0BB97E6A">
            <w:pPr>
              <w:spacing w:after="0" w:line="312" w:lineRule="auto"/>
            </w:pPr>
          </w:p>
        </w:tc>
      </w:tr>
      <w:tr w14:paraId="4D822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04DE0EE3">
            <w:pPr>
              <w:spacing w:after="0" w:line="312" w:lineRule="auto"/>
            </w:pPr>
            <w:r>
              <w:rPr>
                <w:rFonts w:ascii="宋体" w:hAnsi="宋体" w:eastAsia="宋体"/>
                <w:sz w:val="19"/>
              </w:rPr>
              <w:t>15.4 数据真实</w:t>
            </w:r>
          </w:p>
        </w:tc>
        <w:tc>
          <w:tcPr>
            <w:tcW w:w="1984" w:type="dxa"/>
            <w:shd w:val="clear" w:color="auto" w:fill="FAF0F0"/>
          </w:tcPr>
          <w:p w14:paraId="2213546C">
            <w:pPr>
              <w:spacing w:after="0" w:line="312" w:lineRule="auto"/>
            </w:pPr>
            <w:r>
              <w:rPr>
                <w:rFonts w:ascii="宋体" w:hAnsi="宋体" w:eastAsia="宋体"/>
                <w:sz w:val="19"/>
              </w:rPr>
              <w:t>使用的数据是否真实可靠，没有编造数据或选择性报告结果</w:t>
            </w:r>
          </w:p>
        </w:tc>
        <w:tc>
          <w:tcPr>
            <w:tcW w:w="4535" w:type="dxa"/>
            <w:shd w:val="clear" w:color="auto" w:fill="FAF0F0"/>
          </w:tcPr>
          <w:p w14:paraId="336CEF98">
            <w:pPr>
              <w:spacing w:after="0" w:line="312" w:lineRule="auto"/>
            </w:pPr>
            <w:r>
              <w:rPr>
                <w:rFonts w:ascii="宋体" w:hAnsi="宋体" w:eastAsia="宋体"/>
                <w:sz w:val="19"/>
              </w:rPr>
              <w:t>数据造假→❌</w:t>
            </w:r>
          </w:p>
        </w:tc>
        <w:tc>
          <w:tcPr>
            <w:tcW w:w="2268" w:type="dxa"/>
            <w:shd w:val="clear" w:color="auto" w:fill="FAF0F0"/>
          </w:tcPr>
          <w:p w14:paraId="6FDB8E01">
            <w:pPr>
              <w:spacing w:after="0" w:line="312" w:lineRule="auto"/>
            </w:pPr>
          </w:p>
        </w:tc>
      </w:tr>
      <w:tr w14:paraId="68E7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596293C">
            <w:pPr>
              <w:spacing w:after="0" w:line="312" w:lineRule="auto"/>
            </w:pPr>
            <w:r>
              <w:rPr>
                <w:rFonts w:ascii="宋体" w:hAnsi="宋体" w:eastAsia="宋体"/>
                <w:sz w:val="19"/>
              </w:rPr>
              <w:t>15.5 学术诚信</w:t>
            </w:r>
          </w:p>
        </w:tc>
        <w:tc>
          <w:tcPr>
            <w:tcW w:w="1984" w:type="dxa"/>
          </w:tcPr>
          <w:p w14:paraId="0A244FF2">
            <w:pPr>
              <w:spacing w:after="0" w:line="312" w:lineRule="auto"/>
            </w:pPr>
            <w:r>
              <w:rPr>
                <w:rFonts w:ascii="宋体" w:hAnsi="宋体" w:eastAsia="宋体"/>
                <w:sz w:val="19"/>
              </w:rPr>
              <w:t>是否存在学术不端行为（抄袭、数据造假、一稿多投、让别人代做）</w:t>
            </w:r>
          </w:p>
        </w:tc>
        <w:tc>
          <w:tcPr>
            <w:tcW w:w="4535" w:type="dxa"/>
          </w:tcPr>
          <w:p w14:paraId="22002950">
            <w:pPr>
              <w:spacing w:after="0" w:line="312" w:lineRule="auto"/>
            </w:pPr>
            <w:r>
              <w:rPr>
                <w:rFonts w:ascii="宋体" w:hAnsi="宋体" w:eastAsia="宋体"/>
                <w:sz w:val="19"/>
              </w:rPr>
              <w:t>学术不端→❌</w:t>
            </w:r>
          </w:p>
        </w:tc>
        <w:tc>
          <w:tcPr>
            <w:tcW w:w="2268" w:type="dxa"/>
          </w:tcPr>
          <w:p w14:paraId="2FA5A26E">
            <w:pPr>
              <w:spacing w:after="0" w:line="312" w:lineRule="auto"/>
            </w:pPr>
          </w:p>
        </w:tc>
      </w:tr>
      <w:tr w14:paraId="029DF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1728CDEA">
            <w:pPr>
              <w:spacing w:after="0" w:line="312" w:lineRule="auto"/>
            </w:pPr>
            <w:r>
              <w:rPr>
                <w:rFonts w:ascii="宋体" w:hAnsi="宋体" w:eastAsia="宋体"/>
                <w:sz w:val="19"/>
              </w:rPr>
              <w:t>15.6 人味浓度【国奖级】</w:t>
            </w:r>
          </w:p>
        </w:tc>
        <w:tc>
          <w:tcPr>
            <w:tcW w:w="1984" w:type="dxa"/>
            <w:shd w:val="clear" w:color="auto" w:fill="FAF0F0"/>
          </w:tcPr>
          <w:p w14:paraId="72DCB89A">
            <w:pPr>
              <w:spacing w:after="0" w:line="312" w:lineRule="auto"/>
            </w:pPr>
            <w:r>
              <w:rPr>
                <w:rFonts w:ascii="宋体" w:hAnsi="宋体" w:eastAsia="宋体"/>
                <w:sz w:val="19"/>
              </w:rPr>
              <w:t>论文是否有足够的"人味"（个人判断、具体细节、不完美表述、口语化表达），不是完全模板化</w:t>
            </w:r>
          </w:p>
        </w:tc>
        <w:tc>
          <w:tcPr>
            <w:tcW w:w="4535" w:type="dxa"/>
            <w:shd w:val="clear" w:color="auto" w:fill="FAF0F0"/>
          </w:tcPr>
          <w:p w14:paraId="09B67B3A">
            <w:pPr>
              <w:spacing w:after="0" w:line="312" w:lineRule="auto"/>
            </w:pPr>
            <w:r>
              <w:rPr>
                <w:rFonts w:ascii="宋体" w:hAnsi="宋体" w:eastAsia="宋体"/>
                <w:sz w:val="19"/>
              </w:rPr>
              <w:t>人味不足→⚠️</w:t>
            </w:r>
          </w:p>
        </w:tc>
        <w:tc>
          <w:tcPr>
            <w:tcW w:w="2268" w:type="dxa"/>
            <w:shd w:val="clear" w:color="auto" w:fill="FAF0F0"/>
          </w:tcPr>
          <w:p w14:paraId="45C73BEA">
            <w:pPr>
              <w:spacing w:after="0" w:line="312" w:lineRule="auto"/>
            </w:pPr>
          </w:p>
        </w:tc>
      </w:tr>
    </w:tbl>
    <w:p w14:paraId="335CC5A7"/>
    <w:p w14:paraId="771A7A71">
      <w:pPr>
        <w:spacing w:before="240" w:after="120" w:line="360" w:lineRule="auto"/>
      </w:pPr>
      <w:r>
        <w:rPr>
          <w:rFonts w:ascii="黑体" w:hAnsi="黑体" w:eastAsia="黑体"/>
          <w:b/>
          <w:color w:val="A02020"/>
          <w:sz w:val="24"/>
        </w:rPr>
        <w:t>维度十六：整体印象与获奖潜力（8点）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984"/>
        <w:gridCol w:w="4535"/>
        <w:gridCol w:w="2268"/>
      </w:tblGrid>
      <w:tr w14:paraId="76B2D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B0000"/>
          </w:tcPr>
          <w:p w14:paraId="59ED08ED">
            <w:pPr>
              <w:spacing w:after="0" w:line="240" w:lineRule="auto"/>
              <w:jc w:val="center"/>
            </w:pPr>
            <w:r>
              <w:rPr>
                <w:rFonts w:ascii="黑体" w:hAnsi="黑体" w:eastAsia="黑体"/>
                <w:b/>
                <w:color w:val="FFFFFF"/>
                <w:sz w:val="20"/>
              </w:rPr>
              <w:t>编号</w:t>
            </w:r>
          </w:p>
        </w:tc>
        <w:tc>
          <w:tcPr>
            <w:tcW w:w="1984" w:type="dxa"/>
            <w:shd w:val="clear" w:color="auto" w:fill="8B0000"/>
          </w:tcPr>
          <w:p w14:paraId="65A7D64F">
            <w:pPr>
              <w:spacing w:after="0" w:line="240" w:lineRule="auto"/>
              <w:jc w:val="center"/>
            </w:pPr>
            <w:r>
              <w:rPr>
                <w:rFonts w:ascii="黑体" w:hAnsi="黑体" w:eastAsia="黑体"/>
                <w:b/>
                <w:color w:val="FFFFFF"/>
                <w:sz w:val="20"/>
              </w:rPr>
              <w:t>检查点名称</w:t>
            </w:r>
          </w:p>
        </w:tc>
        <w:tc>
          <w:tcPr>
            <w:tcW w:w="4535" w:type="dxa"/>
            <w:shd w:val="clear" w:color="auto" w:fill="8B0000"/>
          </w:tcPr>
          <w:p w14:paraId="4D916FE7">
            <w:pPr>
              <w:spacing w:after="0" w:line="240" w:lineRule="auto"/>
              <w:jc w:val="center"/>
            </w:pPr>
            <w:r>
              <w:rPr>
                <w:rFonts w:ascii="黑体" w:hAnsi="黑体" w:eastAsia="黑体"/>
                <w:b/>
                <w:color w:val="FFFFFF"/>
                <w:sz w:val="20"/>
              </w:rPr>
              <w:t>检查内容与国奖级标准</w:t>
            </w:r>
          </w:p>
        </w:tc>
        <w:tc>
          <w:tcPr>
            <w:tcW w:w="2268" w:type="dxa"/>
            <w:shd w:val="clear" w:color="auto" w:fill="8B0000"/>
          </w:tcPr>
          <w:p w14:paraId="6B8A4039">
            <w:pPr>
              <w:spacing w:after="0" w:line="240" w:lineRule="auto"/>
              <w:jc w:val="center"/>
            </w:pPr>
            <w:r>
              <w:rPr>
                <w:rFonts w:ascii="黑体" w:hAnsi="黑体" w:eastAsia="黑体"/>
                <w:b/>
                <w:color w:val="FFFFFF"/>
                <w:sz w:val="20"/>
              </w:rPr>
              <w:t>判断标准</w:t>
            </w:r>
          </w:p>
        </w:tc>
      </w:tr>
      <w:tr w14:paraId="709F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FF6FF68">
            <w:pPr>
              <w:spacing w:after="0" w:line="312" w:lineRule="auto"/>
            </w:pPr>
            <w:r>
              <w:rPr>
                <w:rFonts w:ascii="宋体" w:hAnsi="宋体" w:eastAsia="宋体"/>
                <w:sz w:val="19"/>
              </w:rPr>
              <w:t>16.1 第一印象【国奖级】</w:t>
            </w:r>
          </w:p>
        </w:tc>
        <w:tc>
          <w:tcPr>
            <w:tcW w:w="1984" w:type="dxa"/>
          </w:tcPr>
          <w:p w14:paraId="4A3D4B6C">
            <w:pPr>
              <w:spacing w:after="0" w:line="312" w:lineRule="auto"/>
            </w:pPr>
            <w:r>
              <w:rPr>
                <w:rFonts w:ascii="宋体" w:hAnsi="宋体" w:eastAsia="宋体"/>
                <w:sz w:val="19"/>
              </w:rPr>
              <w:t>论文整体给评委的第一印象如何（封面、摘要、前3页是否专业规范）</w:t>
            </w:r>
          </w:p>
        </w:tc>
        <w:tc>
          <w:tcPr>
            <w:tcW w:w="4535" w:type="dxa"/>
          </w:tcPr>
          <w:p w14:paraId="2922F75B">
            <w:pPr>
              <w:spacing w:after="0" w:line="312" w:lineRule="auto"/>
            </w:pPr>
            <w:r>
              <w:rPr>
                <w:rFonts w:ascii="宋体" w:hAnsi="宋体" w:eastAsia="宋体"/>
                <w:sz w:val="19"/>
              </w:rPr>
              <w:t>第一印象差→⚠️</w:t>
            </w:r>
          </w:p>
        </w:tc>
        <w:tc>
          <w:tcPr>
            <w:tcW w:w="2268" w:type="dxa"/>
          </w:tcPr>
          <w:p w14:paraId="7C6419AA">
            <w:pPr>
              <w:spacing w:after="0" w:line="312" w:lineRule="auto"/>
            </w:pPr>
          </w:p>
        </w:tc>
      </w:tr>
      <w:tr w14:paraId="3E2B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19D778E5">
            <w:pPr>
              <w:spacing w:after="0" w:line="312" w:lineRule="auto"/>
            </w:pPr>
            <w:r>
              <w:rPr>
                <w:rFonts w:ascii="宋体" w:hAnsi="宋体" w:eastAsia="宋体"/>
                <w:sz w:val="19"/>
              </w:rPr>
              <w:t>16.2 工作量饱满【国奖级】</w:t>
            </w:r>
          </w:p>
        </w:tc>
        <w:tc>
          <w:tcPr>
            <w:tcW w:w="1984" w:type="dxa"/>
            <w:shd w:val="clear" w:color="auto" w:fill="FAF0F0"/>
          </w:tcPr>
          <w:p w14:paraId="2CB9B70E">
            <w:pPr>
              <w:spacing w:after="0" w:line="312" w:lineRule="auto"/>
            </w:pPr>
            <w:r>
              <w:rPr>
                <w:rFonts w:ascii="宋体" w:hAnsi="宋体" w:eastAsia="宋体"/>
                <w:sz w:val="19"/>
              </w:rPr>
              <w:t>论文工作量是否饱满（页数、公式数量、图表数量、检验深度），不是敷衍了事</w:t>
            </w:r>
          </w:p>
        </w:tc>
        <w:tc>
          <w:tcPr>
            <w:tcW w:w="4535" w:type="dxa"/>
            <w:shd w:val="clear" w:color="auto" w:fill="FAF0F0"/>
          </w:tcPr>
          <w:p w14:paraId="4D976B01">
            <w:pPr>
              <w:spacing w:after="0" w:line="312" w:lineRule="auto"/>
            </w:pPr>
            <w:r>
              <w:rPr>
                <w:rFonts w:ascii="宋体" w:hAnsi="宋体" w:eastAsia="宋体"/>
                <w:sz w:val="19"/>
              </w:rPr>
              <w:t>工作量不足→❌</w:t>
            </w:r>
          </w:p>
        </w:tc>
        <w:tc>
          <w:tcPr>
            <w:tcW w:w="2268" w:type="dxa"/>
            <w:shd w:val="clear" w:color="auto" w:fill="FAF0F0"/>
          </w:tcPr>
          <w:p w14:paraId="25A6ABEF">
            <w:pPr>
              <w:spacing w:after="0" w:line="312" w:lineRule="auto"/>
            </w:pPr>
          </w:p>
        </w:tc>
      </w:tr>
      <w:tr w14:paraId="733F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7402389">
            <w:pPr>
              <w:spacing w:after="0" w:line="312" w:lineRule="auto"/>
            </w:pPr>
            <w:r>
              <w:rPr>
                <w:rFonts w:ascii="宋体" w:hAnsi="宋体" w:eastAsia="宋体"/>
                <w:sz w:val="19"/>
              </w:rPr>
              <w:t>16.3 逻辑闭环</w:t>
            </w:r>
          </w:p>
        </w:tc>
        <w:tc>
          <w:tcPr>
            <w:tcW w:w="1984" w:type="dxa"/>
          </w:tcPr>
          <w:p w14:paraId="0C3508F9">
            <w:pPr>
              <w:spacing w:after="0" w:line="312" w:lineRule="auto"/>
            </w:pPr>
            <w:r>
              <w:rPr>
                <w:rFonts w:ascii="宋体" w:hAnsi="宋体" w:eastAsia="宋体"/>
                <w:sz w:val="19"/>
              </w:rPr>
              <w:t>论文是否形成完整逻辑闭环（问题→分析→建模→求解→检验→评价），没有逻辑断点</w:t>
            </w:r>
          </w:p>
        </w:tc>
        <w:tc>
          <w:tcPr>
            <w:tcW w:w="4535" w:type="dxa"/>
          </w:tcPr>
          <w:p w14:paraId="1A8BA58E">
            <w:pPr>
              <w:spacing w:after="0" w:line="312" w:lineRule="auto"/>
            </w:pPr>
            <w:r>
              <w:rPr>
                <w:rFonts w:ascii="宋体" w:hAnsi="宋体" w:eastAsia="宋体"/>
                <w:sz w:val="19"/>
              </w:rPr>
              <w:t>逻辑不闭环→⚠️</w:t>
            </w:r>
          </w:p>
        </w:tc>
        <w:tc>
          <w:tcPr>
            <w:tcW w:w="2268" w:type="dxa"/>
          </w:tcPr>
          <w:p w14:paraId="75AA5449">
            <w:pPr>
              <w:spacing w:after="0" w:line="312" w:lineRule="auto"/>
            </w:pPr>
          </w:p>
        </w:tc>
      </w:tr>
      <w:tr w14:paraId="6FFC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5317B797">
            <w:pPr>
              <w:spacing w:after="0" w:line="312" w:lineRule="auto"/>
            </w:pPr>
            <w:r>
              <w:rPr>
                <w:rFonts w:ascii="宋体" w:hAnsi="宋体" w:eastAsia="宋体"/>
                <w:sz w:val="19"/>
              </w:rPr>
              <w:t>16.4 亮点突出【国奖级】</w:t>
            </w:r>
          </w:p>
        </w:tc>
        <w:tc>
          <w:tcPr>
            <w:tcW w:w="1984" w:type="dxa"/>
            <w:shd w:val="clear" w:color="auto" w:fill="FAF0F0"/>
          </w:tcPr>
          <w:p w14:paraId="34D520D6">
            <w:pPr>
              <w:spacing w:after="0" w:line="312" w:lineRule="auto"/>
            </w:pPr>
            <w:r>
              <w:rPr>
                <w:rFonts w:ascii="宋体" w:hAnsi="宋体" w:eastAsia="宋体"/>
                <w:sz w:val="19"/>
              </w:rPr>
              <w:t>论文是否有突出亮点（算法改进、问题特化策略、深入的检验、精美的图表），让评委记住</w:t>
            </w:r>
          </w:p>
        </w:tc>
        <w:tc>
          <w:tcPr>
            <w:tcW w:w="4535" w:type="dxa"/>
            <w:shd w:val="clear" w:color="auto" w:fill="FAF0F0"/>
          </w:tcPr>
          <w:p w14:paraId="461BFCEA">
            <w:pPr>
              <w:spacing w:after="0" w:line="312" w:lineRule="auto"/>
            </w:pPr>
            <w:r>
              <w:rPr>
                <w:rFonts w:ascii="宋体" w:hAnsi="宋体" w:eastAsia="宋体"/>
                <w:sz w:val="19"/>
              </w:rPr>
              <w:t>无突出亮点→⚠️</w:t>
            </w:r>
          </w:p>
        </w:tc>
        <w:tc>
          <w:tcPr>
            <w:tcW w:w="2268" w:type="dxa"/>
            <w:shd w:val="clear" w:color="auto" w:fill="FAF0F0"/>
          </w:tcPr>
          <w:p w14:paraId="058EAA29">
            <w:pPr>
              <w:spacing w:after="0" w:line="312" w:lineRule="auto"/>
            </w:pPr>
          </w:p>
        </w:tc>
      </w:tr>
      <w:tr w14:paraId="6140B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FC41E82">
            <w:pPr>
              <w:spacing w:after="0" w:line="312" w:lineRule="auto"/>
            </w:pPr>
            <w:r>
              <w:rPr>
                <w:rFonts w:ascii="宋体" w:hAnsi="宋体" w:eastAsia="宋体"/>
                <w:sz w:val="19"/>
              </w:rPr>
              <w:t>16.5 专业术语准确【国奖级】</w:t>
            </w:r>
          </w:p>
        </w:tc>
        <w:tc>
          <w:tcPr>
            <w:tcW w:w="1984" w:type="dxa"/>
          </w:tcPr>
          <w:p w14:paraId="28D57849">
            <w:pPr>
              <w:spacing w:after="0" w:line="312" w:lineRule="auto"/>
            </w:pPr>
            <w:r>
              <w:rPr>
                <w:rFonts w:ascii="宋体" w:hAnsi="宋体" w:eastAsia="宋体"/>
                <w:sz w:val="19"/>
              </w:rPr>
              <w:t>专业术语是否准确，使用领域内标准术语，体现专业水平</w:t>
            </w:r>
          </w:p>
        </w:tc>
        <w:tc>
          <w:tcPr>
            <w:tcW w:w="4535" w:type="dxa"/>
          </w:tcPr>
          <w:p w14:paraId="115073A4">
            <w:pPr>
              <w:spacing w:after="0" w:line="312" w:lineRule="auto"/>
            </w:pPr>
            <w:r>
              <w:rPr>
                <w:rFonts w:ascii="宋体" w:hAnsi="宋体" w:eastAsia="宋体"/>
                <w:sz w:val="19"/>
              </w:rPr>
              <w:t>术语不准确→⚠️</w:t>
            </w:r>
          </w:p>
        </w:tc>
        <w:tc>
          <w:tcPr>
            <w:tcW w:w="2268" w:type="dxa"/>
          </w:tcPr>
          <w:p w14:paraId="0D619F93">
            <w:pPr>
              <w:spacing w:after="0" w:line="312" w:lineRule="auto"/>
            </w:pPr>
          </w:p>
        </w:tc>
      </w:tr>
      <w:tr w14:paraId="4DADF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1FBF7771">
            <w:pPr>
              <w:spacing w:after="0" w:line="312" w:lineRule="auto"/>
            </w:pPr>
            <w:r>
              <w:rPr>
                <w:rFonts w:ascii="宋体" w:hAnsi="宋体" w:eastAsia="宋体"/>
                <w:sz w:val="19"/>
              </w:rPr>
              <w:t>16.6 问题特化策略【国奖级】</w:t>
            </w:r>
          </w:p>
        </w:tc>
        <w:tc>
          <w:tcPr>
            <w:tcW w:w="1984" w:type="dxa"/>
            <w:shd w:val="clear" w:color="auto" w:fill="FAF0F0"/>
          </w:tcPr>
          <w:p w14:paraId="198E430D">
            <w:pPr>
              <w:spacing w:after="0" w:line="312" w:lineRule="auto"/>
            </w:pPr>
            <w:r>
              <w:rPr>
                <w:rFonts w:ascii="宋体" w:hAnsi="宋体" w:eastAsia="宋体"/>
                <w:sz w:val="19"/>
              </w:rPr>
              <w:t>是否有针对问题特点的特定策略（不是通用模型套用），体现对问题的深入理解</w:t>
            </w:r>
          </w:p>
        </w:tc>
        <w:tc>
          <w:tcPr>
            <w:tcW w:w="4535" w:type="dxa"/>
            <w:shd w:val="clear" w:color="auto" w:fill="FAF0F0"/>
          </w:tcPr>
          <w:p w14:paraId="1473F7D3">
            <w:pPr>
              <w:spacing w:after="0" w:line="312" w:lineRule="auto"/>
            </w:pPr>
            <w:r>
              <w:rPr>
                <w:rFonts w:ascii="宋体" w:hAnsi="宋体" w:eastAsia="宋体"/>
                <w:sz w:val="19"/>
              </w:rPr>
              <w:t>无问题特化策略→⚠️</w:t>
            </w:r>
          </w:p>
        </w:tc>
        <w:tc>
          <w:tcPr>
            <w:tcW w:w="2268" w:type="dxa"/>
            <w:shd w:val="clear" w:color="auto" w:fill="FAF0F0"/>
          </w:tcPr>
          <w:p w14:paraId="68CF695E">
            <w:pPr>
              <w:spacing w:after="0" w:line="312" w:lineRule="auto"/>
            </w:pPr>
          </w:p>
        </w:tc>
      </w:tr>
      <w:tr w14:paraId="38C0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ECA4E3C">
            <w:pPr>
              <w:spacing w:after="0" w:line="312" w:lineRule="auto"/>
            </w:pPr>
            <w:r>
              <w:rPr>
                <w:rFonts w:ascii="宋体" w:hAnsi="宋体" w:eastAsia="宋体"/>
                <w:sz w:val="19"/>
              </w:rPr>
              <w:t>16.7 算法改进深度【国奖级】</w:t>
            </w:r>
          </w:p>
        </w:tc>
        <w:tc>
          <w:tcPr>
            <w:tcW w:w="1984" w:type="dxa"/>
          </w:tcPr>
          <w:p w14:paraId="4DD4D219">
            <w:pPr>
              <w:spacing w:after="0" w:line="312" w:lineRule="auto"/>
            </w:pPr>
            <w:r>
              <w:rPr>
                <w:rFonts w:ascii="宋体" w:hAnsi="宋体" w:eastAsia="宋体"/>
                <w:sz w:val="19"/>
              </w:rPr>
              <w:t>是否有对经典算法的针对性改进（不是直接套用），改进有依据有效果</w:t>
            </w:r>
          </w:p>
        </w:tc>
        <w:tc>
          <w:tcPr>
            <w:tcW w:w="4535" w:type="dxa"/>
          </w:tcPr>
          <w:p w14:paraId="04FEC170">
            <w:pPr>
              <w:spacing w:after="0" w:line="312" w:lineRule="auto"/>
            </w:pPr>
            <w:r>
              <w:rPr>
                <w:rFonts w:ascii="宋体" w:hAnsi="宋体" w:eastAsia="宋体"/>
                <w:sz w:val="19"/>
              </w:rPr>
              <w:t>无算法改进→⚠️</w:t>
            </w:r>
          </w:p>
        </w:tc>
        <w:tc>
          <w:tcPr>
            <w:tcW w:w="2268" w:type="dxa"/>
          </w:tcPr>
          <w:p w14:paraId="68D5B15F">
            <w:pPr>
              <w:spacing w:after="0" w:line="312" w:lineRule="auto"/>
            </w:pPr>
          </w:p>
        </w:tc>
      </w:tr>
      <w:tr w14:paraId="1ECE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AF0F0"/>
          </w:tcPr>
          <w:p w14:paraId="3A66ED17">
            <w:pPr>
              <w:spacing w:after="0" w:line="312" w:lineRule="auto"/>
            </w:pPr>
            <w:r>
              <w:rPr>
                <w:rFonts w:ascii="宋体" w:hAnsi="宋体" w:eastAsia="宋体"/>
                <w:sz w:val="19"/>
              </w:rPr>
              <w:t>16.8 国奖级综合判断【国奖级】</w:t>
            </w:r>
          </w:p>
        </w:tc>
        <w:tc>
          <w:tcPr>
            <w:tcW w:w="1984" w:type="dxa"/>
            <w:shd w:val="clear" w:color="auto" w:fill="FAF0F0"/>
          </w:tcPr>
          <w:p w14:paraId="381823D0">
            <w:pPr>
              <w:spacing w:after="0" w:line="312" w:lineRule="auto"/>
            </w:pPr>
            <w:r>
              <w:rPr>
                <w:rFonts w:ascii="宋体" w:hAnsi="宋体" w:eastAsia="宋体"/>
                <w:sz w:val="19"/>
              </w:rPr>
              <w:t>综合判断论文是否达到国奖级标准（国一/国二水平），还是省一水平或需大幅提升</w:t>
            </w:r>
          </w:p>
        </w:tc>
        <w:tc>
          <w:tcPr>
            <w:tcW w:w="4535" w:type="dxa"/>
            <w:shd w:val="clear" w:color="auto" w:fill="FAF0F0"/>
          </w:tcPr>
          <w:p w14:paraId="30C0DA77">
            <w:pPr>
              <w:spacing w:after="0" w:line="312" w:lineRule="auto"/>
            </w:pPr>
            <w:r>
              <w:rPr>
                <w:rFonts w:ascii="宋体" w:hAnsi="宋体" w:eastAsia="宋体"/>
                <w:sz w:val="19"/>
              </w:rPr>
              <w:t>—</w:t>
            </w:r>
          </w:p>
        </w:tc>
        <w:tc>
          <w:tcPr>
            <w:tcW w:w="2268" w:type="dxa"/>
            <w:shd w:val="clear" w:color="auto" w:fill="FAF0F0"/>
          </w:tcPr>
          <w:p w14:paraId="08580F03">
            <w:pPr>
              <w:spacing w:after="0" w:line="312" w:lineRule="auto"/>
            </w:pPr>
          </w:p>
        </w:tc>
      </w:tr>
    </w:tbl>
    <w:p w14:paraId="76404288"/>
    <w:p w14:paraId="2F6455C7">
      <w:r>
        <w:br w:type="page"/>
      </w:r>
    </w:p>
    <w:p w14:paraId="7B802798">
      <w:pPr>
        <w:pBdr>
          <w:bottom w:val="single" w:color="8B0000" w:sz="8" w:space="4"/>
        </w:pBdr>
        <w:spacing w:before="320" w:after="160" w:line="360" w:lineRule="auto"/>
      </w:pPr>
      <w:r>
        <w:rPr>
          <w:rFonts w:ascii="黑体" w:hAnsi="黑体" w:eastAsia="黑体"/>
          <w:b/>
          <w:color w:val="8B0000"/>
          <w:sz w:val="30"/>
        </w:rPr>
        <w:t>三  国奖级判定标准与整体评价</w:t>
      </w:r>
    </w:p>
    <w:p w14:paraId="690DA0A0">
      <w:pPr>
        <w:spacing w:before="240" w:after="120" w:line="360" w:lineRule="auto"/>
      </w:pPr>
      <w:r>
        <w:rPr>
          <w:rFonts w:ascii="黑体" w:hAnsi="黑体" w:eastAsia="黑体"/>
          <w:b/>
          <w:color w:val="A02020"/>
          <w:sz w:val="24"/>
        </w:rPr>
        <w:t>3.1 四级核查结果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567"/>
        <w:gridCol w:w="567"/>
        <w:gridCol w:w="2835"/>
        <w:gridCol w:w="3969"/>
      </w:tblGrid>
      <w:tr w14:paraId="323E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8B0000"/>
          </w:tcPr>
          <w:p w14:paraId="239A32FB">
            <w:pPr>
              <w:spacing w:after="0" w:line="240" w:lineRule="auto"/>
              <w:jc w:val="center"/>
            </w:pPr>
            <w:r>
              <w:rPr>
                <w:rFonts w:ascii="黑体" w:hAnsi="黑体" w:eastAsia="黑体"/>
                <w:b/>
                <w:color w:val="FFFFFF"/>
                <w:sz w:val="20"/>
              </w:rPr>
              <w:t>核查结果</w:t>
            </w:r>
          </w:p>
        </w:tc>
        <w:tc>
          <w:tcPr>
            <w:tcW w:w="567" w:type="dxa"/>
            <w:shd w:val="clear" w:color="auto" w:fill="8B0000"/>
          </w:tcPr>
          <w:p w14:paraId="3B8A4A65">
            <w:pPr>
              <w:spacing w:after="0" w:line="240" w:lineRule="auto"/>
              <w:jc w:val="center"/>
            </w:pPr>
            <w:r>
              <w:rPr>
                <w:rFonts w:ascii="黑体" w:hAnsi="黑体" w:eastAsia="黑体"/>
                <w:b/>
                <w:color w:val="FFFFFF"/>
                <w:sz w:val="20"/>
              </w:rPr>
              <w:t>标识</w:t>
            </w:r>
          </w:p>
        </w:tc>
        <w:tc>
          <w:tcPr>
            <w:tcW w:w="567" w:type="dxa"/>
            <w:shd w:val="clear" w:color="auto" w:fill="8B0000"/>
          </w:tcPr>
          <w:p w14:paraId="54CA5537">
            <w:pPr>
              <w:spacing w:after="0" w:line="240" w:lineRule="auto"/>
              <w:jc w:val="center"/>
            </w:pPr>
            <w:r>
              <w:rPr>
                <w:rFonts w:ascii="黑体" w:hAnsi="黑体" w:eastAsia="黑体"/>
                <w:b/>
                <w:color w:val="FFFFFF"/>
                <w:sz w:val="20"/>
              </w:rPr>
              <w:t>颜色</w:t>
            </w:r>
          </w:p>
        </w:tc>
        <w:tc>
          <w:tcPr>
            <w:tcW w:w="2835" w:type="dxa"/>
            <w:shd w:val="clear" w:color="auto" w:fill="8B0000"/>
          </w:tcPr>
          <w:p w14:paraId="5AA73DB8">
            <w:pPr>
              <w:spacing w:after="0" w:line="240" w:lineRule="auto"/>
              <w:jc w:val="center"/>
            </w:pPr>
            <w:r>
              <w:rPr>
                <w:rFonts w:ascii="黑体" w:hAnsi="黑体" w:eastAsia="黑体"/>
                <w:b/>
                <w:color w:val="FFFFFF"/>
                <w:sz w:val="20"/>
              </w:rPr>
              <w:t>定义</w:t>
            </w:r>
          </w:p>
        </w:tc>
        <w:tc>
          <w:tcPr>
            <w:tcW w:w="3969" w:type="dxa"/>
            <w:shd w:val="clear" w:color="auto" w:fill="8B0000"/>
          </w:tcPr>
          <w:p w14:paraId="1D7B74B7">
            <w:pPr>
              <w:spacing w:after="0" w:line="240" w:lineRule="auto"/>
              <w:jc w:val="center"/>
            </w:pPr>
            <w:r>
              <w:rPr>
                <w:rFonts w:ascii="黑体" w:hAnsi="黑体" w:eastAsia="黑体"/>
                <w:b/>
                <w:color w:val="FFFFFF"/>
                <w:sz w:val="20"/>
              </w:rPr>
              <w:t>国奖级含义</w:t>
            </w:r>
          </w:p>
        </w:tc>
      </w:tr>
      <w:tr w14:paraId="69FF9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0404FED">
            <w:pPr>
              <w:spacing w:after="0" w:line="312" w:lineRule="auto"/>
            </w:pPr>
            <w:r>
              <w:rPr>
                <w:rFonts w:ascii="宋体" w:hAnsi="宋体" w:eastAsia="宋体"/>
                <w:sz w:val="19"/>
              </w:rPr>
              <w:t>国奖级达标</w:t>
            </w:r>
          </w:p>
        </w:tc>
        <w:tc>
          <w:tcPr>
            <w:tcW w:w="567" w:type="dxa"/>
          </w:tcPr>
          <w:p w14:paraId="50FBE610">
            <w:pPr>
              <w:spacing w:after="0" w:line="312" w:lineRule="auto"/>
            </w:pPr>
            <w:r>
              <w:rPr>
                <w:rFonts w:ascii="宋体" w:hAnsi="宋体" w:eastAsia="宋体"/>
                <w:sz w:val="19"/>
              </w:rPr>
              <w:t>🏆</w:t>
            </w:r>
          </w:p>
        </w:tc>
        <w:tc>
          <w:tcPr>
            <w:tcW w:w="567" w:type="dxa"/>
          </w:tcPr>
          <w:p w14:paraId="1CCC5AE8">
            <w:pPr>
              <w:spacing w:after="0" w:line="312" w:lineRule="auto"/>
            </w:pPr>
            <w:r>
              <w:rPr>
                <w:rFonts w:ascii="宋体" w:hAnsi="宋体" w:eastAsia="宋体"/>
                <w:sz w:val="19"/>
              </w:rPr>
              <w:t>金色</w:t>
            </w:r>
          </w:p>
        </w:tc>
        <w:tc>
          <w:tcPr>
            <w:tcW w:w="2835" w:type="dxa"/>
          </w:tcPr>
          <w:p w14:paraId="08235D02">
            <w:pPr>
              <w:spacing w:after="0" w:line="312" w:lineRule="auto"/>
            </w:pPr>
            <w:r>
              <w:rPr>
                <w:rFonts w:ascii="宋体" w:hAnsi="宋体" w:eastAsia="宋体"/>
                <w:sz w:val="19"/>
              </w:rPr>
              <w:t>完全达到国奖级标准，是论文的亮点和加分项</w:t>
            </w:r>
          </w:p>
        </w:tc>
        <w:tc>
          <w:tcPr>
            <w:tcW w:w="3969" w:type="dxa"/>
          </w:tcPr>
          <w:p w14:paraId="4CDE090B">
            <w:pPr>
              <w:spacing w:after="0" w:line="312" w:lineRule="auto"/>
            </w:pPr>
            <w:r>
              <w:rPr>
                <w:rFonts w:ascii="宋体" w:hAnsi="宋体" w:eastAsia="宋体"/>
                <w:sz w:val="19"/>
              </w:rPr>
              <w:t>43篇优秀论文的共性特征，冲击国奖的关键</w:t>
            </w:r>
          </w:p>
        </w:tc>
      </w:tr>
      <w:tr w14:paraId="0C53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AF0F0"/>
          </w:tcPr>
          <w:p w14:paraId="5D339239">
            <w:pPr>
              <w:spacing w:after="0" w:line="312" w:lineRule="auto"/>
            </w:pPr>
            <w:r>
              <w:rPr>
                <w:rFonts w:ascii="宋体" w:hAnsi="宋体" w:eastAsia="宋体"/>
                <w:sz w:val="19"/>
              </w:rPr>
              <w:t>合格</w:t>
            </w:r>
          </w:p>
        </w:tc>
        <w:tc>
          <w:tcPr>
            <w:tcW w:w="567" w:type="dxa"/>
            <w:shd w:val="clear" w:color="auto" w:fill="FAF0F0"/>
          </w:tcPr>
          <w:p w14:paraId="725B3FBD">
            <w:pPr>
              <w:spacing w:after="0" w:line="312" w:lineRule="auto"/>
            </w:pPr>
            <w:r>
              <w:rPr>
                <w:rFonts w:ascii="宋体" w:hAnsi="宋体" w:eastAsia="宋体"/>
                <w:sz w:val="19"/>
              </w:rPr>
              <w:t>✅</w:t>
            </w:r>
          </w:p>
        </w:tc>
        <w:tc>
          <w:tcPr>
            <w:tcW w:w="567" w:type="dxa"/>
            <w:shd w:val="clear" w:color="auto" w:fill="FAF0F0"/>
          </w:tcPr>
          <w:p w14:paraId="5C7F8A63">
            <w:pPr>
              <w:spacing w:after="0" w:line="312" w:lineRule="auto"/>
            </w:pPr>
            <w:r>
              <w:rPr>
                <w:rFonts w:ascii="宋体" w:hAnsi="宋体" w:eastAsia="宋体"/>
                <w:sz w:val="19"/>
              </w:rPr>
              <w:t>绿色</w:t>
            </w:r>
          </w:p>
        </w:tc>
        <w:tc>
          <w:tcPr>
            <w:tcW w:w="2835" w:type="dxa"/>
            <w:shd w:val="clear" w:color="auto" w:fill="FAF0F0"/>
          </w:tcPr>
          <w:p w14:paraId="629E9C1F">
            <w:pPr>
              <w:spacing w:after="0" w:line="312" w:lineRule="auto"/>
            </w:pPr>
            <w:r>
              <w:rPr>
                <w:rFonts w:ascii="宋体" w:hAnsi="宋体" w:eastAsia="宋体"/>
                <w:sz w:val="19"/>
              </w:rPr>
              <w:t>达到基本合格标准，没有明显问题</w:t>
            </w:r>
          </w:p>
        </w:tc>
        <w:tc>
          <w:tcPr>
            <w:tcW w:w="3969" w:type="dxa"/>
            <w:shd w:val="clear" w:color="auto" w:fill="FAF0F0"/>
          </w:tcPr>
          <w:p w14:paraId="6D46BF56">
            <w:pPr>
              <w:spacing w:after="0" w:line="312" w:lineRule="auto"/>
            </w:pPr>
            <w:r>
              <w:rPr>
                <w:rFonts w:ascii="宋体" w:hAnsi="宋体" w:eastAsia="宋体"/>
                <w:sz w:val="19"/>
              </w:rPr>
              <w:t>符合国赛基本要求，不扣分但也不突出</w:t>
            </w:r>
          </w:p>
        </w:tc>
      </w:tr>
      <w:tr w14:paraId="512CE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0DA6BBF">
            <w:pPr>
              <w:spacing w:after="0" w:line="312" w:lineRule="auto"/>
            </w:pPr>
            <w:r>
              <w:rPr>
                <w:rFonts w:ascii="宋体" w:hAnsi="宋体" w:eastAsia="宋体"/>
                <w:sz w:val="19"/>
              </w:rPr>
              <w:t>存在问题</w:t>
            </w:r>
          </w:p>
        </w:tc>
        <w:tc>
          <w:tcPr>
            <w:tcW w:w="567" w:type="dxa"/>
          </w:tcPr>
          <w:p w14:paraId="4C59C3E4">
            <w:pPr>
              <w:spacing w:after="0" w:line="312" w:lineRule="auto"/>
            </w:pPr>
            <w:r>
              <w:rPr>
                <w:rFonts w:ascii="宋体" w:hAnsi="宋体" w:eastAsia="宋体"/>
                <w:sz w:val="19"/>
              </w:rPr>
              <w:t>⚠️</w:t>
            </w:r>
          </w:p>
        </w:tc>
        <w:tc>
          <w:tcPr>
            <w:tcW w:w="567" w:type="dxa"/>
          </w:tcPr>
          <w:p w14:paraId="367752A4">
            <w:pPr>
              <w:spacing w:after="0" w:line="312" w:lineRule="auto"/>
            </w:pPr>
            <w:r>
              <w:rPr>
                <w:rFonts w:ascii="宋体" w:hAnsi="宋体" w:eastAsia="宋体"/>
                <w:sz w:val="19"/>
              </w:rPr>
              <w:t>黄色</w:t>
            </w:r>
          </w:p>
        </w:tc>
        <w:tc>
          <w:tcPr>
            <w:tcW w:w="2835" w:type="dxa"/>
          </w:tcPr>
          <w:p w14:paraId="441519E2">
            <w:pPr>
              <w:spacing w:after="0" w:line="312" w:lineRule="auto"/>
            </w:pPr>
            <w:r>
              <w:rPr>
                <w:rFonts w:ascii="宋体" w:hAnsi="宋体" w:eastAsia="宋体"/>
                <w:sz w:val="19"/>
              </w:rPr>
              <w:t>存在一些问题，需要修改，但不影响整体</w:t>
            </w:r>
          </w:p>
        </w:tc>
        <w:tc>
          <w:tcPr>
            <w:tcW w:w="3969" w:type="dxa"/>
          </w:tcPr>
          <w:p w14:paraId="36FBD514">
            <w:pPr>
              <w:spacing w:after="0" w:line="312" w:lineRule="auto"/>
            </w:pPr>
            <w:r>
              <w:rPr>
                <w:rFonts w:ascii="宋体" w:hAnsi="宋体" w:eastAsia="宋体"/>
                <w:sz w:val="19"/>
              </w:rPr>
              <w:t>有改进空间，修改后可提升档次</w:t>
            </w:r>
          </w:p>
        </w:tc>
      </w:tr>
      <w:tr w14:paraId="5341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AF0F0"/>
          </w:tcPr>
          <w:p w14:paraId="28AD4370">
            <w:pPr>
              <w:spacing w:after="0" w:line="312" w:lineRule="auto"/>
            </w:pPr>
            <w:r>
              <w:rPr>
                <w:rFonts w:ascii="宋体" w:hAnsi="宋体" w:eastAsia="宋体"/>
                <w:sz w:val="19"/>
              </w:rPr>
              <w:t>严重问题</w:t>
            </w:r>
          </w:p>
        </w:tc>
        <w:tc>
          <w:tcPr>
            <w:tcW w:w="567" w:type="dxa"/>
            <w:shd w:val="clear" w:color="auto" w:fill="FAF0F0"/>
          </w:tcPr>
          <w:p w14:paraId="69399053">
            <w:pPr>
              <w:spacing w:after="0" w:line="312" w:lineRule="auto"/>
            </w:pPr>
            <w:r>
              <w:rPr>
                <w:rFonts w:ascii="宋体" w:hAnsi="宋体" w:eastAsia="宋体"/>
                <w:sz w:val="19"/>
              </w:rPr>
              <w:t>❌</w:t>
            </w:r>
          </w:p>
        </w:tc>
        <w:tc>
          <w:tcPr>
            <w:tcW w:w="567" w:type="dxa"/>
            <w:shd w:val="clear" w:color="auto" w:fill="FAF0F0"/>
          </w:tcPr>
          <w:p w14:paraId="7A41AF0A">
            <w:pPr>
              <w:spacing w:after="0" w:line="312" w:lineRule="auto"/>
            </w:pPr>
            <w:r>
              <w:rPr>
                <w:rFonts w:ascii="宋体" w:hAnsi="宋体" w:eastAsia="宋体"/>
                <w:sz w:val="19"/>
              </w:rPr>
              <w:t>红色</w:t>
            </w:r>
          </w:p>
        </w:tc>
        <w:tc>
          <w:tcPr>
            <w:tcW w:w="2835" w:type="dxa"/>
            <w:shd w:val="clear" w:color="auto" w:fill="FAF0F0"/>
          </w:tcPr>
          <w:p w14:paraId="42C47186">
            <w:pPr>
              <w:spacing w:after="0" w:line="312" w:lineRule="auto"/>
            </w:pPr>
            <w:r>
              <w:rPr>
                <w:rFonts w:ascii="宋体" w:hAnsi="宋体" w:eastAsia="宋体"/>
                <w:sz w:val="19"/>
              </w:rPr>
              <w:t>存在严重问题，直接影响获奖，必须修改</w:t>
            </w:r>
          </w:p>
        </w:tc>
        <w:tc>
          <w:tcPr>
            <w:tcW w:w="3969" w:type="dxa"/>
            <w:shd w:val="clear" w:color="auto" w:fill="FAF0F0"/>
          </w:tcPr>
          <w:p w14:paraId="46222A22">
            <w:pPr>
              <w:spacing w:after="0" w:line="312" w:lineRule="auto"/>
            </w:pPr>
            <w:r>
              <w:rPr>
                <w:rFonts w:ascii="宋体" w:hAnsi="宋体" w:eastAsia="宋体"/>
                <w:sz w:val="19"/>
              </w:rPr>
              <w:t>国奖级论文的硬伤，必须修改否则无法冲击国奖</w:t>
            </w:r>
          </w:p>
        </w:tc>
      </w:tr>
    </w:tbl>
    <w:p w14:paraId="492CF09D">
      <w:pPr>
        <w:spacing w:before="240" w:after="120" w:line="360" w:lineRule="auto"/>
      </w:pPr>
      <w:r>
        <w:rPr>
          <w:rFonts w:ascii="黑体" w:hAnsi="黑体" w:eastAsia="黑体"/>
          <w:b/>
          <w:color w:val="A02020"/>
          <w:sz w:val="24"/>
        </w:rPr>
        <w:t>3.2 国奖级整体评价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835"/>
        <w:gridCol w:w="1984"/>
        <w:gridCol w:w="2835"/>
      </w:tblGrid>
      <w:tr w14:paraId="1B335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B0000"/>
          </w:tcPr>
          <w:p w14:paraId="28525794">
            <w:pPr>
              <w:spacing w:after="0" w:line="240" w:lineRule="auto"/>
              <w:jc w:val="center"/>
            </w:pPr>
            <w:r>
              <w:rPr>
                <w:rFonts w:ascii="黑体" w:hAnsi="黑体" w:eastAsia="黑体"/>
                <w:b/>
                <w:color w:val="FFFFFF"/>
                <w:sz w:val="20"/>
              </w:rPr>
              <w:t>整体评价</w:t>
            </w:r>
          </w:p>
        </w:tc>
        <w:tc>
          <w:tcPr>
            <w:tcW w:w="2835" w:type="dxa"/>
            <w:shd w:val="clear" w:color="auto" w:fill="8B0000"/>
          </w:tcPr>
          <w:p w14:paraId="1D01BBA9">
            <w:pPr>
              <w:spacing w:after="0" w:line="240" w:lineRule="auto"/>
              <w:jc w:val="center"/>
            </w:pPr>
            <w:r>
              <w:rPr>
                <w:rFonts w:ascii="黑体" w:hAnsi="黑体" w:eastAsia="黑体"/>
                <w:b/>
                <w:color w:val="FFFFFF"/>
                <w:sz w:val="20"/>
              </w:rPr>
              <w:t>判定条件</w:t>
            </w:r>
          </w:p>
        </w:tc>
        <w:tc>
          <w:tcPr>
            <w:tcW w:w="1984" w:type="dxa"/>
            <w:shd w:val="clear" w:color="auto" w:fill="8B0000"/>
          </w:tcPr>
          <w:p w14:paraId="2A995F1B">
            <w:pPr>
              <w:spacing w:after="0" w:line="240" w:lineRule="auto"/>
              <w:jc w:val="center"/>
            </w:pPr>
            <w:r>
              <w:rPr>
                <w:rFonts w:ascii="黑体" w:hAnsi="黑体" w:eastAsia="黑体"/>
                <w:b/>
                <w:color w:val="FFFFFF"/>
                <w:sz w:val="20"/>
              </w:rPr>
              <w:t>获奖等级预测</w:t>
            </w:r>
          </w:p>
        </w:tc>
        <w:tc>
          <w:tcPr>
            <w:tcW w:w="2835" w:type="dxa"/>
            <w:shd w:val="clear" w:color="auto" w:fill="8B0000"/>
          </w:tcPr>
          <w:p w14:paraId="65C3CE08">
            <w:pPr>
              <w:spacing w:after="0" w:line="240" w:lineRule="auto"/>
              <w:jc w:val="center"/>
            </w:pPr>
            <w:r>
              <w:rPr>
                <w:rFonts w:ascii="黑体" w:hAnsi="黑体" w:eastAsia="黑体"/>
                <w:b/>
                <w:color w:val="FFFFFF"/>
                <w:sz w:val="20"/>
              </w:rPr>
              <w:t>说明</w:t>
            </w:r>
          </w:p>
        </w:tc>
      </w:tr>
      <w:tr w14:paraId="5FB0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47500BB">
            <w:pPr>
              <w:spacing w:after="0" w:line="312" w:lineRule="auto"/>
            </w:pPr>
            <w:r>
              <w:rPr>
                <w:rFonts w:ascii="宋体" w:hAnsi="宋体" w:eastAsia="宋体"/>
                <w:sz w:val="19"/>
              </w:rPr>
              <w:t>🏆 国奖潜力</w:t>
            </w:r>
          </w:p>
        </w:tc>
        <w:tc>
          <w:tcPr>
            <w:tcW w:w="2835" w:type="dxa"/>
          </w:tcPr>
          <w:p w14:paraId="4B8BF001">
            <w:pPr>
              <w:spacing w:after="0" w:line="312" w:lineRule="auto"/>
            </w:pPr>
            <w:r>
              <w:rPr>
                <w:rFonts w:ascii="宋体" w:hAnsi="宋体" w:eastAsia="宋体"/>
                <w:sz w:val="19"/>
              </w:rPr>
              <w:t>严重问题=0，存在问题≤15个，国奖级达标≥30个，核心维度（摘要/建模/检验/创新）全部无严重问题</w:t>
            </w:r>
          </w:p>
        </w:tc>
        <w:tc>
          <w:tcPr>
            <w:tcW w:w="1984" w:type="dxa"/>
          </w:tcPr>
          <w:p w14:paraId="7E8A472E">
            <w:pPr>
              <w:spacing w:after="0" w:line="312" w:lineRule="auto"/>
            </w:pPr>
            <w:r>
              <w:rPr>
                <w:rFonts w:ascii="宋体" w:hAnsi="宋体" w:eastAsia="宋体"/>
                <w:sz w:val="19"/>
              </w:rPr>
              <w:t>国一/国二水平，有冲击国一潜力</w:t>
            </w:r>
          </w:p>
        </w:tc>
        <w:tc>
          <w:tcPr>
            <w:tcW w:w="2835" w:type="dxa"/>
          </w:tcPr>
          <w:p w14:paraId="5C723482">
            <w:pPr>
              <w:spacing w:after="0" w:line="312" w:lineRule="auto"/>
            </w:pPr>
            <w:r>
              <w:rPr>
                <w:rFonts w:ascii="宋体" w:hAnsi="宋体" w:eastAsia="宋体"/>
                <w:sz w:val="19"/>
              </w:rPr>
              <w:t>论文整体达到国奖级标准，有突出亮点，只需细节优化</w:t>
            </w:r>
          </w:p>
        </w:tc>
      </w:tr>
      <w:tr w14:paraId="6B53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72BACED4">
            <w:pPr>
              <w:spacing w:after="0" w:line="312" w:lineRule="auto"/>
            </w:pPr>
            <w:r>
              <w:rPr>
                <w:rFonts w:ascii="宋体" w:hAnsi="宋体" w:eastAsia="宋体"/>
                <w:sz w:val="19"/>
              </w:rPr>
              <w:t>✅ 省一水平</w:t>
            </w:r>
          </w:p>
        </w:tc>
        <w:tc>
          <w:tcPr>
            <w:tcW w:w="2835" w:type="dxa"/>
            <w:shd w:val="clear" w:color="auto" w:fill="FAF0F0"/>
          </w:tcPr>
          <w:p w14:paraId="7478D325">
            <w:pPr>
              <w:spacing w:after="0" w:line="312" w:lineRule="auto"/>
            </w:pPr>
            <w:r>
              <w:rPr>
                <w:rFonts w:ascii="宋体" w:hAnsi="宋体" w:eastAsia="宋体"/>
                <w:sz w:val="19"/>
              </w:rPr>
              <w:t>严重问题≤2个，存在问题≤25个，核心维度无严重问题</w:t>
            </w:r>
          </w:p>
        </w:tc>
        <w:tc>
          <w:tcPr>
            <w:tcW w:w="1984" w:type="dxa"/>
            <w:shd w:val="clear" w:color="auto" w:fill="FAF0F0"/>
          </w:tcPr>
          <w:p w14:paraId="7CA313B4">
            <w:pPr>
              <w:spacing w:after="0" w:line="312" w:lineRule="auto"/>
            </w:pPr>
            <w:r>
              <w:rPr>
                <w:rFonts w:ascii="宋体" w:hAnsi="宋体" w:eastAsia="宋体"/>
                <w:sz w:val="19"/>
              </w:rPr>
              <w:t>省一水平，修改后有望冲击国二</w:t>
            </w:r>
          </w:p>
        </w:tc>
        <w:tc>
          <w:tcPr>
            <w:tcW w:w="2835" w:type="dxa"/>
            <w:shd w:val="clear" w:color="auto" w:fill="FAF0F0"/>
          </w:tcPr>
          <w:p w14:paraId="5E92F742">
            <w:pPr>
              <w:spacing w:after="0" w:line="312" w:lineRule="auto"/>
            </w:pPr>
            <w:r>
              <w:rPr>
                <w:rFonts w:ascii="宋体" w:hAnsi="宋体" w:eastAsia="宋体"/>
                <w:sz w:val="19"/>
              </w:rPr>
              <w:t>论文基础扎实，但国奖级特征不足，需要补齐短板</w:t>
            </w:r>
          </w:p>
        </w:tc>
      </w:tr>
      <w:tr w14:paraId="649A1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899F74F">
            <w:pPr>
              <w:spacing w:after="0" w:line="312" w:lineRule="auto"/>
            </w:pPr>
            <w:r>
              <w:rPr>
                <w:rFonts w:ascii="宋体" w:hAnsi="宋体" w:eastAsia="宋体"/>
                <w:sz w:val="19"/>
              </w:rPr>
              <w:t>⚠️ 需提升</w:t>
            </w:r>
          </w:p>
        </w:tc>
        <w:tc>
          <w:tcPr>
            <w:tcW w:w="2835" w:type="dxa"/>
          </w:tcPr>
          <w:p w14:paraId="7ED7E71F">
            <w:pPr>
              <w:spacing w:after="0" w:line="312" w:lineRule="auto"/>
            </w:pPr>
            <w:r>
              <w:rPr>
                <w:rFonts w:ascii="宋体" w:hAnsi="宋体" w:eastAsia="宋体"/>
                <w:sz w:val="19"/>
              </w:rPr>
              <w:t>严重问题≤5个，或核心维度有1-2个严重问题</w:t>
            </w:r>
          </w:p>
        </w:tc>
        <w:tc>
          <w:tcPr>
            <w:tcW w:w="1984" w:type="dxa"/>
          </w:tcPr>
          <w:p w14:paraId="01EF885A">
            <w:pPr>
              <w:spacing w:after="0" w:line="312" w:lineRule="auto"/>
            </w:pPr>
            <w:r>
              <w:rPr>
                <w:rFonts w:ascii="宋体" w:hAnsi="宋体" w:eastAsia="宋体"/>
                <w:sz w:val="19"/>
              </w:rPr>
              <w:t>省二/省三水平，需大幅修改</w:t>
            </w:r>
          </w:p>
        </w:tc>
        <w:tc>
          <w:tcPr>
            <w:tcW w:w="2835" w:type="dxa"/>
          </w:tcPr>
          <w:p w14:paraId="13ACED6D">
            <w:pPr>
              <w:spacing w:after="0" w:line="312" w:lineRule="auto"/>
            </w:pPr>
            <w:r>
              <w:rPr>
                <w:rFonts w:ascii="宋体" w:hAnsi="宋体" w:eastAsia="宋体"/>
                <w:sz w:val="19"/>
              </w:rPr>
              <w:t>论文有明显短板，需要针对性修改后才能达到省一</w:t>
            </w:r>
          </w:p>
        </w:tc>
      </w:tr>
      <w:tr w14:paraId="77BDE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085E19C8">
            <w:pPr>
              <w:spacing w:after="0" w:line="312" w:lineRule="auto"/>
            </w:pPr>
            <w:r>
              <w:rPr>
                <w:rFonts w:ascii="宋体" w:hAnsi="宋体" w:eastAsia="宋体"/>
                <w:sz w:val="19"/>
              </w:rPr>
              <w:t>❌ 不合格</w:t>
            </w:r>
          </w:p>
        </w:tc>
        <w:tc>
          <w:tcPr>
            <w:tcW w:w="2835" w:type="dxa"/>
            <w:shd w:val="clear" w:color="auto" w:fill="FAF0F0"/>
          </w:tcPr>
          <w:p w14:paraId="68EE0F3E">
            <w:pPr>
              <w:spacing w:after="0" w:line="312" w:lineRule="auto"/>
            </w:pPr>
            <w:r>
              <w:rPr>
                <w:rFonts w:ascii="宋体" w:hAnsi="宋体" w:eastAsia="宋体"/>
                <w:sz w:val="19"/>
              </w:rPr>
              <w:t>严重问题&gt;5个，或核心维度有3个以上严重问题</w:t>
            </w:r>
          </w:p>
        </w:tc>
        <w:tc>
          <w:tcPr>
            <w:tcW w:w="1984" w:type="dxa"/>
            <w:shd w:val="clear" w:color="auto" w:fill="FAF0F0"/>
          </w:tcPr>
          <w:p w14:paraId="6C25D124">
            <w:pPr>
              <w:spacing w:after="0" w:line="312" w:lineRule="auto"/>
            </w:pPr>
            <w:r>
              <w:rPr>
                <w:rFonts w:ascii="宋体" w:hAnsi="宋体" w:eastAsia="宋体"/>
                <w:sz w:val="19"/>
              </w:rPr>
              <w:t>可能未获奖，需全面修改</w:t>
            </w:r>
          </w:p>
        </w:tc>
        <w:tc>
          <w:tcPr>
            <w:tcW w:w="2835" w:type="dxa"/>
            <w:shd w:val="clear" w:color="auto" w:fill="FAF0F0"/>
          </w:tcPr>
          <w:p w14:paraId="51A356E7">
            <w:pPr>
              <w:spacing w:after="0" w:line="312" w:lineRule="auto"/>
            </w:pPr>
            <w:r>
              <w:rPr>
                <w:rFonts w:ascii="宋体" w:hAnsi="宋体" w:eastAsia="宋体"/>
                <w:sz w:val="19"/>
              </w:rPr>
              <w:t>论文存在严重问题，必须全面修改</w:t>
            </w:r>
          </w:p>
        </w:tc>
      </w:tr>
    </w:tbl>
    <w:p w14:paraId="5E734759">
      <w:pPr>
        <w:pBdr>
          <w:left w:val="single" w:color="B71C1C" w:sz="24" w:space="8"/>
        </w:pBdr>
        <w:shd w:val="clear" w:color="auto" w:fill="FFEBEE"/>
        <w:spacing w:before="160" w:after="160" w:line="360" w:lineRule="auto"/>
        <w:ind w:left="283" w:right="283"/>
      </w:pPr>
      <w:r>
        <w:rPr>
          <w:rFonts w:ascii="宋体" w:hAnsi="宋体" w:eastAsia="宋体"/>
          <w:color w:val="B71C1C"/>
          <w:sz w:val="21"/>
        </w:rPr>
        <w:t>【国奖级核心维度】维度一（摘要）、维度四（模型建立）、维度七（模型检验）、维度九（创新点）是国奖级论文的四大核心维度，任何一个维度有严重问题，都无法达到国奖级标准。这四个维度也是评委最关注的部分。</w:t>
      </w:r>
    </w:p>
    <w:p w14:paraId="21BAC84C">
      <w:r>
        <w:br w:type="page"/>
      </w:r>
    </w:p>
    <w:p w14:paraId="038245CA">
      <w:pPr>
        <w:pBdr>
          <w:bottom w:val="single" w:color="8B0000" w:sz="8" w:space="4"/>
        </w:pBdr>
        <w:spacing w:before="320" w:after="160" w:line="360" w:lineRule="auto"/>
      </w:pPr>
      <w:r>
        <w:rPr>
          <w:rFonts w:ascii="黑体" w:hAnsi="黑体" w:eastAsia="黑体"/>
          <w:b/>
          <w:color w:val="8B0000"/>
          <w:sz w:val="30"/>
        </w:rPr>
        <w:t>四  输出格式规范（大表格6列）</w:t>
      </w:r>
    </w:p>
    <w:p w14:paraId="5774B54D">
      <w:pPr>
        <w:pBdr>
          <w:left w:val="single" w:color="B71C1C" w:sz="24" w:space="8"/>
        </w:pBdr>
        <w:shd w:val="clear" w:color="auto" w:fill="FFEBEE"/>
        <w:spacing w:before="160" w:after="160" w:line="360" w:lineRule="auto"/>
        <w:ind w:left="283" w:right="283"/>
      </w:pPr>
      <w:r>
        <w:rPr>
          <w:rFonts w:ascii="宋体" w:hAnsi="宋体" w:eastAsia="宋体"/>
          <w:color w:val="B71C1C"/>
          <w:sz w:val="21"/>
        </w:rPr>
        <w:t>【核心要求】所有自查结果以大表格形式输出，6列：一级维度、二级维度（核查条目）、核查结果（🏆国奖级/✅合格/⚠️存在问题/❌严重问题）、问题位置、问题简述、整改建议。有问题的行必须填写问题位置、问题简述和整改建议，合格的行可以只填核查结果。</w:t>
      </w:r>
    </w:p>
    <w:p w14:paraId="43A5A5A4">
      <w:pPr>
        <w:spacing w:before="240" w:after="120" w:line="360" w:lineRule="auto"/>
      </w:pPr>
      <w:r>
        <w:rPr>
          <w:rFonts w:ascii="黑体" w:hAnsi="黑体" w:eastAsia="黑体"/>
          <w:b/>
          <w:color w:val="A02020"/>
          <w:sz w:val="24"/>
        </w:rPr>
        <w:t>4.1 自查大表格格式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35"/>
        <w:gridCol w:w="5102"/>
      </w:tblGrid>
      <w:tr w14:paraId="0126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8B0000"/>
          </w:tcPr>
          <w:p w14:paraId="0F8B5F23">
            <w:pPr>
              <w:spacing w:after="0" w:line="240" w:lineRule="auto"/>
              <w:jc w:val="center"/>
            </w:pPr>
            <w:r>
              <w:rPr>
                <w:rFonts w:ascii="黑体" w:hAnsi="黑体" w:eastAsia="黑体"/>
                <w:b/>
                <w:color w:val="FFFFFF"/>
                <w:sz w:val="20"/>
              </w:rPr>
              <w:t>列名</w:t>
            </w:r>
          </w:p>
        </w:tc>
        <w:tc>
          <w:tcPr>
            <w:tcW w:w="2835" w:type="dxa"/>
            <w:shd w:val="clear" w:color="auto" w:fill="8B0000"/>
          </w:tcPr>
          <w:p w14:paraId="20B952F3">
            <w:pPr>
              <w:spacing w:after="0" w:line="240" w:lineRule="auto"/>
              <w:jc w:val="center"/>
            </w:pPr>
            <w:r>
              <w:rPr>
                <w:rFonts w:ascii="黑体" w:hAnsi="黑体" w:eastAsia="黑体"/>
                <w:b/>
                <w:color w:val="FFFFFF"/>
                <w:sz w:val="20"/>
              </w:rPr>
              <w:t>说明</w:t>
            </w:r>
          </w:p>
        </w:tc>
        <w:tc>
          <w:tcPr>
            <w:tcW w:w="5102" w:type="dxa"/>
            <w:shd w:val="clear" w:color="auto" w:fill="8B0000"/>
          </w:tcPr>
          <w:p w14:paraId="7670A557">
            <w:pPr>
              <w:spacing w:after="0" w:line="240" w:lineRule="auto"/>
              <w:jc w:val="center"/>
            </w:pPr>
            <w:r>
              <w:rPr>
                <w:rFonts w:ascii="黑体" w:hAnsi="黑体" w:eastAsia="黑体"/>
                <w:b/>
                <w:color w:val="FFFFFF"/>
                <w:sz w:val="20"/>
              </w:rPr>
              <w:t>示例</w:t>
            </w:r>
          </w:p>
        </w:tc>
      </w:tr>
      <w:tr w14:paraId="6D5D2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5819B98">
            <w:pPr>
              <w:spacing w:after="0" w:line="312" w:lineRule="auto"/>
            </w:pPr>
            <w:r>
              <w:rPr>
                <w:rFonts w:ascii="宋体" w:hAnsi="宋体" w:eastAsia="宋体"/>
                <w:sz w:val="19"/>
              </w:rPr>
              <w:t>一级维度</w:t>
            </w:r>
          </w:p>
        </w:tc>
        <w:tc>
          <w:tcPr>
            <w:tcW w:w="2835" w:type="dxa"/>
          </w:tcPr>
          <w:p w14:paraId="3904A86F">
            <w:pPr>
              <w:spacing w:after="0" w:line="312" w:lineRule="auto"/>
            </w:pPr>
            <w:r>
              <w:rPr>
                <w:rFonts w:ascii="宋体" w:hAnsi="宋体" w:eastAsia="宋体"/>
                <w:sz w:val="19"/>
              </w:rPr>
              <w:t>16大维度名称，同一维度多行合并单元格</w:t>
            </w:r>
          </w:p>
        </w:tc>
        <w:tc>
          <w:tcPr>
            <w:tcW w:w="5102" w:type="dxa"/>
          </w:tcPr>
          <w:p w14:paraId="36FAF3A4">
            <w:pPr>
              <w:spacing w:after="0" w:line="312" w:lineRule="auto"/>
            </w:pPr>
            <w:r>
              <w:rPr>
                <w:rFonts w:ascii="宋体" w:hAnsi="宋体" w:eastAsia="宋体"/>
                <w:sz w:val="19"/>
              </w:rPr>
              <w:t>维度一：论文摘要与整体结构</w:t>
            </w:r>
          </w:p>
        </w:tc>
      </w:tr>
      <w:tr w14:paraId="05B5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AF0F0"/>
          </w:tcPr>
          <w:p w14:paraId="23CA4693">
            <w:pPr>
              <w:spacing w:after="0" w:line="312" w:lineRule="auto"/>
            </w:pPr>
            <w:r>
              <w:rPr>
                <w:rFonts w:ascii="宋体" w:hAnsi="宋体" w:eastAsia="宋体"/>
                <w:sz w:val="19"/>
              </w:rPr>
              <w:t>二级维度</w:t>
            </w:r>
          </w:p>
        </w:tc>
        <w:tc>
          <w:tcPr>
            <w:tcW w:w="2835" w:type="dxa"/>
            <w:shd w:val="clear" w:color="auto" w:fill="FAF0F0"/>
          </w:tcPr>
          <w:p w14:paraId="72137C3B">
            <w:pPr>
              <w:spacing w:after="0" w:line="312" w:lineRule="auto"/>
            </w:pPr>
            <w:r>
              <w:rPr>
                <w:rFonts w:ascii="宋体" w:hAnsi="宋体" w:eastAsia="宋体"/>
                <w:sz w:val="19"/>
              </w:rPr>
              <w:t>具体检查点名称和内容</w:t>
            </w:r>
          </w:p>
        </w:tc>
        <w:tc>
          <w:tcPr>
            <w:tcW w:w="5102" w:type="dxa"/>
            <w:shd w:val="clear" w:color="auto" w:fill="FAF0F0"/>
          </w:tcPr>
          <w:p w14:paraId="4F2F30BB">
            <w:pPr>
              <w:spacing w:after="0" w:line="312" w:lineRule="auto"/>
            </w:pPr>
            <w:r>
              <w:rPr>
                <w:rFonts w:ascii="宋体" w:hAnsi="宋体" w:eastAsia="宋体"/>
                <w:sz w:val="19"/>
              </w:rPr>
              <w:t>1.4 结果精确数值：是否给出精确到小数点后2-4位的数值</w:t>
            </w:r>
          </w:p>
        </w:tc>
      </w:tr>
      <w:tr w14:paraId="4DC91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B15C914">
            <w:pPr>
              <w:spacing w:after="0" w:line="312" w:lineRule="auto"/>
            </w:pPr>
            <w:r>
              <w:rPr>
                <w:rFonts w:ascii="宋体" w:hAnsi="宋体" w:eastAsia="宋体"/>
                <w:sz w:val="19"/>
              </w:rPr>
              <w:t>核查结果</w:t>
            </w:r>
          </w:p>
        </w:tc>
        <w:tc>
          <w:tcPr>
            <w:tcW w:w="2835" w:type="dxa"/>
          </w:tcPr>
          <w:p w14:paraId="5738DE3F">
            <w:pPr>
              <w:spacing w:after="0" w:line="312" w:lineRule="auto"/>
            </w:pPr>
            <w:r>
              <w:rPr>
                <w:rFonts w:ascii="宋体" w:hAnsi="宋体" w:eastAsia="宋体"/>
                <w:sz w:val="19"/>
              </w:rPr>
              <w:t>🏆国奖级 / ✅合格 / ⚠️存在问题 / ❌严重问题</w:t>
            </w:r>
          </w:p>
        </w:tc>
        <w:tc>
          <w:tcPr>
            <w:tcW w:w="5102" w:type="dxa"/>
          </w:tcPr>
          <w:p w14:paraId="1DAB9FC8">
            <w:pPr>
              <w:spacing w:after="0" w:line="312" w:lineRule="auto"/>
            </w:pPr>
            <w:r>
              <w:rPr>
                <w:rFonts w:ascii="宋体" w:hAnsi="宋体" w:eastAsia="宋体"/>
                <w:sz w:val="19"/>
              </w:rPr>
              <w:t>⚠️ 存在问题</w:t>
            </w:r>
          </w:p>
        </w:tc>
      </w:tr>
      <w:tr w14:paraId="544E0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AF0F0"/>
          </w:tcPr>
          <w:p w14:paraId="79EEE329">
            <w:pPr>
              <w:spacing w:after="0" w:line="312" w:lineRule="auto"/>
            </w:pPr>
            <w:r>
              <w:rPr>
                <w:rFonts w:ascii="宋体" w:hAnsi="宋体" w:eastAsia="宋体"/>
                <w:sz w:val="19"/>
              </w:rPr>
              <w:t>问题位置</w:t>
            </w:r>
          </w:p>
        </w:tc>
        <w:tc>
          <w:tcPr>
            <w:tcW w:w="2835" w:type="dxa"/>
            <w:shd w:val="clear" w:color="auto" w:fill="FAF0F0"/>
          </w:tcPr>
          <w:p w14:paraId="779C2921">
            <w:pPr>
              <w:spacing w:after="0" w:line="312" w:lineRule="auto"/>
            </w:pPr>
            <w:r>
              <w:rPr>
                <w:rFonts w:ascii="宋体" w:hAnsi="宋体" w:eastAsia="宋体"/>
                <w:sz w:val="19"/>
              </w:rPr>
              <w:t>问题在论文中的具体位置（页码/章节/段落），合格则填"—"</w:t>
            </w:r>
          </w:p>
        </w:tc>
        <w:tc>
          <w:tcPr>
            <w:tcW w:w="5102" w:type="dxa"/>
            <w:shd w:val="clear" w:color="auto" w:fill="FAF0F0"/>
          </w:tcPr>
          <w:p w14:paraId="25D853B2">
            <w:pPr>
              <w:spacing w:after="0" w:line="312" w:lineRule="auto"/>
            </w:pPr>
            <w:r>
              <w:rPr>
                <w:rFonts w:ascii="宋体" w:hAnsi="宋体" w:eastAsia="宋体"/>
                <w:sz w:val="19"/>
              </w:rPr>
              <w:t>第1页，摘要第3段</w:t>
            </w:r>
          </w:p>
        </w:tc>
      </w:tr>
      <w:tr w14:paraId="5C7CC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BD1F738">
            <w:pPr>
              <w:spacing w:after="0" w:line="312" w:lineRule="auto"/>
            </w:pPr>
            <w:r>
              <w:rPr>
                <w:rFonts w:ascii="宋体" w:hAnsi="宋体" w:eastAsia="宋体"/>
                <w:sz w:val="19"/>
              </w:rPr>
              <w:t>问题简述</w:t>
            </w:r>
          </w:p>
        </w:tc>
        <w:tc>
          <w:tcPr>
            <w:tcW w:w="2835" w:type="dxa"/>
          </w:tcPr>
          <w:p w14:paraId="71148919">
            <w:pPr>
              <w:spacing w:after="0" w:line="312" w:lineRule="auto"/>
            </w:pPr>
            <w:r>
              <w:rPr>
                <w:rFonts w:ascii="宋体" w:hAnsi="宋体" w:eastAsia="宋体"/>
                <w:sz w:val="19"/>
              </w:rPr>
              <w:t>简要说明问题是什么，为什么不符合国奖级标准</w:t>
            </w:r>
          </w:p>
        </w:tc>
        <w:tc>
          <w:tcPr>
            <w:tcW w:w="5102" w:type="dxa"/>
          </w:tcPr>
          <w:p w14:paraId="2BF663B5">
            <w:pPr>
              <w:spacing w:after="0" w:line="312" w:lineRule="auto"/>
            </w:pPr>
            <w:r>
              <w:rPr>
                <w:rFonts w:ascii="宋体" w:hAnsi="宋体" w:eastAsia="宋体"/>
                <w:sz w:val="19"/>
              </w:rPr>
              <w:t>第三问结果只写"得到了最优解"，没有具体数值，不符合国奖级精确表达标准</w:t>
            </w:r>
          </w:p>
        </w:tc>
      </w:tr>
      <w:tr w14:paraId="6F9D2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AF0F0"/>
          </w:tcPr>
          <w:p w14:paraId="2AC0401E">
            <w:pPr>
              <w:spacing w:after="0" w:line="312" w:lineRule="auto"/>
            </w:pPr>
            <w:r>
              <w:rPr>
                <w:rFonts w:ascii="宋体" w:hAnsi="宋体" w:eastAsia="宋体"/>
                <w:sz w:val="19"/>
              </w:rPr>
              <w:t>整改建议</w:t>
            </w:r>
          </w:p>
        </w:tc>
        <w:tc>
          <w:tcPr>
            <w:tcW w:w="2835" w:type="dxa"/>
            <w:shd w:val="clear" w:color="auto" w:fill="FAF0F0"/>
          </w:tcPr>
          <w:p w14:paraId="0739D29B">
            <w:pPr>
              <w:spacing w:after="0" w:line="312" w:lineRule="auto"/>
            </w:pPr>
            <w:r>
              <w:rPr>
                <w:rFonts w:ascii="宋体" w:hAnsi="宋体" w:eastAsia="宋体"/>
                <w:sz w:val="19"/>
              </w:rPr>
              <w:t>具体的、可执行的修改建议</w:t>
            </w:r>
          </w:p>
        </w:tc>
        <w:tc>
          <w:tcPr>
            <w:tcW w:w="5102" w:type="dxa"/>
            <w:shd w:val="clear" w:color="auto" w:fill="FAF0F0"/>
          </w:tcPr>
          <w:p w14:paraId="470A8AA9">
            <w:pPr>
              <w:spacing w:after="0" w:line="312" w:lineRule="auto"/>
            </w:pPr>
            <w:r>
              <w:rPr>
                <w:rFonts w:ascii="宋体" w:hAnsi="宋体" w:eastAsia="宋体"/>
                <w:sz w:val="19"/>
              </w:rPr>
              <w:t>补充第三问的具体最优解数值（如最优定价方案、最大收益值），精确到小数点后2位</w:t>
            </w:r>
          </w:p>
        </w:tc>
      </w:tr>
    </w:tbl>
    <w:p w14:paraId="4A62F033">
      <w:pPr>
        <w:spacing w:before="240" w:after="120" w:line="360" w:lineRule="auto"/>
      </w:pPr>
      <w:r>
        <w:rPr>
          <w:rFonts w:ascii="黑体" w:hAnsi="黑体" w:eastAsia="黑体"/>
          <w:b/>
          <w:color w:val="A02020"/>
          <w:sz w:val="24"/>
        </w:rPr>
        <w:t>4.2 输出顺序</w:t>
      </w:r>
    </w:p>
    <w:p w14:paraId="4BBFFAF3">
      <w:pPr>
        <w:spacing w:after="40" w:line="360" w:lineRule="auto"/>
        <w:ind w:left="420"/>
      </w:pPr>
      <w:r>
        <w:rPr>
          <w:rFonts w:ascii="宋体" w:hAnsi="宋体" w:eastAsia="宋体"/>
          <w:sz w:val="21"/>
        </w:rPr>
        <w:t>• 第一部分：自查结果汇总表（16维度统计+整体评价+获奖等级预测）</w:t>
      </w:r>
    </w:p>
    <w:p w14:paraId="22C8565C">
      <w:pPr>
        <w:spacing w:after="40" w:line="360" w:lineRule="auto"/>
        <w:ind w:left="420"/>
      </w:pPr>
      <w:r>
        <w:rPr>
          <w:rFonts w:ascii="宋体" w:hAnsi="宋体" w:eastAsia="宋体"/>
          <w:sz w:val="21"/>
        </w:rPr>
        <w:t>• 第二部分：全维度自查大表格（16个维度，按顺序，每个维度下所有检查点）</w:t>
      </w:r>
    </w:p>
    <w:p w14:paraId="481E55E2">
      <w:pPr>
        <w:spacing w:after="40" w:line="360" w:lineRule="auto"/>
        <w:ind w:left="420"/>
      </w:pPr>
      <w:r>
        <w:rPr>
          <w:rFonts w:ascii="宋体" w:hAnsi="宋体" w:eastAsia="宋体"/>
          <w:sz w:val="21"/>
        </w:rPr>
        <w:t>• 第三部分：国奖级差距分析（与43篇优秀论文共性特征的差距对比，列出Top10差距）</w:t>
      </w:r>
    </w:p>
    <w:p w14:paraId="511AFD21">
      <w:pPr>
        <w:spacing w:after="40" w:line="360" w:lineRule="auto"/>
        <w:ind w:left="420"/>
      </w:pPr>
      <w:r>
        <w:rPr>
          <w:rFonts w:ascii="宋体" w:hAnsi="宋体" w:eastAsia="宋体"/>
          <w:sz w:val="21"/>
        </w:rPr>
        <w:t>• 第四部分：重点问题清单（Top10最严重问题，按严重程度排序，每个问题详细整改方案）</w:t>
      </w:r>
    </w:p>
    <w:p w14:paraId="0E91A974">
      <w:pPr>
        <w:spacing w:after="40" w:line="360" w:lineRule="auto"/>
        <w:ind w:left="420"/>
      </w:pPr>
      <w:r>
        <w:rPr>
          <w:rFonts w:ascii="宋体" w:hAnsi="宋体" w:eastAsia="宋体"/>
          <w:sz w:val="21"/>
        </w:rPr>
        <w:t>• 第五部分：整体评价与国奖级改进路线图（整体评价、获奖等级预测、Top5改进方向、分阶段改进计划、修改后预期提升）</w:t>
      </w:r>
    </w:p>
    <w:p w14:paraId="709A196A">
      <w:pPr>
        <w:spacing w:after="40" w:line="360" w:lineRule="auto"/>
        <w:ind w:left="420"/>
      </w:pPr>
      <w:r>
        <w:rPr>
          <w:rFonts w:ascii="宋体" w:hAnsi="宋体" w:eastAsia="宋体"/>
          <w:sz w:val="21"/>
        </w:rPr>
        <w:t>• 所有内容为HTML精美排版+样式一致的PDF版</w:t>
      </w:r>
    </w:p>
    <w:p w14:paraId="7C7637E3">
      <w:r>
        <w:br w:type="page"/>
      </w:r>
    </w:p>
    <w:p w14:paraId="3B03BF7E">
      <w:pPr>
        <w:pBdr>
          <w:bottom w:val="single" w:color="8B0000" w:sz="8" w:space="4"/>
        </w:pBdr>
        <w:spacing w:before="320" w:after="160" w:line="360" w:lineRule="auto"/>
      </w:pPr>
      <w:r>
        <w:rPr>
          <w:rFonts w:ascii="黑体" w:hAnsi="黑体" w:eastAsia="黑体"/>
          <w:b/>
          <w:color w:val="8B0000"/>
          <w:sz w:val="30"/>
        </w:rPr>
        <w:t>五  质量自检清单（输出前必须逐项检查）</w:t>
      </w:r>
    </w:p>
    <w:p w14:paraId="00EEB57A">
      <w:pPr>
        <w:spacing w:before="240" w:after="120" w:line="360" w:lineRule="auto"/>
      </w:pPr>
      <w:r>
        <w:rPr>
          <w:rFonts w:ascii="黑体" w:hAnsi="黑体" w:eastAsia="黑体"/>
          <w:b/>
          <w:color w:val="A02020"/>
          <w:sz w:val="24"/>
        </w:rPr>
        <w:t>5.1 自查完整性自检（25项）</w:t>
      </w:r>
    </w:p>
    <w:p w14:paraId="0FC0072E">
      <w:pPr>
        <w:spacing w:after="40" w:line="360" w:lineRule="auto"/>
        <w:ind w:left="420"/>
      </w:pPr>
      <w:r>
        <w:rPr>
          <w:rFonts w:ascii="宋体" w:hAnsi="宋体" w:eastAsia="宋体"/>
          <w:sz w:val="21"/>
        </w:rPr>
        <w:t>• 16大维度是否全部检查</w:t>
      </w:r>
    </w:p>
    <w:p w14:paraId="25AC78C3">
      <w:pPr>
        <w:spacing w:after="40" w:line="360" w:lineRule="auto"/>
        <w:ind w:left="420"/>
      </w:pPr>
      <w:r>
        <w:rPr>
          <w:rFonts w:ascii="宋体" w:hAnsi="宋体" w:eastAsia="宋体"/>
          <w:sz w:val="21"/>
        </w:rPr>
        <w:t>• 每个维度下的所有检查点是否全部检查（约150个）</w:t>
      </w:r>
    </w:p>
    <w:p w14:paraId="0763C8DF">
      <w:pPr>
        <w:spacing w:after="40" w:line="360" w:lineRule="auto"/>
        <w:ind w:left="420"/>
      </w:pPr>
      <w:r>
        <w:rPr>
          <w:rFonts w:ascii="宋体" w:hAnsi="宋体" w:eastAsia="宋体"/>
          <w:sz w:val="21"/>
        </w:rPr>
        <w:t>• 每个检查点是否都有明确的核查结果（🏆/✅/⚠️/❌）</w:t>
      </w:r>
    </w:p>
    <w:p w14:paraId="1097767F">
      <w:pPr>
        <w:spacing w:after="40" w:line="360" w:lineRule="auto"/>
        <w:ind w:left="420"/>
      </w:pPr>
      <w:r>
        <w:rPr>
          <w:rFonts w:ascii="宋体" w:hAnsi="宋体" w:eastAsia="宋体"/>
          <w:sz w:val="21"/>
        </w:rPr>
        <w:t>• 有问题的检查点是否都给出了问题位置</w:t>
      </w:r>
    </w:p>
    <w:p w14:paraId="207909E3">
      <w:pPr>
        <w:spacing w:after="40" w:line="360" w:lineRule="auto"/>
        <w:ind w:left="420"/>
      </w:pPr>
      <w:r>
        <w:rPr>
          <w:rFonts w:ascii="宋体" w:hAnsi="宋体" w:eastAsia="宋体"/>
          <w:sz w:val="21"/>
        </w:rPr>
        <w:t>• 有问题的检查点是否都给出了问题简述</w:t>
      </w:r>
    </w:p>
    <w:p w14:paraId="7D1E6307">
      <w:pPr>
        <w:spacing w:after="40" w:line="360" w:lineRule="auto"/>
        <w:ind w:left="420"/>
      </w:pPr>
      <w:r>
        <w:rPr>
          <w:rFonts w:ascii="宋体" w:hAnsi="宋体" w:eastAsia="宋体"/>
          <w:sz w:val="21"/>
        </w:rPr>
        <w:t>• 有问题的检查点是否都给出了整改建议</w:t>
      </w:r>
    </w:p>
    <w:p w14:paraId="138533B3">
      <w:pPr>
        <w:spacing w:after="40" w:line="360" w:lineRule="auto"/>
        <w:ind w:left="420"/>
      </w:pPr>
      <w:r>
        <w:rPr>
          <w:rFonts w:ascii="宋体" w:hAnsi="宋体" w:eastAsia="宋体"/>
          <w:sz w:val="21"/>
        </w:rPr>
        <w:t>• 摘要是否按800-1200字国奖级标准检查（不是800-1000，更不是400-600）</w:t>
      </w:r>
    </w:p>
    <w:p w14:paraId="7988EF81">
      <w:pPr>
        <w:spacing w:after="40" w:line="360" w:lineRule="auto"/>
        <w:ind w:left="420"/>
      </w:pPr>
      <w:r>
        <w:rPr>
          <w:rFonts w:ascii="宋体" w:hAnsi="宋体" w:eastAsia="宋体"/>
          <w:sz w:val="21"/>
        </w:rPr>
        <w:t>• 摘要是否检查了精确数值表达（小数点后2-4位）</w:t>
      </w:r>
    </w:p>
    <w:p w14:paraId="29F9ED50">
      <w:pPr>
        <w:spacing w:after="40" w:line="360" w:lineRule="auto"/>
        <w:ind w:left="420"/>
      </w:pPr>
      <w:r>
        <w:rPr>
          <w:rFonts w:ascii="宋体" w:hAnsi="宋体" w:eastAsia="宋体"/>
          <w:sz w:val="21"/>
        </w:rPr>
        <w:t>• 模型检验是否检查了独立章节（灵敏度/评价/稳健性）</w:t>
      </w:r>
    </w:p>
    <w:p w14:paraId="023B2667">
      <w:pPr>
        <w:spacing w:after="40" w:line="360" w:lineRule="auto"/>
        <w:ind w:left="420"/>
      </w:pPr>
      <w:r>
        <w:rPr>
          <w:rFonts w:ascii="宋体" w:hAnsi="宋体" w:eastAsia="宋体"/>
          <w:sz w:val="21"/>
        </w:rPr>
        <w:t>• 模型检验是否检查了至少3种检验方法</w:t>
      </w:r>
    </w:p>
    <w:p w14:paraId="006B3C5E">
      <w:pPr>
        <w:spacing w:after="40" w:line="360" w:lineRule="auto"/>
        <w:ind w:left="420"/>
      </w:pPr>
      <w:r>
        <w:rPr>
          <w:rFonts w:ascii="宋体" w:hAnsi="宋体" w:eastAsia="宋体"/>
          <w:sz w:val="21"/>
        </w:rPr>
        <w:t>• 创新点是否检查了算法改进类（国奖最常见类型，约45%）</w:t>
      </w:r>
    </w:p>
    <w:p w14:paraId="624B99D0">
      <w:pPr>
        <w:spacing w:after="40" w:line="360" w:lineRule="auto"/>
        <w:ind w:left="420"/>
      </w:pPr>
      <w:r>
        <w:rPr>
          <w:rFonts w:ascii="宋体" w:hAnsi="宋体" w:eastAsia="宋体"/>
          <w:sz w:val="21"/>
        </w:rPr>
        <w:t>• 创新点是否检查了"用改进不用创新"的表述</w:t>
      </w:r>
    </w:p>
    <w:p w14:paraId="328997A1">
      <w:pPr>
        <w:spacing w:after="40" w:line="360" w:lineRule="auto"/>
        <w:ind w:left="420"/>
      </w:pPr>
      <w:r>
        <w:rPr>
          <w:rFonts w:ascii="宋体" w:hAnsi="宋体" w:eastAsia="宋体"/>
          <w:sz w:val="21"/>
        </w:rPr>
        <w:t>• 附录是否检查了内容丰富度（求解结果+补充图表+完整代码）</w:t>
      </w:r>
    </w:p>
    <w:p w14:paraId="3B157BE2">
      <w:pPr>
        <w:spacing w:after="40" w:line="360" w:lineRule="auto"/>
        <w:ind w:left="420"/>
      </w:pPr>
      <w:r>
        <w:rPr>
          <w:rFonts w:ascii="宋体" w:hAnsi="宋体" w:eastAsia="宋体"/>
          <w:sz w:val="21"/>
        </w:rPr>
        <w:t>• 是否检查了问题特化策略</w:t>
      </w:r>
    </w:p>
    <w:p w14:paraId="53B16334">
      <w:pPr>
        <w:spacing w:after="40" w:line="360" w:lineRule="auto"/>
        <w:ind w:left="420"/>
      </w:pPr>
      <w:r>
        <w:rPr>
          <w:rFonts w:ascii="宋体" w:hAnsi="宋体" w:eastAsia="宋体"/>
          <w:sz w:val="21"/>
        </w:rPr>
        <w:t>• 是否检查了算法改进深度</w:t>
      </w:r>
    </w:p>
    <w:p w14:paraId="3C741467">
      <w:pPr>
        <w:spacing w:after="40" w:line="360" w:lineRule="auto"/>
        <w:ind w:left="420"/>
      </w:pPr>
      <w:r>
        <w:rPr>
          <w:rFonts w:ascii="宋体" w:hAnsi="宋体" w:eastAsia="宋体"/>
          <w:sz w:val="21"/>
        </w:rPr>
        <w:t>• 是否检查了机理分析深度（A题）</w:t>
      </w:r>
    </w:p>
    <w:p w14:paraId="4F905380">
      <w:pPr>
        <w:spacing w:after="40" w:line="360" w:lineRule="auto"/>
        <w:ind w:left="420"/>
      </w:pPr>
      <w:r>
        <w:rPr>
          <w:rFonts w:ascii="宋体" w:hAnsi="宋体" w:eastAsia="宋体"/>
          <w:sz w:val="21"/>
        </w:rPr>
        <w:t>• 是否检查了坐标系建立（A题）</w:t>
      </w:r>
    </w:p>
    <w:p w14:paraId="1B22B3B3">
      <w:pPr>
        <w:spacing w:after="40" w:line="360" w:lineRule="auto"/>
        <w:ind w:left="420"/>
      </w:pPr>
      <w:r>
        <w:rPr>
          <w:rFonts w:ascii="宋体" w:hAnsi="宋体" w:eastAsia="宋体"/>
          <w:sz w:val="21"/>
        </w:rPr>
        <w:t>• 是否检查了公式数量充足性</w:t>
      </w:r>
    </w:p>
    <w:p w14:paraId="1CD68544">
      <w:pPr>
        <w:spacing w:after="40" w:line="360" w:lineRule="auto"/>
        <w:ind w:left="420"/>
      </w:pPr>
      <w:r>
        <w:rPr>
          <w:rFonts w:ascii="宋体" w:hAnsi="宋体" w:eastAsia="宋体"/>
          <w:sz w:val="21"/>
        </w:rPr>
        <w:t>• 是否检查了图表数量充足性</w:t>
      </w:r>
    </w:p>
    <w:p w14:paraId="79107267">
      <w:pPr>
        <w:spacing w:after="40" w:line="360" w:lineRule="auto"/>
        <w:ind w:left="420"/>
      </w:pPr>
      <w:r>
        <w:rPr>
          <w:rFonts w:ascii="宋体" w:hAnsi="宋体" w:eastAsia="宋体"/>
          <w:sz w:val="21"/>
        </w:rPr>
        <w:t>• 是否检查了页数充足性（20-35页）</w:t>
      </w:r>
    </w:p>
    <w:p w14:paraId="24D5BCF5">
      <w:pPr>
        <w:spacing w:after="40" w:line="360" w:lineRule="auto"/>
        <w:ind w:left="420"/>
      </w:pPr>
      <w:r>
        <w:rPr>
          <w:rFonts w:ascii="宋体" w:hAnsi="宋体" w:eastAsia="宋体"/>
          <w:sz w:val="21"/>
        </w:rPr>
        <w:t>• 是否检查了专业术语准确性</w:t>
      </w:r>
    </w:p>
    <w:p w14:paraId="622ED34F">
      <w:pPr>
        <w:spacing w:after="40" w:line="360" w:lineRule="auto"/>
        <w:ind w:left="420"/>
      </w:pPr>
      <w:r>
        <w:rPr>
          <w:rFonts w:ascii="宋体" w:hAnsi="宋体" w:eastAsia="宋体"/>
          <w:sz w:val="21"/>
        </w:rPr>
        <w:t>• 是否检查了人味浓度</w:t>
      </w:r>
    </w:p>
    <w:p w14:paraId="04F8F798">
      <w:pPr>
        <w:spacing w:after="40" w:line="360" w:lineRule="auto"/>
        <w:ind w:left="420"/>
      </w:pPr>
      <w:r>
        <w:rPr>
          <w:rFonts w:ascii="宋体" w:hAnsi="宋体" w:eastAsia="宋体"/>
          <w:sz w:val="21"/>
        </w:rPr>
        <w:t>• 整体评价是否给出（国奖潜力/省一水平/需提升/不合格）</w:t>
      </w:r>
    </w:p>
    <w:p w14:paraId="203F98E4">
      <w:pPr>
        <w:spacing w:after="40" w:line="360" w:lineRule="auto"/>
        <w:ind w:left="420"/>
      </w:pPr>
      <w:r>
        <w:rPr>
          <w:rFonts w:ascii="宋体" w:hAnsi="宋体" w:eastAsia="宋体"/>
          <w:sz w:val="21"/>
        </w:rPr>
        <w:t>• 获奖等级预测是否给出</w:t>
      </w:r>
    </w:p>
    <w:p w14:paraId="203F98E4">
      <w:pPr>
        <w:spacing w:after="40" w:line="360" w:lineRule="auto"/>
        <w:ind w:left="420"/>
      </w:pPr>
      <w:r>
        <w:rPr>
          <w:rFonts w:ascii="宋体" w:hAnsi="宋体" w:eastAsia="宋体"/>
          <w:sz w:val="21"/>
        </w:rPr>
        <w:t>• 获奖预测是否极其审慎（国奖仅3%、国一仅0.5%、国二仅1.5%、省奖仅前25%），是否避免了轻易预测国一/国二</w:t>
      </w:r>
    </w:p>
    <w:p w14:paraId="203F98E4">
      <w:pPr>
        <w:spacing w:after="40" w:line="360" w:lineRule="auto"/>
        <w:ind w:left="420"/>
      </w:pPr>
      <w:r>
        <w:rPr>
          <w:rFonts w:ascii="宋体" w:hAnsi="宋体" w:eastAsia="宋体"/>
          <w:sz w:val="21"/>
        </w:rPr>
        <w:t>• 是否检查了4类致命问题一票否决（摘要不合格/完全无创新/排版混乱/全文无检验→直接不合格，可能未获奖）</w:t>
      </w:r>
    </w:p>
    <w:p w14:paraId="10080AA4">
      <w:pPr>
        <w:spacing w:after="40" w:line="360" w:lineRule="auto"/>
        <w:ind w:left="420"/>
      </w:pPr>
      <w:r>
        <w:rPr>
          <w:rFonts w:ascii="宋体" w:hAnsi="宋体" w:eastAsia="宋体"/>
          <w:sz w:val="21"/>
        </w:rPr>
        <w:t>• Top5改进方向是否给出</w:t>
      </w:r>
    </w:p>
    <w:p w14:paraId="1AB12CCD">
      <w:pPr>
        <w:spacing w:before="240" w:after="120" w:line="360" w:lineRule="auto"/>
      </w:pPr>
      <w:r>
        <w:rPr>
          <w:rFonts w:ascii="黑体" w:hAnsi="黑体" w:eastAsia="黑体"/>
          <w:b/>
          <w:color w:val="A02020"/>
          <w:sz w:val="24"/>
        </w:rPr>
        <w:t>5.2 国奖级标准准确性自检（15项）</w:t>
      </w:r>
    </w:p>
    <w:p w14:paraId="12A2B579">
      <w:pPr>
        <w:spacing w:after="40" w:line="360" w:lineRule="auto"/>
        <w:ind w:left="420"/>
      </w:pPr>
      <w:r>
        <w:rPr>
          <w:rFonts w:ascii="宋体" w:hAnsi="宋体" w:eastAsia="宋体"/>
          <w:sz w:val="21"/>
        </w:rPr>
        <w:t>• 摘要字数标准是否为800-1200字（国奖级）</w:t>
      </w:r>
    </w:p>
    <w:p w14:paraId="45064F4C">
      <w:pPr>
        <w:spacing w:after="40" w:line="360" w:lineRule="auto"/>
        <w:ind w:left="420"/>
      </w:pPr>
      <w:r>
        <w:rPr>
          <w:rFonts w:ascii="宋体" w:hAnsi="宋体" w:eastAsia="宋体"/>
          <w:sz w:val="21"/>
        </w:rPr>
        <w:t>• 四大评分标准分值是否正确（假设15+创造性25+结果25+表述35）</w:t>
      </w:r>
    </w:p>
    <w:p w14:paraId="2A14C7B7">
      <w:pPr>
        <w:spacing w:after="40" w:line="360" w:lineRule="auto"/>
        <w:ind w:left="420"/>
      </w:pPr>
      <w:r>
        <w:rPr>
          <w:rFonts w:ascii="宋体" w:hAnsi="宋体" w:eastAsia="宋体"/>
          <w:sz w:val="21"/>
        </w:rPr>
        <w:t>• 文字表述是否为分值最高的一项（35分）</w:t>
      </w:r>
    </w:p>
    <w:p w14:paraId="31AC3F07">
      <w:pPr>
        <w:spacing w:after="40" w:line="360" w:lineRule="auto"/>
        <w:ind w:left="420"/>
      </w:pPr>
      <w:r>
        <w:rPr>
          <w:rFonts w:ascii="宋体" w:hAnsi="宋体" w:eastAsia="宋体"/>
          <w:sz w:val="21"/>
        </w:rPr>
        <w:t>• 模型检验是否为"拉开档次的关键"</w:t>
      </w:r>
    </w:p>
    <w:p w14:paraId="7B865F72">
      <w:pPr>
        <w:spacing w:after="40" w:line="360" w:lineRule="auto"/>
        <w:ind w:left="420"/>
      </w:pPr>
      <w:r>
        <w:rPr>
          <w:rFonts w:ascii="宋体" w:hAnsi="宋体" w:eastAsia="宋体"/>
          <w:sz w:val="21"/>
        </w:rPr>
        <w:t>• 创新是否用"改进"而非"创新"（5/5优秀论文用改进）</w:t>
      </w:r>
    </w:p>
    <w:p w14:paraId="30A5A101">
      <w:pPr>
        <w:spacing w:after="40" w:line="360" w:lineRule="auto"/>
        <w:ind w:left="420"/>
      </w:pPr>
      <w:r>
        <w:rPr>
          <w:rFonts w:ascii="宋体" w:hAnsi="宋体" w:eastAsia="宋体"/>
          <w:sz w:val="21"/>
        </w:rPr>
        <w:t>• 算法改进类是否为最常见创新类型（约45%）</w:t>
      </w:r>
    </w:p>
    <w:p w14:paraId="326D34D7">
      <w:pPr>
        <w:spacing w:after="40" w:line="360" w:lineRule="auto"/>
        <w:ind w:left="420"/>
      </w:pPr>
      <w:r>
        <w:rPr>
          <w:rFonts w:ascii="宋体" w:hAnsi="宋体" w:eastAsia="宋体"/>
          <w:sz w:val="21"/>
        </w:rPr>
        <w:t>• 优秀论文平均页数是否为25页</w:t>
      </w:r>
    </w:p>
    <w:p w14:paraId="12F60EF7">
      <w:pPr>
        <w:spacing w:after="40" w:line="360" w:lineRule="auto"/>
        <w:ind w:left="420"/>
      </w:pPr>
      <w:r>
        <w:rPr>
          <w:rFonts w:ascii="宋体" w:hAnsi="宋体" w:eastAsia="宋体"/>
          <w:sz w:val="21"/>
        </w:rPr>
        <w:t>• 优秀论文平均公式数量是否约200个</w:t>
      </w:r>
    </w:p>
    <w:p w14:paraId="21A5B89A">
      <w:pPr>
        <w:spacing w:after="40" w:line="360" w:lineRule="auto"/>
        <w:ind w:left="420"/>
      </w:pPr>
      <w:r>
        <w:rPr>
          <w:rFonts w:ascii="宋体" w:hAnsi="宋体" w:eastAsia="宋体"/>
          <w:sz w:val="21"/>
        </w:rPr>
        <w:t>• 优秀论文平均图引用是否约47次</w:t>
      </w:r>
    </w:p>
    <w:p w14:paraId="32EC465C">
      <w:pPr>
        <w:spacing w:after="40" w:line="360" w:lineRule="auto"/>
        <w:ind w:left="420"/>
      </w:pPr>
      <w:r>
        <w:rPr>
          <w:rFonts w:ascii="宋体" w:hAnsi="宋体" w:eastAsia="宋体"/>
          <w:sz w:val="21"/>
        </w:rPr>
        <w:t>• 优秀论文平均表引用是否约27.6次</w:t>
      </w:r>
    </w:p>
    <w:p w14:paraId="33A9A19B">
      <w:pPr>
        <w:spacing w:after="40" w:line="360" w:lineRule="auto"/>
        <w:ind w:left="420"/>
      </w:pPr>
      <w:r>
        <w:rPr>
          <w:rFonts w:ascii="宋体" w:hAnsi="宋体" w:eastAsia="宋体"/>
          <w:sz w:val="21"/>
        </w:rPr>
        <w:t>• 灵敏度分析是否要求独立章节</w:t>
      </w:r>
    </w:p>
    <w:p w14:paraId="4374E719">
      <w:pPr>
        <w:spacing w:after="40" w:line="360" w:lineRule="auto"/>
        <w:ind w:left="420"/>
      </w:pPr>
      <w:r>
        <w:rPr>
          <w:rFonts w:ascii="宋体" w:hAnsi="宋体" w:eastAsia="宋体"/>
          <w:sz w:val="21"/>
        </w:rPr>
        <w:t>• 稳健性检验是否要求独立章节（C题）</w:t>
      </w:r>
    </w:p>
    <w:p w14:paraId="7E34FA8F">
      <w:pPr>
        <w:spacing w:after="40" w:line="360" w:lineRule="auto"/>
        <w:ind w:left="420"/>
      </w:pPr>
      <w:r>
        <w:rPr>
          <w:rFonts w:ascii="宋体" w:hAnsi="宋体" w:eastAsia="宋体"/>
          <w:sz w:val="21"/>
        </w:rPr>
        <w:t>• 模型评价是否要求独立章节</w:t>
      </w:r>
    </w:p>
    <w:p w14:paraId="228E27E2">
      <w:pPr>
        <w:spacing w:after="40" w:line="360" w:lineRule="auto"/>
        <w:ind w:left="420"/>
      </w:pPr>
      <w:r>
        <w:rPr>
          <w:rFonts w:ascii="宋体" w:hAnsi="宋体" w:eastAsia="宋体"/>
          <w:sz w:val="21"/>
        </w:rPr>
        <w:t>• 附录是否要求内容丰富（不是只有代码）</w:t>
      </w:r>
    </w:p>
    <w:p w14:paraId="23132B9D">
      <w:pPr>
        <w:spacing w:after="40" w:line="360" w:lineRule="auto"/>
        <w:ind w:left="420"/>
      </w:pPr>
      <w:r>
        <w:rPr>
          <w:rFonts w:ascii="宋体" w:hAnsi="宋体" w:eastAsia="宋体"/>
          <w:sz w:val="21"/>
        </w:rPr>
        <w:t>• 问题特化策略是否为国奖级特有特征</w:t>
      </w:r>
    </w:p>
    <w:p w14:paraId="6E0EE6A1">
      <w:pPr>
        <w:pBdr>
          <w:left w:val="single" w:color="B71C1C" w:sz="24" w:space="8"/>
        </w:pBdr>
        <w:shd w:val="clear" w:color="auto" w:fill="FFEBEE"/>
        <w:spacing w:before="160" w:after="160" w:line="360" w:lineRule="auto"/>
        <w:ind w:left="283" w:right="283"/>
      </w:pPr>
      <w:r>
        <w:rPr>
          <w:rFonts w:ascii="宋体" w:hAnsi="宋体" w:eastAsia="宋体"/>
          <w:color w:val="B71C1C"/>
          <w:sz w:val="21"/>
        </w:rPr>
        <w:t>【自检要求】40项必须全部通过才能输出。国奖级自查表的标准必须准确，不能出现与优秀论文共性特征相悖的判断。特别注意：摘要800-1200字（国奖级）、用"改进"不用"创新"、模型检验必须独立章节、附录必须内容丰富。</w:t>
      </w:r>
    </w:p>
    <w:p w14:paraId="4704C4E1">
      <w:r>
        <w:br w:type="page"/>
      </w:r>
    </w:p>
    <w:p w14:paraId="6E7C2429">
      <w:pPr>
        <w:pBdr>
          <w:bottom w:val="single" w:color="8B0000" w:sz="8" w:space="4"/>
        </w:pBdr>
        <w:spacing w:before="320" w:after="160" w:line="360" w:lineRule="auto"/>
      </w:pPr>
      <w:r>
        <w:rPr>
          <w:rFonts w:ascii="黑体" w:hAnsi="黑体" w:eastAsia="黑体"/>
          <w:b/>
          <w:color w:val="8B0000"/>
          <w:sz w:val="30"/>
        </w:rPr>
        <w:t>六  附录：国奖级论文对标速查表</w:t>
      </w:r>
    </w:p>
    <w:p w14:paraId="2A285D66">
      <w:pPr>
        <w:spacing w:before="240" w:after="120" w:line="360" w:lineRule="auto"/>
      </w:pPr>
      <w:r>
        <w:rPr>
          <w:rFonts w:ascii="黑体" w:hAnsi="黑体" w:eastAsia="黑体"/>
          <w:b/>
          <w:color w:val="A02020"/>
          <w:sz w:val="24"/>
        </w:rPr>
        <w:t>附录A：43篇优秀论文共性特征量化数据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835"/>
        <w:gridCol w:w="4252"/>
      </w:tblGrid>
      <w:tr w14:paraId="68A70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8B0000"/>
          </w:tcPr>
          <w:p w14:paraId="018744FC">
            <w:pPr>
              <w:spacing w:after="0" w:line="240" w:lineRule="auto"/>
              <w:jc w:val="center"/>
            </w:pPr>
            <w:r>
              <w:rPr>
                <w:rFonts w:ascii="黑体" w:hAnsi="黑体" w:eastAsia="黑体"/>
                <w:b/>
                <w:color w:val="FFFFFF"/>
                <w:sz w:val="20"/>
              </w:rPr>
              <w:t>特征</w:t>
            </w:r>
          </w:p>
        </w:tc>
        <w:tc>
          <w:tcPr>
            <w:tcW w:w="2835" w:type="dxa"/>
            <w:shd w:val="clear" w:color="auto" w:fill="8B0000"/>
          </w:tcPr>
          <w:p w14:paraId="40F7106E">
            <w:pPr>
              <w:spacing w:after="0" w:line="240" w:lineRule="auto"/>
              <w:jc w:val="center"/>
            </w:pPr>
            <w:r>
              <w:rPr>
                <w:rFonts w:ascii="黑体" w:hAnsi="黑体" w:eastAsia="黑体"/>
                <w:b/>
                <w:color w:val="FFFFFF"/>
                <w:sz w:val="20"/>
              </w:rPr>
              <w:t>量化数据</w:t>
            </w:r>
          </w:p>
        </w:tc>
        <w:tc>
          <w:tcPr>
            <w:tcW w:w="4252" w:type="dxa"/>
            <w:shd w:val="clear" w:color="auto" w:fill="8B0000"/>
          </w:tcPr>
          <w:p w14:paraId="38A4AD7B">
            <w:pPr>
              <w:spacing w:after="0" w:line="240" w:lineRule="auto"/>
              <w:jc w:val="center"/>
            </w:pPr>
            <w:r>
              <w:rPr>
                <w:rFonts w:ascii="黑体" w:hAnsi="黑体" w:eastAsia="黑体"/>
                <w:b/>
                <w:color w:val="FFFFFF"/>
                <w:sz w:val="20"/>
              </w:rPr>
              <w:t>国奖级标准</w:t>
            </w:r>
          </w:p>
        </w:tc>
      </w:tr>
      <w:tr w14:paraId="29C48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3150401">
            <w:pPr>
              <w:spacing w:after="0" w:line="312" w:lineRule="auto"/>
            </w:pPr>
            <w:r>
              <w:rPr>
                <w:rFonts w:ascii="宋体" w:hAnsi="宋体" w:eastAsia="宋体"/>
                <w:sz w:val="19"/>
              </w:rPr>
              <w:t>平均页数</w:t>
            </w:r>
          </w:p>
        </w:tc>
        <w:tc>
          <w:tcPr>
            <w:tcW w:w="2835" w:type="dxa"/>
          </w:tcPr>
          <w:p w14:paraId="01551767">
            <w:pPr>
              <w:spacing w:after="0" w:line="312" w:lineRule="auto"/>
            </w:pPr>
            <w:r>
              <w:rPr>
                <w:rFonts w:ascii="宋体" w:hAnsi="宋体" w:eastAsia="宋体"/>
                <w:sz w:val="19"/>
              </w:rPr>
              <w:t>25页（16-32页）</w:t>
            </w:r>
          </w:p>
        </w:tc>
        <w:tc>
          <w:tcPr>
            <w:tcW w:w="4252" w:type="dxa"/>
          </w:tcPr>
          <w:p w14:paraId="214E0056">
            <w:pPr>
              <w:spacing w:after="0" w:line="312" w:lineRule="auto"/>
            </w:pPr>
            <w:r>
              <w:rPr>
                <w:rFonts w:ascii="宋体" w:hAnsi="宋体" w:eastAsia="宋体"/>
                <w:sz w:val="19"/>
              </w:rPr>
              <w:t>25-30页（附录不计入），不超过30页</w:t>
            </w:r>
          </w:p>
        </w:tc>
      </w:tr>
      <w:tr w14:paraId="24075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AF0F0"/>
          </w:tcPr>
          <w:p w14:paraId="1126D01C">
            <w:pPr>
              <w:spacing w:after="0" w:line="312" w:lineRule="auto"/>
            </w:pPr>
            <w:r>
              <w:rPr>
                <w:rFonts w:ascii="宋体" w:hAnsi="宋体" w:eastAsia="宋体"/>
                <w:sz w:val="19"/>
              </w:rPr>
              <w:t>平均摘要字数</w:t>
            </w:r>
          </w:p>
        </w:tc>
        <w:tc>
          <w:tcPr>
            <w:tcW w:w="2835" w:type="dxa"/>
            <w:shd w:val="clear" w:color="auto" w:fill="FAF0F0"/>
          </w:tcPr>
          <w:p w14:paraId="4FD63DF7">
            <w:pPr>
              <w:spacing w:after="0" w:line="312" w:lineRule="auto"/>
            </w:pPr>
            <w:r>
              <w:rPr>
                <w:rFonts w:ascii="宋体" w:hAnsi="宋体" w:eastAsia="宋体"/>
                <w:sz w:val="19"/>
              </w:rPr>
              <w:t>800-1200字</w:t>
            </w:r>
          </w:p>
        </w:tc>
        <w:tc>
          <w:tcPr>
            <w:tcW w:w="4252" w:type="dxa"/>
            <w:shd w:val="clear" w:color="auto" w:fill="FAF0F0"/>
          </w:tcPr>
          <w:p w14:paraId="2318F838">
            <w:pPr>
              <w:spacing w:after="0" w:line="312" w:lineRule="auto"/>
            </w:pPr>
            <w:r>
              <w:rPr>
                <w:rFonts w:ascii="宋体" w:hAnsi="宋体" w:eastAsia="宋体"/>
                <w:sz w:val="19"/>
              </w:rPr>
              <w:t>800-1200字</w:t>
            </w:r>
          </w:p>
        </w:tc>
      </w:tr>
      <w:tr w14:paraId="21823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CD5416C">
            <w:pPr>
              <w:spacing w:after="0" w:line="312" w:lineRule="auto"/>
            </w:pPr>
            <w:r>
              <w:rPr>
                <w:rFonts w:ascii="宋体" w:hAnsi="宋体" w:eastAsia="宋体"/>
                <w:sz w:val="19"/>
              </w:rPr>
              <w:t>平均公式数量</w:t>
            </w:r>
          </w:p>
        </w:tc>
        <w:tc>
          <w:tcPr>
            <w:tcW w:w="2835" w:type="dxa"/>
          </w:tcPr>
          <w:p w14:paraId="04BB766F">
            <w:pPr>
              <w:spacing w:after="0" w:line="312" w:lineRule="auto"/>
            </w:pPr>
            <w:r>
              <w:rPr>
                <w:rFonts w:ascii="宋体" w:hAnsi="宋体" w:eastAsia="宋体"/>
                <w:sz w:val="19"/>
              </w:rPr>
              <w:t>约200个</w:t>
            </w:r>
          </w:p>
        </w:tc>
        <w:tc>
          <w:tcPr>
            <w:tcW w:w="4252" w:type="dxa"/>
          </w:tcPr>
          <w:p w14:paraId="129568B3">
            <w:pPr>
              <w:spacing w:after="0" w:line="312" w:lineRule="auto"/>
            </w:pPr>
            <w:r>
              <w:rPr>
                <w:rFonts w:ascii="宋体" w:hAnsi="宋体" w:eastAsia="宋体"/>
                <w:sz w:val="19"/>
              </w:rPr>
              <w:t>公式充足，推导严谨</w:t>
            </w:r>
          </w:p>
        </w:tc>
      </w:tr>
      <w:tr w14:paraId="58540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AF0F0"/>
          </w:tcPr>
          <w:p w14:paraId="7684E475">
            <w:pPr>
              <w:spacing w:after="0" w:line="312" w:lineRule="auto"/>
            </w:pPr>
            <w:r>
              <w:rPr>
                <w:rFonts w:ascii="宋体" w:hAnsi="宋体" w:eastAsia="宋体"/>
                <w:sz w:val="19"/>
              </w:rPr>
              <w:t>平均图引用次数</w:t>
            </w:r>
          </w:p>
        </w:tc>
        <w:tc>
          <w:tcPr>
            <w:tcW w:w="2835" w:type="dxa"/>
            <w:shd w:val="clear" w:color="auto" w:fill="FAF0F0"/>
          </w:tcPr>
          <w:p w14:paraId="4468B188">
            <w:pPr>
              <w:spacing w:after="0" w:line="312" w:lineRule="auto"/>
            </w:pPr>
            <w:r>
              <w:rPr>
                <w:rFonts w:ascii="宋体" w:hAnsi="宋体" w:eastAsia="宋体"/>
                <w:sz w:val="19"/>
              </w:rPr>
              <w:t>约47次</w:t>
            </w:r>
          </w:p>
        </w:tc>
        <w:tc>
          <w:tcPr>
            <w:tcW w:w="4252" w:type="dxa"/>
            <w:shd w:val="clear" w:color="auto" w:fill="FAF0F0"/>
          </w:tcPr>
          <w:p w14:paraId="05B5E79B">
            <w:pPr>
              <w:spacing w:after="0" w:line="312" w:lineRule="auto"/>
            </w:pPr>
            <w:r>
              <w:rPr>
                <w:rFonts w:ascii="宋体" w:hAnsi="宋体" w:eastAsia="宋体"/>
                <w:sz w:val="19"/>
              </w:rPr>
              <w:t>图表丰富，专业美观</w:t>
            </w:r>
          </w:p>
        </w:tc>
      </w:tr>
      <w:tr w14:paraId="21D73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49BFAF2">
            <w:pPr>
              <w:spacing w:after="0" w:line="312" w:lineRule="auto"/>
            </w:pPr>
            <w:r>
              <w:rPr>
                <w:rFonts w:ascii="宋体" w:hAnsi="宋体" w:eastAsia="宋体"/>
                <w:sz w:val="19"/>
              </w:rPr>
              <w:t>平均表引用次数</w:t>
            </w:r>
          </w:p>
        </w:tc>
        <w:tc>
          <w:tcPr>
            <w:tcW w:w="2835" w:type="dxa"/>
          </w:tcPr>
          <w:p w14:paraId="6632D225">
            <w:pPr>
              <w:spacing w:after="0" w:line="312" w:lineRule="auto"/>
            </w:pPr>
            <w:r>
              <w:rPr>
                <w:rFonts w:ascii="宋体" w:hAnsi="宋体" w:eastAsia="宋体"/>
                <w:sz w:val="19"/>
              </w:rPr>
              <w:t>约27.6次</w:t>
            </w:r>
          </w:p>
        </w:tc>
        <w:tc>
          <w:tcPr>
            <w:tcW w:w="4252" w:type="dxa"/>
          </w:tcPr>
          <w:p w14:paraId="587E23FC">
            <w:pPr>
              <w:spacing w:after="0" w:line="312" w:lineRule="auto"/>
            </w:pPr>
            <w:r>
              <w:rPr>
                <w:rFonts w:ascii="宋体" w:hAnsi="宋体" w:eastAsia="宋体"/>
                <w:sz w:val="19"/>
              </w:rPr>
              <w:t>表格规范，信息量大</w:t>
            </w:r>
          </w:p>
        </w:tc>
      </w:tr>
      <w:tr w14:paraId="0B73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AF0F0"/>
          </w:tcPr>
          <w:p w14:paraId="63D8B4FB">
            <w:pPr>
              <w:spacing w:after="0" w:line="312" w:lineRule="auto"/>
            </w:pPr>
            <w:r>
              <w:rPr>
                <w:rFonts w:ascii="宋体" w:hAnsi="宋体" w:eastAsia="宋体"/>
                <w:sz w:val="19"/>
              </w:rPr>
              <w:t>含灵敏度分析</w:t>
            </w:r>
          </w:p>
        </w:tc>
        <w:tc>
          <w:tcPr>
            <w:tcW w:w="2835" w:type="dxa"/>
            <w:shd w:val="clear" w:color="auto" w:fill="FAF0F0"/>
          </w:tcPr>
          <w:p w14:paraId="160B5E3E">
            <w:pPr>
              <w:spacing w:after="0" w:line="312" w:lineRule="auto"/>
            </w:pPr>
            <w:r>
              <w:rPr>
                <w:rFonts w:ascii="宋体" w:hAnsi="宋体" w:eastAsia="宋体"/>
                <w:sz w:val="19"/>
              </w:rPr>
              <w:t>约60%（且优秀论文更多）</w:t>
            </w:r>
          </w:p>
        </w:tc>
        <w:tc>
          <w:tcPr>
            <w:tcW w:w="4252" w:type="dxa"/>
            <w:shd w:val="clear" w:color="auto" w:fill="FAF0F0"/>
          </w:tcPr>
          <w:p w14:paraId="2A181059">
            <w:pPr>
              <w:spacing w:after="0" w:line="312" w:lineRule="auto"/>
            </w:pPr>
            <w:r>
              <w:rPr>
                <w:rFonts w:ascii="宋体" w:hAnsi="宋体" w:eastAsia="宋体"/>
                <w:sz w:val="19"/>
              </w:rPr>
              <w:t>必须有，且独立章节</w:t>
            </w:r>
          </w:p>
        </w:tc>
      </w:tr>
      <w:tr w14:paraId="63844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CD10FBC">
            <w:pPr>
              <w:spacing w:after="0" w:line="312" w:lineRule="auto"/>
            </w:pPr>
            <w:r>
              <w:rPr>
                <w:rFonts w:ascii="宋体" w:hAnsi="宋体" w:eastAsia="宋体"/>
                <w:sz w:val="19"/>
              </w:rPr>
              <w:t>含误差分析</w:t>
            </w:r>
          </w:p>
        </w:tc>
        <w:tc>
          <w:tcPr>
            <w:tcW w:w="2835" w:type="dxa"/>
          </w:tcPr>
          <w:p w14:paraId="0C6ADF70">
            <w:pPr>
              <w:spacing w:after="0" w:line="312" w:lineRule="auto"/>
            </w:pPr>
            <w:r>
              <w:rPr>
                <w:rFonts w:ascii="宋体" w:hAnsi="宋体" w:eastAsia="宋体"/>
                <w:sz w:val="19"/>
              </w:rPr>
              <w:t>约80%</w:t>
            </w:r>
          </w:p>
        </w:tc>
        <w:tc>
          <w:tcPr>
            <w:tcW w:w="4252" w:type="dxa"/>
          </w:tcPr>
          <w:p w14:paraId="0D0FF568">
            <w:pPr>
              <w:spacing w:after="0" w:line="312" w:lineRule="auto"/>
            </w:pPr>
            <w:r>
              <w:rPr>
                <w:rFonts w:ascii="宋体" w:hAnsi="宋体" w:eastAsia="宋体"/>
                <w:sz w:val="19"/>
              </w:rPr>
              <w:t>必须有</w:t>
            </w:r>
          </w:p>
        </w:tc>
      </w:tr>
      <w:tr w14:paraId="3CC2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AF0F0"/>
          </w:tcPr>
          <w:p w14:paraId="647423D5">
            <w:pPr>
              <w:spacing w:after="0" w:line="312" w:lineRule="auto"/>
            </w:pPr>
            <w:r>
              <w:rPr>
                <w:rFonts w:ascii="宋体" w:hAnsi="宋体" w:eastAsia="宋体"/>
                <w:sz w:val="19"/>
              </w:rPr>
              <w:t>含稳健性检验</w:t>
            </w:r>
          </w:p>
        </w:tc>
        <w:tc>
          <w:tcPr>
            <w:tcW w:w="2835" w:type="dxa"/>
            <w:shd w:val="clear" w:color="auto" w:fill="FAF0F0"/>
          </w:tcPr>
          <w:p w14:paraId="115531A8">
            <w:pPr>
              <w:spacing w:after="0" w:line="312" w:lineRule="auto"/>
            </w:pPr>
            <w:r>
              <w:rPr>
                <w:rFonts w:ascii="宋体" w:hAnsi="宋体" w:eastAsia="宋体"/>
                <w:sz w:val="19"/>
              </w:rPr>
              <w:t>约60%</w:t>
            </w:r>
          </w:p>
        </w:tc>
        <w:tc>
          <w:tcPr>
            <w:tcW w:w="4252" w:type="dxa"/>
            <w:shd w:val="clear" w:color="auto" w:fill="FAF0F0"/>
          </w:tcPr>
          <w:p w14:paraId="1177880E">
            <w:pPr>
              <w:spacing w:after="0" w:line="312" w:lineRule="auto"/>
            </w:pPr>
            <w:r>
              <w:rPr>
                <w:rFonts w:ascii="宋体" w:hAnsi="宋体" w:eastAsia="宋体"/>
                <w:sz w:val="19"/>
              </w:rPr>
              <w:t>建议有，C题必须有</w:t>
            </w:r>
          </w:p>
        </w:tc>
      </w:tr>
      <w:tr w14:paraId="26A0A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A2DC52E">
            <w:pPr>
              <w:spacing w:after="0" w:line="312" w:lineRule="auto"/>
            </w:pPr>
            <w:r>
              <w:rPr>
                <w:rFonts w:ascii="宋体" w:hAnsi="宋体" w:eastAsia="宋体"/>
                <w:sz w:val="19"/>
              </w:rPr>
              <w:t>含算法改进</w:t>
            </w:r>
          </w:p>
        </w:tc>
        <w:tc>
          <w:tcPr>
            <w:tcW w:w="2835" w:type="dxa"/>
          </w:tcPr>
          <w:p w14:paraId="15B23BA3">
            <w:pPr>
              <w:spacing w:after="0" w:line="312" w:lineRule="auto"/>
            </w:pPr>
            <w:r>
              <w:rPr>
                <w:rFonts w:ascii="宋体" w:hAnsi="宋体" w:eastAsia="宋体"/>
                <w:sz w:val="19"/>
              </w:rPr>
              <w:t>约70%（算法改进类占创新的45%）</w:t>
            </w:r>
          </w:p>
        </w:tc>
        <w:tc>
          <w:tcPr>
            <w:tcW w:w="4252" w:type="dxa"/>
          </w:tcPr>
          <w:p w14:paraId="2CA69F12">
            <w:pPr>
              <w:spacing w:after="0" w:line="312" w:lineRule="auto"/>
            </w:pPr>
            <w:r>
              <w:rPr>
                <w:rFonts w:ascii="宋体" w:hAnsi="宋体" w:eastAsia="宋体"/>
                <w:sz w:val="19"/>
              </w:rPr>
              <w:t>建议有，是国奖级亮点</w:t>
            </w:r>
          </w:p>
        </w:tc>
      </w:tr>
      <w:tr w14:paraId="6D631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AF0F0"/>
          </w:tcPr>
          <w:p w14:paraId="3FDB78A4">
            <w:pPr>
              <w:spacing w:after="0" w:line="312" w:lineRule="auto"/>
            </w:pPr>
            <w:r>
              <w:rPr>
                <w:rFonts w:ascii="宋体" w:hAnsi="宋体" w:eastAsia="宋体"/>
                <w:sz w:val="19"/>
              </w:rPr>
              <w:t>用"改进"表述</w:t>
            </w:r>
          </w:p>
        </w:tc>
        <w:tc>
          <w:tcPr>
            <w:tcW w:w="2835" w:type="dxa"/>
            <w:shd w:val="clear" w:color="auto" w:fill="FAF0F0"/>
          </w:tcPr>
          <w:p w14:paraId="74E2E153">
            <w:pPr>
              <w:spacing w:after="0" w:line="312" w:lineRule="auto"/>
            </w:pPr>
            <w:r>
              <w:rPr>
                <w:rFonts w:ascii="宋体" w:hAnsi="宋体" w:eastAsia="宋体"/>
                <w:sz w:val="19"/>
              </w:rPr>
              <w:t>5/5（100%）</w:t>
            </w:r>
          </w:p>
        </w:tc>
        <w:tc>
          <w:tcPr>
            <w:tcW w:w="4252" w:type="dxa"/>
            <w:shd w:val="clear" w:color="auto" w:fill="FAF0F0"/>
          </w:tcPr>
          <w:p w14:paraId="7799CB6E">
            <w:pPr>
              <w:spacing w:after="0" w:line="312" w:lineRule="auto"/>
            </w:pPr>
            <w:r>
              <w:rPr>
                <w:rFonts w:ascii="宋体" w:hAnsi="宋体" w:eastAsia="宋体"/>
                <w:sz w:val="19"/>
              </w:rPr>
              <w:t>用"改进"不用"创新"</w:t>
            </w:r>
          </w:p>
        </w:tc>
      </w:tr>
      <w:tr w14:paraId="104F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3A3D01D">
            <w:pPr>
              <w:spacing w:after="0" w:line="312" w:lineRule="auto"/>
            </w:pPr>
            <w:r>
              <w:rPr>
                <w:rFonts w:ascii="宋体" w:hAnsi="宋体" w:eastAsia="宋体"/>
                <w:sz w:val="19"/>
              </w:rPr>
              <w:t>模型检验关键词出现</w:t>
            </w:r>
          </w:p>
        </w:tc>
        <w:tc>
          <w:tcPr>
            <w:tcW w:w="2835" w:type="dxa"/>
          </w:tcPr>
          <w:p w14:paraId="31E79A3D">
            <w:pPr>
              <w:spacing w:after="0" w:line="312" w:lineRule="auto"/>
            </w:pPr>
            <w:r>
              <w:rPr>
                <w:rFonts w:ascii="宋体" w:hAnsi="宋体" w:eastAsia="宋体"/>
                <w:sz w:val="19"/>
              </w:rPr>
              <w:t>累计97次</w:t>
            </w:r>
          </w:p>
        </w:tc>
        <w:tc>
          <w:tcPr>
            <w:tcW w:w="4252" w:type="dxa"/>
          </w:tcPr>
          <w:p w14:paraId="53EC85AB">
            <w:pPr>
              <w:spacing w:after="0" w:line="312" w:lineRule="auto"/>
            </w:pPr>
            <w:r>
              <w:rPr>
                <w:rFonts w:ascii="宋体" w:hAnsi="宋体" w:eastAsia="宋体"/>
                <w:sz w:val="19"/>
              </w:rPr>
              <w:t>检验是拉开档次的关键</w:t>
            </w:r>
          </w:p>
        </w:tc>
      </w:tr>
      <w:tr w14:paraId="3F4C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AF0F0"/>
          </w:tcPr>
          <w:p w14:paraId="0FC94745">
            <w:pPr>
              <w:spacing w:after="0" w:line="312" w:lineRule="auto"/>
            </w:pPr>
            <w:r>
              <w:rPr>
                <w:rFonts w:ascii="宋体" w:hAnsi="宋体" w:eastAsia="宋体"/>
                <w:sz w:val="19"/>
              </w:rPr>
              <w:t>使用遗传算法</w:t>
            </w:r>
          </w:p>
        </w:tc>
        <w:tc>
          <w:tcPr>
            <w:tcW w:w="2835" w:type="dxa"/>
            <w:shd w:val="clear" w:color="auto" w:fill="FAF0F0"/>
          </w:tcPr>
          <w:p w14:paraId="26615A43">
            <w:pPr>
              <w:spacing w:after="0" w:line="312" w:lineRule="auto"/>
            </w:pPr>
            <w:r>
              <w:rPr>
                <w:rFonts w:ascii="宋体" w:hAnsi="宋体" w:eastAsia="宋体"/>
                <w:sz w:val="19"/>
              </w:rPr>
              <w:t>约85%</w:t>
            </w:r>
          </w:p>
        </w:tc>
        <w:tc>
          <w:tcPr>
            <w:tcW w:w="4252" w:type="dxa"/>
            <w:shd w:val="clear" w:color="auto" w:fill="FAF0F0"/>
          </w:tcPr>
          <w:p w14:paraId="6A7D9E5A">
            <w:pPr>
              <w:spacing w:after="0" w:line="312" w:lineRule="auto"/>
            </w:pPr>
            <w:r>
              <w:rPr>
                <w:rFonts w:ascii="宋体" w:hAnsi="宋体" w:eastAsia="宋体"/>
                <w:sz w:val="19"/>
              </w:rPr>
              <w:t>优化类问题常用</w:t>
            </w:r>
          </w:p>
        </w:tc>
      </w:tr>
      <w:tr w14:paraId="797CE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580CC9D4">
            <w:pPr>
              <w:spacing w:after="0" w:line="312" w:lineRule="auto"/>
            </w:pPr>
            <w:r>
              <w:rPr>
                <w:rFonts w:ascii="宋体" w:hAnsi="宋体" w:eastAsia="宋体"/>
                <w:sz w:val="19"/>
              </w:rPr>
              <w:t>使用蒙特卡洛</w:t>
            </w:r>
          </w:p>
        </w:tc>
        <w:tc>
          <w:tcPr>
            <w:tcW w:w="2835" w:type="dxa"/>
          </w:tcPr>
          <w:p w14:paraId="227084D6">
            <w:pPr>
              <w:spacing w:after="0" w:line="312" w:lineRule="auto"/>
            </w:pPr>
            <w:r>
              <w:rPr>
                <w:rFonts w:ascii="宋体" w:hAnsi="宋体" w:eastAsia="宋体"/>
                <w:sz w:val="19"/>
              </w:rPr>
              <w:t>约72%</w:t>
            </w:r>
          </w:p>
        </w:tc>
        <w:tc>
          <w:tcPr>
            <w:tcW w:w="4252" w:type="dxa"/>
          </w:tcPr>
          <w:p w14:paraId="7BA4F828">
            <w:pPr>
              <w:spacing w:after="0" w:line="312" w:lineRule="auto"/>
            </w:pPr>
            <w:r>
              <w:rPr>
                <w:rFonts w:ascii="宋体" w:hAnsi="宋体" w:eastAsia="宋体"/>
                <w:sz w:val="19"/>
              </w:rPr>
              <w:t>仿真类问题常用</w:t>
            </w:r>
          </w:p>
        </w:tc>
      </w:tr>
    </w:tbl>
    <w:p w14:paraId="5F8D1011">
      <w:pPr>
        <w:spacing w:before="240" w:after="120" w:line="360" w:lineRule="auto"/>
      </w:pPr>
      <w:r>
        <w:rPr>
          <w:rFonts w:ascii="黑体" w:hAnsi="黑体" w:eastAsia="黑体"/>
          <w:b/>
          <w:color w:val="A02020"/>
          <w:sz w:val="24"/>
        </w:rPr>
        <w:t>附录B：国奖级论文四大核心维度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134"/>
        <w:gridCol w:w="3402"/>
        <w:gridCol w:w="2835"/>
      </w:tblGrid>
      <w:tr w14:paraId="0114D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8B0000"/>
          </w:tcPr>
          <w:p w14:paraId="441BD52D">
            <w:pPr>
              <w:spacing w:after="0" w:line="240" w:lineRule="auto"/>
              <w:jc w:val="center"/>
            </w:pPr>
            <w:r>
              <w:rPr>
                <w:rFonts w:ascii="黑体" w:hAnsi="黑体" w:eastAsia="黑体"/>
                <w:b/>
                <w:color w:val="FFFFFF"/>
                <w:sz w:val="20"/>
              </w:rPr>
              <w:t>核心维度</w:t>
            </w:r>
          </w:p>
        </w:tc>
        <w:tc>
          <w:tcPr>
            <w:tcW w:w="1134" w:type="dxa"/>
            <w:shd w:val="clear" w:color="auto" w:fill="8B0000"/>
          </w:tcPr>
          <w:p w14:paraId="43542768">
            <w:pPr>
              <w:spacing w:after="0" w:line="240" w:lineRule="auto"/>
              <w:jc w:val="center"/>
            </w:pPr>
            <w:r>
              <w:rPr>
                <w:rFonts w:ascii="黑体" w:hAnsi="黑体" w:eastAsia="黑体"/>
                <w:b/>
                <w:color w:val="FFFFFF"/>
                <w:sz w:val="20"/>
              </w:rPr>
              <w:t>重要性</w:t>
            </w:r>
          </w:p>
        </w:tc>
        <w:tc>
          <w:tcPr>
            <w:tcW w:w="3402" w:type="dxa"/>
            <w:shd w:val="clear" w:color="auto" w:fill="8B0000"/>
          </w:tcPr>
          <w:p w14:paraId="2108DE9C">
            <w:pPr>
              <w:spacing w:after="0" w:line="240" w:lineRule="auto"/>
              <w:jc w:val="center"/>
            </w:pPr>
            <w:r>
              <w:rPr>
                <w:rFonts w:ascii="黑体" w:hAnsi="黑体" w:eastAsia="黑体"/>
                <w:b/>
                <w:color w:val="FFFFFF"/>
                <w:sz w:val="20"/>
              </w:rPr>
              <w:t>国奖级标准</w:t>
            </w:r>
          </w:p>
        </w:tc>
        <w:tc>
          <w:tcPr>
            <w:tcW w:w="2835" w:type="dxa"/>
            <w:shd w:val="clear" w:color="auto" w:fill="8B0000"/>
          </w:tcPr>
          <w:p w14:paraId="512B6694">
            <w:pPr>
              <w:spacing w:after="0" w:line="240" w:lineRule="auto"/>
              <w:jc w:val="center"/>
            </w:pPr>
            <w:r>
              <w:rPr>
                <w:rFonts w:ascii="黑体" w:hAnsi="黑体" w:eastAsia="黑体"/>
                <w:b/>
                <w:color w:val="FFFFFF"/>
                <w:sz w:val="20"/>
              </w:rPr>
              <w:t>评委关注点</w:t>
            </w:r>
          </w:p>
        </w:tc>
      </w:tr>
      <w:tr w14:paraId="6B3A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A825CF3">
            <w:pPr>
              <w:spacing w:after="0" w:line="312" w:lineRule="auto"/>
            </w:pPr>
            <w:r>
              <w:rPr>
                <w:rFonts w:ascii="宋体" w:hAnsi="宋体" w:eastAsia="宋体"/>
                <w:sz w:val="19"/>
              </w:rPr>
              <w:t>维度一：摘要</w:t>
            </w:r>
          </w:p>
        </w:tc>
        <w:tc>
          <w:tcPr>
            <w:tcW w:w="1134" w:type="dxa"/>
          </w:tcPr>
          <w:p w14:paraId="3ECCCEDE">
            <w:pPr>
              <w:spacing w:after="0" w:line="312" w:lineRule="auto"/>
            </w:pPr>
            <w:r>
              <w:rPr>
                <w:rFonts w:ascii="宋体" w:hAnsi="宋体" w:eastAsia="宋体"/>
                <w:sz w:val="19"/>
              </w:rPr>
              <w:t>⭐⭐⭐⭐⭐ 决定生死</w:t>
            </w:r>
          </w:p>
        </w:tc>
        <w:tc>
          <w:tcPr>
            <w:tcW w:w="3402" w:type="dxa"/>
          </w:tcPr>
          <w:p w14:paraId="0EB665A6">
            <w:pPr>
              <w:spacing w:after="0" w:line="312" w:lineRule="auto"/>
            </w:pPr>
            <w:r>
              <w:rPr>
                <w:rFonts w:ascii="宋体" w:hAnsi="宋体" w:eastAsia="宋体"/>
                <w:sz w:val="19"/>
              </w:rPr>
              <w:t>800-1200字，方法专业，结果精确（小数点后2-4位），改进明确</w:t>
            </w:r>
          </w:p>
        </w:tc>
        <w:tc>
          <w:tcPr>
            <w:tcW w:w="2835" w:type="dxa"/>
          </w:tcPr>
          <w:p w14:paraId="311EBCFE">
            <w:pPr>
              <w:spacing w:after="0" w:line="312" w:lineRule="auto"/>
            </w:pPr>
            <w:r>
              <w:rPr>
                <w:rFonts w:ascii="宋体" w:hAnsi="宋体" w:eastAsia="宋体"/>
                <w:sz w:val="19"/>
              </w:rPr>
              <w:t>30秒内看懂全文，方法+结果+创新</w:t>
            </w:r>
          </w:p>
        </w:tc>
      </w:tr>
      <w:tr w14:paraId="44A1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AF0F0"/>
          </w:tcPr>
          <w:p w14:paraId="1D98024F">
            <w:pPr>
              <w:spacing w:after="0" w:line="312" w:lineRule="auto"/>
            </w:pPr>
            <w:r>
              <w:rPr>
                <w:rFonts w:ascii="宋体" w:hAnsi="宋体" w:eastAsia="宋体"/>
                <w:sz w:val="19"/>
              </w:rPr>
              <w:t>维度四：模型建立</w:t>
            </w:r>
          </w:p>
        </w:tc>
        <w:tc>
          <w:tcPr>
            <w:tcW w:w="1134" w:type="dxa"/>
            <w:shd w:val="clear" w:color="auto" w:fill="FAF0F0"/>
          </w:tcPr>
          <w:p w14:paraId="49399724">
            <w:pPr>
              <w:spacing w:after="0" w:line="312" w:lineRule="auto"/>
            </w:pPr>
            <w:r>
              <w:rPr>
                <w:rFonts w:ascii="宋体" w:hAnsi="宋体" w:eastAsia="宋体"/>
                <w:sz w:val="19"/>
              </w:rPr>
              <w:t>⭐⭐⭐⭐⭐ 25分创造性</w:t>
            </w:r>
          </w:p>
        </w:tc>
        <w:tc>
          <w:tcPr>
            <w:tcW w:w="3402" w:type="dxa"/>
            <w:shd w:val="clear" w:color="auto" w:fill="FAF0F0"/>
          </w:tcPr>
          <w:p w14:paraId="7DF4B817">
            <w:pPr>
              <w:spacing w:after="0" w:line="312" w:lineRule="auto"/>
            </w:pPr>
            <w:r>
              <w:rPr>
                <w:rFonts w:ascii="宋体" w:hAnsi="宋体" w:eastAsia="宋体"/>
                <w:sz w:val="19"/>
              </w:rPr>
              <w:t>机理深入，问题特化策略，算法改进，公式充足（约200个），推导严谨</w:t>
            </w:r>
          </w:p>
        </w:tc>
        <w:tc>
          <w:tcPr>
            <w:tcW w:w="2835" w:type="dxa"/>
            <w:shd w:val="clear" w:color="auto" w:fill="FAF0F0"/>
          </w:tcPr>
          <w:p w14:paraId="3CCA0A41">
            <w:pPr>
              <w:spacing w:after="0" w:line="312" w:lineRule="auto"/>
            </w:pPr>
            <w:r>
              <w:rPr>
                <w:rFonts w:ascii="宋体" w:hAnsi="宋体" w:eastAsia="宋体"/>
                <w:sz w:val="19"/>
              </w:rPr>
              <w:t>建模能力，创新点，推导严谨性</w:t>
            </w:r>
          </w:p>
        </w:tc>
      </w:tr>
      <w:tr w14:paraId="4756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ABDD779">
            <w:pPr>
              <w:spacing w:after="0" w:line="312" w:lineRule="auto"/>
            </w:pPr>
            <w:r>
              <w:rPr>
                <w:rFonts w:ascii="宋体" w:hAnsi="宋体" w:eastAsia="宋体"/>
                <w:sz w:val="19"/>
              </w:rPr>
              <w:t>维度七：模型检验</w:t>
            </w:r>
          </w:p>
        </w:tc>
        <w:tc>
          <w:tcPr>
            <w:tcW w:w="1134" w:type="dxa"/>
          </w:tcPr>
          <w:p w14:paraId="6EFB5A94">
            <w:pPr>
              <w:spacing w:after="0" w:line="312" w:lineRule="auto"/>
            </w:pPr>
            <w:r>
              <w:rPr>
                <w:rFonts w:ascii="宋体" w:hAnsi="宋体" w:eastAsia="宋体"/>
                <w:sz w:val="19"/>
              </w:rPr>
              <w:t>⭐⭐⭐⭐⭐ 拉开档次</w:t>
            </w:r>
          </w:p>
        </w:tc>
        <w:tc>
          <w:tcPr>
            <w:tcW w:w="3402" w:type="dxa"/>
          </w:tcPr>
          <w:p w14:paraId="67FDB42D">
            <w:pPr>
              <w:spacing w:after="0" w:line="312" w:lineRule="auto"/>
            </w:pPr>
            <w:r>
              <w:rPr>
                <w:rFonts w:ascii="宋体" w:hAnsi="宋体" w:eastAsia="宋体"/>
                <w:sz w:val="19"/>
              </w:rPr>
              <w:t>独立灵敏度章节+独立评价章节+独立稳健性章节，至少3种检验，有图表有数据</w:t>
            </w:r>
          </w:p>
        </w:tc>
        <w:tc>
          <w:tcPr>
            <w:tcW w:w="2835" w:type="dxa"/>
          </w:tcPr>
          <w:p w14:paraId="386584CC">
            <w:pPr>
              <w:spacing w:after="0" w:line="312" w:lineRule="auto"/>
            </w:pPr>
            <w:r>
              <w:rPr>
                <w:rFonts w:ascii="宋体" w:hAnsi="宋体" w:eastAsia="宋体"/>
                <w:sz w:val="19"/>
              </w:rPr>
              <w:t>结果可靠性，检验深度，分析能力</w:t>
            </w:r>
          </w:p>
        </w:tc>
      </w:tr>
      <w:tr w14:paraId="07D9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AF0F0"/>
          </w:tcPr>
          <w:p w14:paraId="44FC7E4A">
            <w:pPr>
              <w:spacing w:after="0" w:line="312" w:lineRule="auto"/>
            </w:pPr>
            <w:r>
              <w:rPr>
                <w:rFonts w:ascii="宋体" w:hAnsi="宋体" w:eastAsia="宋体"/>
                <w:sz w:val="19"/>
              </w:rPr>
              <w:t>维度九：创新点</w:t>
            </w:r>
          </w:p>
        </w:tc>
        <w:tc>
          <w:tcPr>
            <w:tcW w:w="1134" w:type="dxa"/>
            <w:shd w:val="clear" w:color="auto" w:fill="FAF0F0"/>
          </w:tcPr>
          <w:p w14:paraId="41333161">
            <w:pPr>
              <w:spacing w:after="0" w:line="312" w:lineRule="auto"/>
            </w:pPr>
            <w:r>
              <w:rPr>
                <w:rFonts w:ascii="宋体" w:hAnsi="宋体" w:eastAsia="宋体"/>
                <w:sz w:val="19"/>
              </w:rPr>
              <w:t>⭐⭐⭐⭐⭐ 25分创造性核心</w:t>
            </w:r>
          </w:p>
        </w:tc>
        <w:tc>
          <w:tcPr>
            <w:tcW w:w="3402" w:type="dxa"/>
            <w:shd w:val="clear" w:color="auto" w:fill="FAF0F0"/>
          </w:tcPr>
          <w:p w14:paraId="557091C8">
            <w:pPr>
              <w:spacing w:after="0" w:line="312" w:lineRule="auto"/>
            </w:pPr>
            <w:r>
              <w:rPr>
                <w:rFonts w:ascii="宋体" w:hAnsi="宋体" w:eastAsia="宋体"/>
                <w:sz w:val="19"/>
              </w:rPr>
              <w:t>算法改进类（45%），问题特化策略，改进具体有依据有效果，用"改进"不用"创新"</w:t>
            </w:r>
          </w:p>
        </w:tc>
        <w:tc>
          <w:tcPr>
            <w:tcW w:w="2835" w:type="dxa"/>
            <w:shd w:val="clear" w:color="auto" w:fill="FAF0F0"/>
          </w:tcPr>
          <w:p w14:paraId="2663EB50">
            <w:pPr>
              <w:spacing w:after="0" w:line="312" w:lineRule="auto"/>
            </w:pPr>
            <w:r>
              <w:rPr>
                <w:rFonts w:ascii="宋体" w:hAnsi="宋体" w:eastAsia="宋体"/>
                <w:sz w:val="19"/>
              </w:rPr>
              <w:t>真创新还是伪创新，改进深度，效果量化</w:t>
            </w:r>
          </w:p>
        </w:tc>
      </w:tr>
    </w:tbl>
    <w:p w14:paraId="158913C9">
      <w:pPr>
        <w:spacing w:before="240" w:after="120" w:line="360" w:lineRule="auto"/>
      </w:pPr>
      <w:r>
        <w:rPr>
          <w:rFonts w:ascii="黑体" w:hAnsi="黑体" w:eastAsia="黑体"/>
          <w:b/>
          <w:color w:val="A02020"/>
          <w:sz w:val="24"/>
        </w:rPr>
        <w:t>附录C：标准版 vs 国奖级升级版对比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118"/>
        <w:gridCol w:w="4535"/>
      </w:tblGrid>
      <w:tr w14:paraId="36216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B0000"/>
          </w:tcPr>
          <w:p w14:paraId="6EE4D08F">
            <w:pPr>
              <w:spacing w:after="0" w:line="240" w:lineRule="auto"/>
              <w:jc w:val="center"/>
            </w:pPr>
            <w:r>
              <w:rPr>
                <w:rFonts w:ascii="黑体" w:hAnsi="黑体" w:eastAsia="黑体"/>
                <w:b/>
                <w:color w:val="FFFFFF"/>
                <w:sz w:val="20"/>
              </w:rPr>
              <w:t>对比项</w:t>
            </w:r>
          </w:p>
        </w:tc>
        <w:tc>
          <w:tcPr>
            <w:tcW w:w="3118" w:type="dxa"/>
            <w:shd w:val="clear" w:color="auto" w:fill="8B0000"/>
          </w:tcPr>
          <w:p w14:paraId="1FCA13B7">
            <w:pPr>
              <w:spacing w:after="0" w:line="240" w:lineRule="auto"/>
              <w:jc w:val="center"/>
            </w:pPr>
            <w:r>
              <w:rPr>
                <w:rFonts w:ascii="黑体" w:hAnsi="黑体" w:eastAsia="黑体"/>
                <w:b/>
                <w:color w:val="FFFFFF"/>
                <w:sz w:val="20"/>
              </w:rPr>
              <w:t>标准版（合格级）</w:t>
            </w:r>
          </w:p>
        </w:tc>
        <w:tc>
          <w:tcPr>
            <w:tcW w:w="4535" w:type="dxa"/>
            <w:shd w:val="clear" w:color="auto" w:fill="8B0000"/>
          </w:tcPr>
          <w:p w14:paraId="56C17C2A">
            <w:pPr>
              <w:spacing w:after="0" w:line="240" w:lineRule="auto"/>
              <w:jc w:val="center"/>
            </w:pPr>
            <w:r>
              <w:rPr>
                <w:rFonts w:ascii="黑体" w:hAnsi="黑体" w:eastAsia="黑体"/>
                <w:b/>
                <w:color w:val="FFFFFF"/>
                <w:sz w:val="20"/>
              </w:rPr>
              <w:t>国奖级升级版</w:t>
            </w:r>
          </w:p>
        </w:tc>
      </w:tr>
      <w:tr w14:paraId="5245D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4A673D2">
            <w:pPr>
              <w:spacing w:after="0" w:line="312" w:lineRule="auto"/>
            </w:pPr>
            <w:r>
              <w:rPr>
                <w:rFonts w:ascii="宋体" w:hAnsi="宋体" w:eastAsia="宋体"/>
                <w:sz w:val="19"/>
              </w:rPr>
              <w:t>检查目标</w:t>
            </w:r>
          </w:p>
        </w:tc>
        <w:tc>
          <w:tcPr>
            <w:tcW w:w="3118" w:type="dxa"/>
          </w:tcPr>
          <w:p w14:paraId="6A5ACDE2">
            <w:pPr>
              <w:spacing w:after="0" w:line="312" w:lineRule="auto"/>
            </w:pPr>
            <w:r>
              <w:rPr>
                <w:rFonts w:ascii="宋体" w:hAnsi="宋体" w:eastAsia="宋体"/>
                <w:sz w:val="19"/>
              </w:rPr>
              <w:t>合格，避免明显扣分</w:t>
            </w:r>
          </w:p>
        </w:tc>
        <w:tc>
          <w:tcPr>
            <w:tcW w:w="4535" w:type="dxa"/>
          </w:tcPr>
          <w:p w14:paraId="7B6E4702">
            <w:pPr>
              <w:spacing w:after="0" w:line="312" w:lineRule="auto"/>
            </w:pPr>
            <w:r>
              <w:rPr>
                <w:rFonts w:ascii="宋体" w:hAnsi="宋体" w:eastAsia="宋体"/>
                <w:sz w:val="19"/>
              </w:rPr>
              <w:t>国奖级，冲击国一/国二</w:t>
            </w:r>
          </w:p>
        </w:tc>
      </w:tr>
      <w:tr w14:paraId="45CDD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043F9FF6">
            <w:pPr>
              <w:spacing w:after="0" w:line="312" w:lineRule="auto"/>
            </w:pPr>
            <w:r>
              <w:rPr>
                <w:rFonts w:ascii="宋体" w:hAnsi="宋体" w:eastAsia="宋体"/>
                <w:sz w:val="19"/>
              </w:rPr>
              <w:t>检查点数量</w:t>
            </w:r>
          </w:p>
        </w:tc>
        <w:tc>
          <w:tcPr>
            <w:tcW w:w="3118" w:type="dxa"/>
            <w:shd w:val="clear" w:color="auto" w:fill="FAF0F0"/>
          </w:tcPr>
          <w:p w14:paraId="516A2E6E">
            <w:pPr>
              <w:spacing w:after="0" w:line="312" w:lineRule="auto"/>
            </w:pPr>
            <w:r>
              <w:rPr>
                <w:rFonts w:ascii="宋体" w:hAnsi="宋体" w:eastAsia="宋体"/>
                <w:sz w:val="19"/>
              </w:rPr>
              <w:t>115个</w:t>
            </w:r>
          </w:p>
        </w:tc>
        <w:tc>
          <w:tcPr>
            <w:tcW w:w="4535" w:type="dxa"/>
            <w:shd w:val="clear" w:color="auto" w:fill="FAF0F0"/>
          </w:tcPr>
          <w:p w14:paraId="0FD877D9">
            <w:pPr>
              <w:spacing w:after="0" w:line="312" w:lineRule="auto"/>
            </w:pPr>
            <w:r>
              <w:rPr>
                <w:rFonts w:ascii="宋体" w:hAnsi="宋体" w:eastAsia="宋体"/>
                <w:sz w:val="19"/>
              </w:rPr>
              <w:t>约150个（增加35个国奖特有检查点）</w:t>
            </w:r>
          </w:p>
        </w:tc>
      </w:tr>
      <w:tr w14:paraId="0294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294BEA4">
            <w:pPr>
              <w:spacing w:after="0" w:line="312" w:lineRule="auto"/>
            </w:pPr>
            <w:r>
              <w:rPr>
                <w:rFonts w:ascii="宋体" w:hAnsi="宋体" w:eastAsia="宋体"/>
                <w:sz w:val="19"/>
              </w:rPr>
              <w:t>摘要标准</w:t>
            </w:r>
          </w:p>
        </w:tc>
        <w:tc>
          <w:tcPr>
            <w:tcW w:w="3118" w:type="dxa"/>
          </w:tcPr>
          <w:p w14:paraId="641AFADB">
            <w:pPr>
              <w:spacing w:after="0" w:line="312" w:lineRule="auto"/>
            </w:pPr>
            <w:r>
              <w:rPr>
                <w:rFonts w:ascii="宋体" w:hAnsi="宋体" w:eastAsia="宋体"/>
                <w:sz w:val="19"/>
              </w:rPr>
              <w:t>800-1000字</w:t>
            </w:r>
          </w:p>
        </w:tc>
        <w:tc>
          <w:tcPr>
            <w:tcW w:w="4535" w:type="dxa"/>
          </w:tcPr>
          <w:p w14:paraId="22265E5F">
            <w:pPr>
              <w:spacing w:after="0" w:line="312" w:lineRule="auto"/>
            </w:pPr>
            <w:r>
              <w:rPr>
                <w:rFonts w:ascii="宋体" w:hAnsi="宋体" w:eastAsia="宋体"/>
                <w:sz w:val="19"/>
              </w:rPr>
              <w:t>800-1200字+精确数值表达</w:t>
            </w:r>
          </w:p>
        </w:tc>
      </w:tr>
      <w:tr w14:paraId="2EBD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1E8752D6">
            <w:pPr>
              <w:spacing w:after="0" w:line="312" w:lineRule="auto"/>
            </w:pPr>
            <w:r>
              <w:rPr>
                <w:rFonts w:ascii="宋体" w:hAnsi="宋体" w:eastAsia="宋体"/>
                <w:sz w:val="19"/>
              </w:rPr>
              <w:t>模型检验</w:t>
            </w:r>
          </w:p>
        </w:tc>
        <w:tc>
          <w:tcPr>
            <w:tcW w:w="3118" w:type="dxa"/>
            <w:shd w:val="clear" w:color="auto" w:fill="FAF0F0"/>
          </w:tcPr>
          <w:p w14:paraId="1B219DB7">
            <w:pPr>
              <w:spacing w:after="0" w:line="312" w:lineRule="auto"/>
            </w:pPr>
            <w:r>
              <w:rPr>
                <w:rFonts w:ascii="宋体" w:hAnsi="宋体" w:eastAsia="宋体"/>
                <w:sz w:val="19"/>
              </w:rPr>
              <w:t>有检验即可</w:t>
            </w:r>
          </w:p>
        </w:tc>
        <w:tc>
          <w:tcPr>
            <w:tcW w:w="4535" w:type="dxa"/>
            <w:shd w:val="clear" w:color="auto" w:fill="FAF0F0"/>
          </w:tcPr>
          <w:p w14:paraId="749ECE78">
            <w:pPr>
              <w:spacing w:after="0" w:line="312" w:lineRule="auto"/>
            </w:pPr>
            <w:r>
              <w:rPr>
                <w:rFonts w:ascii="宋体" w:hAnsi="宋体" w:eastAsia="宋体"/>
                <w:sz w:val="19"/>
              </w:rPr>
              <w:t>独立章节+至少3种检验+图表数据</w:t>
            </w:r>
          </w:p>
        </w:tc>
      </w:tr>
      <w:tr w14:paraId="72444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FBCD7D8">
            <w:pPr>
              <w:spacing w:after="0" w:line="312" w:lineRule="auto"/>
            </w:pPr>
            <w:r>
              <w:rPr>
                <w:rFonts w:ascii="宋体" w:hAnsi="宋体" w:eastAsia="宋体"/>
                <w:sz w:val="19"/>
              </w:rPr>
              <w:t>创新点</w:t>
            </w:r>
          </w:p>
        </w:tc>
        <w:tc>
          <w:tcPr>
            <w:tcW w:w="3118" w:type="dxa"/>
          </w:tcPr>
          <w:p w14:paraId="0B650314">
            <w:pPr>
              <w:spacing w:after="0" w:line="312" w:lineRule="auto"/>
            </w:pPr>
            <w:r>
              <w:rPr>
                <w:rFonts w:ascii="宋体" w:hAnsi="宋体" w:eastAsia="宋体"/>
                <w:sz w:val="19"/>
              </w:rPr>
              <w:t>有创新点即可</w:t>
            </w:r>
          </w:p>
        </w:tc>
        <w:tc>
          <w:tcPr>
            <w:tcW w:w="4535" w:type="dxa"/>
          </w:tcPr>
          <w:p w14:paraId="491D6D57">
            <w:pPr>
              <w:spacing w:after="0" w:line="312" w:lineRule="auto"/>
            </w:pPr>
            <w:r>
              <w:rPr>
                <w:rFonts w:ascii="宋体" w:hAnsi="宋体" w:eastAsia="宋体"/>
                <w:sz w:val="19"/>
              </w:rPr>
              <w:t>算法改进类+改进具体有依据有效果</w:t>
            </w:r>
          </w:p>
        </w:tc>
      </w:tr>
      <w:tr w14:paraId="647B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742C204B">
            <w:pPr>
              <w:spacing w:after="0" w:line="312" w:lineRule="auto"/>
            </w:pPr>
            <w:r>
              <w:rPr>
                <w:rFonts w:ascii="宋体" w:hAnsi="宋体" w:eastAsia="宋体"/>
                <w:sz w:val="19"/>
              </w:rPr>
              <w:t>附录</w:t>
            </w:r>
          </w:p>
        </w:tc>
        <w:tc>
          <w:tcPr>
            <w:tcW w:w="3118" w:type="dxa"/>
            <w:shd w:val="clear" w:color="auto" w:fill="FAF0F0"/>
          </w:tcPr>
          <w:p w14:paraId="3BD8CABD">
            <w:pPr>
              <w:spacing w:after="0" w:line="312" w:lineRule="auto"/>
            </w:pPr>
            <w:r>
              <w:rPr>
                <w:rFonts w:ascii="宋体" w:hAnsi="宋体" w:eastAsia="宋体"/>
                <w:sz w:val="19"/>
              </w:rPr>
              <w:t>有代码即可</w:t>
            </w:r>
          </w:p>
        </w:tc>
        <w:tc>
          <w:tcPr>
            <w:tcW w:w="4535" w:type="dxa"/>
            <w:shd w:val="clear" w:color="auto" w:fill="FAF0F0"/>
          </w:tcPr>
          <w:p w14:paraId="7F7CCCFE">
            <w:pPr>
              <w:spacing w:after="0" w:line="312" w:lineRule="auto"/>
            </w:pPr>
            <w:r>
              <w:rPr>
                <w:rFonts w:ascii="宋体" w:hAnsi="宋体" w:eastAsia="宋体"/>
                <w:sz w:val="19"/>
              </w:rPr>
              <w:t>内容丰富（求解结果+补充图表+完整代码）</w:t>
            </w:r>
          </w:p>
        </w:tc>
      </w:tr>
      <w:tr w14:paraId="25F1E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2357963">
            <w:pPr>
              <w:spacing w:after="0" w:line="312" w:lineRule="auto"/>
            </w:pPr>
            <w:r>
              <w:rPr>
                <w:rFonts w:ascii="宋体" w:hAnsi="宋体" w:eastAsia="宋体"/>
                <w:sz w:val="19"/>
              </w:rPr>
              <w:t>核查结果</w:t>
            </w:r>
          </w:p>
        </w:tc>
        <w:tc>
          <w:tcPr>
            <w:tcW w:w="3118" w:type="dxa"/>
          </w:tcPr>
          <w:p w14:paraId="13A0DD72">
            <w:pPr>
              <w:spacing w:after="0" w:line="312" w:lineRule="auto"/>
            </w:pPr>
            <w:r>
              <w:rPr>
                <w:rFonts w:ascii="宋体" w:hAnsi="宋体" w:eastAsia="宋体"/>
                <w:sz w:val="19"/>
              </w:rPr>
              <w:t>✅/⚠️/❌三级</w:t>
            </w:r>
          </w:p>
        </w:tc>
        <w:tc>
          <w:tcPr>
            <w:tcW w:w="4535" w:type="dxa"/>
          </w:tcPr>
          <w:p w14:paraId="4B4D0F3F">
            <w:pPr>
              <w:spacing w:after="0" w:line="312" w:lineRule="auto"/>
            </w:pPr>
            <w:r>
              <w:rPr>
                <w:rFonts w:ascii="宋体" w:hAnsi="宋体" w:eastAsia="宋体"/>
                <w:sz w:val="19"/>
              </w:rPr>
              <w:t>🏆国奖级/✅/⚠️/❌四级</w:t>
            </w:r>
          </w:p>
        </w:tc>
      </w:tr>
      <w:tr w14:paraId="58815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533B3387">
            <w:pPr>
              <w:spacing w:after="0" w:line="312" w:lineRule="auto"/>
            </w:pPr>
            <w:r>
              <w:rPr>
                <w:rFonts w:ascii="宋体" w:hAnsi="宋体" w:eastAsia="宋体"/>
                <w:sz w:val="19"/>
              </w:rPr>
              <w:t>整体评价</w:t>
            </w:r>
          </w:p>
        </w:tc>
        <w:tc>
          <w:tcPr>
            <w:tcW w:w="3118" w:type="dxa"/>
            <w:shd w:val="clear" w:color="auto" w:fill="FAF0F0"/>
          </w:tcPr>
          <w:p w14:paraId="7907B3F9">
            <w:pPr>
              <w:spacing w:after="0" w:line="312" w:lineRule="auto"/>
            </w:pPr>
            <w:r>
              <w:rPr>
                <w:rFonts w:ascii="宋体" w:hAnsi="宋体" w:eastAsia="宋体"/>
                <w:sz w:val="19"/>
              </w:rPr>
              <w:t>合格/基本合格/不合格</w:t>
            </w:r>
          </w:p>
        </w:tc>
        <w:tc>
          <w:tcPr>
            <w:tcW w:w="4535" w:type="dxa"/>
            <w:shd w:val="clear" w:color="auto" w:fill="FAF0F0"/>
          </w:tcPr>
          <w:p w14:paraId="3282CF75">
            <w:pPr>
              <w:spacing w:after="0" w:line="312" w:lineRule="auto"/>
            </w:pPr>
            <w:r>
              <w:rPr>
                <w:rFonts w:ascii="宋体" w:hAnsi="宋体" w:eastAsia="宋体"/>
                <w:sz w:val="19"/>
              </w:rPr>
              <w:t>国奖潜力/省一水平/需提升/不合格</w:t>
            </w:r>
          </w:p>
        </w:tc>
      </w:tr>
      <w:tr w14:paraId="722B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EBD8604">
            <w:pPr>
              <w:spacing w:after="0" w:line="312" w:lineRule="auto"/>
            </w:pPr>
            <w:r>
              <w:rPr>
                <w:rFonts w:ascii="宋体" w:hAnsi="宋体" w:eastAsia="宋体"/>
                <w:sz w:val="19"/>
              </w:rPr>
              <w:t>特色分析</w:t>
            </w:r>
          </w:p>
        </w:tc>
        <w:tc>
          <w:tcPr>
            <w:tcW w:w="3118" w:type="dxa"/>
          </w:tcPr>
          <w:p w14:paraId="4FDB0F38">
            <w:pPr>
              <w:spacing w:after="0" w:line="312" w:lineRule="auto"/>
            </w:pPr>
            <w:r>
              <w:rPr>
                <w:rFonts w:ascii="宋体" w:hAnsi="宋体" w:eastAsia="宋体"/>
                <w:sz w:val="19"/>
              </w:rPr>
              <w:t>无</w:t>
            </w:r>
          </w:p>
        </w:tc>
        <w:tc>
          <w:tcPr>
            <w:tcW w:w="4535" w:type="dxa"/>
          </w:tcPr>
          <w:p w14:paraId="2B7454A3">
            <w:pPr>
              <w:spacing w:after="0" w:line="312" w:lineRule="auto"/>
            </w:pPr>
            <w:r>
              <w:rPr>
                <w:rFonts w:ascii="宋体" w:hAnsi="宋体" w:eastAsia="宋体"/>
                <w:sz w:val="19"/>
              </w:rPr>
              <w:t>国奖级差距分析（与43篇优秀论文对比）</w:t>
            </w:r>
          </w:p>
        </w:tc>
      </w:tr>
      <w:tr w14:paraId="0828A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7428B239">
            <w:pPr>
              <w:spacing w:after="0" w:line="312" w:lineRule="auto"/>
            </w:pPr>
            <w:r>
              <w:rPr>
                <w:rFonts w:ascii="宋体" w:hAnsi="宋体" w:eastAsia="宋体"/>
                <w:sz w:val="19"/>
              </w:rPr>
              <w:t>改进计划</w:t>
            </w:r>
          </w:p>
        </w:tc>
        <w:tc>
          <w:tcPr>
            <w:tcW w:w="3118" w:type="dxa"/>
            <w:shd w:val="clear" w:color="auto" w:fill="FAF0F0"/>
          </w:tcPr>
          <w:p w14:paraId="0970D12C">
            <w:pPr>
              <w:spacing w:after="0" w:line="312" w:lineRule="auto"/>
            </w:pPr>
            <w:r>
              <w:rPr>
                <w:rFonts w:ascii="宋体" w:hAnsi="宋体" w:eastAsia="宋体"/>
                <w:sz w:val="19"/>
              </w:rPr>
              <w:t>Top5改进方向</w:t>
            </w:r>
          </w:p>
        </w:tc>
        <w:tc>
          <w:tcPr>
            <w:tcW w:w="4535" w:type="dxa"/>
            <w:shd w:val="clear" w:color="auto" w:fill="FAF0F0"/>
          </w:tcPr>
          <w:p w14:paraId="527FE225">
            <w:pPr>
              <w:spacing w:after="0" w:line="312" w:lineRule="auto"/>
            </w:pPr>
            <w:r>
              <w:rPr>
                <w:rFonts w:ascii="宋体" w:hAnsi="宋体" w:eastAsia="宋体"/>
                <w:sz w:val="19"/>
              </w:rPr>
              <w:t>分阶段改进路线图</w:t>
            </w:r>
          </w:p>
        </w:tc>
      </w:tr>
    </w:tbl>
    <w:p w14:paraId="5F9E9524">
      <w:r>
        <w:br w:type="page"/>
      </w:r>
    </w:p>
    <w:p w14:paraId="6419FD8F">
      <w:pPr>
        <w:spacing w:before="400" w:after="160"/>
        <w:jc w:val="center"/>
      </w:pPr>
      <w:r>
        <w:rPr>
          <w:rFonts w:ascii="黑体" w:hAnsi="黑体" w:eastAsia="黑体"/>
          <w:b/>
          <w:color w:val="8B0000"/>
          <w:sz w:val="32"/>
        </w:rPr>
        <w:t>提示词结束</w:t>
      </w:r>
    </w:p>
    <w:p w14:paraId="7D07C765">
      <w:pPr>
        <w:spacing w:after="240"/>
        <w:jc w:val="center"/>
      </w:pPr>
      <w:r>
        <w:rPr>
          <w:rFonts w:ascii="宋体" w:hAnsi="宋体" w:eastAsia="宋体"/>
          <w:color w:val="666666"/>
          <w:sz w:val="22"/>
        </w:rPr>
        <w:t>—— 国奖级AI全维度自查表 · 基于43篇优秀论文共性分析 ——</w:t>
      </w:r>
    </w:p>
    <w:p w14:paraId="74EF2C95">
      <w:pPr>
        <w:pBdr>
          <w:left w:val="single" w:color="B71C1C" w:sz="24" w:space="8"/>
        </w:pBdr>
        <w:shd w:val="clear" w:color="auto" w:fill="FFEBEE"/>
        <w:spacing w:before="160" w:after="160" w:line="360" w:lineRule="auto"/>
        <w:ind w:left="283" w:right="283"/>
      </w:pPr>
      <w:r>
        <w:rPr>
          <w:rFonts w:ascii="宋体" w:hAnsi="宋体" w:eastAsia="宋体"/>
          <w:color w:val="B71C1C"/>
          <w:sz w:val="21"/>
        </w:rPr>
        <w:t>【最终提醒】①所有自查结果以大表格形式输出（6列：一级维度/二级维度/核查结果/问题位置/问题简述/整改建议）；②每个检查点给出明确判断（🏆国奖级/✅合格/⚠️存在问题/❌严重问题）；③有问题的必须给出问题位置、问题简述和整改建议；④最后给出国奖级整体评价（国奖潜力/省一水平/需提升/不合格）+获奖等级预测+Top5改进方向+分阶段改进路线图；⑤核查依据必须准确，严格基于43篇国赛优秀论文的共性特征。特别注意：摘要800-1200字（国奖级）、用"改进"不用"创新"、模型检验必须独立章节、附录必须内容丰富、问题特化策略和算法改进是国奖级亮点！所有输出为精美HTML+样式一致的PDF。</w:t>
      </w:r>
      <w:r>
        <w:rPr>
          <w:rFonts w:ascii="宋体" w:hAnsi="宋体"/>
          <w:sz w:val="21"/>
        </w:rPr>
        <w:t>；⑥存在致命问题（摘要不合格/完全无创新/排版混乱/全文无检验）直接一票否决，获奖预测定为可能未获奖；⑦国一/国二预测必须极其慎重（国一仅0.5%、国二仅1.5%），仅在论文各方面极其突出时方可预测。</w:t>
      </w:r>
    </w:p>
    <w:p w14:paraId="77F94703">
      <w:r>
        <w:br w:type="page"/>
      </w:r>
    </w:p>
    <w:p w14:paraId="5C08E133">
      <w:pPr>
        <w:pBdr>
          <w:bottom w:val="single" w:color="8B0000" w:sz="8" w:space="4"/>
        </w:pBdr>
        <w:spacing w:before="320" w:after="160" w:line="360" w:lineRule="auto"/>
      </w:pPr>
      <w:r>
        <w:rPr>
          <w:rFonts w:ascii="黑体" w:hAnsi="黑体" w:eastAsia="黑体"/>
          <w:b/>
          <w:color w:val="8B0000"/>
          <w:sz w:val="30"/>
        </w:rPr>
        <w:t>七  HTML报告开头醒目设计规范（强制要求）</w:t>
      </w:r>
    </w:p>
    <w:p w14:paraId="02D5C40C">
      <w:pPr>
        <w:pBdr>
          <w:left w:val="single" w:color="B71C1C" w:sz="24" w:space="8"/>
        </w:pBdr>
        <w:shd w:val="clear" w:color="auto" w:fill="FFEBEE"/>
        <w:spacing w:before="160" w:after="160" w:line="360" w:lineRule="auto"/>
        <w:ind w:left="283" w:right="283"/>
      </w:pPr>
      <w:r>
        <w:rPr>
          <w:rFonts w:ascii="宋体" w:hAnsi="宋体" w:eastAsia="宋体"/>
          <w:color w:val="B71C1C"/>
          <w:sz w:val="21"/>
        </w:rPr>
        <w:t>【核心要求】HTML报告开头部分必须醒目、美观、有视觉冲击力，让评委/学员一眼就能看到论文的整体水平和核心问题。开头部分包含5个模块：①顶部大横幅 ②整体评价巨型卡片 ③核心数据仪表盘 ④四大核心维度速览 ⑤关键问题预警。以下为每个模块的详细设计规范。</w:t>
      </w:r>
    </w:p>
    <w:p w14:paraId="4F060412">
      <w:pPr>
        <w:spacing w:before="240" w:after="120" w:line="360" w:lineRule="auto"/>
      </w:pPr>
      <w:r>
        <w:rPr>
          <w:rFonts w:ascii="黑体" w:hAnsi="黑体" w:eastAsia="黑体"/>
          <w:b/>
          <w:color w:val="A02020"/>
          <w:sz w:val="24"/>
        </w:rPr>
        <w:t>7.1 模块一：顶部大横幅（最上方，全宽）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969"/>
        <w:gridCol w:w="3685"/>
      </w:tblGrid>
      <w:tr w14:paraId="3682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B0000"/>
          </w:tcPr>
          <w:p w14:paraId="3D3DA51E">
            <w:pPr>
              <w:spacing w:after="0" w:line="240" w:lineRule="auto"/>
              <w:jc w:val="center"/>
            </w:pPr>
            <w:r>
              <w:rPr>
                <w:rFonts w:ascii="黑体" w:hAnsi="黑体" w:eastAsia="黑体"/>
                <w:b/>
                <w:color w:val="FFFFFF"/>
                <w:sz w:val="20"/>
              </w:rPr>
              <w:t>设计要素</w:t>
            </w:r>
          </w:p>
        </w:tc>
        <w:tc>
          <w:tcPr>
            <w:tcW w:w="3969" w:type="dxa"/>
            <w:shd w:val="clear" w:color="auto" w:fill="8B0000"/>
          </w:tcPr>
          <w:p w14:paraId="3618DA2A">
            <w:pPr>
              <w:spacing w:after="0" w:line="240" w:lineRule="auto"/>
              <w:jc w:val="center"/>
            </w:pPr>
            <w:r>
              <w:rPr>
                <w:rFonts w:ascii="黑体" w:hAnsi="黑体" w:eastAsia="黑体"/>
                <w:b/>
                <w:color w:val="FFFFFF"/>
                <w:sz w:val="20"/>
              </w:rPr>
              <w:t>具体规范</w:t>
            </w:r>
          </w:p>
        </w:tc>
        <w:tc>
          <w:tcPr>
            <w:tcW w:w="3685" w:type="dxa"/>
            <w:shd w:val="clear" w:color="auto" w:fill="8B0000"/>
          </w:tcPr>
          <w:p w14:paraId="134B3DD9">
            <w:pPr>
              <w:spacing w:after="0" w:line="240" w:lineRule="auto"/>
              <w:jc w:val="center"/>
            </w:pPr>
            <w:r>
              <w:rPr>
                <w:rFonts w:ascii="黑体" w:hAnsi="黑体" w:eastAsia="黑体"/>
                <w:b/>
                <w:color w:val="FFFFFF"/>
                <w:sz w:val="20"/>
              </w:rPr>
              <w:t>示例</w:t>
            </w:r>
          </w:p>
        </w:tc>
      </w:tr>
      <w:tr w14:paraId="1BB06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02DB8D6">
            <w:pPr>
              <w:spacing w:after="0" w:line="312" w:lineRule="auto"/>
            </w:pPr>
            <w:r>
              <w:rPr>
                <w:rFonts w:ascii="宋体" w:hAnsi="宋体" w:eastAsia="宋体"/>
                <w:sz w:val="19"/>
              </w:rPr>
              <w:t>背景</w:t>
            </w:r>
          </w:p>
        </w:tc>
        <w:tc>
          <w:tcPr>
            <w:tcW w:w="3969" w:type="dxa"/>
          </w:tcPr>
          <w:p w14:paraId="68B3DAB6">
            <w:pPr>
              <w:spacing w:after="0" w:line="312" w:lineRule="auto"/>
            </w:pPr>
            <w:r>
              <w:rPr>
                <w:rFonts w:ascii="宋体" w:hAnsi="宋体" w:eastAsia="宋体"/>
                <w:sz w:val="19"/>
              </w:rPr>
              <w:t>深红色渐变（#8b0000→#a52a2a→#8b0000），135度角，带微妙纹理</w:t>
            </w:r>
          </w:p>
        </w:tc>
        <w:tc>
          <w:tcPr>
            <w:tcW w:w="3685" w:type="dxa"/>
          </w:tcPr>
          <w:p w14:paraId="30451186">
            <w:pPr>
              <w:spacing w:after="0" w:line="312" w:lineRule="auto"/>
            </w:pPr>
            <w:r>
              <w:rPr>
                <w:rFonts w:ascii="宋体" w:hAnsi="宋体" w:eastAsia="宋体"/>
                <w:sz w:val="19"/>
              </w:rPr>
              <w:t>linear-gradient(135deg, #8b0000, #a52a2a, #8b0000)</w:t>
            </w:r>
          </w:p>
        </w:tc>
      </w:tr>
      <w:tr w14:paraId="0981C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3C9E2681">
            <w:pPr>
              <w:spacing w:after="0" w:line="312" w:lineRule="auto"/>
            </w:pPr>
            <w:r>
              <w:rPr>
                <w:rFonts w:ascii="宋体" w:hAnsi="宋体" w:eastAsia="宋体"/>
                <w:sz w:val="19"/>
              </w:rPr>
              <w:t>主标题</w:t>
            </w:r>
          </w:p>
        </w:tc>
        <w:tc>
          <w:tcPr>
            <w:tcW w:w="3969" w:type="dxa"/>
            <w:shd w:val="clear" w:color="auto" w:fill="FAF0F0"/>
          </w:tcPr>
          <w:p w14:paraId="6DB3BD22">
            <w:pPr>
              <w:spacing w:after="0" w:line="312" w:lineRule="auto"/>
            </w:pPr>
            <w:r>
              <w:rPr>
                <w:rFonts w:ascii="宋体" w:hAnsi="宋体" w:eastAsia="宋体"/>
                <w:sz w:val="19"/>
              </w:rPr>
              <w:t>白色大字28-32px，加粗，字间距2px，居中，"🏆 数学建模论文国奖级AI全维度自查报告"</w:t>
            </w:r>
          </w:p>
        </w:tc>
        <w:tc>
          <w:tcPr>
            <w:tcW w:w="3685" w:type="dxa"/>
            <w:shd w:val="clear" w:color="auto" w:fill="FAF0F0"/>
          </w:tcPr>
          <w:p w14:paraId="6E7A6896">
            <w:pPr>
              <w:spacing w:after="0" w:line="312" w:lineRule="auto"/>
            </w:pPr>
            <w:r>
              <w:rPr>
                <w:rFonts w:ascii="宋体" w:hAnsi="宋体" w:eastAsia="宋体"/>
                <w:sz w:val="19"/>
              </w:rPr>
              <w:t>font-size:30px; color:white; font-weight:bold</w:t>
            </w:r>
          </w:p>
        </w:tc>
      </w:tr>
      <w:tr w14:paraId="35BB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6F95267">
            <w:pPr>
              <w:spacing w:after="0" w:line="312" w:lineRule="auto"/>
            </w:pPr>
            <w:r>
              <w:rPr>
                <w:rFonts w:ascii="宋体" w:hAnsi="宋体" w:eastAsia="宋体"/>
                <w:sz w:val="19"/>
              </w:rPr>
              <w:t>副标题</w:t>
            </w:r>
          </w:p>
        </w:tc>
        <w:tc>
          <w:tcPr>
            <w:tcW w:w="3969" w:type="dxa"/>
          </w:tcPr>
          <w:p w14:paraId="3150BD4B">
            <w:pPr>
              <w:spacing w:after="0" w:line="312" w:lineRule="auto"/>
            </w:pPr>
            <w:r>
              <w:rPr>
                <w:rFonts w:ascii="宋体" w:hAnsi="宋体" w:eastAsia="宋体"/>
                <w:sz w:val="19"/>
              </w:rPr>
              <w:t>白色半透明（opacity:0.9）14px，居中，"基于43篇国赛优秀论文共性分析 · 16大维度约150个检查点"</w:t>
            </w:r>
          </w:p>
        </w:tc>
        <w:tc>
          <w:tcPr>
            <w:tcW w:w="3685" w:type="dxa"/>
          </w:tcPr>
          <w:p w14:paraId="50D1EF4A">
            <w:pPr>
              <w:spacing w:after="0" w:line="312" w:lineRule="auto"/>
            </w:pPr>
            <w:r>
              <w:rPr>
                <w:rFonts w:ascii="宋体" w:hAnsi="宋体" w:eastAsia="宋体"/>
                <w:sz w:val="19"/>
              </w:rPr>
              <w:t>font-size:14px; opacity:0.9</w:t>
            </w:r>
          </w:p>
        </w:tc>
      </w:tr>
      <w:tr w14:paraId="3F2FA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17E060C9">
            <w:pPr>
              <w:spacing w:after="0" w:line="312" w:lineRule="auto"/>
            </w:pPr>
            <w:r>
              <w:rPr>
                <w:rFonts w:ascii="宋体" w:hAnsi="宋体" w:eastAsia="宋体"/>
                <w:sz w:val="19"/>
              </w:rPr>
              <w:t>论文信息栏</w:t>
            </w:r>
          </w:p>
        </w:tc>
        <w:tc>
          <w:tcPr>
            <w:tcW w:w="3969" w:type="dxa"/>
            <w:shd w:val="clear" w:color="auto" w:fill="FAF0F0"/>
          </w:tcPr>
          <w:p w14:paraId="08A377FA">
            <w:pPr>
              <w:spacing w:after="0" w:line="312" w:lineRule="auto"/>
            </w:pPr>
            <w:r>
              <w:rPr>
                <w:rFonts w:ascii="宋体" w:hAnsi="宋体" w:eastAsia="宋体"/>
                <w:sz w:val="19"/>
              </w:rPr>
              <w:t>3-4个白色半透明圆角标签（背景rgba(255,255,255,0.15)），水平排列，包含论文题目、检查时间、检查标准</w:t>
            </w:r>
          </w:p>
        </w:tc>
        <w:tc>
          <w:tcPr>
            <w:tcW w:w="3685" w:type="dxa"/>
            <w:shd w:val="clear" w:color="auto" w:fill="FAF0F0"/>
          </w:tcPr>
          <w:p w14:paraId="0B1944C8">
            <w:pPr>
              <w:spacing w:after="0" w:line="312" w:lineRule="auto"/>
            </w:pPr>
            <w:r>
              <w:rPr>
                <w:rFonts w:ascii="宋体" w:hAnsi="宋体" w:eastAsia="宋体"/>
                <w:sz w:val="19"/>
              </w:rPr>
              <w:t>padding:5px 15px; border-radius:20px</w:t>
            </w:r>
          </w:p>
        </w:tc>
      </w:tr>
      <w:tr w14:paraId="50C6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2D49CC9">
            <w:pPr>
              <w:spacing w:after="0" w:line="312" w:lineRule="auto"/>
            </w:pPr>
            <w:r>
              <w:rPr>
                <w:rFonts w:ascii="宋体" w:hAnsi="宋体" w:eastAsia="宋体"/>
                <w:sz w:val="19"/>
              </w:rPr>
              <w:t>装饰元素</w:t>
            </w:r>
          </w:p>
        </w:tc>
        <w:tc>
          <w:tcPr>
            <w:tcW w:w="3969" w:type="dxa"/>
          </w:tcPr>
          <w:p w14:paraId="54BE9DA8">
            <w:pPr>
              <w:spacing w:after="0" w:line="312" w:lineRule="auto"/>
            </w:pPr>
            <w:r>
              <w:rPr>
                <w:rFonts w:ascii="宋体" w:hAnsi="宋体" w:eastAsia="宋体"/>
                <w:sz w:val="19"/>
              </w:rPr>
              <w:t>左上角和右下角添加微妙的几何装饰（圆形/线条），增加设计感</w:t>
            </w:r>
          </w:p>
        </w:tc>
        <w:tc>
          <w:tcPr>
            <w:tcW w:w="3685" w:type="dxa"/>
          </w:tcPr>
          <w:p w14:paraId="43899C06">
            <w:pPr>
              <w:spacing w:after="0" w:line="312" w:lineRule="auto"/>
            </w:pPr>
            <w:r>
              <w:rPr>
                <w:rFonts w:ascii="宋体" w:hAnsi="宋体" w:eastAsia="宋体"/>
                <w:sz w:val="19"/>
              </w:rPr>
              <w:t>用CSS伪元素实现</w:t>
            </w:r>
          </w:p>
        </w:tc>
      </w:tr>
      <w:tr w14:paraId="2AE25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54217DD4">
            <w:pPr>
              <w:spacing w:after="0" w:line="312" w:lineRule="auto"/>
            </w:pPr>
            <w:r>
              <w:rPr>
                <w:rFonts w:ascii="宋体" w:hAnsi="宋体" w:eastAsia="宋体"/>
                <w:sz w:val="19"/>
              </w:rPr>
              <w:t>圆角阴影</w:t>
            </w:r>
          </w:p>
        </w:tc>
        <w:tc>
          <w:tcPr>
            <w:tcW w:w="3969" w:type="dxa"/>
            <w:shd w:val="clear" w:color="auto" w:fill="FAF0F0"/>
          </w:tcPr>
          <w:p w14:paraId="5740B05E">
            <w:pPr>
              <w:spacing w:after="0" w:line="312" w:lineRule="auto"/>
            </w:pPr>
            <w:r>
              <w:rPr>
                <w:rFonts w:ascii="宋体" w:hAnsi="宋体" w:eastAsia="宋体"/>
                <w:sz w:val="19"/>
              </w:rPr>
              <w:t>底部圆角12px，底部阴影0 8px 30px rgba(139,0,0,0.3)</w:t>
            </w:r>
          </w:p>
        </w:tc>
        <w:tc>
          <w:tcPr>
            <w:tcW w:w="3685" w:type="dxa"/>
            <w:shd w:val="clear" w:color="auto" w:fill="FAF0F0"/>
          </w:tcPr>
          <w:p w14:paraId="35859E7D">
            <w:pPr>
              <w:spacing w:after="0" w:line="312" w:lineRule="auto"/>
            </w:pPr>
            <w:r>
              <w:rPr>
                <w:rFonts w:ascii="宋体" w:hAnsi="宋体" w:eastAsia="宋体"/>
                <w:sz w:val="19"/>
              </w:rPr>
              <w:t>border-radius:12px; box-shadow:...</w:t>
            </w:r>
          </w:p>
        </w:tc>
      </w:tr>
      <w:tr w14:paraId="024FE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496E6C5">
            <w:pPr>
              <w:spacing w:after="0" w:line="312" w:lineRule="auto"/>
            </w:pPr>
            <w:r>
              <w:rPr>
                <w:rFonts w:ascii="宋体" w:hAnsi="宋体" w:eastAsia="宋体"/>
                <w:sz w:val="19"/>
              </w:rPr>
              <w:t>内边距</w:t>
            </w:r>
          </w:p>
        </w:tc>
        <w:tc>
          <w:tcPr>
            <w:tcW w:w="3969" w:type="dxa"/>
          </w:tcPr>
          <w:p w14:paraId="403A8027">
            <w:pPr>
              <w:spacing w:after="0" w:line="312" w:lineRule="auto"/>
            </w:pPr>
            <w:r>
              <w:rPr>
                <w:rFonts w:ascii="宋体" w:hAnsi="宋体" w:eastAsia="宋体"/>
                <w:sz w:val="19"/>
              </w:rPr>
              <w:t>上下40px，左右30px</w:t>
            </w:r>
          </w:p>
        </w:tc>
        <w:tc>
          <w:tcPr>
            <w:tcW w:w="3685" w:type="dxa"/>
          </w:tcPr>
          <w:p w14:paraId="5010C175">
            <w:pPr>
              <w:spacing w:after="0" w:line="312" w:lineRule="auto"/>
            </w:pPr>
            <w:r>
              <w:rPr>
                <w:rFonts w:ascii="宋体" w:hAnsi="宋体" w:eastAsia="宋体"/>
                <w:sz w:val="19"/>
              </w:rPr>
              <w:t>padding:40px 30px</w:t>
            </w:r>
          </w:p>
        </w:tc>
      </w:tr>
    </w:tbl>
    <w:p w14:paraId="56D2C3D9">
      <w:pPr>
        <w:spacing w:before="240" w:after="120" w:line="360" w:lineRule="auto"/>
      </w:pPr>
      <w:r>
        <w:rPr>
          <w:rFonts w:ascii="黑体" w:hAnsi="黑体" w:eastAsia="黑体"/>
          <w:b/>
          <w:color w:val="A02020"/>
          <w:sz w:val="24"/>
        </w:rPr>
        <w:t>7.2 模块二：整体评价巨型卡片（横幅下方，最醒目）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969"/>
        <w:gridCol w:w="3685"/>
      </w:tblGrid>
      <w:tr w14:paraId="2F8CA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B0000"/>
          </w:tcPr>
          <w:p w14:paraId="387327FF">
            <w:pPr>
              <w:spacing w:after="0" w:line="240" w:lineRule="auto"/>
              <w:jc w:val="center"/>
            </w:pPr>
            <w:r>
              <w:rPr>
                <w:rFonts w:ascii="黑体" w:hAnsi="黑体" w:eastAsia="黑体"/>
                <w:b/>
                <w:color w:val="FFFFFF"/>
                <w:sz w:val="20"/>
              </w:rPr>
              <w:t>设计要素</w:t>
            </w:r>
          </w:p>
        </w:tc>
        <w:tc>
          <w:tcPr>
            <w:tcW w:w="3969" w:type="dxa"/>
            <w:shd w:val="clear" w:color="auto" w:fill="8B0000"/>
          </w:tcPr>
          <w:p w14:paraId="1353F36A">
            <w:pPr>
              <w:spacing w:after="0" w:line="240" w:lineRule="auto"/>
              <w:jc w:val="center"/>
            </w:pPr>
            <w:r>
              <w:rPr>
                <w:rFonts w:ascii="黑体" w:hAnsi="黑体" w:eastAsia="黑体"/>
                <w:b/>
                <w:color w:val="FFFFFF"/>
                <w:sz w:val="20"/>
              </w:rPr>
              <w:t>具体规范</w:t>
            </w:r>
          </w:p>
        </w:tc>
        <w:tc>
          <w:tcPr>
            <w:tcW w:w="3685" w:type="dxa"/>
            <w:shd w:val="clear" w:color="auto" w:fill="8B0000"/>
          </w:tcPr>
          <w:p w14:paraId="0F431BC2">
            <w:pPr>
              <w:spacing w:after="0" w:line="240" w:lineRule="auto"/>
              <w:jc w:val="center"/>
            </w:pPr>
            <w:r>
              <w:rPr>
                <w:rFonts w:ascii="黑体" w:hAnsi="黑体" w:eastAsia="黑体"/>
                <w:b/>
                <w:color w:val="FFFFFF"/>
                <w:sz w:val="20"/>
              </w:rPr>
              <w:t>示例</w:t>
            </w:r>
          </w:p>
        </w:tc>
      </w:tr>
      <w:tr w14:paraId="0F55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98DB995">
            <w:pPr>
              <w:spacing w:after="0" w:line="312" w:lineRule="auto"/>
            </w:pPr>
            <w:r>
              <w:rPr>
                <w:rFonts w:ascii="宋体" w:hAnsi="宋体" w:eastAsia="宋体"/>
                <w:sz w:val="19"/>
              </w:rPr>
              <w:t>卡片背景</w:t>
            </w:r>
          </w:p>
        </w:tc>
        <w:tc>
          <w:tcPr>
            <w:tcW w:w="3969" w:type="dxa"/>
          </w:tcPr>
          <w:p w14:paraId="5329FC5F">
            <w:pPr>
              <w:spacing w:after="0" w:line="312" w:lineRule="auto"/>
            </w:pPr>
            <w:r>
              <w:rPr>
                <w:rFonts w:ascii="宋体" w:hAnsi="宋体" w:eastAsia="宋体"/>
                <w:sz w:val="19"/>
              </w:rPr>
              <w:t>白色背景，左侧6px粗边框（颜色根据评价等级变化），圆角12px，阴影</w:t>
            </w:r>
          </w:p>
        </w:tc>
        <w:tc>
          <w:tcPr>
            <w:tcW w:w="3685" w:type="dxa"/>
          </w:tcPr>
          <w:p w14:paraId="4F5084DA">
            <w:pPr>
              <w:spacing w:after="0" w:line="312" w:lineRule="auto"/>
            </w:pPr>
            <w:r>
              <w:rPr>
                <w:rFonts w:ascii="宋体" w:hAnsi="宋体" w:eastAsia="宋体"/>
                <w:sz w:val="19"/>
              </w:rPr>
              <w:t>border-left:6px solid; border-radius:12px</w:t>
            </w:r>
          </w:p>
        </w:tc>
      </w:tr>
      <w:tr w14:paraId="78AE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4A891D79">
            <w:pPr>
              <w:spacing w:after="0" w:line="312" w:lineRule="auto"/>
            </w:pPr>
            <w:r>
              <w:rPr>
                <w:rFonts w:ascii="宋体" w:hAnsi="宋体" w:eastAsia="宋体"/>
                <w:sz w:val="19"/>
              </w:rPr>
              <w:t>边框颜色</w:t>
            </w:r>
          </w:p>
        </w:tc>
        <w:tc>
          <w:tcPr>
            <w:tcW w:w="3969" w:type="dxa"/>
            <w:shd w:val="clear" w:color="auto" w:fill="FAF0F0"/>
          </w:tcPr>
          <w:p w14:paraId="61CB7452">
            <w:pPr>
              <w:spacing w:after="0" w:line="312" w:lineRule="auto"/>
            </w:pPr>
            <w:r>
              <w:rPr>
                <w:rFonts w:ascii="宋体" w:hAnsi="宋体" w:eastAsia="宋体"/>
                <w:sz w:val="19"/>
              </w:rPr>
              <w:t>国奖潜力→金色#d4a017；省一水平→橙色#ff8c00；需提升→红色#c62828；不合格→深红#8b0000</w:t>
            </w:r>
          </w:p>
        </w:tc>
        <w:tc>
          <w:tcPr>
            <w:tcW w:w="3685" w:type="dxa"/>
            <w:shd w:val="clear" w:color="auto" w:fill="FAF0F0"/>
          </w:tcPr>
          <w:p w14:paraId="05CB8700">
            <w:pPr>
              <w:spacing w:after="0" w:line="312" w:lineRule="auto"/>
            </w:pPr>
            <w:r>
              <w:rPr>
                <w:rFonts w:ascii="宋体" w:hAnsi="宋体" w:eastAsia="宋体"/>
                <w:sz w:val="19"/>
              </w:rPr>
              <w:t>根据评价等级动态变化</w:t>
            </w:r>
          </w:p>
        </w:tc>
      </w:tr>
      <w:tr w14:paraId="13E0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C3D977D">
            <w:pPr>
              <w:spacing w:after="0" w:line="312" w:lineRule="auto"/>
            </w:pPr>
            <w:r>
              <w:rPr>
                <w:rFonts w:ascii="宋体" w:hAnsi="宋体" w:eastAsia="宋体"/>
                <w:sz w:val="19"/>
              </w:rPr>
              <w:t>评价徽章</w:t>
            </w:r>
          </w:p>
        </w:tc>
        <w:tc>
          <w:tcPr>
            <w:tcW w:w="3969" w:type="dxa"/>
          </w:tcPr>
          <w:p w14:paraId="3FB04C6A">
            <w:pPr>
              <w:spacing w:after="0" w:line="312" w:lineRule="auto"/>
            </w:pPr>
            <w:r>
              <w:rPr>
                <w:rFonts w:ascii="宋体" w:hAnsi="宋体" w:eastAsia="宋体"/>
                <w:sz w:val="19"/>
              </w:rPr>
              <w:t>左侧大圆形/圆角矩形徽章，渐变背景，白色大字22-26px加粗，如"🏆 国奖潜力"</w:t>
            </w:r>
          </w:p>
        </w:tc>
        <w:tc>
          <w:tcPr>
            <w:tcW w:w="3685" w:type="dxa"/>
          </w:tcPr>
          <w:p w14:paraId="5416D504">
            <w:pPr>
              <w:spacing w:after="0" w:line="312" w:lineRule="auto"/>
            </w:pPr>
            <w:r>
              <w:rPr>
                <w:rFonts w:ascii="宋体" w:hAnsi="宋体" w:eastAsia="宋体"/>
                <w:sz w:val="19"/>
              </w:rPr>
              <w:t>padding:12px 30px; border-radius:30px; font-size:24px</w:t>
            </w:r>
          </w:p>
        </w:tc>
      </w:tr>
      <w:tr w14:paraId="2732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3E231778">
            <w:pPr>
              <w:spacing w:after="0" w:line="312" w:lineRule="auto"/>
            </w:pPr>
            <w:r>
              <w:rPr>
                <w:rFonts w:ascii="宋体" w:hAnsi="宋体" w:eastAsia="宋体"/>
                <w:sz w:val="19"/>
              </w:rPr>
              <w:t>徽章渐变</w:t>
            </w:r>
          </w:p>
        </w:tc>
        <w:tc>
          <w:tcPr>
            <w:tcW w:w="3969" w:type="dxa"/>
            <w:shd w:val="clear" w:color="auto" w:fill="FAF0F0"/>
          </w:tcPr>
          <w:p w14:paraId="694755E4">
            <w:pPr>
              <w:spacing w:after="0" w:line="312" w:lineRule="auto"/>
            </w:pPr>
            <w:r>
              <w:rPr>
                <w:rFonts w:ascii="宋体" w:hAnsi="宋体" w:eastAsia="宋体"/>
                <w:sz w:val="19"/>
              </w:rPr>
              <w:t>国奖潜力→金色渐变；省一水平→橙色渐变；需提升→红色渐变；不合格→深红渐变</w:t>
            </w:r>
          </w:p>
        </w:tc>
        <w:tc>
          <w:tcPr>
            <w:tcW w:w="3685" w:type="dxa"/>
            <w:shd w:val="clear" w:color="auto" w:fill="FAF0F0"/>
          </w:tcPr>
          <w:p w14:paraId="2E647FA3">
            <w:pPr>
              <w:spacing w:after="0" w:line="312" w:lineRule="auto"/>
            </w:pPr>
            <w:r>
              <w:rPr>
                <w:rFonts w:ascii="宋体" w:hAnsi="宋体" w:eastAsia="宋体"/>
                <w:sz w:val="19"/>
              </w:rPr>
              <w:t>linear-gradient(135deg, #d4a017, #ffd700)</w:t>
            </w:r>
          </w:p>
        </w:tc>
      </w:tr>
      <w:tr w14:paraId="35E20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231410C">
            <w:pPr>
              <w:spacing w:after="0" w:line="312" w:lineRule="auto"/>
            </w:pPr>
            <w:r>
              <w:rPr>
                <w:rFonts w:ascii="宋体" w:hAnsi="宋体" w:eastAsia="宋体"/>
                <w:sz w:val="19"/>
              </w:rPr>
              <w:t>评价标题</w:t>
            </w:r>
          </w:p>
        </w:tc>
        <w:tc>
          <w:tcPr>
            <w:tcW w:w="3969" w:type="dxa"/>
          </w:tcPr>
          <w:p w14:paraId="36808FC4">
            <w:pPr>
              <w:spacing w:after="0" w:line="312" w:lineRule="auto"/>
            </w:pPr>
            <w:r>
              <w:rPr>
                <w:rFonts w:ascii="宋体" w:hAnsi="宋体" w:eastAsia="宋体"/>
                <w:sz w:val="19"/>
              </w:rPr>
              <w:t>徽章右侧，深红色20px加粗标题，如"整体评价：省一水平，补齐短板后有望冲击国二"</w:t>
            </w:r>
          </w:p>
        </w:tc>
        <w:tc>
          <w:tcPr>
            <w:tcW w:w="3685" w:type="dxa"/>
          </w:tcPr>
          <w:p w14:paraId="2EAEF7B2">
            <w:pPr>
              <w:spacing w:after="0" w:line="312" w:lineRule="auto"/>
            </w:pPr>
            <w:r>
              <w:rPr>
                <w:rFonts w:ascii="宋体" w:hAnsi="宋体" w:eastAsia="宋体"/>
                <w:sz w:val="19"/>
              </w:rPr>
              <w:t>font-size:20px; color:#8b0000; font-weight:bold</w:t>
            </w:r>
          </w:p>
        </w:tc>
      </w:tr>
      <w:tr w14:paraId="333C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5C523F15">
            <w:pPr>
              <w:spacing w:after="0" w:line="312" w:lineRule="auto"/>
            </w:pPr>
            <w:r>
              <w:rPr>
                <w:rFonts w:ascii="宋体" w:hAnsi="宋体" w:eastAsia="宋体"/>
                <w:sz w:val="19"/>
              </w:rPr>
              <w:t>评价说明</w:t>
            </w:r>
          </w:p>
        </w:tc>
        <w:tc>
          <w:tcPr>
            <w:tcW w:w="3969" w:type="dxa"/>
            <w:shd w:val="clear" w:color="auto" w:fill="FAF0F0"/>
          </w:tcPr>
          <w:p w14:paraId="02B830F1">
            <w:pPr>
              <w:spacing w:after="0" w:line="312" w:lineRule="auto"/>
            </w:pPr>
            <w:r>
              <w:rPr>
                <w:rFonts w:ascii="宋体" w:hAnsi="宋体" w:eastAsia="宋体"/>
                <w:sz w:val="19"/>
              </w:rPr>
              <w:t>标题下方，深灰色14px，2-3句话说明论文整体情况和主要短板</w:t>
            </w:r>
          </w:p>
        </w:tc>
        <w:tc>
          <w:tcPr>
            <w:tcW w:w="3685" w:type="dxa"/>
            <w:shd w:val="clear" w:color="auto" w:fill="FAF0F0"/>
          </w:tcPr>
          <w:p w14:paraId="14066CBB">
            <w:pPr>
              <w:spacing w:after="0" w:line="312" w:lineRule="auto"/>
            </w:pPr>
            <w:r>
              <w:rPr>
                <w:rFonts w:ascii="宋体" w:hAnsi="宋体" w:eastAsia="宋体"/>
                <w:sz w:val="19"/>
              </w:rPr>
              <w:t>font-size:14px; color:#666</w:t>
            </w:r>
          </w:p>
        </w:tc>
      </w:tr>
      <w:tr w14:paraId="05CDF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FB3AD34">
            <w:pPr>
              <w:spacing w:after="0" w:line="312" w:lineRule="auto"/>
            </w:pPr>
            <w:r>
              <w:rPr>
                <w:rFonts w:ascii="宋体" w:hAnsi="宋体" w:eastAsia="宋体"/>
                <w:sz w:val="19"/>
              </w:rPr>
              <w:t>获奖预测</w:t>
            </w:r>
          </w:p>
        </w:tc>
        <w:tc>
          <w:tcPr>
            <w:tcW w:w="3969" w:type="dxa"/>
          </w:tcPr>
          <w:p w14:paraId="47782236">
            <w:pPr>
              <w:spacing w:after="0" w:line="312" w:lineRule="auto"/>
            </w:pPr>
            <w:r>
              <w:rPr>
                <w:rFonts w:ascii="宋体" w:hAnsi="宋体" w:eastAsia="宋体"/>
                <w:sz w:val="19"/>
              </w:rPr>
              <w:t>评价说明下方，用醒目标签展示获奖等级预测，如"🎯 获奖预测：省一 → 国二（修改后）"</w:t>
            </w:r>
          </w:p>
        </w:tc>
        <w:tc>
          <w:tcPr>
            <w:tcW w:w="3685" w:type="dxa"/>
          </w:tcPr>
          <w:p w14:paraId="6512C2F4">
            <w:pPr>
              <w:spacing w:after="0" w:line="312" w:lineRule="auto"/>
            </w:pPr>
            <w:r>
              <w:rPr>
                <w:rFonts w:ascii="宋体" w:hAnsi="宋体" w:eastAsia="宋体"/>
                <w:sz w:val="19"/>
              </w:rPr>
              <w:t>background:#fff3cd; padding:8px 15px; border-radius:8px</w:t>
            </w:r>
          </w:p>
        </w:tc>
      </w:tr>
    </w:tbl>
    <w:p w14:paraId="3E3CEF51">
      <w:pPr>
        <w:spacing w:before="240" w:after="120" w:line="360" w:lineRule="auto"/>
      </w:pPr>
      <w:r>
        <w:rPr>
          <w:rFonts w:ascii="黑体" w:hAnsi="黑体" w:eastAsia="黑体"/>
          <w:b/>
          <w:color w:val="A02020"/>
          <w:sz w:val="24"/>
        </w:rPr>
        <w:t>7.3 模块三：核心数据仪表盘（评价卡片下方，4列网格）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969"/>
        <w:gridCol w:w="3685"/>
      </w:tblGrid>
      <w:tr w14:paraId="3D8C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B0000"/>
          </w:tcPr>
          <w:p w14:paraId="6638D752">
            <w:pPr>
              <w:spacing w:after="0" w:line="240" w:lineRule="auto"/>
              <w:jc w:val="center"/>
            </w:pPr>
            <w:r>
              <w:rPr>
                <w:rFonts w:ascii="黑体" w:hAnsi="黑体" w:eastAsia="黑体"/>
                <w:b/>
                <w:color w:val="FFFFFF"/>
                <w:sz w:val="20"/>
              </w:rPr>
              <w:t>设计要素</w:t>
            </w:r>
          </w:p>
        </w:tc>
        <w:tc>
          <w:tcPr>
            <w:tcW w:w="3969" w:type="dxa"/>
            <w:shd w:val="clear" w:color="auto" w:fill="8B0000"/>
          </w:tcPr>
          <w:p w14:paraId="73736F22">
            <w:pPr>
              <w:spacing w:after="0" w:line="240" w:lineRule="auto"/>
              <w:jc w:val="center"/>
            </w:pPr>
            <w:r>
              <w:rPr>
                <w:rFonts w:ascii="黑体" w:hAnsi="黑体" w:eastAsia="黑体"/>
                <w:b/>
                <w:color w:val="FFFFFF"/>
                <w:sz w:val="20"/>
              </w:rPr>
              <w:t>具体规范</w:t>
            </w:r>
          </w:p>
        </w:tc>
        <w:tc>
          <w:tcPr>
            <w:tcW w:w="3685" w:type="dxa"/>
            <w:shd w:val="clear" w:color="auto" w:fill="8B0000"/>
          </w:tcPr>
          <w:p w14:paraId="5BC15026">
            <w:pPr>
              <w:spacing w:after="0" w:line="240" w:lineRule="auto"/>
              <w:jc w:val="center"/>
            </w:pPr>
            <w:r>
              <w:rPr>
                <w:rFonts w:ascii="黑体" w:hAnsi="黑体" w:eastAsia="黑体"/>
                <w:b/>
                <w:color w:val="FFFFFF"/>
                <w:sz w:val="20"/>
              </w:rPr>
              <w:t>示例</w:t>
            </w:r>
          </w:p>
        </w:tc>
      </w:tr>
      <w:tr w14:paraId="48D1A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E2CC446">
            <w:pPr>
              <w:spacing w:after="0" w:line="312" w:lineRule="auto"/>
            </w:pPr>
            <w:r>
              <w:rPr>
                <w:rFonts w:ascii="宋体" w:hAnsi="宋体" w:eastAsia="宋体"/>
                <w:sz w:val="19"/>
              </w:rPr>
              <w:t>布局</w:t>
            </w:r>
          </w:p>
        </w:tc>
        <w:tc>
          <w:tcPr>
            <w:tcW w:w="3969" w:type="dxa"/>
          </w:tcPr>
          <w:p w14:paraId="5843E2E0">
            <w:pPr>
              <w:spacing w:after="0" w:line="312" w:lineRule="auto"/>
            </w:pPr>
            <w:r>
              <w:rPr>
                <w:rFonts w:ascii="宋体" w:hAnsi="宋体" w:eastAsia="宋体"/>
                <w:sz w:val="19"/>
              </w:rPr>
              <w:t>4列等宽网格（grid-template-columns: repeat(4, 1fr)），间距15px</w:t>
            </w:r>
          </w:p>
        </w:tc>
        <w:tc>
          <w:tcPr>
            <w:tcW w:w="3685" w:type="dxa"/>
          </w:tcPr>
          <w:p w14:paraId="04F1F549">
            <w:pPr>
              <w:spacing w:after="0" w:line="312" w:lineRule="auto"/>
            </w:pPr>
            <w:r>
              <w:rPr>
                <w:rFonts w:ascii="宋体" w:hAnsi="宋体" w:eastAsia="宋体"/>
                <w:sz w:val="19"/>
              </w:rPr>
              <w:t>display:grid; grid-template-columns:repeat(4,1fr); gap:15px</w:t>
            </w:r>
          </w:p>
        </w:tc>
      </w:tr>
      <w:tr w14:paraId="14CE9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36A69451">
            <w:pPr>
              <w:spacing w:after="0" w:line="312" w:lineRule="auto"/>
            </w:pPr>
            <w:r>
              <w:rPr>
                <w:rFonts w:ascii="宋体" w:hAnsi="宋体" w:eastAsia="宋体"/>
                <w:sz w:val="19"/>
              </w:rPr>
              <w:t>卡片样式</w:t>
            </w:r>
          </w:p>
        </w:tc>
        <w:tc>
          <w:tcPr>
            <w:tcW w:w="3969" w:type="dxa"/>
            <w:shd w:val="clear" w:color="auto" w:fill="FAF0F0"/>
          </w:tcPr>
          <w:p w14:paraId="51A69706">
            <w:pPr>
              <w:spacing w:after="0" w:line="312" w:lineRule="auto"/>
            </w:pPr>
            <w:r>
              <w:rPr>
                <w:rFonts w:ascii="宋体" w:hAnsi="宋体" w:eastAsia="宋体"/>
                <w:sz w:val="19"/>
              </w:rPr>
              <w:t>每个数据卡片：浅米色背景#faf8f5，圆角8px，居中对齐，内边距15px</w:t>
            </w:r>
          </w:p>
        </w:tc>
        <w:tc>
          <w:tcPr>
            <w:tcW w:w="3685" w:type="dxa"/>
            <w:shd w:val="clear" w:color="auto" w:fill="FAF0F0"/>
          </w:tcPr>
          <w:p w14:paraId="7A031BD5">
            <w:pPr>
              <w:spacing w:after="0" w:line="312" w:lineRule="auto"/>
            </w:pPr>
            <w:r>
              <w:rPr>
                <w:rFonts w:ascii="宋体" w:hAnsi="宋体" w:eastAsia="宋体"/>
                <w:sz w:val="19"/>
              </w:rPr>
              <w:t>background:#faf8f5; border-radius:8px; text-align:center</w:t>
            </w:r>
          </w:p>
        </w:tc>
      </w:tr>
      <w:tr w14:paraId="12A0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6C37841">
            <w:pPr>
              <w:spacing w:after="0" w:line="312" w:lineRule="auto"/>
            </w:pPr>
            <w:r>
              <w:rPr>
                <w:rFonts w:ascii="宋体" w:hAnsi="宋体" w:eastAsia="宋体"/>
                <w:sz w:val="19"/>
              </w:rPr>
              <w:t>大数字</w:t>
            </w:r>
          </w:p>
        </w:tc>
        <w:tc>
          <w:tcPr>
            <w:tcW w:w="3969" w:type="dxa"/>
          </w:tcPr>
          <w:p w14:paraId="5FEB3C5F">
            <w:pPr>
              <w:spacing w:after="0" w:line="312" w:lineRule="auto"/>
            </w:pPr>
            <w:r>
              <w:rPr>
                <w:rFonts w:ascii="宋体" w:hAnsi="宋体" w:eastAsia="宋体"/>
                <w:sz w:val="19"/>
              </w:rPr>
              <w:t>28-32px加粗，颜色根据类型变化：国奖级达标→金色#d4a017；合格→绿色#2e7d32；问题→橙色#f57c00；严重→红色#c62828</w:t>
            </w:r>
          </w:p>
        </w:tc>
        <w:tc>
          <w:tcPr>
            <w:tcW w:w="3685" w:type="dxa"/>
          </w:tcPr>
          <w:p w14:paraId="73D04260">
            <w:pPr>
              <w:spacing w:after="0" w:line="312" w:lineRule="auto"/>
            </w:pPr>
            <w:r>
              <w:rPr>
                <w:rFonts w:ascii="宋体" w:hAnsi="宋体" w:eastAsia="宋体"/>
                <w:sz w:val="19"/>
              </w:rPr>
              <w:t>font-size:30px; font-weight:bold</w:t>
            </w:r>
          </w:p>
        </w:tc>
      </w:tr>
      <w:tr w14:paraId="1579A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24226EA0">
            <w:pPr>
              <w:spacing w:after="0" w:line="312" w:lineRule="auto"/>
            </w:pPr>
            <w:r>
              <w:rPr>
                <w:rFonts w:ascii="宋体" w:hAnsi="宋体" w:eastAsia="宋体"/>
                <w:sz w:val="19"/>
              </w:rPr>
              <w:t>标签</w:t>
            </w:r>
          </w:p>
        </w:tc>
        <w:tc>
          <w:tcPr>
            <w:tcW w:w="3969" w:type="dxa"/>
            <w:shd w:val="clear" w:color="auto" w:fill="FAF0F0"/>
          </w:tcPr>
          <w:p w14:paraId="21814DC4">
            <w:pPr>
              <w:spacing w:after="0" w:line="312" w:lineRule="auto"/>
            </w:pPr>
            <w:r>
              <w:rPr>
                <w:rFonts w:ascii="宋体" w:hAnsi="宋体" w:eastAsia="宋体"/>
                <w:sz w:val="19"/>
              </w:rPr>
              <w:t>数字下方12px灰色标签，如"🏆 国奖级达标""✅ 合格""⚠️ 存在问题""❌ 严重问题"</w:t>
            </w:r>
          </w:p>
        </w:tc>
        <w:tc>
          <w:tcPr>
            <w:tcW w:w="3685" w:type="dxa"/>
            <w:shd w:val="clear" w:color="auto" w:fill="FAF0F0"/>
          </w:tcPr>
          <w:p w14:paraId="36C3AF8A">
            <w:pPr>
              <w:spacing w:after="0" w:line="312" w:lineRule="auto"/>
            </w:pPr>
            <w:r>
              <w:rPr>
                <w:rFonts w:ascii="宋体" w:hAnsi="宋体" w:eastAsia="宋体"/>
                <w:sz w:val="19"/>
              </w:rPr>
              <w:t>font-size:12px; color:#888</w:t>
            </w:r>
          </w:p>
        </w:tc>
      </w:tr>
      <w:tr w14:paraId="25F5F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99AA338">
            <w:pPr>
              <w:spacing w:after="0" w:line="312" w:lineRule="auto"/>
            </w:pPr>
            <w:r>
              <w:rPr>
                <w:rFonts w:ascii="宋体" w:hAnsi="宋体" w:eastAsia="宋体"/>
                <w:sz w:val="19"/>
              </w:rPr>
              <w:t>进度条</w:t>
            </w:r>
          </w:p>
        </w:tc>
        <w:tc>
          <w:tcPr>
            <w:tcW w:w="3969" w:type="dxa"/>
          </w:tcPr>
          <w:p w14:paraId="5D779FFD">
            <w:pPr>
              <w:spacing w:after="0" w:line="312" w:lineRule="auto"/>
            </w:pPr>
            <w:r>
              <w:rPr>
                <w:rFonts w:ascii="宋体" w:hAnsi="宋体" w:eastAsia="宋体"/>
                <w:sz w:val="19"/>
              </w:rPr>
              <w:t>仪表盘下方增加一条总进度条，展示"国奖级达标率"，金色渐变填充，右侧显示百分比</w:t>
            </w:r>
          </w:p>
        </w:tc>
        <w:tc>
          <w:tcPr>
            <w:tcW w:w="3685" w:type="dxa"/>
          </w:tcPr>
          <w:p w14:paraId="449B7F90">
            <w:pPr>
              <w:spacing w:after="0" w:line="312" w:lineRule="auto"/>
            </w:pPr>
            <w:r>
              <w:rPr>
                <w:rFonts w:ascii="宋体" w:hAnsi="宋体" w:eastAsia="宋体"/>
                <w:sz w:val="19"/>
              </w:rPr>
              <w:t>height:20px; background:#f0f0f0; border-radius:10px</w:t>
            </w:r>
          </w:p>
        </w:tc>
      </w:tr>
      <w:tr w14:paraId="22CE0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4C4F80E1">
            <w:pPr>
              <w:spacing w:after="0" w:line="312" w:lineRule="auto"/>
            </w:pPr>
            <w:r>
              <w:rPr>
                <w:rFonts w:ascii="宋体" w:hAnsi="宋体" w:eastAsia="宋体"/>
                <w:sz w:val="19"/>
              </w:rPr>
              <w:t>达标率计算</w:t>
            </w:r>
          </w:p>
        </w:tc>
        <w:tc>
          <w:tcPr>
            <w:tcW w:w="3969" w:type="dxa"/>
            <w:shd w:val="clear" w:color="auto" w:fill="FAF0F0"/>
          </w:tcPr>
          <w:p w14:paraId="235E933E">
            <w:pPr>
              <w:spacing w:after="0" w:line="312" w:lineRule="auto"/>
            </w:pPr>
            <w:r>
              <w:rPr>
                <w:rFonts w:ascii="宋体" w:hAnsi="宋体" w:eastAsia="宋体"/>
                <w:sz w:val="19"/>
              </w:rPr>
              <w:t>国奖级达标数 ÷ 总检查点数 × 100%，如18/145=12.4%</w:t>
            </w:r>
          </w:p>
        </w:tc>
        <w:tc>
          <w:tcPr>
            <w:tcW w:w="3685" w:type="dxa"/>
            <w:shd w:val="clear" w:color="auto" w:fill="FAF0F0"/>
          </w:tcPr>
          <w:p w14:paraId="27FAD928">
            <w:pPr>
              <w:spacing w:after="0" w:line="312" w:lineRule="auto"/>
            </w:pPr>
            <w:r>
              <w:rPr>
                <w:rFonts w:ascii="宋体" w:hAnsi="宋体" w:eastAsia="宋体"/>
                <w:sz w:val="19"/>
              </w:rPr>
              <w:t>动态计算</w:t>
            </w:r>
          </w:p>
        </w:tc>
      </w:tr>
    </w:tbl>
    <w:p w14:paraId="38908E71">
      <w:pPr>
        <w:spacing w:before="240" w:after="120" w:line="360" w:lineRule="auto"/>
      </w:pPr>
      <w:r>
        <w:rPr>
          <w:rFonts w:ascii="黑体" w:hAnsi="黑体" w:eastAsia="黑体"/>
          <w:b/>
          <w:color w:val="A02020"/>
          <w:sz w:val="24"/>
        </w:rPr>
        <w:t>7.4 模块四：四大核心维度速览（仪表盘下方，4列卡片）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969"/>
        <w:gridCol w:w="3685"/>
      </w:tblGrid>
      <w:tr w14:paraId="71940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B0000"/>
          </w:tcPr>
          <w:p w14:paraId="2CBB945F">
            <w:pPr>
              <w:spacing w:after="0" w:line="240" w:lineRule="auto"/>
              <w:jc w:val="center"/>
            </w:pPr>
            <w:r>
              <w:rPr>
                <w:rFonts w:ascii="黑体" w:hAnsi="黑体" w:eastAsia="黑体"/>
                <w:b/>
                <w:color w:val="FFFFFF"/>
                <w:sz w:val="20"/>
              </w:rPr>
              <w:t>设计要素</w:t>
            </w:r>
          </w:p>
        </w:tc>
        <w:tc>
          <w:tcPr>
            <w:tcW w:w="3969" w:type="dxa"/>
            <w:shd w:val="clear" w:color="auto" w:fill="8B0000"/>
          </w:tcPr>
          <w:p w14:paraId="1F56275B">
            <w:pPr>
              <w:spacing w:after="0" w:line="240" w:lineRule="auto"/>
              <w:jc w:val="center"/>
            </w:pPr>
            <w:r>
              <w:rPr>
                <w:rFonts w:ascii="黑体" w:hAnsi="黑体" w:eastAsia="黑体"/>
                <w:b/>
                <w:color w:val="FFFFFF"/>
                <w:sz w:val="20"/>
              </w:rPr>
              <w:t>具体规范</w:t>
            </w:r>
          </w:p>
        </w:tc>
        <w:tc>
          <w:tcPr>
            <w:tcW w:w="3685" w:type="dxa"/>
            <w:shd w:val="clear" w:color="auto" w:fill="8B0000"/>
          </w:tcPr>
          <w:p w14:paraId="061152A0">
            <w:pPr>
              <w:spacing w:after="0" w:line="240" w:lineRule="auto"/>
              <w:jc w:val="center"/>
            </w:pPr>
            <w:r>
              <w:rPr>
                <w:rFonts w:ascii="黑体" w:hAnsi="黑体" w:eastAsia="黑体"/>
                <w:b/>
                <w:color w:val="FFFFFF"/>
                <w:sz w:val="20"/>
              </w:rPr>
              <w:t>示例</w:t>
            </w:r>
          </w:p>
        </w:tc>
      </w:tr>
      <w:tr w14:paraId="50245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F0686AD">
            <w:pPr>
              <w:spacing w:after="0" w:line="312" w:lineRule="auto"/>
            </w:pPr>
            <w:r>
              <w:rPr>
                <w:rFonts w:ascii="宋体" w:hAnsi="宋体" w:eastAsia="宋体"/>
                <w:sz w:val="19"/>
              </w:rPr>
              <w:t>布局</w:t>
            </w:r>
          </w:p>
        </w:tc>
        <w:tc>
          <w:tcPr>
            <w:tcW w:w="3969" w:type="dxa"/>
          </w:tcPr>
          <w:p w14:paraId="3379AF63">
            <w:pPr>
              <w:spacing w:after="0" w:line="312" w:lineRule="auto"/>
            </w:pPr>
            <w:r>
              <w:rPr>
                <w:rFonts w:ascii="宋体" w:hAnsi="宋体" w:eastAsia="宋体"/>
                <w:sz w:val="19"/>
              </w:rPr>
              <w:t>4列等宽网格，间距15px，每个卡片代表一个核心维度</w:t>
            </w:r>
          </w:p>
        </w:tc>
        <w:tc>
          <w:tcPr>
            <w:tcW w:w="3685" w:type="dxa"/>
          </w:tcPr>
          <w:p w14:paraId="24CD8874">
            <w:pPr>
              <w:spacing w:after="0" w:line="312" w:lineRule="auto"/>
            </w:pPr>
            <w:r>
              <w:rPr>
                <w:rFonts w:ascii="宋体" w:hAnsi="宋体" w:eastAsia="宋体"/>
                <w:sz w:val="19"/>
              </w:rPr>
              <w:t>grid-template-columns:repeat(4,1fr)</w:t>
            </w:r>
          </w:p>
        </w:tc>
      </w:tr>
      <w:tr w14:paraId="1A342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10D8C945">
            <w:pPr>
              <w:spacing w:after="0" w:line="312" w:lineRule="auto"/>
            </w:pPr>
            <w:r>
              <w:rPr>
                <w:rFonts w:ascii="宋体" w:hAnsi="宋体" w:eastAsia="宋体"/>
                <w:sz w:val="19"/>
              </w:rPr>
              <w:t>四个维度</w:t>
            </w:r>
          </w:p>
        </w:tc>
        <w:tc>
          <w:tcPr>
            <w:tcW w:w="3969" w:type="dxa"/>
            <w:shd w:val="clear" w:color="auto" w:fill="FAF0F0"/>
          </w:tcPr>
          <w:p w14:paraId="0AB5A0D7">
            <w:pPr>
              <w:spacing w:after="0" w:line="312" w:lineRule="auto"/>
            </w:pPr>
            <w:r>
              <w:rPr>
                <w:rFonts w:ascii="宋体" w:hAnsi="宋体" w:eastAsia="宋体"/>
                <w:sz w:val="19"/>
              </w:rPr>
              <w:t>①摘要与结构 ②模型建立 ③模型检验 ④创新点（这四个是国奖级核心维度，占25+35分）</w:t>
            </w:r>
          </w:p>
        </w:tc>
        <w:tc>
          <w:tcPr>
            <w:tcW w:w="3685" w:type="dxa"/>
            <w:shd w:val="clear" w:color="auto" w:fill="FAF0F0"/>
          </w:tcPr>
          <w:p w14:paraId="6AC02376">
            <w:pPr>
              <w:spacing w:after="0" w:line="312" w:lineRule="auto"/>
            </w:pPr>
            <w:r>
              <w:rPr>
                <w:rFonts w:ascii="宋体" w:hAnsi="宋体" w:eastAsia="宋体"/>
                <w:sz w:val="19"/>
              </w:rPr>
              <w:t>固定四个维度</w:t>
            </w:r>
          </w:p>
        </w:tc>
      </w:tr>
      <w:tr w14:paraId="3E0FE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9C18661">
            <w:pPr>
              <w:spacing w:after="0" w:line="312" w:lineRule="auto"/>
            </w:pPr>
            <w:r>
              <w:rPr>
                <w:rFonts w:ascii="宋体" w:hAnsi="宋体" w:eastAsia="宋体"/>
                <w:sz w:val="19"/>
              </w:rPr>
              <w:t>卡片头部</w:t>
            </w:r>
          </w:p>
        </w:tc>
        <w:tc>
          <w:tcPr>
            <w:tcW w:w="3969" w:type="dxa"/>
          </w:tcPr>
          <w:p w14:paraId="7D6AB2AD">
            <w:pPr>
              <w:spacing w:after="0" w:line="312" w:lineRule="auto"/>
            </w:pPr>
            <w:r>
              <w:rPr>
                <w:rFonts w:ascii="宋体" w:hAnsi="宋体" w:eastAsia="宋体"/>
                <w:sz w:val="19"/>
              </w:rPr>
              <w:t>每个卡片顶部有色条（根据维度状态变化颜色），维度名称+星级</w:t>
            </w:r>
          </w:p>
        </w:tc>
        <w:tc>
          <w:tcPr>
            <w:tcW w:w="3685" w:type="dxa"/>
          </w:tcPr>
          <w:p w14:paraId="738679E6">
            <w:pPr>
              <w:spacing w:after="0" w:line="312" w:lineRule="auto"/>
            </w:pPr>
            <w:r>
              <w:rPr>
                <w:rFonts w:ascii="宋体" w:hAnsi="宋体" w:eastAsia="宋体"/>
                <w:sz w:val="19"/>
              </w:rPr>
              <w:t>height:6px; background:根据状态</w:t>
            </w:r>
          </w:p>
        </w:tc>
      </w:tr>
      <w:tr w14:paraId="346C0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5A266202">
            <w:pPr>
              <w:spacing w:after="0" w:line="312" w:lineRule="auto"/>
            </w:pPr>
            <w:r>
              <w:rPr>
                <w:rFonts w:ascii="宋体" w:hAnsi="宋体" w:eastAsia="宋体"/>
                <w:sz w:val="19"/>
              </w:rPr>
              <w:t>状态标签</w:t>
            </w:r>
          </w:p>
        </w:tc>
        <w:tc>
          <w:tcPr>
            <w:tcW w:w="3969" w:type="dxa"/>
            <w:shd w:val="clear" w:color="auto" w:fill="FAF0F0"/>
          </w:tcPr>
          <w:p w14:paraId="0A3A7620">
            <w:pPr>
              <w:spacing w:after="0" w:line="312" w:lineRule="auto"/>
            </w:pPr>
            <w:r>
              <w:rPr>
                <w:rFonts w:ascii="宋体" w:hAnsi="宋体" w:eastAsia="宋体"/>
                <w:sz w:val="19"/>
              </w:rPr>
              <w:t>卡片中部大标签：✅达标（绿色）/ ⚠️基本达标（橙色）/ ❌需提升（红色）</w:t>
            </w:r>
          </w:p>
        </w:tc>
        <w:tc>
          <w:tcPr>
            <w:tcW w:w="3685" w:type="dxa"/>
            <w:shd w:val="clear" w:color="auto" w:fill="FAF0F0"/>
          </w:tcPr>
          <w:p w14:paraId="12EC578F">
            <w:pPr>
              <w:spacing w:after="0" w:line="312" w:lineRule="auto"/>
            </w:pPr>
            <w:r>
              <w:rPr>
                <w:rFonts w:ascii="宋体" w:hAnsi="宋体" w:eastAsia="宋体"/>
                <w:sz w:val="19"/>
              </w:rPr>
              <w:t>font-size:16px; font-weight:bold</w:t>
            </w:r>
          </w:p>
        </w:tc>
      </w:tr>
      <w:tr w14:paraId="6E2F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687A563">
            <w:pPr>
              <w:spacing w:after="0" w:line="312" w:lineRule="auto"/>
            </w:pPr>
            <w:r>
              <w:rPr>
                <w:rFonts w:ascii="宋体" w:hAnsi="宋体" w:eastAsia="宋体"/>
                <w:sz w:val="19"/>
              </w:rPr>
              <w:t>数据</w:t>
            </w:r>
          </w:p>
        </w:tc>
        <w:tc>
          <w:tcPr>
            <w:tcW w:w="3969" w:type="dxa"/>
          </w:tcPr>
          <w:p w14:paraId="0DFBF0AD">
            <w:pPr>
              <w:spacing w:after="0" w:line="312" w:lineRule="auto"/>
            </w:pPr>
            <w:r>
              <w:rPr>
                <w:rFonts w:ascii="宋体" w:hAnsi="宋体" w:eastAsia="宋体"/>
                <w:sz w:val="19"/>
              </w:rPr>
              <w:t>状态下方显示该维度的检查点统计：X个国奖级达标 / Y个合格 / Z个问题 / W个严重</w:t>
            </w:r>
          </w:p>
        </w:tc>
        <w:tc>
          <w:tcPr>
            <w:tcW w:w="3685" w:type="dxa"/>
          </w:tcPr>
          <w:p w14:paraId="50D48405">
            <w:pPr>
              <w:spacing w:after="0" w:line="312" w:lineRule="auto"/>
            </w:pPr>
            <w:r>
              <w:rPr>
                <w:rFonts w:ascii="宋体" w:hAnsi="宋体" w:eastAsia="宋体"/>
                <w:sz w:val="19"/>
              </w:rPr>
              <w:t>font-size:12px; color:#666</w:t>
            </w:r>
          </w:p>
        </w:tc>
      </w:tr>
      <w:tr w14:paraId="7EBD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0FE90011">
            <w:pPr>
              <w:spacing w:after="0" w:line="312" w:lineRule="auto"/>
            </w:pPr>
            <w:r>
              <w:rPr>
                <w:rFonts w:ascii="宋体" w:hAnsi="宋体" w:eastAsia="宋体"/>
                <w:sz w:val="19"/>
              </w:rPr>
              <w:t>状态颜色</w:t>
            </w:r>
          </w:p>
        </w:tc>
        <w:tc>
          <w:tcPr>
            <w:tcW w:w="3969" w:type="dxa"/>
            <w:shd w:val="clear" w:color="auto" w:fill="FAF0F0"/>
          </w:tcPr>
          <w:p w14:paraId="7D9F2ED4">
            <w:pPr>
              <w:spacing w:after="0" w:line="312" w:lineRule="auto"/>
            </w:pPr>
            <w:r>
              <w:rPr>
                <w:rFonts w:ascii="宋体" w:hAnsi="宋体" w:eastAsia="宋体"/>
                <w:sz w:val="19"/>
              </w:rPr>
              <w:t>达标→绿色#2e7d32；基本达标→橙色#f57c00；需提升→红色#c62828</w:t>
            </w:r>
          </w:p>
        </w:tc>
        <w:tc>
          <w:tcPr>
            <w:tcW w:w="3685" w:type="dxa"/>
            <w:shd w:val="clear" w:color="auto" w:fill="FAF0F0"/>
          </w:tcPr>
          <w:p w14:paraId="26FCF53F">
            <w:pPr>
              <w:spacing w:after="0" w:line="312" w:lineRule="auto"/>
            </w:pPr>
            <w:r>
              <w:rPr>
                <w:rFonts w:ascii="宋体" w:hAnsi="宋体" w:eastAsia="宋体"/>
                <w:sz w:val="19"/>
              </w:rPr>
              <w:t>动态变化</w:t>
            </w:r>
          </w:p>
        </w:tc>
      </w:tr>
    </w:tbl>
    <w:p w14:paraId="3EF76FC2">
      <w:pPr>
        <w:spacing w:before="240" w:after="120" w:line="360" w:lineRule="auto"/>
      </w:pPr>
      <w:r>
        <w:rPr>
          <w:rFonts w:ascii="黑体" w:hAnsi="黑体" w:eastAsia="黑体"/>
          <w:b/>
          <w:color w:val="A02020"/>
          <w:sz w:val="24"/>
        </w:rPr>
        <w:t>7.5 模块五：关键问题预警（核心维度下方，Top3严重问题）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969"/>
        <w:gridCol w:w="3685"/>
      </w:tblGrid>
      <w:tr w14:paraId="6173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B0000"/>
          </w:tcPr>
          <w:p w14:paraId="2C7E002D">
            <w:pPr>
              <w:spacing w:after="0" w:line="240" w:lineRule="auto"/>
              <w:jc w:val="center"/>
            </w:pPr>
            <w:r>
              <w:rPr>
                <w:rFonts w:ascii="黑体" w:hAnsi="黑体" w:eastAsia="黑体"/>
                <w:b/>
                <w:color w:val="FFFFFF"/>
                <w:sz w:val="20"/>
              </w:rPr>
              <w:t>设计要素</w:t>
            </w:r>
          </w:p>
        </w:tc>
        <w:tc>
          <w:tcPr>
            <w:tcW w:w="3969" w:type="dxa"/>
            <w:shd w:val="clear" w:color="auto" w:fill="8B0000"/>
          </w:tcPr>
          <w:p w14:paraId="212FB620">
            <w:pPr>
              <w:spacing w:after="0" w:line="240" w:lineRule="auto"/>
              <w:jc w:val="center"/>
            </w:pPr>
            <w:r>
              <w:rPr>
                <w:rFonts w:ascii="黑体" w:hAnsi="黑体" w:eastAsia="黑体"/>
                <w:b/>
                <w:color w:val="FFFFFF"/>
                <w:sz w:val="20"/>
              </w:rPr>
              <w:t>具体规范</w:t>
            </w:r>
          </w:p>
        </w:tc>
        <w:tc>
          <w:tcPr>
            <w:tcW w:w="3685" w:type="dxa"/>
            <w:shd w:val="clear" w:color="auto" w:fill="8B0000"/>
          </w:tcPr>
          <w:p w14:paraId="643764CA">
            <w:pPr>
              <w:spacing w:after="0" w:line="240" w:lineRule="auto"/>
              <w:jc w:val="center"/>
            </w:pPr>
            <w:r>
              <w:rPr>
                <w:rFonts w:ascii="黑体" w:hAnsi="黑体" w:eastAsia="黑体"/>
                <w:b/>
                <w:color w:val="FFFFFF"/>
                <w:sz w:val="20"/>
              </w:rPr>
              <w:t>示例</w:t>
            </w:r>
          </w:p>
        </w:tc>
      </w:tr>
      <w:tr w14:paraId="255F1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106AA6C">
            <w:pPr>
              <w:spacing w:after="0" w:line="312" w:lineRule="auto"/>
            </w:pPr>
            <w:r>
              <w:rPr>
                <w:rFonts w:ascii="宋体" w:hAnsi="宋体" w:eastAsia="宋体"/>
                <w:sz w:val="19"/>
              </w:rPr>
              <w:t>标题</w:t>
            </w:r>
          </w:p>
        </w:tc>
        <w:tc>
          <w:tcPr>
            <w:tcW w:w="3969" w:type="dxa"/>
          </w:tcPr>
          <w:p w14:paraId="0697584A">
            <w:pPr>
              <w:spacing w:after="0" w:line="312" w:lineRule="auto"/>
            </w:pPr>
            <w:r>
              <w:rPr>
                <w:rFonts w:ascii="宋体" w:hAnsi="宋体" w:eastAsia="宋体"/>
                <w:sz w:val="19"/>
              </w:rPr>
              <w:t>"🚨 关键问题预警（Top3严重问题）"，深红色16px加粗，左侧红色竖线</w:t>
            </w:r>
          </w:p>
        </w:tc>
        <w:tc>
          <w:tcPr>
            <w:tcW w:w="3685" w:type="dxa"/>
          </w:tcPr>
          <w:p w14:paraId="3EF80090">
            <w:pPr>
              <w:spacing w:after="0" w:line="312" w:lineRule="auto"/>
            </w:pPr>
            <w:r>
              <w:rPr>
                <w:rFonts w:ascii="宋体" w:hAnsi="宋体" w:eastAsia="宋体"/>
                <w:sz w:val="19"/>
              </w:rPr>
              <w:t>font-size:16px; color:#8b0000; border-left:4px solid #c62828</w:t>
            </w:r>
          </w:p>
        </w:tc>
      </w:tr>
      <w:tr w14:paraId="644D5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1FF9EB71">
            <w:pPr>
              <w:spacing w:after="0" w:line="312" w:lineRule="auto"/>
            </w:pPr>
            <w:r>
              <w:rPr>
                <w:rFonts w:ascii="宋体" w:hAnsi="宋体" w:eastAsia="宋体"/>
                <w:sz w:val="19"/>
              </w:rPr>
              <w:t>布局</w:t>
            </w:r>
          </w:p>
        </w:tc>
        <w:tc>
          <w:tcPr>
            <w:tcW w:w="3969" w:type="dxa"/>
            <w:shd w:val="clear" w:color="auto" w:fill="FAF0F0"/>
          </w:tcPr>
          <w:p w14:paraId="00E659B4">
            <w:pPr>
              <w:spacing w:after="0" w:line="312" w:lineRule="auto"/>
            </w:pPr>
            <w:r>
              <w:rPr>
                <w:rFonts w:ascii="宋体" w:hAnsi="宋体" w:eastAsia="宋体"/>
                <w:sz w:val="19"/>
              </w:rPr>
              <w:t>3个问题卡片纵向排列，每个卡片左侧4px红色边框，浅红背景</w:t>
            </w:r>
          </w:p>
        </w:tc>
        <w:tc>
          <w:tcPr>
            <w:tcW w:w="3685" w:type="dxa"/>
            <w:shd w:val="clear" w:color="auto" w:fill="FAF0F0"/>
          </w:tcPr>
          <w:p w14:paraId="0A36A990">
            <w:pPr>
              <w:spacing w:after="0" w:line="312" w:lineRule="auto"/>
            </w:pPr>
            <w:r>
              <w:rPr>
                <w:rFonts w:ascii="宋体" w:hAnsi="宋体" w:eastAsia="宋体"/>
                <w:sz w:val="19"/>
              </w:rPr>
              <w:t>border-left:4px solid #c62828; background:#fff5f5</w:t>
            </w:r>
          </w:p>
        </w:tc>
      </w:tr>
      <w:tr w14:paraId="462CB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DFBDF51">
            <w:pPr>
              <w:spacing w:after="0" w:line="312" w:lineRule="auto"/>
            </w:pPr>
            <w:r>
              <w:rPr>
                <w:rFonts w:ascii="宋体" w:hAnsi="宋体" w:eastAsia="宋体"/>
                <w:sz w:val="19"/>
              </w:rPr>
              <w:t>问题编号</w:t>
            </w:r>
          </w:p>
        </w:tc>
        <w:tc>
          <w:tcPr>
            <w:tcW w:w="3969" w:type="dxa"/>
          </w:tcPr>
          <w:p w14:paraId="4AC8C596">
            <w:pPr>
              <w:spacing w:after="0" w:line="312" w:lineRule="auto"/>
            </w:pPr>
            <w:r>
              <w:rPr>
                <w:rFonts w:ascii="宋体" w:hAnsi="宋体" w:eastAsia="宋体"/>
                <w:sz w:val="19"/>
              </w:rPr>
              <w:t>圆形红色徽章，白色数字，如"1""2""3"</w:t>
            </w:r>
          </w:p>
        </w:tc>
        <w:tc>
          <w:tcPr>
            <w:tcW w:w="3685" w:type="dxa"/>
          </w:tcPr>
          <w:p w14:paraId="350ECA32">
            <w:pPr>
              <w:spacing w:after="0" w:line="312" w:lineRule="auto"/>
            </w:pPr>
            <w:r>
              <w:rPr>
                <w:rFonts w:ascii="宋体" w:hAnsi="宋体" w:eastAsia="宋体"/>
                <w:sz w:val="19"/>
              </w:rPr>
              <w:t>width:28px; height:28px; border-radius:50%; background:#c62828; color:white</w:t>
            </w:r>
          </w:p>
        </w:tc>
      </w:tr>
      <w:tr w14:paraId="1266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3F785707">
            <w:pPr>
              <w:spacing w:after="0" w:line="312" w:lineRule="auto"/>
            </w:pPr>
            <w:r>
              <w:rPr>
                <w:rFonts w:ascii="宋体" w:hAnsi="宋体" w:eastAsia="宋体"/>
                <w:sz w:val="19"/>
              </w:rPr>
              <w:t>问题标题</w:t>
            </w:r>
          </w:p>
        </w:tc>
        <w:tc>
          <w:tcPr>
            <w:tcW w:w="3969" w:type="dxa"/>
            <w:shd w:val="clear" w:color="auto" w:fill="FAF0F0"/>
          </w:tcPr>
          <w:p w14:paraId="77B613D7">
            <w:pPr>
              <w:spacing w:after="0" w:line="312" w:lineRule="auto"/>
            </w:pPr>
            <w:r>
              <w:rPr>
                <w:rFonts w:ascii="宋体" w:hAnsi="宋体" w:eastAsia="宋体"/>
                <w:sz w:val="19"/>
              </w:rPr>
              <w:t>编号右侧，14px加粗深红色，如"模型检验严重不足（只有1种检验）"</w:t>
            </w:r>
          </w:p>
        </w:tc>
        <w:tc>
          <w:tcPr>
            <w:tcW w:w="3685" w:type="dxa"/>
            <w:shd w:val="clear" w:color="auto" w:fill="FAF0F0"/>
          </w:tcPr>
          <w:p w14:paraId="3D7D3764">
            <w:pPr>
              <w:spacing w:after="0" w:line="312" w:lineRule="auto"/>
            </w:pPr>
            <w:r>
              <w:rPr>
                <w:rFonts w:ascii="宋体" w:hAnsi="宋体" w:eastAsia="宋体"/>
                <w:sz w:val="19"/>
              </w:rPr>
              <w:t>font-size:14px; font-weight:bold; color:#c62828</w:t>
            </w:r>
          </w:p>
        </w:tc>
      </w:tr>
      <w:tr w14:paraId="49F7A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C7CB2AD">
            <w:pPr>
              <w:spacing w:after="0" w:line="312" w:lineRule="auto"/>
            </w:pPr>
            <w:r>
              <w:rPr>
                <w:rFonts w:ascii="宋体" w:hAnsi="宋体" w:eastAsia="宋体"/>
                <w:sz w:val="19"/>
              </w:rPr>
              <w:t>问题简述</w:t>
            </w:r>
          </w:p>
        </w:tc>
        <w:tc>
          <w:tcPr>
            <w:tcW w:w="3969" w:type="dxa"/>
          </w:tcPr>
          <w:p w14:paraId="261DEBDD">
            <w:pPr>
              <w:spacing w:after="0" w:line="312" w:lineRule="auto"/>
            </w:pPr>
            <w:r>
              <w:rPr>
                <w:rFonts w:ascii="宋体" w:hAnsi="宋体" w:eastAsia="宋体"/>
                <w:sz w:val="19"/>
              </w:rPr>
              <w:t>标题下方12.5px深灰色，1-2句话说明问题和影响</w:t>
            </w:r>
          </w:p>
        </w:tc>
        <w:tc>
          <w:tcPr>
            <w:tcW w:w="3685" w:type="dxa"/>
          </w:tcPr>
          <w:p w14:paraId="2F3F5F5D">
            <w:pPr>
              <w:spacing w:after="0" w:line="312" w:lineRule="auto"/>
            </w:pPr>
            <w:r>
              <w:rPr>
                <w:rFonts w:ascii="宋体" w:hAnsi="宋体" w:eastAsia="宋体"/>
                <w:sz w:val="19"/>
              </w:rPr>
              <w:t>font-size:12.5px; color:#555</w:t>
            </w:r>
          </w:p>
        </w:tc>
      </w:tr>
      <w:tr w14:paraId="0470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120C94B3">
            <w:pPr>
              <w:spacing w:after="0" w:line="312" w:lineRule="auto"/>
            </w:pPr>
            <w:r>
              <w:rPr>
                <w:rFonts w:ascii="宋体" w:hAnsi="宋体" w:eastAsia="宋体"/>
                <w:sz w:val="19"/>
              </w:rPr>
              <w:t>快速整改</w:t>
            </w:r>
          </w:p>
        </w:tc>
        <w:tc>
          <w:tcPr>
            <w:tcW w:w="3969" w:type="dxa"/>
            <w:shd w:val="clear" w:color="auto" w:fill="FAF0F0"/>
          </w:tcPr>
          <w:p w14:paraId="5E4C5868">
            <w:pPr>
              <w:spacing w:after="0" w:line="312" w:lineRule="auto"/>
            </w:pPr>
            <w:r>
              <w:rPr>
                <w:rFonts w:ascii="宋体" w:hAnsi="宋体" w:eastAsia="宋体"/>
                <w:sz w:val="19"/>
              </w:rPr>
              <w:t>简述下方12.5px蓝色，一句话说明核心整改方向</w:t>
            </w:r>
          </w:p>
        </w:tc>
        <w:tc>
          <w:tcPr>
            <w:tcW w:w="3685" w:type="dxa"/>
            <w:shd w:val="clear" w:color="auto" w:fill="FAF0F0"/>
          </w:tcPr>
          <w:p w14:paraId="6C79DC10">
            <w:pPr>
              <w:spacing w:after="0" w:line="312" w:lineRule="auto"/>
            </w:pPr>
            <w:r>
              <w:rPr>
                <w:rFonts w:ascii="宋体" w:hAnsi="宋体" w:eastAsia="宋体"/>
                <w:sz w:val="19"/>
              </w:rPr>
              <w:t>font-size:12.5px; color:#1565c0</w:t>
            </w:r>
          </w:p>
        </w:tc>
      </w:tr>
      <w:tr w14:paraId="4B8F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DB32E31">
            <w:pPr>
              <w:spacing w:after="0" w:line="312" w:lineRule="auto"/>
            </w:pPr>
            <w:r>
              <w:rPr>
                <w:rFonts w:ascii="宋体" w:hAnsi="宋体" w:eastAsia="宋体"/>
                <w:sz w:val="19"/>
              </w:rPr>
              <w:t>查看详情</w:t>
            </w:r>
          </w:p>
        </w:tc>
        <w:tc>
          <w:tcPr>
            <w:tcW w:w="3969" w:type="dxa"/>
          </w:tcPr>
          <w:p w14:paraId="36195477">
            <w:pPr>
              <w:spacing w:after="0" w:line="312" w:lineRule="auto"/>
            </w:pPr>
            <w:r>
              <w:rPr>
                <w:rFonts w:ascii="宋体" w:hAnsi="宋体" w:eastAsia="宋体"/>
                <w:sz w:val="19"/>
              </w:rPr>
              <w:t>每个问题右下角"查看详情 →"链接，跳转到详细大表格对应位置</w:t>
            </w:r>
          </w:p>
        </w:tc>
        <w:tc>
          <w:tcPr>
            <w:tcW w:w="3685" w:type="dxa"/>
          </w:tcPr>
          <w:p w14:paraId="0D044199">
            <w:pPr>
              <w:spacing w:after="0" w:line="312" w:lineRule="auto"/>
            </w:pPr>
            <w:r>
              <w:rPr>
                <w:rFonts w:ascii="宋体" w:hAnsi="宋体" w:eastAsia="宋体"/>
                <w:sz w:val="19"/>
              </w:rPr>
              <w:t>font-size:12px; color:#8b0000; text-decoration:underline</w:t>
            </w:r>
          </w:p>
        </w:tc>
      </w:tr>
    </w:tbl>
    <w:p w14:paraId="232488D2">
      <w:pPr>
        <w:pBdr>
          <w:left w:val="single" w:color="8B6914" w:sz="24" w:space="8"/>
        </w:pBdr>
        <w:shd w:val="clear" w:color="auto" w:fill="FFF8E1"/>
        <w:spacing w:before="160" w:after="160" w:line="360" w:lineRule="auto"/>
        <w:ind w:left="283" w:right="283"/>
      </w:pPr>
      <w:r>
        <w:rPr>
          <w:rFonts w:ascii="宋体" w:hAnsi="宋体" w:eastAsia="宋体"/>
          <w:color w:val="8B6914"/>
          <w:sz w:val="21"/>
        </w:rPr>
        <w:t>【开头5模块顺序】顶部大横幅 → 整体评价巨型卡片 → 核心数据仪表盘 → 四大核心维度速览 → 关键问题预警。这5个模块构成HTML报告的"首屏"，学员/评委打开报告第一眼就能看到论文的整体水平、核心数据、关键维度状态和最严重的3个问题。5个模块之后才是16维度汇总表和详细大表格。</w:t>
      </w:r>
    </w:p>
    <w:p w14:paraId="743BC685">
      <w:pPr>
        <w:spacing w:before="240" w:after="120" w:line="360" w:lineRule="auto"/>
      </w:pPr>
      <w:r>
        <w:rPr>
          <w:rFonts w:ascii="黑体" w:hAnsi="黑体" w:eastAsia="黑体"/>
          <w:b/>
          <w:color w:val="A02020"/>
          <w:sz w:val="24"/>
        </w:rPr>
        <w:t>7.6 整体配色与字体规范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402"/>
        <w:gridCol w:w="4252"/>
      </w:tblGrid>
      <w:tr w14:paraId="1A89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B0000"/>
          </w:tcPr>
          <w:p w14:paraId="64E3C869">
            <w:pPr>
              <w:spacing w:after="0" w:line="240" w:lineRule="auto"/>
              <w:jc w:val="center"/>
            </w:pPr>
            <w:r>
              <w:rPr>
                <w:rFonts w:ascii="黑体" w:hAnsi="黑体" w:eastAsia="黑体"/>
                <w:b/>
                <w:color w:val="FFFFFF"/>
                <w:sz w:val="20"/>
              </w:rPr>
              <w:t>元素</w:t>
            </w:r>
          </w:p>
        </w:tc>
        <w:tc>
          <w:tcPr>
            <w:tcW w:w="3402" w:type="dxa"/>
            <w:shd w:val="clear" w:color="auto" w:fill="8B0000"/>
          </w:tcPr>
          <w:p w14:paraId="17A8051B">
            <w:pPr>
              <w:spacing w:after="0" w:line="240" w:lineRule="auto"/>
              <w:jc w:val="center"/>
            </w:pPr>
            <w:r>
              <w:rPr>
                <w:rFonts w:ascii="黑体" w:hAnsi="黑体" w:eastAsia="黑体"/>
                <w:b/>
                <w:color w:val="FFFFFF"/>
                <w:sz w:val="20"/>
              </w:rPr>
              <w:t>规范</w:t>
            </w:r>
          </w:p>
        </w:tc>
        <w:tc>
          <w:tcPr>
            <w:tcW w:w="4252" w:type="dxa"/>
            <w:shd w:val="clear" w:color="auto" w:fill="8B0000"/>
          </w:tcPr>
          <w:p w14:paraId="61BBEFBB">
            <w:pPr>
              <w:spacing w:after="0" w:line="240" w:lineRule="auto"/>
              <w:jc w:val="center"/>
            </w:pPr>
            <w:r>
              <w:rPr>
                <w:rFonts w:ascii="黑体" w:hAnsi="黑体" w:eastAsia="黑体"/>
                <w:b/>
                <w:color w:val="FFFFFF"/>
                <w:sz w:val="20"/>
              </w:rPr>
              <w:t>说明</w:t>
            </w:r>
          </w:p>
        </w:tc>
      </w:tr>
      <w:tr w14:paraId="12C7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0AED3FC">
            <w:pPr>
              <w:spacing w:after="0" w:line="312" w:lineRule="auto"/>
            </w:pPr>
            <w:r>
              <w:rPr>
                <w:rFonts w:ascii="宋体" w:hAnsi="宋体" w:eastAsia="宋体"/>
                <w:sz w:val="19"/>
              </w:rPr>
              <w:t>主色调</w:t>
            </w:r>
          </w:p>
        </w:tc>
        <w:tc>
          <w:tcPr>
            <w:tcW w:w="3402" w:type="dxa"/>
          </w:tcPr>
          <w:p w14:paraId="43C6195A">
            <w:pPr>
              <w:spacing w:after="0" w:line="312" w:lineRule="auto"/>
            </w:pPr>
            <w:r>
              <w:rPr>
                <w:rFonts w:ascii="宋体" w:hAnsi="宋体" w:eastAsia="宋体"/>
                <w:sz w:val="19"/>
              </w:rPr>
              <w:t>深红色 #8b0000</w:t>
            </w:r>
          </w:p>
        </w:tc>
        <w:tc>
          <w:tcPr>
            <w:tcW w:w="4252" w:type="dxa"/>
          </w:tcPr>
          <w:p w14:paraId="7D97D280">
            <w:pPr>
              <w:spacing w:after="0" w:line="312" w:lineRule="auto"/>
            </w:pPr>
            <w:r>
              <w:rPr>
                <w:rFonts w:ascii="宋体" w:hAnsi="宋体" w:eastAsia="宋体"/>
                <w:sz w:val="19"/>
              </w:rPr>
              <w:t>标题、边框、强调色</w:t>
            </w:r>
          </w:p>
        </w:tc>
      </w:tr>
      <w:tr w14:paraId="51B34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000A4330">
            <w:pPr>
              <w:spacing w:after="0" w:line="312" w:lineRule="auto"/>
            </w:pPr>
            <w:r>
              <w:rPr>
                <w:rFonts w:ascii="宋体" w:hAnsi="宋体" w:eastAsia="宋体"/>
                <w:sz w:val="19"/>
              </w:rPr>
              <w:t>辅助色</w:t>
            </w:r>
          </w:p>
        </w:tc>
        <w:tc>
          <w:tcPr>
            <w:tcW w:w="3402" w:type="dxa"/>
            <w:shd w:val="clear" w:color="auto" w:fill="FAF0F0"/>
          </w:tcPr>
          <w:p w14:paraId="64B9AF30">
            <w:pPr>
              <w:spacing w:after="0" w:line="312" w:lineRule="auto"/>
            </w:pPr>
            <w:r>
              <w:rPr>
                <w:rFonts w:ascii="宋体" w:hAnsi="宋体" w:eastAsia="宋体"/>
                <w:sz w:val="19"/>
              </w:rPr>
              <w:t>暗红 #a52a2a、金色 #d4a017</w:t>
            </w:r>
          </w:p>
        </w:tc>
        <w:tc>
          <w:tcPr>
            <w:tcW w:w="4252" w:type="dxa"/>
            <w:shd w:val="clear" w:color="auto" w:fill="FAF0F0"/>
          </w:tcPr>
          <w:p w14:paraId="7398DAB0">
            <w:pPr>
              <w:spacing w:after="0" w:line="312" w:lineRule="auto"/>
            </w:pPr>
            <w:r>
              <w:rPr>
                <w:rFonts w:ascii="宋体" w:hAnsi="宋体" w:eastAsia="宋体"/>
                <w:sz w:val="19"/>
              </w:rPr>
              <w:t>渐变、徽章、国奖级标识</w:t>
            </w:r>
          </w:p>
        </w:tc>
      </w:tr>
      <w:tr w14:paraId="15BF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0C5F304">
            <w:pPr>
              <w:spacing w:after="0" w:line="312" w:lineRule="auto"/>
            </w:pPr>
            <w:r>
              <w:rPr>
                <w:rFonts w:ascii="宋体" w:hAnsi="宋体" w:eastAsia="宋体"/>
                <w:sz w:val="19"/>
              </w:rPr>
              <w:t>状态色</w:t>
            </w:r>
          </w:p>
        </w:tc>
        <w:tc>
          <w:tcPr>
            <w:tcW w:w="3402" w:type="dxa"/>
          </w:tcPr>
          <w:p w14:paraId="5E5AF15F">
            <w:pPr>
              <w:spacing w:after="0" w:line="312" w:lineRule="auto"/>
            </w:pPr>
            <w:r>
              <w:rPr>
                <w:rFonts w:ascii="宋体" w:hAnsi="宋体" w:eastAsia="宋体"/>
                <w:sz w:val="19"/>
              </w:rPr>
              <w:t>合格绿 #2e7d32、问题橙 #f57c00、严重红 #c62828</w:t>
            </w:r>
          </w:p>
        </w:tc>
        <w:tc>
          <w:tcPr>
            <w:tcW w:w="4252" w:type="dxa"/>
          </w:tcPr>
          <w:p w14:paraId="3BB283C0">
            <w:pPr>
              <w:spacing w:after="0" w:line="312" w:lineRule="auto"/>
            </w:pPr>
            <w:r>
              <w:rPr>
                <w:rFonts w:ascii="宋体" w:hAnsi="宋体" w:eastAsia="宋体"/>
                <w:sz w:val="19"/>
              </w:rPr>
              <w:t>核查结果标签</w:t>
            </w:r>
          </w:p>
        </w:tc>
      </w:tr>
      <w:tr w14:paraId="2A17C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6EE0CC6D">
            <w:pPr>
              <w:spacing w:after="0" w:line="312" w:lineRule="auto"/>
            </w:pPr>
            <w:r>
              <w:rPr>
                <w:rFonts w:ascii="宋体" w:hAnsi="宋体" w:eastAsia="宋体"/>
                <w:sz w:val="19"/>
              </w:rPr>
              <w:t>背景色</w:t>
            </w:r>
          </w:p>
        </w:tc>
        <w:tc>
          <w:tcPr>
            <w:tcW w:w="3402" w:type="dxa"/>
            <w:shd w:val="clear" w:color="auto" w:fill="FAF0F0"/>
          </w:tcPr>
          <w:p w14:paraId="2820BCAD">
            <w:pPr>
              <w:spacing w:after="0" w:line="312" w:lineRule="auto"/>
            </w:pPr>
            <w:r>
              <w:rPr>
                <w:rFonts w:ascii="宋体" w:hAnsi="宋体" w:eastAsia="宋体"/>
                <w:sz w:val="19"/>
              </w:rPr>
              <w:t>页面 #f5f5f0、卡片 #ffffff、浅米 #faf8f5</w:t>
            </w:r>
          </w:p>
        </w:tc>
        <w:tc>
          <w:tcPr>
            <w:tcW w:w="4252" w:type="dxa"/>
            <w:shd w:val="clear" w:color="auto" w:fill="FAF0F0"/>
          </w:tcPr>
          <w:p w14:paraId="5D196AD6">
            <w:pPr>
              <w:spacing w:after="0" w:line="312" w:lineRule="auto"/>
            </w:pPr>
            <w:r>
              <w:rPr>
                <w:rFonts w:ascii="宋体" w:hAnsi="宋体" w:eastAsia="宋体"/>
                <w:sz w:val="19"/>
              </w:rPr>
              <w:t>页面和卡片背景</w:t>
            </w:r>
          </w:p>
        </w:tc>
      </w:tr>
      <w:tr w14:paraId="370EF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3D421E7">
            <w:pPr>
              <w:spacing w:after="0" w:line="312" w:lineRule="auto"/>
            </w:pPr>
            <w:r>
              <w:rPr>
                <w:rFonts w:ascii="宋体" w:hAnsi="宋体" w:eastAsia="宋体"/>
                <w:sz w:val="19"/>
              </w:rPr>
              <w:t>正文字体</w:t>
            </w:r>
          </w:p>
        </w:tc>
        <w:tc>
          <w:tcPr>
            <w:tcW w:w="3402" w:type="dxa"/>
          </w:tcPr>
          <w:p w14:paraId="43AC9A3D">
            <w:pPr>
              <w:spacing w:after="0" w:line="312" w:lineRule="auto"/>
            </w:pPr>
            <w:r>
              <w:rPr>
                <w:rFonts w:ascii="宋体" w:hAnsi="宋体" w:eastAsia="宋体"/>
                <w:sz w:val="19"/>
              </w:rPr>
              <w:t>Microsoft YaHei / PingFang SC / sans-serif</w:t>
            </w:r>
          </w:p>
        </w:tc>
        <w:tc>
          <w:tcPr>
            <w:tcW w:w="4252" w:type="dxa"/>
          </w:tcPr>
          <w:p w14:paraId="56F95CCB">
            <w:pPr>
              <w:spacing w:after="0" w:line="312" w:lineRule="auto"/>
            </w:pPr>
            <w:r>
              <w:rPr>
                <w:rFonts w:ascii="宋体" w:hAnsi="宋体" w:eastAsia="宋体"/>
                <w:sz w:val="19"/>
              </w:rPr>
              <w:t>中文正文</w:t>
            </w:r>
          </w:p>
        </w:tc>
      </w:tr>
      <w:tr w14:paraId="0F9EA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70005F65">
            <w:pPr>
              <w:spacing w:after="0" w:line="312" w:lineRule="auto"/>
            </w:pPr>
            <w:r>
              <w:rPr>
                <w:rFonts w:ascii="宋体" w:hAnsi="宋体" w:eastAsia="宋体"/>
                <w:sz w:val="19"/>
              </w:rPr>
              <w:t>标题字体</w:t>
            </w:r>
          </w:p>
        </w:tc>
        <w:tc>
          <w:tcPr>
            <w:tcW w:w="3402" w:type="dxa"/>
            <w:shd w:val="clear" w:color="auto" w:fill="FAF0F0"/>
          </w:tcPr>
          <w:p w14:paraId="5FC9FCEE">
            <w:pPr>
              <w:spacing w:after="0" w:line="312" w:lineRule="auto"/>
            </w:pPr>
            <w:r>
              <w:rPr>
                <w:rFonts w:ascii="宋体" w:hAnsi="宋体" w:eastAsia="宋体"/>
                <w:sz w:val="19"/>
              </w:rPr>
              <w:t>同正文字体，加粗</w:t>
            </w:r>
          </w:p>
        </w:tc>
        <w:tc>
          <w:tcPr>
            <w:tcW w:w="4252" w:type="dxa"/>
            <w:shd w:val="clear" w:color="auto" w:fill="FAF0F0"/>
          </w:tcPr>
          <w:p w14:paraId="4098D148">
            <w:pPr>
              <w:spacing w:after="0" w:line="312" w:lineRule="auto"/>
            </w:pPr>
            <w:r>
              <w:rPr>
                <w:rFonts w:ascii="宋体" w:hAnsi="宋体" w:eastAsia="宋体"/>
                <w:sz w:val="19"/>
              </w:rPr>
              <w:t>标题用黑体效果</w:t>
            </w:r>
          </w:p>
        </w:tc>
      </w:tr>
      <w:tr w14:paraId="2D827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2163AAE">
            <w:pPr>
              <w:spacing w:after="0" w:line="312" w:lineRule="auto"/>
            </w:pPr>
            <w:r>
              <w:rPr>
                <w:rFonts w:ascii="宋体" w:hAnsi="宋体" w:eastAsia="宋体"/>
                <w:sz w:val="19"/>
              </w:rPr>
              <w:t>最大宽度</w:t>
            </w:r>
          </w:p>
        </w:tc>
        <w:tc>
          <w:tcPr>
            <w:tcW w:w="3402" w:type="dxa"/>
          </w:tcPr>
          <w:p w14:paraId="23E537B4">
            <w:pPr>
              <w:spacing w:after="0" w:line="312" w:lineRule="auto"/>
            </w:pPr>
            <w:r>
              <w:rPr>
                <w:rFonts w:ascii="宋体" w:hAnsi="宋体" w:eastAsia="宋体"/>
                <w:sz w:val="19"/>
              </w:rPr>
              <w:t>1100px，居中</w:t>
            </w:r>
          </w:p>
        </w:tc>
        <w:tc>
          <w:tcPr>
            <w:tcW w:w="4252" w:type="dxa"/>
          </w:tcPr>
          <w:p w14:paraId="532DA46C">
            <w:pPr>
              <w:spacing w:after="0" w:line="312" w:lineRule="auto"/>
            </w:pPr>
            <w:r>
              <w:rPr>
                <w:rFonts w:ascii="宋体" w:hAnsi="宋体" w:eastAsia="宋体"/>
                <w:sz w:val="19"/>
              </w:rPr>
              <w:t>container max-width:1100px</w:t>
            </w:r>
          </w:p>
        </w:tc>
      </w:tr>
      <w:tr w14:paraId="0345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49EF23CD">
            <w:pPr>
              <w:spacing w:after="0" w:line="312" w:lineRule="auto"/>
            </w:pPr>
            <w:r>
              <w:rPr>
                <w:rFonts w:ascii="宋体" w:hAnsi="宋体" w:eastAsia="宋体"/>
                <w:sz w:val="19"/>
              </w:rPr>
              <w:t>圆角</w:t>
            </w:r>
          </w:p>
        </w:tc>
        <w:tc>
          <w:tcPr>
            <w:tcW w:w="3402" w:type="dxa"/>
            <w:shd w:val="clear" w:color="auto" w:fill="FAF0F0"/>
          </w:tcPr>
          <w:p w14:paraId="57E7F89A">
            <w:pPr>
              <w:spacing w:after="0" w:line="312" w:lineRule="auto"/>
            </w:pPr>
            <w:r>
              <w:rPr>
                <w:rFonts w:ascii="宋体" w:hAnsi="宋体" w:eastAsia="宋体"/>
                <w:sz w:val="19"/>
              </w:rPr>
              <w:t>卡片12px，小元素8px，标签20px</w:t>
            </w:r>
          </w:p>
        </w:tc>
        <w:tc>
          <w:tcPr>
            <w:tcW w:w="4252" w:type="dxa"/>
            <w:shd w:val="clear" w:color="auto" w:fill="FAF0F0"/>
          </w:tcPr>
          <w:p w14:paraId="0E61FC6A">
            <w:pPr>
              <w:spacing w:after="0" w:line="312" w:lineRule="auto"/>
            </w:pPr>
            <w:r>
              <w:rPr>
                <w:rFonts w:ascii="宋体" w:hAnsi="宋体" w:eastAsia="宋体"/>
                <w:sz w:val="19"/>
              </w:rPr>
              <w:t>统一圆角规范</w:t>
            </w:r>
          </w:p>
        </w:tc>
      </w:tr>
      <w:tr w14:paraId="271B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22D04BA">
            <w:pPr>
              <w:spacing w:after="0" w:line="312" w:lineRule="auto"/>
            </w:pPr>
            <w:r>
              <w:rPr>
                <w:rFonts w:ascii="宋体" w:hAnsi="宋体" w:eastAsia="宋体"/>
                <w:sz w:val="19"/>
              </w:rPr>
              <w:t>阴影</w:t>
            </w:r>
          </w:p>
        </w:tc>
        <w:tc>
          <w:tcPr>
            <w:tcW w:w="3402" w:type="dxa"/>
          </w:tcPr>
          <w:p w14:paraId="0B2682B8">
            <w:pPr>
              <w:spacing w:after="0" w:line="312" w:lineRule="auto"/>
            </w:pPr>
            <w:r>
              <w:rPr>
                <w:rFonts w:ascii="宋体" w:hAnsi="宋体" w:eastAsia="宋体"/>
                <w:sz w:val="19"/>
              </w:rPr>
              <w:t>卡片0 4px 20px rgba(0,0,0,0.08)，横幅0 8px 30px rgba(139,0,0,0.3)</w:t>
            </w:r>
          </w:p>
        </w:tc>
        <w:tc>
          <w:tcPr>
            <w:tcW w:w="4252" w:type="dxa"/>
          </w:tcPr>
          <w:p w14:paraId="79EE877A">
            <w:pPr>
              <w:spacing w:after="0" w:line="312" w:lineRule="auto"/>
            </w:pPr>
            <w:r>
              <w:rPr>
                <w:rFonts w:ascii="宋体" w:hAnsi="宋体" w:eastAsia="宋体"/>
                <w:sz w:val="19"/>
              </w:rPr>
              <w:t>统一阴影规范</w:t>
            </w:r>
          </w:p>
        </w:tc>
      </w:tr>
    </w:tbl>
    <w:p w14:paraId="2F56F4E6">
      <w:pPr>
        <w:pBdr>
          <w:left w:val="single" w:color="B71C1C" w:sz="24" w:space="8"/>
        </w:pBdr>
        <w:shd w:val="clear" w:color="auto" w:fill="FFEBEE"/>
        <w:spacing w:before="160" w:after="160" w:line="360" w:lineRule="auto"/>
        <w:ind w:left="283" w:right="283"/>
      </w:pPr>
      <w:r>
        <w:rPr>
          <w:rFonts w:ascii="宋体" w:hAnsi="宋体" w:eastAsia="宋体"/>
          <w:color w:val="B71C1C"/>
          <w:sz w:val="21"/>
        </w:rPr>
        <w:t>【验收标准】HTML开头部分必须满足：①打开报告后，不滚动就能看到整体评价等级和获奖预测；②4个核心数据大数字清晰可见；③四大核心维度状态一目了然；④Top3严重问题有预警提示；⑤整体配色统一（深红色主色调），视觉层次分明，有设计感，不是简单的黑白表格堆砌。</w:t>
      </w:r>
    </w:p>
    <w:p w14:paraId="0C49B908">
      <w:r>
        <w:br w:type="page"/>
      </w:r>
    </w:p>
    <w:p w14:paraId="7DD84915">
      <w:pPr>
        <w:pBdr>
          <w:bottom w:val="single" w:color="8B0000" w:sz="8" w:space="4"/>
        </w:pBdr>
        <w:spacing w:before="320" w:after="160" w:line="360" w:lineRule="auto"/>
      </w:pPr>
      <w:r>
        <w:rPr>
          <w:rFonts w:ascii="黑体" w:hAnsi="黑体" w:eastAsia="黑体"/>
          <w:b/>
          <w:color w:val="8B0000"/>
          <w:sz w:val="30"/>
        </w:rPr>
        <w:t>八  全维度详细输出强制规范（必须输出全部16维度）</w:t>
      </w:r>
    </w:p>
    <w:p w14:paraId="4699249F">
      <w:pPr>
        <w:pBdr>
          <w:left w:val="single" w:color="B71C1C" w:sz="24" w:space="8"/>
        </w:pBdr>
        <w:shd w:val="clear" w:color="auto" w:fill="FFEBEE"/>
        <w:spacing w:before="160" w:after="160" w:line="360" w:lineRule="auto"/>
        <w:ind w:left="283" w:right="283"/>
      </w:pPr>
      <w:r>
        <w:rPr>
          <w:rFonts w:ascii="宋体" w:hAnsi="宋体" w:eastAsia="宋体"/>
          <w:color w:val="B71C1C"/>
          <w:sz w:val="21"/>
        </w:rPr>
        <w:t>【最高优先级强制要求】HTML报告必须输出全部16个维度的详细大表格，不得省略任何维度，不得省略任何检查点！每个维度下的所有检查点（约150个）都必须逐一列出并给出判断。只输出部分维度（如只输出维度一和维度七）是严重不合格的输出，必须避免！</w:t>
      </w:r>
    </w:p>
    <w:p w14:paraId="3F4385B0">
      <w:pPr>
        <w:spacing w:before="240" w:after="120" w:line="360" w:lineRule="auto"/>
      </w:pPr>
      <w:r>
        <w:rPr>
          <w:rFonts w:ascii="黑体" w:hAnsi="黑体" w:eastAsia="黑体"/>
          <w:b/>
          <w:color w:val="A02020"/>
          <w:sz w:val="24"/>
        </w:rPr>
        <w:t>8.1 全维度输出原则（5条铁律）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701"/>
        <w:gridCol w:w="6690"/>
      </w:tblGrid>
      <w:tr w14:paraId="10C9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8B0000"/>
          </w:tcPr>
          <w:p w14:paraId="56F37A1A">
            <w:pPr>
              <w:spacing w:after="0" w:line="240" w:lineRule="auto"/>
              <w:jc w:val="center"/>
            </w:pPr>
            <w:r>
              <w:rPr>
                <w:rFonts w:ascii="黑体" w:hAnsi="黑体" w:eastAsia="黑体"/>
                <w:b/>
                <w:color w:val="FFFFFF"/>
                <w:sz w:val="20"/>
              </w:rPr>
              <w:t>序号</w:t>
            </w:r>
          </w:p>
        </w:tc>
        <w:tc>
          <w:tcPr>
            <w:tcW w:w="1701" w:type="dxa"/>
            <w:shd w:val="clear" w:color="auto" w:fill="8B0000"/>
          </w:tcPr>
          <w:p w14:paraId="6F0244C7">
            <w:pPr>
              <w:spacing w:after="0" w:line="240" w:lineRule="auto"/>
              <w:jc w:val="center"/>
            </w:pPr>
            <w:r>
              <w:rPr>
                <w:rFonts w:ascii="黑体" w:hAnsi="黑体" w:eastAsia="黑体"/>
                <w:b/>
                <w:color w:val="FFFFFF"/>
                <w:sz w:val="20"/>
              </w:rPr>
              <w:t>原则</w:t>
            </w:r>
          </w:p>
        </w:tc>
        <w:tc>
          <w:tcPr>
            <w:tcW w:w="6690" w:type="dxa"/>
            <w:shd w:val="clear" w:color="auto" w:fill="8B0000"/>
          </w:tcPr>
          <w:p w14:paraId="28513698">
            <w:pPr>
              <w:spacing w:after="0" w:line="240" w:lineRule="auto"/>
              <w:jc w:val="center"/>
            </w:pPr>
            <w:r>
              <w:rPr>
                <w:rFonts w:ascii="黑体" w:hAnsi="黑体" w:eastAsia="黑体"/>
                <w:b/>
                <w:color w:val="FFFFFF"/>
                <w:sz w:val="20"/>
              </w:rPr>
              <w:t>具体要求</w:t>
            </w:r>
          </w:p>
        </w:tc>
      </w:tr>
      <w:tr w14:paraId="5BDA2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ABC1F81">
            <w:pPr>
              <w:spacing w:after="0" w:line="312" w:lineRule="auto"/>
            </w:pPr>
            <w:r>
              <w:rPr>
                <w:rFonts w:ascii="宋体" w:hAnsi="宋体" w:eastAsia="宋体"/>
                <w:sz w:val="19"/>
              </w:rPr>
              <w:t>1</w:t>
            </w:r>
          </w:p>
        </w:tc>
        <w:tc>
          <w:tcPr>
            <w:tcW w:w="1701" w:type="dxa"/>
          </w:tcPr>
          <w:p w14:paraId="7D0A1119">
            <w:pPr>
              <w:spacing w:after="0" w:line="312" w:lineRule="auto"/>
            </w:pPr>
            <w:r>
              <w:rPr>
                <w:rFonts w:ascii="宋体" w:hAnsi="宋体" w:eastAsia="宋体"/>
                <w:sz w:val="19"/>
              </w:rPr>
              <w:t>维度全覆盖</w:t>
            </w:r>
          </w:p>
        </w:tc>
        <w:tc>
          <w:tcPr>
            <w:tcW w:w="6690" w:type="dxa"/>
          </w:tcPr>
          <w:p w14:paraId="3368E8A2">
            <w:pPr>
              <w:spacing w:after="0" w:line="312" w:lineRule="auto"/>
            </w:pPr>
            <w:r>
              <w:rPr>
                <w:rFonts w:ascii="宋体" w:hAnsi="宋体" w:eastAsia="宋体"/>
                <w:sz w:val="19"/>
              </w:rPr>
              <w:t>必须输出全部16个维度的详细大表格，一个都不能少。16个维度按顺序排列：一摘要→二问题分析→三假设符号→四模型建立→五算法求解→六结果可视化→七模型检验→八模型评价→九创新点→十数据处理→十一参考文献→十二附录代码→十三格式排版→十四选题理解→十五合规原创→十六整体印象</w:t>
            </w:r>
          </w:p>
        </w:tc>
      </w:tr>
      <w:tr w14:paraId="19D6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AF0F0"/>
          </w:tcPr>
          <w:p w14:paraId="17A11B6D">
            <w:pPr>
              <w:spacing w:after="0" w:line="312" w:lineRule="auto"/>
            </w:pPr>
            <w:r>
              <w:rPr>
                <w:rFonts w:ascii="宋体" w:hAnsi="宋体" w:eastAsia="宋体"/>
                <w:sz w:val="19"/>
              </w:rPr>
              <w:t>2</w:t>
            </w:r>
          </w:p>
        </w:tc>
        <w:tc>
          <w:tcPr>
            <w:tcW w:w="1701" w:type="dxa"/>
            <w:shd w:val="clear" w:color="auto" w:fill="FAF0F0"/>
          </w:tcPr>
          <w:p w14:paraId="500954F9">
            <w:pPr>
              <w:spacing w:after="0" w:line="312" w:lineRule="auto"/>
            </w:pPr>
            <w:r>
              <w:rPr>
                <w:rFonts w:ascii="宋体" w:hAnsi="宋体" w:eastAsia="宋体"/>
                <w:sz w:val="19"/>
              </w:rPr>
              <w:t>检查点全覆盖</w:t>
            </w:r>
          </w:p>
        </w:tc>
        <w:tc>
          <w:tcPr>
            <w:tcW w:w="6690" w:type="dxa"/>
            <w:shd w:val="clear" w:color="auto" w:fill="FAF0F0"/>
          </w:tcPr>
          <w:p w14:paraId="2B643492">
            <w:pPr>
              <w:spacing w:after="0" w:line="312" w:lineRule="auto"/>
            </w:pPr>
            <w:r>
              <w:rPr>
                <w:rFonts w:ascii="宋体" w:hAnsi="宋体" w:eastAsia="宋体"/>
                <w:sz w:val="19"/>
              </w:rPr>
              <w:t>每个维度下的所有检查点都必须逐一列出，不得省略。例如维度一有12个检查点，就必须列出12行；维度四有15个检查点，就必须列出15行。总计约150个检查点全部列出</w:t>
            </w:r>
          </w:p>
        </w:tc>
      </w:tr>
      <w:tr w14:paraId="57163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8B32AFD">
            <w:pPr>
              <w:spacing w:after="0" w:line="312" w:lineRule="auto"/>
            </w:pPr>
            <w:r>
              <w:rPr>
                <w:rFonts w:ascii="宋体" w:hAnsi="宋体" w:eastAsia="宋体"/>
                <w:sz w:val="19"/>
              </w:rPr>
              <w:t>3</w:t>
            </w:r>
          </w:p>
        </w:tc>
        <w:tc>
          <w:tcPr>
            <w:tcW w:w="1701" w:type="dxa"/>
          </w:tcPr>
          <w:p w14:paraId="72FB6D13">
            <w:pPr>
              <w:spacing w:after="0" w:line="312" w:lineRule="auto"/>
            </w:pPr>
            <w:r>
              <w:rPr>
                <w:rFonts w:ascii="宋体" w:hAnsi="宋体" w:eastAsia="宋体"/>
                <w:sz w:val="19"/>
              </w:rPr>
              <w:t>合格也要列</w:t>
            </w:r>
          </w:p>
        </w:tc>
        <w:tc>
          <w:tcPr>
            <w:tcW w:w="6690" w:type="dxa"/>
          </w:tcPr>
          <w:p w14:paraId="0BD275C4">
            <w:pPr>
              <w:spacing w:after="0" w:line="312" w:lineRule="auto"/>
            </w:pPr>
            <w:r>
              <w:rPr>
                <w:rFonts w:ascii="宋体" w:hAnsi="宋体" w:eastAsia="宋体"/>
                <w:sz w:val="19"/>
              </w:rPr>
              <w:t>即使检查点结果为"✅合格"或"🏆国奖级达标"，也必须在表格中列出该检查点，问题位置和问题简述可以填"—"，但整改建议可以填"无需修改，继续保持"。不得因为合格就省略该检查点</w:t>
            </w:r>
          </w:p>
        </w:tc>
      </w:tr>
      <w:tr w14:paraId="2CED3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AF0F0"/>
          </w:tcPr>
          <w:p w14:paraId="1522C3EC">
            <w:pPr>
              <w:spacing w:after="0" w:line="312" w:lineRule="auto"/>
            </w:pPr>
            <w:r>
              <w:rPr>
                <w:rFonts w:ascii="宋体" w:hAnsi="宋体" w:eastAsia="宋体"/>
                <w:sz w:val="19"/>
              </w:rPr>
              <w:t>4</w:t>
            </w:r>
          </w:p>
        </w:tc>
        <w:tc>
          <w:tcPr>
            <w:tcW w:w="1701" w:type="dxa"/>
            <w:shd w:val="clear" w:color="auto" w:fill="FAF0F0"/>
          </w:tcPr>
          <w:p w14:paraId="0258E4B9">
            <w:pPr>
              <w:spacing w:after="0" w:line="312" w:lineRule="auto"/>
            </w:pPr>
            <w:r>
              <w:rPr>
                <w:rFonts w:ascii="宋体" w:hAnsi="宋体" w:eastAsia="宋体"/>
                <w:sz w:val="19"/>
              </w:rPr>
              <w:t>问题必详细</w:t>
            </w:r>
          </w:p>
        </w:tc>
        <w:tc>
          <w:tcPr>
            <w:tcW w:w="6690" w:type="dxa"/>
            <w:shd w:val="clear" w:color="auto" w:fill="FAF0F0"/>
          </w:tcPr>
          <w:p w14:paraId="4291DB71">
            <w:pPr>
              <w:spacing w:after="0" w:line="312" w:lineRule="auto"/>
            </w:pPr>
            <w:r>
              <w:rPr>
                <w:rFonts w:ascii="宋体" w:hAnsi="宋体" w:eastAsia="宋体"/>
                <w:sz w:val="19"/>
              </w:rPr>
              <w:t>结果为"⚠️存在问题"或"❌严重问题"的检查点，必须详细填写：问题位置（具体到页码/章节/段落）、问题简述（说明问题是什么、为什么不符合国奖级标准）、整改建议（具体的、可执行的修改建议）</w:t>
            </w:r>
          </w:p>
        </w:tc>
      </w:tr>
      <w:tr w14:paraId="2072E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073748F">
            <w:pPr>
              <w:spacing w:after="0" w:line="312" w:lineRule="auto"/>
            </w:pPr>
            <w:r>
              <w:rPr>
                <w:rFonts w:ascii="宋体" w:hAnsi="宋体" w:eastAsia="宋体"/>
                <w:sz w:val="19"/>
              </w:rPr>
              <w:t>5</w:t>
            </w:r>
          </w:p>
        </w:tc>
        <w:tc>
          <w:tcPr>
            <w:tcW w:w="1701" w:type="dxa"/>
          </w:tcPr>
          <w:p w14:paraId="28CA4DED">
            <w:pPr>
              <w:spacing w:after="0" w:line="312" w:lineRule="auto"/>
            </w:pPr>
            <w:r>
              <w:rPr>
                <w:rFonts w:ascii="宋体" w:hAnsi="宋体" w:eastAsia="宋体"/>
                <w:sz w:val="19"/>
              </w:rPr>
              <w:t>每维有标题</w:t>
            </w:r>
          </w:p>
        </w:tc>
        <w:tc>
          <w:tcPr>
            <w:tcW w:w="6690" w:type="dxa"/>
          </w:tcPr>
          <w:p w14:paraId="4DEF99CA">
            <w:pPr>
              <w:spacing w:after="0" w:line="312" w:lineRule="auto"/>
            </w:pPr>
            <w:r>
              <w:rPr>
                <w:rFonts w:ascii="宋体" w:hAnsi="宋体" w:eastAsia="宋体"/>
                <w:sz w:val="19"/>
              </w:rPr>
              <w:t>每个维度的详细大表格前必须有维度标题（如"维度一：论文摘要与整体结构（12检查点）"）和维度评价标签（✅达标/⚠️基本达标/❌需提升），方便学员快速定位</w:t>
            </w:r>
          </w:p>
        </w:tc>
      </w:tr>
    </w:tbl>
    <w:p w14:paraId="7D436303">
      <w:pPr>
        <w:spacing w:before="240" w:after="120" w:line="360" w:lineRule="auto"/>
      </w:pPr>
      <w:r>
        <w:rPr>
          <w:rFonts w:ascii="黑体" w:hAnsi="黑体" w:eastAsia="黑体"/>
          <w:b/>
          <w:color w:val="A02020"/>
          <w:sz w:val="24"/>
        </w:rPr>
        <w:t>8.2 每个维度详细表格的标准格式（6列）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417"/>
        <w:gridCol w:w="2268"/>
        <w:gridCol w:w="1984"/>
        <w:gridCol w:w="2381"/>
      </w:tblGrid>
      <w:tr w14:paraId="16E9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8B0000"/>
          </w:tcPr>
          <w:p w14:paraId="2A836A49">
            <w:pPr>
              <w:spacing w:after="0" w:line="240" w:lineRule="auto"/>
              <w:jc w:val="center"/>
            </w:pPr>
            <w:r>
              <w:rPr>
                <w:rFonts w:ascii="黑体" w:hAnsi="黑体" w:eastAsia="黑体"/>
                <w:b/>
                <w:color w:val="FFFFFF"/>
                <w:sz w:val="20"/>
              </w:rPr>
              <w:t>列名</w:t>
            </w:r>
          </w:p>
        </w:tc>
        <w:tc>
          <w:tcPr>
            <w:tcW w:w="1417" w:type="dxa"/>
            <w:shd w:val="clear" w:color="auto" w:fill="8B0000"/>
          </w:tcPr>
          <w:p w14:paraId="784885FB">
            <w:pPr>
              <w:spacing w:after="0" w:line="240" w:lineRule="auto"/>
              <w:jc w:val="center"/>
            </w:pPr>
            <w:r>
              <w:rPr>
                <w:rFonts w:ascii="黑体" w:hAnsi="黑体" w:eastAsia="黑体"/>
                <w:b/>
                <w:color w:val="FFFFFF"/>
                <w:sz w:val="20"/>
              </w:rPr>
              <w:t>宽度占比</w:t>
            </w:r>
          </w:p>
        </w:tc>
        <w:tc>
          <w:tcPr>
            <w:tcW w:w="2268" w:type="dxa"/>
            <w:shd w:val="clear" w:color="auto" w:fill="8B0000"/>
          </w:tcPr>
          <w:p w14:paraId="1A36B297">
            <w:pPr>
              <w:spacing w:after="0" w:line="240" w:lineRule="auto"/>
              <w:jc w:val="center"/>
            </w:pPr>
            <w:r>
              <w:rPr>
                <w:rFonts w:ascii="黑体" w:hAnsi="黑体" w:eastAsia="黑体"/>
                <w:b/>
                <w:color w:val="FFFFFF"/>
                <w:sz w:val="20"/>
              </w:rPr>
              <w:t>填写要求</w:t>
            </w:r>
          </w:p>
        </w:tc>
        <w:tc>
          <w:tcPr>
            <w:tcW w:w="1984" w:type="dxa"/>
            <w:shd w:val="clear" w:color="auto" w:fill="8B0000"/>
          </w:tcPr>
          <w:p w14:paraId="4D079077">
            <w:pPr>
              <w:spacing w:after="0" w:line="240" w:lineRule="auto"/>
              <w:jc w:val="center"/>
            </w:pPr>
            <w:r>
              <w:rPr>
                <w:rFonts w:ascii="黑体" w:hAnsi="黑体" w:eastAsia="黑体"/>
                <w:b/>
                <w:color w:val="FFFFFF"/>
                <w:sz w:val="20"/>
              </w:rPr>
              <w:t>合格时填写</w:t>
            </w:r>
          </w:p>
        </w:tc>
        <w:tc>
          <w:tcPr>
            <w:tcW w:w="2381" w:type="dxa"/>
            <w:shd w:val="clear" w:color="auto" w:fill="8B0000"/>
          </w:tcPr>
          <w:p w14:paraId="1DA0A810">
            <w:pPr>
              <w:spacing w:after="0" w:line="240" w:lineRule="auto"/>
              <w:jc w:val="center"/>
            </w:pPr>
            <w:r>
              <w:rPr>
                <w:rFonts w:ascii="黑体" w:hAnsi="黑体" w:eastAsia="黑体"/>
                <w:b/>
                <w:color w:val="FFFFFF"/>
                <w:sz w:val="20"/>
              </w:rPr>
              <w:t>有问题时填写</w:t>
            </w:r>
          </w:p>
        </w:tc>
      </w:tr>
      <w:tr w14:paraId="55ECE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5A523EFB">
            <w:pPr>
              <w:spacing w:after="0" w:line="312" w:lineRule="auto"/>
            </w:pPr>
            <w:r>
              <w:rPr>
                <w:rFonts w:ascii="宋体" w:hAnsi="宋体" w:eastAsia="宋体"/>
                <w:sz w:val="19"/>
              </w:rPr>
              <w:t>编号</w:t>
            </w:r>
          </w:p>
        </w:tc>
        <w:tc>
          <w:tcPr>
            <w:tcW w:w="1417" w:type="dxa"/>
          </w:tcPr>
          <w:p w14:paraId="5F550477">
            <w:pPr>
              <w:spacing w:after="0" w:line="312" w:lineRule="auto"/>
            </w:pPr>
            <w:r>
              <w:rPr>
                <w:rFonts w:ascii="宋体" w:hAnsi="宋体" w:eastAsia="宋体"/>
                <w:sz w:val="19"/>
              </w:rPr>
              <w:t>8%</w:t>
            </w:r>
          </w:p>
        </w:tc>
        <w:tc>
          <w:tcPr>
            <w:tcW w:w="2268" w:type="dxa"/>
          </w:tcPr>
          <w:p w14:paraId="0C8E1C45">
            <w:pPr>
              <w:spacing w:after="0" w:line="312" w:lineRule="auto"/>
            </w:pPr>
            <w:r>
              <w:rPr>
                <w:rFonts w:ascii="宋体" w:hAnsi="宋体" w:eastAsia="宋体"/>
                <w:sz w:val="19"/>
              </w:rPr>
              <w:t>检查点编号，如"1.1""4.3""7.5"</w:t>
            </w:r>
          </w:p>
        </w:tc>
        <w:tc>
          <w:tcPr>
            <w:tcW w:w="1984" w:type="dxa"/>
          </w:tcPr>
          <w:p w14:paraId="61FC4DD3">
            <w:pPr>
              <w:spacing w:after="0" w:line="312" w:lineRule="auto"/>
            </w:pPr>
            <w:r>
              <w:rPr>
                <w:rFonts w:ascii="宋体" w:hAnsi="宋体" w:eastAsia="宋体"/>
                <w:sz w:val="19"/>
              </w:rPr>
              <w:t>正常填写</w:t>
            </w:r>
          </w:p>
        </w:tc>
        <w:tc>
          <w:tcPr>
            <w:tcW w:w="2381" w:type="dxa"/>
          </w:tcPr>
          <w:p w14:paraId="7C77DCCC">
            <w:pPr>
              <w:spacing w:after="0" w:line="312" w:lineRule="auto"/>
            </w:pPr>
            <w:r>
              <w:rPr>
                <w:rFonts w:ascii="宋体" w:hAnsi="宋体" w:eastAsia="宋体"/>
                <w:sz w:val="19"/>
              </w:rPr>
              <w:t>正常填写</w:t>
            </w:r>
          </w:p>
        </w:tc>
      </w:tr>
      <w:tr w14:paraId="33C2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FAF0F0"/>
          </w:tcPr>
          <w:p w14:paraId="4924CF0E">
            <w:pPr>
              <w:spacing w:after="0" w:line="312" w:lineRule="auto"/>
            </w:pPr>
            <w:r>
              <w:rPr>
                <w:rFonts w:ascii="宋体" w:hAnsi="宋体" w:eastAsia="宋体"/>
                <w:sz w:val="19"/>
              </w:rPr>
              <w:t>检查点名称</w:t>
            </w:r>
          </w:p>
        </w:tc>
        <w:tc>
          <w:tcPr>
            <w:tcW w:w="1417" w:type="dxa"/>
            <w:shd w:val="clear" w:color="auto" w:fill="FAF0F0"/>
          </w:tcPr>
          <w:p w14:paraId="7EBFE3F4">
            <w:pPr>
              <w:spacing w:after="0" w:line="312" w:lineRule="auto"/>
            </w:pPr>
            <w:r>
              <w:rPr>
                <w:rFonts w:ascii="宋体" w:hAnsi="宋体" w:eastAsia="宋体"/>
                <w:sz w:val="19"/>
              </w:rPr>
              <w:t>20%</w:t>
            </w:r>
          </w:p>
        </w:tc>
        <w:tc>
          <w:tcPr>
            <w:tcW w:w="2268" w:type="dxa"/>
            <w:shd w:val="clear" w:color="auto" w:fill="FAF0F0"/>
          </w:tcPr>
          <w:p w14:paraId="52C9ED56">
            <w:pPr>
              <w:spacing w:after="0" w:line="312" w:lineRule="auto"/>
            </w:pPr>
            <w:r>
              <w:rPr>
                <w:rFonts w:ascii="宋体" w:hAnsi="宋体" w:eastAsia="宋体"/>
                <w:sz w:val="19"/>
              </w:rPr>
              <w:t>检查点名称+简要内容，如"摘要字数【国奖级】：是否在800-1200字"</w:t>
            </w:r>
          </w:p>
        </w:tc>
        <w:tc>
          <w:tcPr>
            <w:tcW w:w="1984" w:type="dxa"/>
            <w:shd w:val="clear" w:color="auto" w:fill="FAF0F0"/>
          </w:tcPr>
          <w:p w14:paraId="443B90E2">
            <w:pPr>
              <w:spacing w:after="0" w:line="312" w:lineRule="auto"/>
            </w:pPr>
            <w:r>
              <w:rPr>
                <w:rFonts w:ascii="宋体" w:hAnsi="宋体" w:eastAsia="宋体"/>
                <w:sz w:val="19"/>
              </w:rPr>
              <w:t>正常填写</w:t>
            </w:r>
          </w:p>
        </w:tc>
        <w:tc>
          <w:tcPr>
            <w:tcW w:w="2381" w:type="dxa"/>
            <w:shd w:val="clear" w:color="auto" w:fill="FAF0F0"/>
          </w:tcPr>
          <w:p w14:paraId="3F58602B">
            <w:pPr>
              <w:spacing w:after="0" w:line="312" w:lineRule="auto"/>
            </w:pPr>
            <w:r>
              <w:rPr>
                <w:rFonts w:ascii="宋体" w:hAnsi="宋体" w:eastAsia="宋体"/>
                <w:sz w:val="19"/>
              </w:rPr>
              <w:t>正常填写</w:t>
            </w:r>
          </w:p>
        </w:tc>
      </w:tr>
      <w:tr w14:paraId="4973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5CFE8BA">
            <w:pPr>
              <w:spacing w:after="0" w:line="312" w:lineRule="auto"/>
            </w:pPr>
            <w:r>
              <w:rPr>
                <w:rFonts w:ascii="宋体" w:hAnsi="宋体" w:eastAsia="宋体"/>
                <w:sz w:val="19"/>
              </w:rPr>
              <w:t>核查结果</w:t>
            </w:r>
          </w:p>
        </w:tc>
        <w:tc>
          <w:tcPr>
            <w:tcW w:w="1417" w:type="dxa"/>
          </w:tcPr>
          <w:p w14:paraId="3761B268">
            <w:pPr>
              <w:spacing w:after="0" w:line="312" w:lineRule="auto"/>
            </w:pPr>
            <w:r>
              <w:rPr>
                <w:rFonts w:ascii="宋体" w:hAnsi="宋体" w:eastAsia="宋体"/>
                <w:sz w:val="19"/>
              </w:rPr>
              <w:t>10%</w:t>
            </w:r>
          </w:p>
        </w:tc>
        <w:tc>
          <w:tcPr>
            <w:tcW w:w="2268" w:type="dxa"/>
          </w:tcPr>
          <w:p w14:paraId="508B1CE6">
            <w:pPr>
              <w:spacing w:after="0" w:line="312" w:lineRule="auto"/>
            </w:pPr>
            <w:r>
              <w:rPr>
                <w:rFonts w:ascii="宋体" w:hAnsi="宋体" w:eastAsia="宋体"/>
                <w:sz w:val="19"/>
              </w:rPr>
              <w:t>🏆国奖级/✅合格/⚠️存在问题/❌严重问题，带颜色标签</w:t>
            </w:r>
          </w:p>
        </w:tc>
        <w:tc>
          <w:tcPr>
            <w:tcW w:w="1984" w:type="dxa"/>
          </w:tcPr>
          <w:p w14:paraId="30BE038D">
            <w:pPr>
              <w:spacing w:after="0" w:line="312" w:lineRule="auto"/>
            </w:pPr>
            <w:r>
              <w:rPr>
                <w:rFonts w:ascii="宋体" w:hAnsi="宋体" w:eastAsia="宋体"/>
                <w:sz w:val="19"/>
              </w:rPr>
              <w:t>🏆或✅</w:t>
            </w:r>
          </w:p>
        </w:tc>
        <w:tc>
          <w:tcPr>
            <w:tcW w:w="2381" w:type="dxa"/>
          </w:tcPr>
          <w:p w14:paraId="798C1F9E">
            <w:pPr>
              <w:spacing w:after="0" w:line="312" w:lineRule="auto"/>
            </w:pPr>
            <w:r>
              <w:rPr>
                <w:rFonts w:ascii="宋体" w:hAnsi="宋体" w:eastAsia="宋体"/>
                <w:sz w:val="19"/>
              </w:rPr>
              <w:t>⚠️或❌</w:t>
            </w:r>
          </w:p>
        </w:tc>
      </w:tr>
      <w:tr w14:paraId="50B9D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FAF0F0"/>
          </w:tcPr>
          <w:p w14:paraId="2E6F5FF1">
            <w:pPr>
              <w:spacing w:after="0" w:line="312" w:lineRule="auto"/>
            </w:pPr>
            <w:r>
              <w:rPr>
                <w:rFonts w:ascii="宋体" w:hAnsi="宋体" w:eastAsia="宋体"/>
                <w:sz w:val="19"/>
              </w:rPr>
              <w:t>问题位置</w:t>
            </w:r>
          </w:p>
        </w:tc>
        <w:tc>
          <w:tcPr>
            <w:tcW w:w="1417" w:type="dxa"/>
            <w:shd w:val="clear" w:color="auto" w:fill="FAF0F0"/>
          </w:tcPr>
          <w:p w14:paraId="58262B2D">
            <w:pPr>
              <w:spacing w:after="0" w:line="312" w:lineRule="auto"/>
            </w:pPr>
            <w:r>
              <w:rPr>
                <w:rFonts w:ascii="宋体" w:hAnsi="宋体" w:eastAsia="宋体"/>
                <w:sz w:val="19"/>
              </w:rPr>
              <w:t>12%</w:t>
            </w:r>
          </w:p>
        </w:tc>
        <w:tc>
          <w:tcPr>
            <w:tcW w:w="2268" w:type="dxa"/>
            <w:shd w:val="clear" w:color="auto" w:fill="FAF0F0"/>
          </w:tcPr>
          <w:p w14:paraId="318CC4B8">
            <w:pPr>
              <w:spacing w:after="0" w:line="312" w:lineRule="auto"/>
            </w:pPr>
            <w:r>
              <w:rPr>
                <w:rFonts w:ascii="宋体" w:hAnsi="宋体" w:eastAsia="宋体"/>
                <w:sz w:val="19"/>
              </w:rPr>
              <w:t>问题在论文中的具体位置（页码/章节/段落）</w:t>
            </w:r>
          </w:p>
        </w:tc>
        <w:tc>
          <w:tcPr>
            <w:tcW w:w="1984" w:type="dxa"/>
            <w:shd w:val="clear" w:color="auto" w:fill="FAF0F0"/>
          </w:tcPr>
          <w:p w14:paraId="3EFBC8E4">
            <w:pPr>
              <w:spacing w:after="0" w:line="312" w:lineRule="auto"/>
            </w:pPr>
            <w:r>
              <w:rPr>
                <w:rFonts w:ascii="宋体" w:hAnsi="宋体" w:eastAsia="宋体"/>
                <w:sz w:val="19"/>
              </w:rPr>
              <w:t>填"—"</w:t>
            </w:r>
          </w:p>
        </w:tc>
        <w:tc>
          <w:tcPr>
            <w:tcW w:w="2381" w:type="dxa"/>
            <w:shd w:val="clear" w:color="auto" w:fill="FAF0F0"/>
          </w:tcPr>
          <w:p w14:paraId="3E98C7C4">
            <w:pPr>
              <w:spacing w:after="0" w:line="312" w:lineRule="auto"/>
            </w:pPr>
            <w:r>
              <w:rPr>
                <w:rFonts w:ascii="宋体" w:hAnsi="宋体" w:eastAsia="宋体"/>
                <w:sz w:val="19"/>
              </w:rPr>
              <w:t>具体填写，如"第1页摘要第2段"</w:t>
            </w:r>
          </w:p>
        </w:tc>
      </w:tr>
      <w:tr w14:paraId="011AC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CF07AAB">
            <w:pPr>
              <w:spacing w:after="0" w:line="312" w:lineRule="auto"/>
            </w:pPr>
            <w:r>
              <w:rPr>
                <w:rFonts w:ascii="宋体" w:hAnsi="宋体" w:eastAsia="宋体"/>
                <w:sz w:val="19"/>
              </w:rPr>
              <w:t>问题简述</w:t>
            </w:r>
          </w:p>
        </w:tc>
        <w:tc>
          <w:tcPr>
            <w:tcW w:w="1417" w:type="dxa"/>
          </w:tcPr>
          <w:p w14:paraId="62102F96">
            <w:pPr>
              <w:spacing w:after="0" w:line="312" w:lineRule="auto"/>
            </w:pPr>
            <w:r>
              <w:rPr>
                <w:rFonts w:ascii="宋体" w:hAnsi="宋体" w:eastAsia="宋体"/>
                <w:sz w:val="19"/>
              </w:rPr>
              <w:t>25%</w:t>
            </w:r>
          </w:p>
        </w:tc>
        <w:tc>
          <w:tcPr>
            <w:tcW w:w="2268" w:type="dxa"/>
          </w:tcPr>
          <w:p w14:paraId="3605DDB3">
            <w:pPr>
              <w:spacing w:after="0" w:line="312" w:lineRule="auto"/>
            </w:pPr>
            <w:r>
              <w:rPr>
                <w:rFonts w:ascii="宋体" w:hAnsi="宋体" w:eastAsia="宋体"/>
                <w:sz w:val="19"/>
              </w:rPr>
              <w:t>简要说明问题是什么，为什么不符合国奖级标准</w:t>
            </w:r>
          </w:p>
        </w:tc>
        <w:tc>
          <w:tcPr>
            <w:tcW w:w="1984" w:type="dxa"/>
          </w:tcPr>
          <w:p w14:paraId="79012397">
            <w:pPr>
              <w:spacing w:after="0" w:line="312" w:lineRule="auto"/>
            </w:pPr>
            <w:r>
              <w:rPr>
                <w:rFonts w:ascii="宋体" w:hAnsi="宋体" w:eastAsia="宋体"/>
                <w:sz w:val="19"/>
              </w:rPr>
              <w:t>填"—"</w:t>
            </w:r>
          </w:p>
        </w:tc>
        <w:tc>
          <w:tcPr>
            <w:tcW w:w="2381" w:type="dxa"/>
          </w:tcPr>
          <w:p w14:paraId="63643E83">
            <w:pPr>
              <w:spacing w:after="0" w:line="312" w:lineRule="auto"/>
            </w:pPr>
            <w:r>
              <w:rPr>
                <w:rFonts w:ascii="宋体" w:hAnsi="宋体" w:eastAsia="宋体"/>
                <w:sz w:val="19"/>
              </w:rPr>
              <w:t>详细填写，说明问题和影响</w:t>
            </w:r>
          </w:p>
        </w:tc>
      </w:tr>
      <w:tr w14:paraId="65CD2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FAF0F0"/>
          </w:tcPr>
          <w:p w14:paraId="4B0E9605">
            <w:pPr>
              <w:spacing w:after="0" w:line="312" w:lineRule="auto"/>
            </w:pPr>
            <w:r>
              <w:rPr>
                <w:rFonts w:ascii="宋体" w:hAnsi="宋体" w:eastAsia="宋体"/>
                <w:sz w:val="19"/>
              </w:rPr>
              <w:t>整改建议</w:t>
            </w:r>
          </w:p>
        </w:tc>
        <w:tc>
          <w:tcPr>
            <w:tcW w:w="1417" w:type="dxa"/>
            <w:shd w:val="clear" w:color="auto" w:fill="FAF0F0"/>
          </w:tcPr>
          <w:p w14:paraId="17943697">
            <w:pPr>
              <w:spacing w:after="0" w:line="312" w:lineRule="auto"/>
            </w:pPr>
            <w:r>
              <w:rPr>
                <w:rFonts w:ascii="宋体" w:hAnsi="宋体" w:eastAsia="宋体"/>
                <w:sz w:val="19"/>
              </w:rPr>
              <w:t>25%</w:t>
            </w:r>
          </w:p>
        </w:tc>
        <w:tc>
          <w:tcPr>
            <w:tcW w:w="2268" w:type="dxa"/>
            <w:shd w:val="clear" w:color="auto" w:fill="FAF0F0"/>
          </w:tcPr>
          <w:p w14:paraId="5C6A11EC">
            <w:pPr>
              <w:spacing w:after="0" w:line="312" w:lineRule="auto"/>
            </w:pPr>
            <w:r>
              <w:rPr>
                <w:rFonts w:ascii="宋体" w:hAnsi="宋体" w:eastAsia="宋体"/>
                <w:sz w:val="19"/>
              </w:rPr>
              <w:t>具体的、可执行的修改建议</w:t>
            </w:r>
          </w:p>
        </w:tc>
        <w:tc>
          <w:tcPr>
            <w:tcW w:w="1984" w:type="dxa"/>
            <w:shd w:val="clear" w:color="auto" w:fill="FAF0F0"/>
          </w:tcPr>
          <w:p w14:paraId="6FCEF8A8">
            <w:pPr>
              <w:spacing w:after="0" w:line="312" w:lineRule="auto"/>
            </w:pPr>
            <w:r>
              <w:rPr>
                <w:rFonts w:ascii="宋体" w:hAnsi="宋体" w:eastAsia="宋体"/>
                <w:sz w:val="19"/>
              </w:rPr>
              <w:t>填"无需修改，继续保持"</w:t>
            </w:r>
          </w:p>
        </w:tc>
        <w:tc>
          <w:tcPr>
            <w:tcW w:w="2381" w:type="dxa"/>
            <w:shd w:val="clear" w:color="auto" w:fill="FAF0F0"/>
          </w:tcPr>
          <w:p w14:paraId="3A248166">
            <w:pPr>
              <w:spacing w:after="0" w:line="312" w:lineRule="auto"/>
            </w:pPr>
            <w:r>
              <w:rPr>
                <w:rFonts w:ascii="宋体" w:hAnsi="宋体" w:eastAsia="宋体"/>
                <w:sz w:val="19"/>
              </w:rPr>
              <w:t>详细填写，给出具体修改方向</w:t>
            </w:r>
          </w:p>
        </w:tc>
      </w:tr>
    </w:tbl>
    <w:p w14:paraId="6A1579DC">
      <w:pPr>
        <w:spacing w:before="240" w:after="120" w:line="360" w:lineRule="auto"/>
      </w:pPr>
      <w:r>
        <w:rPr>
          <w:rFonts w:ascii="黑体" w:hAnsi="黑体" w:eastAsia="黑体"/>
          <w:b/>
          <w:color w:val="A02020"/>
          <w:sz w:val="24"/>
        </w:rPr>
        <w:t>8.3 16个维度的检查点数量清单（必须全部输出）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2551"/>
        <w:gridCol w:w="1020"/>
        <w:gridCol w:w="1417"/>
        <w:gridCol w:w="2381"/>
      </w:tblGrid>
      <w:tr w14:paraId="4998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8B0000"/>
          </w:tcPr>
          <w:p w14:paraId="04918C8B">
            <w:pPr>
              <w:spacing w:after="0" w:line="240" w:lineRule="auto"/>
              <w:jc w:val="center"/>
            </w:pPr>
            <w:r>
              <w:rPr>
                <w:rFonts w:ascii="黑体" w:hAnsi="黑体" w:eastAsia="黑体"/>
                <w:b/>
                <w:color w:val="FFFFFF"/>
                <w:sz w:val="20"/>
              </w:rPr>
              <w:t>序号</w:t>
            </w:r>
          </w:p>
        </w:tc>
        <w:tc>
          <w:tcPr>
            <w:tcW w:w="2551" w:type="dxa"/>
            <w:shd w:val="clear" w:color="auto" w:fill="8B0000"/>
          </w:tcPr>
          <w:p w14:paraId="68A6C103">
            <w:pPr>
              <w:spacing w:after="0" w:line="240" w:lineRule="auto"/>
              <w:jc w:val="center"/>
            </w:pPr>
            <w:r>
              <w:rPr>
                <w:rFonts w:ascii="黑体" w:hAnsi="黑体" w:eastAsia="黑体"/>
                <w:b/>
                <w:color w:val="FFFFFF"/>
                <w:sz w:val="20"/>
              </w:rPr>
              <w:t>维度名称</w:t>
            </w:r>
          </w:p>
        </w:tc>
        <w:tc>
          <w:tcPr>
            <w:tcW w:w="1020" w:type="dxa"/>
            <w:shd w:val="clear" w:color="auto" w:fill="8B0000"/>
          </w:tcPr>
          <w:p w14:paraId="771CF8EF">
            <w:pPr>
              <w:spacing w:after="0" w:line="240" w:lineRule="auto"/>
              <w:jc w:val="center"/>
            </w:pPr>
            <w:r>
              <w:rPr>
                <w:rFonts w:ascii="黑体" w:hAnsi="黑体" w:eastAsia="黑体"/>
                <w:b/>
                <w:color w:val="FFFFFF"/>
                <w:sz w:val="20"/>
              </w:rPr>
              <w:t>检查点数</w:t>
            </w:r>
          </w:p>
        </w:tc>
        <w:tc>
          <w:tcPr>
            <w:tcW w:w="1417" w:type="dxa"/>
            <w:shd w:val="clear" w:color="auto" w:fill="8B0000"/>
          </w:tcPr>
          <w:p w14:paraId="45218C06">
            <w:pPr>
              <w:spacing w:after="0" w:line="240" w:lineRule="auto"/>
              <w:jc w:val="center"/>
            </w:pPr>
            <w:r>
              <w:rPr>
                <w:rFonts w:ascii="黑体" w:hAnsi="黑体" w:eastAsia="黑体"/>
                <w:b/>
                <w:color w:val="FFFFFF"/>
                <w:sz w:val="20"/>
              </w:rPr>
              <w:t>重点程度</w:t>
            </w:r>
          </w:p>
        </w:tc>
        <w:tc>
          <w:tcPr>
            <w:tcW w:w="2381" w:type="dxa"/>
            <w:shd w:val="clear" w:color="auto" w:fill="8B0000"/>
          </w:tcPr>
          <w:p w14:paraId="72719671">
            <w:pPr>
              <w:spacing w:after="0" w:line="240" w:lineRule="auto"/>
              <w:jc w:val="center"/>
            </w:pPr>
            <w:r>
              <w:rPr>
                <w:rFonts w:ascii="黑体" w:hAnsi="黑体" w:eastAsia="黑体"/>
                <w:b/>
                <w:color w:val="FFFFFF"/>
                <w:sz w:val="20"/>
              </w:rPr>
              <w:t>维度评价（示例）</w:t>
            </w:r>
          </w:p>
        </w:tc>
      </w:tr>
      <w:tr w14:paraId="06681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496AF8B">
            <w:pPr>
              <w:spacing w:after="0" w:line="312" w:lineRule="auto"/>
            </w:pPr>
            <w:r>
              <w:rPr>
                <w:rFonts w:ascii="宋体" w:hAnsi="宋体" w:eastAsia="宋体"/>
                <w:sz w:val="19"/>
              </w:rPr>
              <w:t>一</w:t>
            </w:r>
          </w:p>
        </w:tc>
        <w:tc>
          <w:tcPr>
            <w:tcW w:w="2551" w:type="dxa"/>
          </w:tcPr>
          <w:p w14:paraId="20B1F50D">
            <w:pPr>
              <w:spacing w:after="0" w:line="312" w:lineRule="auto"/>
            </w:pPr>
            <w:r>
              <w:rPr>
                <w:rFonts w:ascii="宋体" w:hAnsi="宋体" w:eastAsia="宋体"/>
                <w:sz w:val="19"/>
              </w:rPr>
              <w:t>论文摘要与整体结构</w:t>
            </w:r>
          </w:p>
        </w:tc>
        <w:tc>
          <w:tcPr>
            <w:tcW w:w="1020" w:type="dxa"/>
          </w:tcPr>
          <w:p w14:paraId="628FD036">
            <w:pPr>
              <w:spacing w:after="0" w:line="312" w:lineRule="auto"/>
            </w:pPr>
            <w:r>
              <w:rPr>
                <w:rFonts w:ascii="宋体" w:hAnsi="宋体" w:eastAsia="宋体"/>
                <w:sz w:val="19"/>
              </w:rPr>
              <w:t>12</w:t>
            </w:r>
          </w:p>
        </w:tc>
        <w:tc>
          <w:tcPr>
            <w:tcW w:w="1417" w:type="dxa"/>
          </w:tcPr>
          <w:p w14:paraId="48AFC568">
            <w:pPr>
              <w:spacing w:after="0" w:line="312" w:lineRule="auto"/>
            </w:pPr>
            <w:r>
              <w:rPr>
                <w:rFonts w:ascii="宋体" w:hAnsi="宋体" w:eastAsia="宋体"/>
                <w:sz w:val="19"/>
              </w:rPr>
              <w:t>⭐⭐⭐⭐⭐</w:t>
            </w:r>
          </w:p>
        </w:tc>
        <w:tc>
          <w:tcPr>
            <w:tcW w:w="2381" w:type="dxa"/>
          </w:tcPr>
          <w:p w14:paraId="755938D6">
            <w:pPr>
              <w:spacing w:after="0" w:line="312" w:lineRule="auto"/>
            </w:pPr>
            <w:r>
              <w:rPr>
                <w:rFonts w:ascii="宋体" w:hAnsi="宋体" w:eastAsia="宋体"/>
                <w:sz w:val="19"/>
              </w:rPr>
              <w:t>❌需提升</w:t>
            </w:r>
          </w:p>
        </w:tc>
      </w:tr>
      <w:tr w14:paraId="5775F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AF0F0"/>
          </w:tcPr>
          <w:p w14:paraId="76FFD888">
            <w:pPr>
              <w:spacing w:after="0" w:line="312" w:lineRule="auto"/>
            </w:pPr>
            <w:r>
              <w:rPr>
                <w:rFonts w:ascii="宋体" w:hAnsi="宋体" w:eastAsia="宋体"/>
                <w:sz w:val="19"/>
              </w:rPr>
              <w:t>二</w:t>
            </w:r>
          </w:p>
        </w:tc>
        <w:tc>
          <w:tcPr>
            <w:tcW w:w="2551" w:type="dxa"/>
            <w:shd w:val="clear" w:color="auto" w:fill="FAF0F0"/>
          </w:tcPr>
          <w:p w14:paraId="3F5FF019">
            <w:pPr>
              <w:spacing w:after="0" w:line="312" w:lineRule="auto"/>
            </w:pPr>
            <w:r>
              <w:rPr>
                <w:rFonts w:ascii="宋体" w:hAnsi="宋体" w:eastAsia="宋体"/>
                <w:sz w:val="19"/>
              </w:rPr>
              <w:t>问题分析与重述</w:t>
            </w:r>
          </w:p>
        </w:tc>
        <w:tc>
          <w:tcPr>
            <w:tcW w:w="1020" w:type="dxa"/>
            <w:shd w:val="clear" w:color="auto" w:fill="FAF0F0"/>
          </w:tcPr>
          <w:p w14:paraId="4FE301D9">
            <w:pPr>
              <w:spacing w:after="0" w:line="312" w:lineRule="auto"/>
            </w:pPr>
            <w:r>
              <w:rPr>
                <w:rFonts w:ascii="宋体" w:hAnsi="宋体" w:eastAsia="宋体"/>
                <w:sz w:val="19"/>
              </w:rPr>
              <w:t>8</w:t>
            </w:r>
          </w:p>
        </w:tc>
        <w:tc>
          <w:tcPr>
            <w:tcW w:w="1417" w:type="dxa"/>
            <w:shd w:val="clear" w:color="auto" w:fill="FAF0F0"/>
          </w:tcPr>
          <w:p w14:paraId="565890C4">
            <w:pPr>
              <w:spacing w:after="0" w:line="312" w:lineRule="auto"/>
            </w:pPr>
            <w:r>
              <w:rPr>
                <w:rFonts w:ascii="宋体" w:hAnsi="宋体" w:eastAsia="宋体"/>
                <w:sz w:val="19"/>
              </w:rPr>
              <w:t>⭐⭐⭐</w:t>
            </w:r>
          </w:p>
        </w:tc>
        <w:tc>
          <w:tcPr>
            <w:tcW w:w="2381" w:type="dxa"/>
            <w:shd w:val="clear" w:color="auto" w:fill="FAF0F0"/>
          </w:tcPr>
          <w:p w14:paraId="0B2C304B">
            <w:pPr>
              <w:spacing w:after="0" w:line="312" w:lineRule="auto"/>
            </w:pPr>
            <w:r>
              <w:rPr>
                <w:rFonts w:ascii="宋体" w:hAnsi="宋体" w:eastAsia="宋体"/>
                <w:sz w:val="19"/>
              </w:rPr>
              <w:t>⚠️基本达标</w:t>
            </w:r>
          </w:p>
        </w:tc>
      </w:tr>
      <w:tr w14:paraId="023F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C6D210A">
            <w:pPr>
              <w:spacing w:after="0" w:line="312" w:lineRule="auto"/>
            </w:pPr>
            <w:r>
              <w:rPr>
                <w:rFonts w:ascii="宋体" w:hAnsi="宋体" w:eastAsia="宋体"/>
                <w:sz w:val="19"/>
              </w:rPr>
              <w:t>三</w:t>
            </w:r>
          </w:p>
        </w:tc>
        <w:tc>
          <w:tcPr>
            <w:tcW w:w="2551" w:type="dxa"/>
          </w:tcPr>
          <w:p w14:paraId="5755AAB0">
            <w:pPr>
              <w:spacing w:after="0" w:line="312" w:lineRule="auto"/>
            </w:pPr>
            <w:r>
              <w:rPr>
                <w:rFonts w:ascii="宋体" w:hAnsi="宋体" w:eastAsia="宋体"/>
                <w:sz w:val="19"/>
              </w:rPr>
              <w:t>模型假设与符号说明</w:t>
            </w:r>
          </w:p>
        </w:tc>
        <w:tc>
          <w:tcPr>
            <w:tcW w:w="1020" w:type="dxa"/>
          </w:tcPr>
          <w:p w14:paraId="19160C30">
            <w:pPr>
              <w:spacing w:after="0" w:line="312" w:lineRule="auto"/>
            </w:pPr>
            <w:r>
              <w:rPr>
                <w:rFonts w:ascii="宋体" w:hAnsi="宋体" w:eastAsia="宋体"/>
                <w:sz w:val="19"/>
              </w:rPr>
              <w:t>10</w:t>
            </w:r>
          </w:p>
        </w:tc>
        <w:tc>
          <w:tcPr>
            <w:tcW w:w="1417" w:type="dxa"/>
          </w:tcPr>
          <w:p w14:paraId="48C83B22">
            <w:pPr>
              <w:spacing w:after="0" w:line="312" w:lineRule="auto"/>
            </w:pPr>
            <w:r>
              <w:rPr>
                <w:rFonts w:ascii="宋体" w:hAnsi="宋体" w:eastAsia="宋体"/>
                <w:sz w:val="19"/>
              </w:rPr>
              <w:t>⭐⭐⭐</w:t>
            </w:r>
          </w:p>
        </w:tc>
        <w:tc>
          <w:tcPr>
            <w:tcW w:w="2381" w:type="dxa"/>
          </w:tcPr>
          <w:p w14:paraId="659EA29D">
            <w:pPr>
              <w:spacing w:after="0" w:line="312" w:lineRule="auto"/>
            </w:pPr>
            <w:r>
              <w:rPr>
                <w:rFonts w:ascii="宋体" w:hAnsi="宋体" w:eastAsia="宋体"/>
                <w:sz w:val="19"/>
              </w:rPr>
              <w:t>⚠️基本达标</w:t>
            </w:r>
          </w:p>
        </w:tc>
      </w:tr>
      <w:tr w14:paraId="3569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AF0F0"/>
          </w:tcPr>
          <w:p w14:paraId="3DD3DC19">
            <w:pPr>
              <w:spacing w:after="0" w:line="312" w:lineRule="auto"/>
            </w:pPr>
            <w:r>
              <w:rPr>
                <w:rFonts w:ascii="宋体" w:hAnsi="宋体" w:eastAsia="宋体"/>
                <w:sz w:val="19"/>
              </w:rPr>
              <w:t>四</w:t>
            </w:r>
          </w:p>
        </w:tc>
        <w:tc>
          <w:tcPr>
            <w:tcW w:w="2551" w:type="dxa"/>
            <w:shd w:val="clear" w:color="auto" w:fill="FAF0F0"/>
          </w:tcPr>
          <w:p w14:paraId="12E01651">
            <w:pPr>
              <w:spacing w:after="0" w:line="312" w:lineRule="auto"/>
            </w:pPr>
            <w:r>
              <w:rPr>
                <w:rFonts w:ascii="宋体" w:hAnsi="宋体" w:eastAsia="宋体"/>
                <w:sz w:val="19"/>
              </w:rPr>
              <w:t>模型建立（核心）</w:t>
            </w:r>
          </w:p>
        </w:tc>
        <w:tc>
          <w:tcPr>
            <w:tcW w:w="1020" w:type="dxa"/>
            <w:shd w:val="clear" w:color="auto" w:fill="FAF0F0"/>
          </w:tcPr>
          <w:p w14:paraId="3939F5E6">
            <w:pPr>
              <w:spacing w:after="0" w:line="312" w:lineRule="auto"/>
            </w:pPr>
            <w:r>
              <w:rPr>
                <w:rFonts w:ascii="宋体" w:hAnsi="宋体" w:eastAsia="宋体"/>
                <w:sz w:val="19"/>
              </w:rPr>
              <w:t>15</w:t>
            </w:r>
          </w:p>
        </w:tc>
        <w:tc>
          <w:tcPr>
            <w:tcW w:w="1417" w:type="dxa"/>
            <w:shd w:val="clear" w:color="auto" w:fill="FAF0F0"/>
          </w:tcPr>
          <w:p w14:paraId="3BFAEB9A">
            <w:pPr>
              <w:spacing w:after="0" w:line="312" w:lineRule="auto"/>
            </w:pPr>
            <w:r>
              <w:rPr>
                <w:rFonts w:ascii="宋体" w:hAnsi="宋体" w:eastAsia="宋体"/>
                <w:sz w:val="19"/>
              </w:rPr>
              <w:t>⭐⭐⭐⭐⭐</w:t>
            </w:r>
          </w:p>
        </w:tc>
        <w:tc>
          <w:tcPr>
            <w:tcW w:w="2381" w:type="dxa"/>
            <w:shd w:val="clear" w:color="auto" w:fill="FAF0F0"/>
          </w:tcPr>
          <w:p w14:paraId="19BC3AC8">
            <w:pPr>
              <w:spacing w:after="0" w:line="312" w:lineRule="auto"/>
            </w:pPr>
            <w:r>
              <w:rPr>
                <w:rFonts w:ascii="宋体" w:hAnsi="宋体" w:eastAsia="宋体"/>
                <w:sz w:val="19"/>
              </w:rPr>
              <w:t>❌需提升</w:t>
            </w:r>
          </w:p>
        </w:tc>
      </w:tr>
      <w:tr w14:paraId="3EB5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7449FD5">
            <w:pPr>
              <w:spacing w:after="0" w:line="312" w:lineRule="auto"/>
            </w:pPr>
            <w:r>
              <w:rPr>
                <w:rFonts w:ascii="宋体" w:hAnsi="宋体" w:eastAsia="宋体"/>
                <w:sz w:val="19"/>
              </w:rPr>
              <w:t>五</w:t>
            </w:r>
          </w:p>
        </w:tc>
        <w:tc>
          <w:tcPr>
            <w:tcW w:w="2551" w:type="dxa"/>
          </w:tcPr>
          <w:p w14:paraId="3D850C9D">
            <w:pPr>
              <w:spacing w:after="0" w:line="312" w:lineRule="auto"/>
            </w:pPr>
            <w:r>
              <w:rPr>
                <w:rFonts w:ascii="宋体" w:hAnsi="宋体" w:eastAsia="宋体"/>
                <w:sz w:val="19"/>
              </w:rPr>
              <w:t>算法选择与模型求解</w:t>
            </w:r>
          </w:p>
        </w:tc>
        <w:tc>
          <w:tcPr>
            <w:tcW w:w="1020" w:type="dxa"/>
          </w:tcPr>
          <w:p w14:paraId="02DC3D47">
            <w:pPr>
              <w:spacing w:after="0" w:line="312" w:lineRule="auto"/>
            </w:pPr>
            <w:r>
              <w:rPr>
                <w:rFonts w:ascii="宋体" w:hAnsi="宋体" w:eastAsia="宋体"/>
                <w:sz w:val="19"/>
              </w:rPr>
              <w:t>10</w:t>
            </w:r>
          </w:p>
        </w:tc>
        <w:tc>
          <w:tcPr>
            <w:tcW w:w="1417" w:type="dxa"/>
          </w:tcPr>
          <w:p w14:paraId="06FE4DA9">
            <w:pPr>
              <w:spacing w:after="0" w:line="312" w:lineRule="auto"/>
            </w:pPr>
            <w:r>
              <w:rPr>
                <w:rFonts w:ascii="宋体" w:hAnsi="宋体" w:eastAsia="宋体"/>
                <w:sz w:val="19"/>
              </w:rPr>
              <w:t>⭐⭐⭐</w:t>
            </w:r>
          </w:p>
        </w:tc>
        <w:tc>
          <w:tcPr>
            <w:tcW w:w="2381" w:type="dxa"/>
          </w:tcPr>
          <w:p w14:paraId="0BE69DBB">
            <w:pPr>
              <w:spacing w:after="0" w:line="312" w:lineRule="auto"/>
            </w:pPr>
            <w:r>
              <w:rPr>
                <w:rFonts w:ascii="宋体" w:hAnsi="宋体" w:eastAsia="宋体"/>
                <w:sz w:val="19"/>
              </w:rPr>
              <w:t>⚠️基本达标</w:t>
            </w:r>
          </w:p>
        </w:tc>
      </w:tr>
      <w:tr w14:paraId="56AB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AF0F0"/>
          </w:tcPr>
          <w:p w14:paraId="1C322FD2">
            <w:pPr>
              <w:spacing w:after="0" w:line="312" w:lineRule="auto"/>
            </w:pPr>
            <w:r>
              <w:rPr>
                <w:rFonts w:ascii="宋体" w:hAnsi="宋体" w:eastAsia="宋体"/>
                <w:sz w:val="19"/>
              </w:rPr>
              <w:t>六</w:t>
            </w:r>
          </w:p>
        </w:tc>
        <w:tc>
          <w:tcPr>
            <w:tcW w:w="2551" w:type="dxa"/>
            <w:shd w:val="clear" w:color="auto" w:fill="FAF0F0"/>
          </w:tcPr>
          <w:p w14:paraId="3B4075C7">
            <w:pPr>
              <w:spacing w:after="0" w:line="312" w:lineRule="auto"/>
            </w:pPr>
            <w:r>
              <w:rPr>
                <w:rFonts w:ascii="宋体" w:hAnsi="宋体" w:eastAsia="宋体"/>
                <w:sz w:val="19"/>
              </w:rPr>
              <w:t>结果分析与数据可视化</w:t>
            </w:r>
          </w:p>
        </w:tc>
        <w:tc>
          <w:tcPr>
            <w:tcW w:w="1020" w:type="dxa"/>
            <w:shd w:val="clear" w:color="auto" w:fill="FAF0F0"/>
          </w:tcPr>
          <w:p w14:paraId="040E5998">
            <w:pPr>
              <w:spacing w:after="0" w:line="312" w:lineRule="auto"/>
            </w:pPr>
            <w:r>
              <w:rPr>
                <w:rFonts w:ascii="宋体" w:hAnsi="宋体" w:eastAsia="宋体"/>
                <w:sz w:val="19"/>
              </w:rPr>
              <w:t>10</w:t>
            </w:r>
          </w:p>
        </w:tc>
        <w:tc>
          <w:tcPr>
            <w:tcW w:w="1417" w:type="dxa"/>
            <w:shd w:val="clear" w:color="auto" w:fill="FAF0F0"/>
          </w:tcPr>
          <w:p w14:paraId="27DFA604">
            <w:pPr>
              <w:spacing w:after="0" w:line="312" w:lineRule="auto"/>
            </w:pPr>
            <w:r>
              <w:rPr>
                <w:rFonts w:ascii="宋体" w:hAnsi="宋体" w:eastAsia="宋体"/>
                <w:sz w:val="19"/>
              </w:rPr>
              <w:t>⭐⭐⭐⭐</w:t>
            </w:r>
          </w:p>
        </w:tc>
        <w:tc>
          <w:tcPr>
            <w:tcW w:w="2381" w:type="dxa"/>
            <w:shd w:val="clear" w:color="auto" w:fill="FAF0F0"/>
          </w:tcPr>
          <w:p w14:paraId="2A073233">
            <w:pPr>
              <w:spacing w:after="0" w:line="312" w:lineRule="auto"/>
            </w:pPr>
            <w:r>
              <w:rPr>
                <w:rFonts w:ascii="宋体" w:hAnsi="宋体" w:eastAsia="宋体"/>
                <w:sz w:val="19"/>
              </w:rPr>
              <w:t>⚠️基本达标</w:t>
            </w:r>
          </w:p>
        </w:tc>
      </w:tr>
      <w:tr w14:paraId="2CAE2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0A50071">
            <w:pPr>
              <w:spacing w:after="0" w:line="312" w:lineRule="auto"/>
            </w:pPr>
            <w:r>
              <w:rPr>
                <w:rFonts w:ascii="宋体" w:hAnsi="宋体" w:eastAsia="宋体"/>
                <w:sz w:val="19"/>
              </w:rPr>
              <w:t>七</w:t>
            </w:r>
          </w:p>
        </w:tc>
        <w:tc>
          <w:tcPr>
            <w:tcW w:w="2551" w:type="dxa"/>
          </w:tcPr>
          <w:p w14:paraId="53263F6D">
            <w:pPr>
              <w:spacing w:after="0" w:line="312" w:lineRule="auto"/>
            </w:pPr>
            <w:r>
              <w:rPr>
                <w:rFonts w:ascii="宋体" w:hAnsi="宋体" w:eastAsia="宋体"/>
                <w:sz w:val="19"/>
              </w:rPr>
              <w:t>模型检验与灵敏度分析</w:t>
            </w:r>
          </w:p>
        </w:tc>
        <w:tc>
          <w:tcPr>
            <w:tcW w:w="1020" w:type="dxa"/>
          </w:tcPr>
          <w:p w14:paraId="2EA0FFC4">
            <w:pPr>
              <w:spacing w:after="0" w:line="312" w:lineRule="auto"/>
            </w:pPr>
            <w:r>
              <w:rPr>
                <w:rFonts w:ascii="宋体" w:hAnsi="宋体" w:eastAsia="宋体"/>
                <w:sz w:val="19"/>
              </w:rPr>
              <w:t>12</w:t>
            </w:r>
          </w:p>
        </w:tc>
        <w:tc>
          <w:tcPr>
            <w:tcW w:w="1417" w:type="dxa"/>
          </w:tcPr>
          <w:p w14:paraId="55C6C1D3">
            <w:pPr>
              <w:spacing w:after="0" w:line="312" w:lineRule="auto"/>
            </w:pPr>
            <w:r>
              <w:rPr>
                <w:rFonts w:ascii="宋体" w:hAnsi="宋体" w:eastAsia="宋体"/>
                <w:sz w:val="19"/>
              </w:rPr>
              <w:t>⭐⭐⭐⭐⭐</w:t>
            </w:r>
          </w:p>
        </w:tc>
        <w:tc>
          <w:tcPr>
            <w:tcW w:w="2381" w:type="dxa"/>
          </w:tcPr>
          <w:p w14:paraId="55CB7F3D">
            <w:pPr>
              <w:spacing w:after="0" w:line="312" w:lineRule="auto"/>
            </w:pPr>
            <w:r>
              <w:rPr>
                <w:rFonts w:ascii="宋体" w:hAnsi="宋体" w:eastAsia="宋体"/>
                <w:sz w:val="19"/>
              </w:rPr>
              <w:t>❌严重不足</w:t>
            </w:r>
          </w:p>
        </w:tc>
      </w:tr>
      <w:tr w14:paraId="6322A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AF0F0"/>
          </w:tcPr>
          <w:p w14:paraId="172B0A40">
            <w:pPr>
              <w:spacing w:after="0" w:line="312" w:lineRule="auto"/>
            </w:pPr>
            <w:r>
              <w:rPr>
                <w:rFonts w:ascii="宋体" w:hAnsi="宋体" w:eastAsia="宋体"/>
                <w:sz w:val="19"/>
              </w:rPr>
              <w:t>八</w:t>
            </w:r>
          </w:p>
        </w:tc>
        <w:tc>
          <w:tcPr>
            <w:tcW w:w="2551" w:type="dxa"/>
            <w:shd w:val="clear" w:color="auto" w:fill="FAF0F0"/>
          </w:tcPr>
          <w:p w14:paraId="031FA229">
            <w:pPr>
              <w:spacing w:after="0" w:line="312" w:lineRule="auto"/>
            </w:pPr>
            <w:r>
              <w:rPr>
                <w:rFonts w:ascii="宋体" w:hAnsi="宋体" w:eastAsia="宋体"/>
                <w:sz w:val="19"/>
              </w:rPr>
              <w:t>模型评价与优缺点分析</w:t>
            </w:r>
          </w:p>
        </w:tc>
        <w:tc>
          <w:tcPr>
            <w:tcW w:w="1020" w:type="dxa"/>
            <w:shd w:val="clear" w:color="auto" w:fill="FAF0F0"/>
          </w:tcPr>
          <w:p w14:paraId="1CE9E3B2">
            <w:pPr>
              <w:spacing w:after="0" w:line="312" w:lineRule="auto"/>
            </w:pPr>
            <w:r>
              <w:rPr>
                <w:rFonts w:ascii="宋体" w:hAnsi="宋体" w:eastAsia="宋体"/>
                <w:sz w:val="19"/>
              </w:rPr>
              <w:t>8</w:t>
            </w:r>
          </w:p>
        </w:tc>
        <w:tc>
          <w:tcPr>
            <w:tcW w:w="1417" w:type="dxa"/>
            <w:shd w:val="clear" w:color="auto" w:fill="FAF0F0"/>
          </w:tcPr>
          <w:p w14:paraId="5B87C132">
            <w:pPr>
              <w:spacing w:after="0" w:line="312" w:lineRule="auto"/>
            </w:pPr>
            <w:r>
              <w:rPr>
                <w:rFonts w:ascii="宋体" w:hAnsi="宋体" w:eastAsia="宋体"/>
                <w:sz w:val="19"/>
              </w:rPr>
              <w:t>⭐⭐⭐</w:t>
            </w:r>
          </w:p>
        </w:tc>
        <w:tc>
          <w:tcPr>
            <w:tcW w:w="2381" w:type="dxa"/>
            <w:shd w:val="clear" w:color="auto" w:fill="FAF0F0"/>
          </w:tcPr>
          <w:p w14:paraId="56292CE0">
            <w:pPr>
              <w:spacing w:after="0" w:line="312" w:lineRule="auto"/>
            </w:pPr>
            <w:r>
              <w:rPr>
                <w:rFonts w:ascii="宋体" w:hAnsi="宋体" w:eastAsia="宋体"/>
                <w:sz w:val="19"/>
              </w:rPr>
              <w:t>⚠️基本达标</w:t>
            </w:r>
          </w:p>
        </w:tc>
      </w:tr>
      <w:tr w14:paraId="5888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BAEF053">
            <w:pPr>
              <w:spacing w:after="0" w:line="312" w:lineRule="auto"/>
            </w:pPr>
            <w:r>
              <w:rPr>
                <w:rFonts w:ascii="宋体" w:hAnsi="宋体" w:eastAsia="宋体"/>
                <w:sz w:val="19"/>
              </w:rPr>
              <w:t>九</w:t>
            </w:r>
          </w:p>
        </w:tc>
        <w:tc>
          <w:tcPr>
            <w:tcW w:w="2551" w:type="dxa"/>
          </w:tcPr>
          <w:p w14:paraId="49E8C80C">
            <w:pPr>
              <w:spacing w:after="0" w:line="312" w:lineRule="auto"/>
            </w:pPr>
            <w:r>
              <w:rPr>
                <w:rFonts w:ascii="宋体" w:hAnsi="宋体" w:eastAsia="宋体"/>
                <w:sz w:val="19"/>
              </w:rPr>
              <w:t>创新点打造与差异化</w:t>
            </w:r>
          </w:p>
        </w:tc>
        <w:tc>
          <w:tcPr>
            <w:tcW w:w="1020" w:type="dxa"/>
          </w:tcPr>
          <w:p w14:paraId="596A1F67">
            <w:pPr>
              <w:spacing w:after="0" w:line="312" w:lineRule="auto"/>
            </w:pPr>
            <w:r>
              <w:rPr>
                <w:rFonts w:ascii="宋体" w:hAnsi="宋体" w:eastAsia="宋体"/>
                <w:sz w:val="19"/>
              </w:rPr>
              <w:t>10</w:t>
            </w:r>
          </w:p>
        </w:tc>
        <w:tc>
          <w:tcPr>
            <w:tcW w:w="1417" w:type="dxa"/>
          </w:tcPr>
          <w:p w14:paraId="111CDAA3">
            <w:pPr>
              <w:spacing w:after="0" w:line="312" w:lineRule="auto"/>
            </w:pPr>
            <w:r>
              <w:rPr>
                <w:rFonts w:ascii="宋体" w:hAnsi="宋体" w:eastAsia="宋体"/>
                <w:sz w:val="19"/>
              </w:rPr>
              <w:t>⭐⭐⭐⭐⭐</w:t>
            </w:r>
          </w:p>
        </w:tc>
        <w:tc>
          <w:tcPr>
            <w:tcW w:w="2381" w:type="dxa"/>
          </w:tcPr>
          <w:p w14:paraId="2A59B404">
            <w:pPr>
              <w:spacing w:after="0" w:line="312" w:lineRule="auto"/>
            </w:pPr>
            <w:r>
              <w:rPr>
                <w:rFonts w:ascii="宋体" w:hAnsi="宋体" w:eastAsia="宋体"/>
                <w:sz w:val="19"/>
              </w:rPr>
              <w:t>❌需提升</w:t>
            </w:r>
          </w:p>
        </w:tc>
      </w:tr>
      <w:tr w14:paraId="306FF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AF0F0"/>
          </w:tcPr>
          <w:p w14:paraId="7AEFA75F">
            <w:pPr>
              <w:spacing w:after="0" w:line="312" w:lineRule="auto"/>
            </w:pPr>
            <w:r>
              <w:rPr>
                <w:rFonts w:ascii="宋体" w:hAnsi="宋体" w:eastAsia="宋体"/>
                <w:sz w:val="19"/>
              </w:rPr>
              <w:t>十</w:t>
            </w:r>
          </w:p>
        </w:tc>
        <w:tc>
          <w:tcPr>
            <w:tcW w:w="2551" w:type="dxa"/>
            <w:shd w:val="clear" w:color="auto" w:fill="FAF0F0"/>
          </w:tcPr>
          <w:p w14:paraId="7DB407A4">
            <w:pPr>
              <w:spacing w:after="0" w:line="312" w:lineRule="auto"/>
            </w:pPr>
            <w:r>
              <w:rPr>
                <w:rFonts w:ascii="宋体" w:hAnsi="宋体" w:eastAsia="宋体"/>
                <w:sz w:val="19"/>
              </w:rPr>
              <w:t>数据预处理与特征工程</w:t>
            </w:r>
          </w:p>
        </w:tc>
        <w:tc>
          <w:tcPr>
            <w:tcW w:w="1020" w:type="dxa"/>
            <w:shd w:val="clear" w:color="auto" w:fill="FAF0F0"/>
          </w:tcPr>
          <w:p w14:paraId="6DF868CF">
            <w:pPr>
              <w:spacing w:after="0" w:line="312" w:lineRule="auto"/>
            </w:pPr>
            <w:r>
              <w:rPr>
                <w:rFonts w:ascii="宋体" w:hAnsi="宋体" w:eastAsia="宋体"/>
                <w:sz w:val="19"/>
              </w:rPr>
              <w:t>8</w:t>
            </w:r>
          </w:p>
        </w:tc>
        <w:tc>
          <w:tcPr>
            <w:tcW w:w="1417" w:type="dxa"/>
            <w:shd w:val="clear" w:color="auto" w:fill="FAF0F0"/>
          </w:tcPr>
          <w:p w14:paraId="521BBC1C">
            <w:pPr>
              <w:spacing w:after="0" w:line="312" w:lineRule="auto"/>
            </w:pPr>
            <w:r>
              <w:rPr>
                <w:rFonts w:ascii="宋体" w:hAnsi="宋体" w:eastAsia="宋体"/>
                <w:sz w:val="19"/>
              </w:rPr>
              <w:t>⭐⭐⭐</w:t>
            </w:r>
          </w:p>
        </w:tc>
        <w:tc>
          <w:tcPr>
            <w:tcW w:w="2381" w:type="dxa"/>
            <w:shd w:val="clear" w:color="auto" w:fill="FAF0F0"/>
          </w:tcPr>
          <w:p w14:paraId="19876CAC">
            <w:pPr>
              <w:spacing w:after="0" w:line="312" w:lineRule="auto"/>
            </w:pPr>
            <w:r>
              <w:rPr>
                <w:rFonts w:ascii="宋体" w:hAnsi="宋体" w:eastAsia="宋体"/>
                <w:sz w:val="19"/>
              </w:rPr>
              <w:t>✅达标</w:t>
            </w:r>
          </w:p>
        </w:tc>
      </w:tr>
      <w:tr w14:paraId="658F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B4E85F3">
            <w:pPr>
              <w:spacing w:after="0" w:line="312" w:lineRule="auto"/>
            </w:pPr>
            <w:r>
              <w:rPr>
                <w:rFonts w:ascii="宋体" w:hAnsi="宋体" w:eastAsia="宋体"/>
                <w:sz w:val="19"/>
              </w:rPr>
              <w:t>十一</w:t>
            </w:r>
          </w:p>
        </w:tc>
        <w:tc>
          <w:tcPr>
            <w:tcW w:w="2551" w:type="dxa"/>
          </w:tcPr>
          <w:p w14:paraId="1813CC3E">
            <w:pPr>
              <w:spacing w:after="0" w:line="312" w:lineRule="auto"/>
            </w:pPr>
            <w:r>
              <w:rPr>
                <w:rFonts w:ascii="宋体" w:hAnsi="宋体" w:eastAsia="宋体"/>
                <w:sz w:val="19"/>
              </w:rPr>
              <w:t>参考文献引用规范</w:t>
            </w:r>
          </w:p>
        </w:tc>
        <w:tc>
          <w:tcPr>
            <w:tcW w:w="1020" w:type="dxa"/>
          </w:tcPr>
          <w:p w14:paraId="7172E016">
            <w:pPr>
              <w:spacing w:after="0" w:line="312" w:lineRule="auto"/>
            </w:pPr>
            <w:r>
              <w:rPr>
                <w:rFonts w:ascii="宋体" w:hAnsi="宋体" w:eastAsia="宋体"/>
                <w:sz w:val="19"/>
              </w:rPr>
              <w:t>6</w:t>
            </w:r>
          </w:p>
        </w:tc>
        <w:tc>
          <w:tcPr>
            <w:tcW w:w="1417" w:type="dxa"/>
          </w:tcPr>
          <w:p w14:paraId="44D8BA38">
            <w:pPr>
              <w:spacing w:after="0" w:line="312" w:lineRule="auto"/>
            </w:pPr>
            <w:r>
              <w:rPr>
                <w:rFonts w:ascii="宋体" w:hAnsi="宋体" w:eastAsia="宋体"/>
                <w:sz w:val="19"/>
              </w:rPr>
              <w:t>⭐⭐⭐</w:t>
            </w:r>
          </w:p>
        </w:tc>
        <w:tc>
          <w:tcPr>
            <w:tcW w:w="2381" w:type="dxa"/>
          </w:tcPr>
          <w:p w14:paraId="5E930F5F">
            <w:pPr>
              <w:spacing w:after="0" w:line="312" w:lineRule="auto"/>
            </w:pPr>
            <w:r>
              <w:rPr>
                <w:rFonts w:ascii="宋体" w:hAnsi="宋体" w:eastAsia="宋体"/>
                <w:sz w:val="19"/>
              </w:rPr>
              <w:t>⚠️基本达标</w:t>
            </w:r>
          </w:p>
        </w:tc>
      </w:tr>
      <w:tr w14:paraId="24080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AF0F0"/>
          </w:tcPr>
          <w:p w14:paraId="3CEB695D">
            <w:pPr>
              <w:spacing w:after="0" w:line="312" w:lineRule="auto"/>
            </w:pPr>
            <w:r>
              <w:rPr>
                <w:rFonts w:ascii="宋体" w:hAnsi="宋体" w:eastAsia="宋体"/>
                <w:sz w:val="19"/>
              </w:rPr>
              <w:t>十二</w:t>
            </w:r>
          </w:p>
        </w:tc>
        <w:tc>
          <w:tcPr>
            <w:tcW w:w="2551" w:type="dxa"/>
            <w:shd w:val="clear" w:color="auto" w:fill="FAF0F0"/>
          </w:tcPr>
          <w:p w14:paraId="72B00DD6">
            <w:pPr>
              <w:spacing w:after="0" w:line="312" w:lineRule="auto"/>
            </w:pPr>
            <w:r>
              <w:rPr>
                <w:rFonts w:ascii="宋体" w:hAnsi="宋体" w:eastAsia="宋体"/>
                <w:sz w:val="19"/>
              </w:rPr>
              <w:t>附录与代码可复现性</w:t>
            </w:r>
          </w:p>
        </w:tc>
        <w:tc>
          <w:tcPr>
            <w:tcW w:w="1020" w:type="dxa"/>
            <w:shd w:val="clear" w:color="auto" w:fill="FAF0F0"/>
          </w:tcPr>
          <w:p w14:paraId="2CBC9C5E">
            <w:pPr>
              <w:spacing w:after="0" w:line="312" w:lineRule="auto"/>
            </w:pPr>
            <w:r>
              <w:rPr>
                <w:rFonts w:ascii="宋体" w:hAnsi="宋体" w:eastAsia="宋体"/>
                <w:sz w:val="19"/>
              </w:rPr>
              <w:t>8</w:t>
            </w:r>
          </w:p>
        </w:tc>
        <w:tc>
          <w:tcPr>
            <w:tcW w:w="1417" w:type="dxa"/>
            <w:shd w:val="clear" w:color="auto" w:fill="FAF0F0"/>
          </w:tcPr>
          <w:p w14:paraId="72323CC6">
            <w:pPr>
              <w:spacing w:after="0" w:line="312" w:lineRule="auto"/>
            </w:pPr>
            <w:r>
              <w:rPr>
                <w:rFonts w:ascii="宋体" w:hAnsi="宋体" w:eastAsia="宋体"/>
                <w:sz w:val="19"/>
              </w:rPr>
              <w:t>⭐⭐⭐</w:t>
            </w:r>
          </w:p>
        </w:tc>
        <w:tc>
          <w:tcPr>
            <w:tcW w:w="2381" w:type="dxa"/>
            <w:shd w:val="clear" w:color="auto" w:fill="FAF0F0"/>
          </w:tcPr>
          <w:p w14:paraId="18D762F0">
            <w:pPr>
              <w:spacing w:after="0" w:line="312" w:lineRule="auto"/>
            </w:pPr>
            <w:r>
              <w:rPr>
                <w:rFonts w:ascii="宋体" w:hAnsi="宋体" w:eastAsia="宋体"/>
                <w:sz w:val="19"/>
              </w:rPr>
              <w:t>❌需提升</w:t>
            </w:r>
          </w:p>
        </w:tc>
      </w:tr>
      <w:tr w14:paraId="4DC00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F981713">
            <w:pPr>
              <w:spacing w:after="0" w:line="312" w:lineRule="auto"/>
            </w:pPr>
            <w:r>
              <w:rPr>
                <w:rFonts w:ascii="宋体" w:hAnsi="宋体" w:eastAsia="宋体"/>
                <w:sz w:val="19"/>
              </w:rPr>
              <w:t>十三</w:t>
            </w:r>
          </w:p>
        </w:tc>
        <w:tc>
          <w:tcPr>
            <w:tcW w:w="2551" w:type="dxa"/>
          </w:tcPr>
          <w:p w14:paraId="771588D7">
            <w:pPr>
              <w:spacing w:after="0" w:line="312" w:lineRule="auto"/>
            </w:pPr>
            <w:r>
              <w:rPr>
                <w:rFonts w:ascii="宋体" w:hAnsi="宋体" w:eastAsia="宋体"/>
                <w:sz w:val="19"/>
              </w:rPr>
              <w:t>论文格式与排版规范</w:t>
            </w:r>
          </w:p>
        </w:tc>
        <w:tc>
          <w:tcPr>
            <w:tcW w:w="1020" w:type="dxa"/>
          </w:tcPr>
          <w:p w14:paraId="3FCCEE4F">
            <w:pPr>
              <w:spacing w:after="0" w:line="312" w:lineRule="auto"/>
            </w:pPr>
            <w:r>
              <w:rPr>
                <w:rFonts w:ascii="宋体" w:hAnsi="宋体" w:eastAsia="宋体"/>
                <w:sz w:val="19"/>
              </w:rPr>
              <w:t>10</w:t>
            </w:r>
          </w:p>
        </w:tc>
        <w:tc>
          <w:tcPr>
            <w:tcW w:w="1417" w:type="dxa"/>
          </w:tcPr>
          <w:p w14:paraId="29E0417D">
            <w:pPr>
              <w:spacing w:after="0" w:line="312" w:lineRule="auto"/>
            </w:pPr>
            <w:r>
              <w:rPr>
                <w:rFonts w:ascii="宋体" w:hAnsi="宋体" w:eastAsia="宋体"/>
                <w:sz w:val="19"/>
              </w:rPr>
              <w:t>⭐⭐⭐⭐</w:t>
            </w:r>
          </w:p>
        </w:tc>
        <w:tc>
          <w:tcPr>
            <w:tcW w:w="2381" w:type="dxa"/>
          </w:tcPr>
          <w:p w14:paraId="637FE3CB">
            <w:pPr>
              <w:spacing w:after="0" w:line="312" w:lineRule="auto"/>
            </w:pPr>
            <w:r>
              <w:rPr>
                <w:rFonts w:ascii="宋体" w:hAnsi="宋体" w:eastAsia="宋体"/>
                <w:sz w:val="19"/>
              </w:rPr>
              <w:t>✅达标</w:t>
            </w:r>
          </w:p>
        </w:tc>
      </w:tr>
      <w:tr w14:paraId="55AF1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AF0F0"/>
          </w:tcPr>
          <w:p w14:paraId="40CB5D64">
            <w:pPr>
              <w:spacing w:after="0" w:line="312" w:lineRule="auto"/>
            </w:pPr>
            <w:r>
              <w:rPr>
                <w:rFonts w:ascii="宋体" w:hAnsi="宋体" w:eastAsia="宋体"/>
                <w:sz w:val="19"/>
              </w:rPr>
              <w:t>十四</w:t>
            </w:r>
          </w:p>
        </w:tc>
        <w:tc>
          <w:tcPr>
            <w:tcW w:w="2551" w:type="dxa"/>
            <w:shd w:val="clear" w:color="auto" w:fill="FAF0F0"/>
          </w:tcPr>
          <w:p w14:paraId="0157C97D">
            <w:pPr>
              <w:spacing w:after="0" w:line="312" w:lineRule="auto"/>
            </w:pPr>
            <w:r>
              <w:rPr>
                <w:rFonts w:ascii="宋体" w:hAnsi="宋体" w:eastAsia="宋体"/>
                <w:sz w:val="19"/>
              </w:rPr>
              <w:t>选题策略与赛题理解</w:t>
            </w:r>
          </w:p>
        </w:tc>
        <w:tc>
          <w:tcPr>
            <w:tcW w:w="1020" w:type="dxa"/>
            <w:shd w:val="clear" w:color="auto" w:fill="FAF0F0"/>
          </w:tcPr>
          <w:p w14:paraId="6AAE20A0">
            <w:pPr>
              <w:spacing w:after="0" w:line="312" w:lineRule="auto"/>
            </w:pPr>
            <w:r>
              <w:rPr>
                <w:rFonts w:ascii="宋体" w:hAnsi="宋体" w:eastAsia="宋体"/>
                <w:sz w:val="19"/>
              </w:rPr>
              <w:t>5</w:t>
            </w:r>
          </w:p>
        </w:tc>
        <w:tc>
          <w:tcPr>
            <w:tcW w:w="1417" w:type="dxa"/>
            <w:shd w:val="clear" w:color="auto" w:fill="FAF0F0"/>
          </w:tcPr>
          <w:p w14:paraId="01857CF6">
            <w:pPr>
              <w:spacing w:after="0" w:line="312" w:lineRule="auto"/>
            </w:pPr>
            <w:r>
              <w:rPr>
                <w:rFonts w:ascii="宋体" w:hAnsi="宋体" w:eastAsia="宋体"/>
                <w:sz w:val="19"/>
              </w:rPr>
              <w:t>⭐⭐⭐</w:t>
            </w:r>
          </w:p>
        </w:tc>
        <w:tc>
          <w:tcPr>
            <w:tcW w:w="2381" w:type="dxa"/>
            <w:shd w:val="clear" w:color="auto" w:fill="FAF0F0"/>
          </w:tcPr>
          <w:p w14:paraId="29CE262E">
            <w:pPr>
              <w:spacing w:after="0" w:line="312" w:lineRule="auto"/>
            </w:pPr>
            <w:r>
              <w:rPr>
                <w:rFonts w:ascii="宋体" w:hAnsi="宋体" w:eastAsia="宋体"/>
                <w:sz w:val="19"/>
              </w:rPr>
              <w:t>✅达标</w:t>
            </w:r>
          </w:p>
        </w:tc>
      </w:tr>
      <w:tr w14:paraId="3B0BC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49790E2">
            <w:pPr>
              <w:spacing w:after="0" w:line="312" w:lineRule="auto"/>
            </w:pPr>
            <w:r>
              <w:rPr>
                <w:rFonts w:ascii="宋体" w:hAnsi="宋体" w:eastAsia="宋体"/>
                <w:sz w:val="19"/>
              </w:rPr>
              <w:t>十五</w:t>
            </w:r>
          </w:p>
        </w:tc>
        <w:tc>
          <w:tcPr>
            <w:tcW w:w="2551" w:type="dxa"/>
          </w:tcPr>
          <w:p w14:paraId="1FDD3345">
            <w:pPr>
              <w:spacing w:after="0" w:line="312" w:lineRule="auto"/>
            </w:pPr>
            <w:r>
              <w:rPr>
                <w:rFonts w:ascii="宋体" w:hAnsi="宋体" w:eastAsia="宋体"/>
                <w:sz w:val="19"/>
              </w:rPr>
              <w:t>论文合规与原创性检测</w:t>
            </w:r>
          </w:p>
        </w:tc>
        <w:tc>
          <w:tcPr>
            <w:tcW w:w="1020" w:type="dxa"/>
          </w:tcPr>
          <w:p w14:paraId="353EFC1B">
            <w:pPr>
              <w:spacing w:after="0" w:line="312" w:lineRule="auto"/>
            </w:pPr>
            <w:r>
              <w:rPr>
                <w:rFonts w:ascii="宋体" w:hAnsi="宋体" w:eastAsia="宋体"/>
                <w:sz w:val="19"/>
              </w:rPr>
              <w:t>6</w:t>
            </w:r>
          </w:p>
        </w:tc>
        <w:tc>
          <w:tcPr>
            <w:tcW w:w="1417" w:type="dxa"/>
          </w:tcPr>
          <w:p w14:paraId="68FBBA1A">
            <w:pPr>
              <w:spacing w:after="0" w:line="312" w:lineRule="auto"/>
            </w:pPr>
            <w:r>
              <w:rPr>
                <w:rFonts w:ascii="宋体" w:hAnsi="宋体" w:eastAsia="宋体"/>
                <w:sz w:val="19"/>
              </w:rPr>
              <w:t>⭐⭐⭐⭐</w:t>
            </w:r>
          </w:p>
        </w:tc>
        <w:tc>
          <w:tcPr>
            <w:tcW w:w="2381" w:type="dxa"/>
          </w:tcPr>
          <w:p w14:paraId="1030E960">
            <w:pPr>
              <w:spacing w:after="0" w:line="312" w:lineRule="auto"/>
            </w:pPr>
            <w:r>
              <w:rPr>
                <w:rFonts w:ascii="宋体" w:hAnsi="宋体" w:eastAsia="宋体"/>
                <w:sz w:val="19"/>
              </w:rPr>
              <w:t>⚠️基本达标</w:t>
            </w:r>
          </w:p>
        </w:tc>
      </w:tr>
      <w:tr w14:paraId="6B7C8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AF0F0"/>
          </w:tcPr>
          <w:p w14:paraId="53EF45A0">
            <w:pPr>
              <w:spacing w:after="0" w:line="312" w:lineRule="auto"/>
            </w:pPr>
            <w:r>
              <w:rPr>
                <w:rFonts w:ascii="宋体" w:hAnsi="宋体" w:eastAsia="宋体"/>
                <w:sz w:val="19"/>
              </w:rPr>
              <w:t>十六</w:t>
            </w:r>
          </w:p>
        </w:tc>
        <w:tc>
          <w:tcPr>
            <w:tcW w:w="2551" w:type="dxa"/>
            <w:shd w:val="clear" w:color="auto" w:fill="FAF0F0"/>
          </w:tcPr>
          <w:p w14:paraId="2FB1CE9E">
            <w:pPr>
              <w:spacing w:after="0" w:line="312" w:lineRule="auto"/>
            </w:pPr>
            <w:r>
              <w:rPr>
                <w:rFonts w:ascii="宋体" w:hAnsi="宋体" w:eastAsia="宋体"/>
                <w:sz w:val="19"/>
              </w:rPr>
              <w:t>整体印象与获奖潜力</w:t>
            </w:r>
          </w:p>
        </w:tc>
        <w:tc>
          <w:tcPr>
            <w:tcW w:w="1020" w:type="dxa"/>
            <w:shd w:val="clear" w:color="auto" w:fill="FAF0F0"/>
          </w:tcPr>
          <w:p w14:paraId="120D2028">
            <w:pPr>
              <w:spacing w:after="0" w:line="312" w:lineRule="auto"/>
            </w:pPr>
            <w:r>
              <w:rPr>
                <w:rFonts w:ascii="宋体" w:hAnsi="宋体" w:eastAsia="宋体"/>
                <w:sz w:val="19"/>
              </w:rPr>
              <w:t>8</w:t>
            </w:r>
          </w:p>
        </w:tc>
        <w:tc>
          <w:tcPr>
            <w:tcW w:w="1417" w:type="dxa"/>
            <w:shd w:val="clear" w:color="auto" w:fill="FAF0F0"/>
          </w:tcPr>
          <w:p w14:paraId="718CED14">
            <w:pPr>
              <w:spacing w:after="0" w:line="312" w:lineRule="auto"/>
            </w:pPr>
            <w:r>
              <w:rPr>
                <w:rFonts w:ascii="宋体" w:hAnsi="宋体" w:eastAsia="宋体"/>
                <w:sz w:val="19"/>
              </w:rPr>
              <w:t>⭐⭐⭐</w:t>
            </w:r>
          </w:p>
        </w:tc>
        <w:tc>
          <w:tcPr>
            <w:tcW w:w="2381" w:type="dxa"/>
            <w:shd w:val="clear" w:color="auto" w:fill="FAF0F0"/>
          </w:tcPr>
          <w:p w14:paraId="0E4B0933">
            <w:pPr>
              <w:spacing w:after="0" w:line="312" w:lineRule="auto"/>
            </w:pPr>
            <w:r>
              <w:rPr>
                <w:rFonts w:ascii="宋体" w:hAnsi="宋体" w:eastAsia="宋体"/>
                <w:sz w:val="19"/>
              </w:rPr>
              <w:t>⚠️基本达标</w:t>
            </w:r>
          </w:p>
        </w:tc>
      </w:tr>
      <w:tr w14:paraId="2A1D9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0DB0F8E">
            <w:pPr>
              <w:spacing w:after="0" w:line="312" w:lineRule="auto"/>
            </w:pPr>
            <w:r>
              <w:rPr>
                <w:rFonts w:ascii="宋体" w:hAnsi="宋体" w:eastAsia="宋体"/>
                <w:sz w:val="19"/>
              </w:rPr>
              <w:t>合计</w:t>
            </w:r>
          </w:p>
        </w:tc>
        <w:tc>
          <w:tcPr>
            <w:tcW w:w="2551" w:type="dxa"/>
          </w:tcPr>
          <w:p w14:paraId="63D11529">
            <w:pPr>
              <w:spacing w:after="0" w:line="312" w:lineRule="auto"/>
            </w:pPr>
            <w:r>
              <w:rPr>
                <w:rFonts w:ascii="宋体" w:hAnsi="宋体" w:eastAsia="宋体"/>
                <w:sz w:val="19"/>
              </w:rPr>
              <w:t>16个维度</w:t>
            </w:r>
          </w:p>
        </w:tc>
        <w:tc>
          <w:tcPr>
            <w:tcW w:w="1020" w:type="dxa"/>
          </w:tcPr>
          <w:p w14:paraId="4BC6EEB5">
            <w:pPr>
              <w:spacing w:after="0" w:line="312" w:lineRule="auto"/>
            </w:pPr>
            <w:r>
              <w:rPr>
                <w:rFonts w:ascii="宋体" w:hAnsi="宋体" w:eastAsia="宋体"/>
                <w:sz w:val="19"/>
              </w:rPr>
              <w:t>145个检查点</w:t>
            </w:r>
          </w:p>
        </w:tc>
        <w:tc>
          <w:tcPr>
            <w:tcW w:w="1417" w:type="dxa"/>
          </w:tcPr>
          <w:p w14:paraId="42B00196">
            <w:pPr>
              <w:spacing w:after="0" w:line="312" w:lineRule="auto"/>
            </w:pPr>
            <w:r>
              <w:rPr>
                <w:rFonts w:ascii="宋体" w:hAnsi="宋体" w:eastAsia="宋体"/>
                <w:sz w:val="19"/>
              </w:rPr>
              <w:t>—</w:t>
            </w:r>
          </w:p>
        </w:tc>
        <w:tc>
          <w:tcPr>
            <w:tcW w:w="2381" w:type="dxa"/>
          </w:tcPr>
          <w:p w14:paraId="105ECF7D">
            <w:pPr>
              <w:spacing w:after="0" w:line="312" w:lineRule="auto"/>
            </w:pPr>
            <w:r>
              <w:rPr>
                <w:rFonts w:ascii="宋体" w:hAnsi="宋体" w:eastAsia="宋体"/>
                <w:sz w:val="19"/>
              </w:rPr>
              <w:t>—</w:t>
            </w:r>
          </w:p>
        </w:tc>
      </w:tr>
    </w:tbl>
    <w:p w14:paraId="5A9AF25F">
      <w:pPr>
        <w:pBdr>
          <w:left w:val="single" w:color="8B6914" w:sz="24" w:space="8"/>
        </w:pBdr>
        <w:shd w:val="clear" w:color="auto" w:fill="FFF8E1"/>
        <w:spacing w:before="160" w:after="160" w:line="360" w:lineRule="auto"/>
        <w:ind w:left="283" w:right="283"/>
      </w:pPr>
      <w:r>
        <w:rPr>
          <w:rFonts w:ascii="宋体" w:hAnsi="宋体" w:eastAsia="宋体"/>
          <w:color w:val="8B6914"/>
          <w:sz w:val="21"/>
        </w:rPr>
        <w:t>【注意】上表中的检查点数量是基准数量，实际输出时必须按照提示词第二章中每个维度的详细检查点列表逐一输出，不得遗漏。总计约145-150个检查点全部列出。</w:t>
      </w:r>
    </w:p>
    <w:p w14:paraId="7465E54B">
      <w:pPr>
        <w:spacing w:before="240" w:after="120" w:line="360" w:lineRule="auto"/>
      </w:pPr>
      <w:r>
        <w:rPr>
          <w:rFonts w:ascii="黑体" w:hAnsi="黑体" w:eastAsia="黑体"/>
          <w:b/>
          <w:color w:val="A02020"/>
          <w:sz w:val="24"/>
        </w:rPr>
        <w:t>8.4 HTML全维度输出的结构顺序</w:t>
      </w:r>
    </w:p>
    <w:p w14:paraId="0D419DB1">
      <w:pPr>
        <w:spacing w:after="80" w:line="360" w:lineRule="auto"/>
        <w:ind w:firstLine="420"/>
      </w:pPr>
      <w:r>
        <w:rPr>
          <w:rFonts w:ascii="宋体" w:hAnsi="宋体" w:eastAsia="宋体"/>
          <w:sz w:val="21"/>
        </w:rPr>
        <w:t>HTML报告必须按照以下顺序输出，不得调整顺序：</w:t>
      </w:r>
    </w:p>
    <w:p w14:paraId="32B2CA55">
      <w:pPr>
        <w:spacing w:after="40" w:line="360" w:lineRule="auto"/>
        <w:ind w:left="420"/>
      </w:pPr>
      <w:r>
        <w:rPr>
          <w:rFonts w:ascii="宋体" w:hAnsi="宋体" w:eastAsia="宋体"/>
          <w:sz w:val="21"/>
        </w:rPr>
        <w:t>• 第一部分：顶部大横幅（模块一）</w:t>
      </w:r>
    </w:p>
    <w:p w14:paraId="52618A4A">
      <w:pPr>
        <w:spacing w:after="40" w:line="360" w:lineRule="auto"/>
        <w:ind w:left="420"/>
      </w:pPr>
      <w:r>
        <w:rPr>
          <w:rFonts w:ascii="宋体" w:hAnsi="宋体" w:eastAsia="宋体"/>
          <w:sz w:val="21"/>
        </w:rPr>
        <w:t>• 第二部分：整体评价巨型卡片（模块二）</w:t>
      </w:r>
    </w:p>
    <w:p w14:paraId="207083F1">
      <w:pPr>
        <w:spacing w:after="40" w:line="360" w:lineRule="auto"/>
        <w:ind w:left="420"/>
      </w:pPr>
      <w:r>
        <w:rPr>
          <w:rFonts w:ascii="宋体" w:hAnsi="宋体" w:eastAsia="宋体"/>
          <w:sz w:val="21"/>
        </w:rPr>
        <w:t>• 第三部分：核心数据仪表盘（模块三）</w:t>
      </w:r>
    </w:p>
    <w:p w14:paraId="3A29C4A9">
      <w:pPr>
        <w:spacing w:after="40" w:line="360" w:lineRule="auto"/>
        <w:ind w:left="420"/>
      </w:pPr>
      <w:r>
        <w:rPr>
          <w:rFonts w:ascii="宋体" w:hAnsi="宋体" w:eastAsia="宋体"/>
          <w:sz w:val="21"/>
        </w:rPr>
        <w:t>• 第四部分：四大核心维度速览（模块四）</w:t>
      </w:r>
    </w:p>
    <w:p w14:paraId="526984FA">
      <w:pPr>
        <w:spacing w:after="40" w:line="360" w:lineRule="auto"/>
        <w:ind w:left="420"/>
      </w:pPr>
      <w:r>
        <w:rPr>
          <w:rFonts w:ascii="宋体" w:hAnsi="宋体" w:eastAsia="宋体"/>
          <w:sz w:val="21"/>
        </w:rPr>
        <w:t>• 第五部分：关键问题预警Top3（模块五）</w:t>
      </w:r>
    </w:p>
    <w:p w14:paraId="7E77EF0E">
      <w:pPr>
        <w:spacing w:after="40" w:line="360" w:lineRule="auto"/>
        <w:ind w:left="420"/>
      </w:pPr>
      <w:r>
        <w:rPr>
          <w:rFonts w:ascii="宋体" w:hAnsi="宋体" w:eastAsia="宋体"/>
          <w:sz w:val="21"/>
        </w:rPr>
        <w:t>• 第六部分：16大维度自查结果汇总表（1行/维度，快速概览）</w:t>
      </w:r>
    </w:p>
    <w:p w14:paraId="48DA285C">
      <w:pPr>
        <w:spacing w:after="40" w:line="360" w:lineRule="auto"/>
        <w:ind w:left="420"/>
      </w:pPr>
      <w:r>
        <w:rPr>
          <w:rFonts w:ascii="宋体" w:hAnsi="宋体" w:eastAsia="宋体"/>
          <w:sz w:val="21"/>
        </w:rPr>
        <w:t>• 第七部分：16个维度的详细大表格（核心内容，每个维度一个表格，所有检查点逐一列出）</w:t>
      </w:r>
    </w:p>
    <w:p w14:paraId="4172BE84">
      <w:pPr>
        <w:spacing w:after="40" w:line="360" w:lineRule="auto"/>
        <w:ind w:left="420"/>
      </w:pPr>
      <w:r>
        <w:rPr>
          <w:rFonts w:ascii="宋体" w:hAnsi="宋体" w:eastAsia="宋体"/>
          <w:sz w:val="21"/>
        </w:rPr>
        <w:t>•   ├─ 维度一详细表格（12检查点）</w:t>
      </w:r>
    </w:p>
    <w:p w14:paraId="3B366212">
      <w:pPr>
        <w:spacing w:after="40" w:line="360" w:lineRule="auto"/>
        <w:ind w:left="420"/>
      </w:pPr>
      <w:r>
        <w:rPr>
          <w:rFonts w:ascii="宋体" w:hAnsi="宋体" w:eastAsia="宋体"/>
          <w:sz w:val="21"/>
        </w:rPr>
        <w:t>•   ├─ 维度二详细表格（8检查点）</w:t>
      </w:r>
    </w:p>
    <w:p w14:paraId="0AB86EB3">
      <w:pPr>
        <w:spacing w:after="40" w:line="360" w:lineRule="auto"/>
        <w:ind w:left="420"/>
      </w:pPr>
      <w:r>
        <w:rPr>
          <w:rFonts w:ascii="宋体" w:hAnsi="宋体" w:eastAsia="宋体"/>
          <w:sz w:val="21"/>
        </w:rPr>
        <w:t>•   ├─ 维度三详细表格（10检查点）</w:t>
      </w:r>
    </w:p>
    <w:p w14:paraId="5D846E55">
      <w:pPr>
        <w:spacing w:after="40" w:line="360" w:lineRule="auto"/>
        <w:ind w:left="420"/>
      </w:pPr>
      <w:r>
        <w:rPr>
          <w:rFonts w:ascii="宋体" w:hAnsi="宋体" w:eastAsia="宋体"/>
          <w:sz w:val="21"/>
        </w:rPr>
        <w:t>•   ├─ ...（依次类推，全部16个维度）</w:t>
      </w:r>
    </w:p>
    <w:p w14:paraId="3A298061">
      <w:pPr>
        <w:spacing w:after="40" w:line="360" w:lineRule="auto"/>
        <w:ind w:left="420"/>
      </w:pPr>
      <w:r>
        <w:rPr>
          <w:rFonts w:ascii="宋体" w:hAnsi="宋体" w:eastAsia="宋体"/>
          <w:sz w:val="21"/>
        </w:rPr>
        <w:t>•   └─ 维度十六详细表格（8检查点）</w:t>
      </w:r>
    </w:p>
    <w:p w14:paraId="577E53CF">
      <w:pPr>
        <w:spacing w:after="40" w:line="360" w:lineRule="auto"/>
        <w:ind w:left="420"/>
      </w:pPr>
      <w:r>
        <w:rPr>
          <w:rFonts w:ascii="宋体" w:hAnsi="宋体" w:eastAsia="宋体"/>
          <w:sz w:val="21"/>
        </w:rPr>
        <w:t>• 第八部分：Top10重点问题清单（按严重程度排序，详细整改方案）</w:t>
      </w:r>
    </w:p>
    <w:p w14:paraId="1E525F8A">
      <w:pPr>
        <w:spacing w:after="40" w:line="360" w:lineRule="auto"/>
        <w:ind w:left="420"/>
      </w:pPr>
      <w:r>
        <w:rPr>
          <w:rFonts w:ascii="宋体" w:hAnsi="宋体" w:eastAsia="宋体"/>
          <w:sz w:val="21"/>
        </w:rPr>
        <w:t>• 第九部分：国奖级差距分析（与43篇优秀论文共性特征对比）</w:t>
      </w:r>
    </w:p>
    <w:p w14:paraId="423E23FA">
      <w:pPr>
        <w:spacing w:after="40" w:line="360" w:lineRule="auto"/>
        <w:ind w:left="420"/>
      </w:pPr>
      <w:r>
        <w:rPr>
          <w:rFonts w:ascii="宋体" w:hAnsi="宋体" w:eastAsia="宋体"/>
          <w:sz w:val="21"/>
        </w:rPr>
        <w:t>• 第十部分：整体评价与三阶段改进路线图</w:t>
      </w:r>
    </w:p>
    <w:p w14:paraId="12614DC7">
      <w:pPr>
        <w:spacing w:after="40" w:line="360" w:lineRule="auto"/>
        <w:ind w:left="420"/>
      </w:pPr>
      <w:r>
        <w:rPr>
          <w:rFonts w:ascii="宋体" w:hAnsi="宋体" w:eastAsia="宋体"/>
          <w:sz w:val="21"/>
        </w:rPr>
        <w:t>• 第十一部分：页脚（报告版本、检查标准、免责声明）</w:t>
      </w:r>
    </w:p>
    <w:p w14:paraId="2A623E78">
      <w:pPr>
        <w:spacing w:before="240" w:after="120" w:line="360" w:lineRule="auto"/>
      </w:pPr>
      <w:r>
        <w:rPr>
          <w:rFonts w:ascii="黑体" w:hAnsi="黑体" w:eastAsia="黑体"/>
          <w:b/>
          <w:color w:val="A02020"/>
          <w:sz w:val="24"/>
        </w:rPr>
        <w:t>8.5 输出长度与完整性验收标准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402"/>
        <w:gridCol w:w="4252"/>
      </w:tblGrid>
      <w:tr w14:paraId="3E741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B0000"/>
          </w:tcPr>
          <w:p w14:paraId="7011D6AC">
            <w:pPr>
              <w:spacing w:after="0" w:line="240" w:lineRule="auto"/>
              <w:jc w:val="center"/>
            </w:pPr>
            <w:r>
              <w:rPr>
                <w:rFonts w:ascii="黑体" w:hAnsi="黑体" w:eastAsia="黑体"/>
                <w:b/>
                <w:color w:val="FFFFFF"/>
                <w:sz w:val="20"/>
              </w:rPr>
              <w:t>验收项</w:t>
            </w:r>
          </w:p>
        </w:tc>
        <w:tc>
          <w:tcPr>
            <w:tcW w:w="3402" w:type="dxa"/>
            <w:shd w:val="clear" w:color="auto" w:fill="8B0000"/>
          </w:tcPr>
          <w:p w14:paraId="1A8E6E8C">
            <w:pPr>
              <w:spacing w:after="0" w:line="240" w:lineRule="auto"/>
              <w:jc w:val="center"/>
            </w:pPr>
            <w:r>
              <w:rPr>
                <w:rFonts w:ascii="黑体" w:hAnsi="黑体" w:eastAsia="黑体"/>
                <w:b/>
                <w:color w:val="FFFFFF"/>
                <w:sz w:val="20"/>
              </w:rPr>
              <w:t>标准</w:t>
            </w:r>
          </w:p>
        </w:tc>
        <w:tc>
          <w:tcPr>
            <w:tcW w:w="4252" w:type="dxa"/>
            <w:shd w:val="clear" w:color="auto" w:fill="8B0000"/>
          </w:tcPr>
          <w:p w14:paraId="378583E4">
            <w:pPr>
              <w:spacing w:after="0" w:line="240" w:lineRule="auto"/>
              <w:jc w:val="center"/>
            </w:pPr>
            <w:r>
              <w:rPr>
                <w:rFonts w:ascii="黑体" w:hAnsi="黑体" w:eastAsia="黑体"/>
                <w:b/>
                <w:color w:val="FFFFFF"/>
                <w:sz w:val="20"/>
              </w:rPr>
              <w:t>不合格表现</w:t>
            </w:r>
          </w:p>
        </w:tc>
      </w:tr>
      <w:tr w14:paraId="7C83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9A960C3">
            <w:pPr>
              <w:spacing w:after="0" w:line="312" w:lineRule="auto"/>
            </w:pPr>
            <w:r>
              <w:rPr>
                <w:rFonts w:ascii="宋体" w:hAnsi="宋体" w:eastAsia="宋体"/>
                <w:sz w:val="19"/>
              </w:rPr>
              <w:t>维度数量</w:t>
            </w:r>
          </w:p>
        </w:tc>
        <w:tc>
          <w:tcPr>
            <w:tcW w:w="3402" w:type="dxa"/>
          </w:tcPr>
          <w:p w14:paraId="5B1F9AC5">
            <w:pPr>
              <w:spacing w:after="0" w:line="312" w:lineRule="auto"/>
            </w:pPr>
            <w:r>
              <w:rPr>
                <w:rFonts w:ascii="宋体" w:hAnsi="宋体" w:eastAsia="宋体"/>
                <w:sz w:val="19"/>
              </w:rPr>
              <w:t>必须有16个维度的详细大表格</w:t>
            </w:r>
          </w:p>
        </w:tc>
        <w:tc>
          <w:tcPr>
            <w:tcW w:w="4252" w:type="dxa"/>
          </w:tcPr>
          <w:p w14:paraId="390501C8">
            <w:pPr>
              <w:spacing w:after="0" w:line="312" w:lineRule="auto"/>
            </w:pPr>
            <w:r>
              <w:rPr>
                <w:rFonts w:ascii="宋体" w:hAnsi="宋体" w:eastAsia="宋体"/>
                <w:sz w:val="19"/>
              </w:rPr>
              <w:t>只有部分维度（如只输出维度一和维度七）</w:t>
            </w:r>
          </w:p>
        </w:tc>
      </w:tr>
      <w:tr w14:paraId="7C082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3B3B3708">
            <w:pPr>
              <w:spacing w:after="0" w:line="312" w:lineRule="auto"/>
            </w:pPr>
            <w:r>
              <w:rPr>
                <w:rFonts w:ascii="宋体" w:hAnsi="宋体" w:eastAsia="宋体"/>
                <w:sz w:val="19"/>
              </w:rPr>
              <w:t>检查点总数</w:t>
            </w:r>
          </w:p>
        </w:tc>
        <w:tc>
          <w:tcPr>
            <w:tcW w:w="3402" w:type="dxa"/>
            <w:shd w:val="clear" w:color="auto" w:fill="FAF0F0"/>
          </w:tcPr>
          <w:p w14:paraId="582D75F8">
            <w:pPr>
              <w:spacing w:after="0" w:line="312" w:lineRule="auto"/>
            </w:pPr>
            <w:r>
              <w:rPr>
                <w:rFonts w:ascii="宋体" w:hAnsi="宋体" w:eastAsia="宋体"/>
                <w:sz w:val="19"/>
              </w:rPr>
              <w:t>必须有约145-150个检查点行</w:t>
            </w:r>
          </w:p>
        </w:tc>
        <w:tc>
          <w:tcPr>
            <w:tcW w:w="4252" w:type="dxa"/>
            <w:shd w:val="clear" w:color="auto" w:fill="FAF0F0"/>
          </w:tcPr>
          <w:p w14:paraId="10852CBA">
            <w:pPr>
              <w:spacing w:after="0" w:line="312" w:lineRule="auto"/>
            </w:pPr>
            <w:r>
              <w:rPr>
                <w:rFonts w:ascii="宋体" w:hAnsi="宋体" w:eastAsia="宋体"/>
                <w:sz w:val="19"/>
              </w:rPr>
              <w:t>只有几十个检查点，大量省略</w:t>
            </w:r>
          </w:p>
        </w:tc>
      </w:tr>
      <w:tr w14:paraId="3134A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BC5B975">
            <w:pPr>
              <w:spacing w:after="0" w:line="312" w:lineRule="auto"/>
            </w:pPr>
            <w:r>
              <w:rPr>
                <w:rFonts w:ascii="宋体" w:hAnsi="宋体" w:eastAsia="宋体"/>
                <w:sz w:val="19"/>
              </w:rPr>
              <w:t>合格检查点</w:t>
            </w:r>
          </w:p>
        </w:tc>
        <w:tc>
          <w:tcPr>
            <w:tcW w:w="3402" w:type="dxa"/>
          </w:tcPr>
          <w:p w14:paraId="0D561E2C">
            <w:pPr>
              <w:spacing w:after="0" w:line="312" w:lineRule="auto"/>
            </w:pPr>
            <w:r>
              <w:rPr>
                <w:rFonts w:ascii="宋体" w:hAnsi="宋体" w:eastAsia="宋体"/>
                <w:sz w:val="19"/>
              </w:rPr>
              <w:t>合格的检查点也必须列出，填"—"</w:t>
            </w:r>
          </w:p>
        </w:tc>
        <w:tc>
          <w:tcPr>
            <w:tcW w:w="4252" w:type="dxa"/>
          </w:tcPr>
          <w:p w14:paraId="6DABC57A">
            <w:pPr>
              <w:spacing w:after="0" w:line="312" w:lineRule="auto"/>
            </w:pPr>
            <w:r>
              <w:rPr>
                <w:rFonts w:ascii="宋体" w:hAnsi="宋体" w:eastAsia="宋体"/>
                <w:sz w:val="19"/>
              </w:rPr>
              <w:t>因为合格就省略该检查点</w:t>
            </w:r>
          </w:p>
        </w:tc>
      </w:tr>
      <w:tr w14:paraId="57318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1B7B11D0">
            <w:pPr>
              <w:spacing w:after="0" w:line="312" w:lineRule="auto"/>
            </w:pPr>
            <w:r>
              <w:rPr>
                <w:rFonts w:ascii="宋体" w:hAnsi="宋体" w:eastAsia="宋体"/>
                <w:sz w:val="19"/>
              </w:rPr>
              <w:t>问题详细度</w:t>
            </w:r>
          </w:p>
        </w:tc>
        <w:tc>
          <w:tcPr>
            <w:tcW w:w="3402" w:type="dxa"/>
            <w:shd w:val="clear" w:color="auto" w:fill="FAF0F0"/>
          </w:tcPr>
          <w:p w14:paraId="4027BA82">
            <w:pPr>
              <w:spacing w:after="0" w:line="312" w:lineRule="auto"/>
            </w:pPr>
            <w:r>
              <w:rPr>
                <w:rFonts w:ascii="宋体" w:hAnsi="宋体" w:eastAsia="宋体"/>
                <w:sz w:val="19"/>
              </w:rPr>
              <w:t>有问题的检查点必须有位置+简述+建议</w:t>
            </w:r>
          </w:p>
        </w:tc>
        <w:tc>
          <w:tcPr>
            <w:tcW w:w="4252" w:type="dxa"/>
            <w:shd w:val="clear" w:color="auto" w:fill="FAF0F0"/>
          </w:tcPr>
          <w:p w14:paraId="2BEDB668">
            <w:pPr>
              <w:spacing w:after="0" w:line="312" w:lineRule="auto"/>
            </w:pPr>
            <w:r>
              <w:rPr>
                <w:rFonts w:ascii="宋体" w:hAnsi="宋体" w:eastAsia="宋体"/>
                <w:sz w:val="19"/>
              </w:rPr>
              <w:t>只有判断结果，没有问题描述和整改建议</w:t>
            </w:r>
          </w:p>
        </w:tc>
      </w:tr>
      <w:tr w14:paraId="7AC10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13C3F82">
            <w:pPr>
              <w:spacing w:after="0" w:line="312" w:lineRule="auto"/>
            </w:pPr>
            <w:r>
              <w:rPr>
                <w:rFonts w:ascii="宋体" w:hAnsi="宋体" w:eastAsia="宋体"/>
                <w:sz w:val="19"/>
              </w:rPr>
              <w:t>每维有标题</w:t>
            </w:r>
          </w:p>
        </w:tc>
        <w:tc>
          <w:tcPr>
            <w:tcW w:w="3402" w:type="dxa"/>
          </w:tcPr>
          <w:p w14:paraId="3F9053B1">
            <w:pPr>
              <w:spacing w:after="0" w:line="312" w:lineRule="auto"/>
            </w:pPr>
            <w:r>
              <w:rPr>
                <w:rFonts w:ascii="宋体" w:hAnsi="宋体" w:eastAsia="宋体"/>
                <w:sz w:val="19"/>
              </w:rPr>
              <w:t>每个维度详细表格前有维度标题和评价</w:t>
            </w:r>
          </w:p>
        </w:tc>
        <w:tc>
          <w:tcPr>
            <w:tcW w:w="4252" w:type="dxa"/>
          </w:tcPr>
          <w:p w14:paraId="5DFFC48F">
            <w:pPr>
              <w:spacing w:after="0" w:line="312" w:lineRule="auto"/>
            </w:pPr>
            <w:r>
              <w:rPr>
                <w:rFonts w:ascii="宋体" w:hAnsi="宋体" w:eastAsia="宋体"/>
                <w:sz w:val="19"/>
              </w:rPr>
              <w:t>没有维度标题，所有维度混在一起</w:t>
            </w:r>
          </w:p>
        </w:tc>
      </w:tr>
      <w:tr w14:paraId="17044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4BEC1713">
            <w:pPr>
              <w:spacing w:after="0" w:line="312" w:lineRule="auto"/>
            </w:pPr>
            <w:r>
              <w:rPr>
                <w:rFonts w:ascii="宋体" w:hAnsi="宋体" w:eastAsia="宋体"/>
                <w:sz w:val="19"/>
              </w:rPr>
              <w:t>HTML可滚动</w:t>
            </w:r>
          </w:p>
        </w:tc>
        <w:tc>
          <w:tcPr>
            <w:tcW w:w="3402" w:type="dxa"/>
            <w:shd w:val="clear" w:color="auto" w:fill="FAF0F0"/>
          </w:tcPr>
          <w:p w14:paraId="590B2D6A">
            <w:pPr>
              <w:spacing w:after="0" w:line="312" w:lineRule="auto"/>
            </w:pPr>
            <w:r>
              <w:rPr>
                <w:rFonts w:ascii="宋体" w:hAnsi="宋体" w:eastAsia="宋体"/>
                <w:sz w:val="19"/>
              </w:rPr>
              <w:t>报告内容丰富，需要滚动多屏才能看完</w:t>
            </w:r>
          </w:p>
        </w:tc>
        <w:tc>
          <w:tcPr>
            <w:tcW w:w="4252" w:type="dxa"/>
            <w:shd w:val="clear" w:color="auto" w:fill="FAF0F0"/>
          </w:tcPr>
          <w:p w14:paraId="11AE3430">
            <w:pPr>
              <w:spacing w:after="0" w:line="312" w:lineRule="auto"/>
            </w:pPr>
            <w:r>
              <w:rPr>
                <w:rFonts w:ascii="宋体" w:hAnsi="宋体" w:eastAsia="宋体"/>
                <w:sz w:val="19"/>
              </w:rPr>
              <w:t>一屏就能看完，内容严重不足</w:t>
            </w:r>
          </w:p>
        </w:tc>
      </w:tr>
      <w:tr w14:paraId="6B92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37CFA16">
            <w:pPr>
              <w:spacing w:after="0" w:line="312" w:lineRule="auto"/>
            </w:pPr>
            <w:r>
              <w:rPr>
                <w:rFonts w:ascii="宋体" w:hAnsi="宋体" w:eastAsia="宋体"/>
                <w:sz w:val="19"/>
              </w:rPr>
              <w:t>修改建议覆盖</w:t>
            </w:r>
          </w:p>
        </w:tc>
        <w:tc>
          <w:tcPr>
            <w:tcW w:w="3402" w:type="dxa"/>
          </w:tcPr>
          <w:p w14:paraId="45761AC6">
            <w:pPr>
              <w:spacing w:after="0" w:line="312" w:lineRule="auto"/>
            </w:pPr>
            <w:r>
              <w:rPr>
                <w:rFonts w:ascii="宋体" w:hAnsi="宋体" w:eastAsia="宋体"/>
                <w:sz w:val="19"/>
              </w:rPr>
              <w:t>所有有问题的检查点都有具体整改建议</w:t>
            </w:r>
          </w:p>
        </w:tc>
        <w:tc>
          <w:tcPr>
            <w:tcW w:w="4252" w:type="dxa"/>
          </w:tcPr>
          <w:p w14:paraId="49B397CA">
            <w:pPr>
              <w:spacing w:after="0" w:line="312" w:lineRule="auto"/>
            </w:pPr>
            <w:r>
              <w:rPr>
                <w:rFonts w:ascii="宋体" w:hAnsi="宋体" w:eastAsia="宋体"/>
                <w:sz w:val="19"/>
              </w:rPr>
              <w:t>只有问题描述，没有怎么改的建议</w:t>
            </w:r>
          </w:p>
        </w:tc>
      </w:tr>
    </w:tbl>
    <w:p w14:paraId="1CEB929C">
      <w:pPr>
        <w:pBdr>
          <w:left w:val="single" w:color="B71C1C" w:sz="24" w:space="8"/>
        </w:pBdr>
        <w:shd w:val="clear" w:color="auto" w:fill="FFEBEE"/>
        <w:spacing w:before="160" w:after="160" w:line="360" w:lineRule="auto"/>
        <w:ind w:left="283" w:right="283"/>
      </w:pPr>
      <w:r>
        <w:rPr>
          <w:rFonts w:ascii="宋体" w:hAnsi="宋体" w:eastAsia="宋体"/>
          <w:color w:val="B71C1C"/>
          <w:sz w:val="21"/>
        </w:rPr>
        <w:t>【最终验收】输出完成后，必须自行检查：①16个维度是否全部有详细表格？②每个维度下的检查点是否全部列出？③合格的检查点是否也列出了？④有问题的检查点是否有详细的位置+简述+建议？⑤总计是否有约145-150个检查点行？任何一项不满足，必须补充完整后再输出！</w:t>
      </w:r>
    </w:p>
    <w:p w14:paraId="5B92BC8F">
      <w:r>
        <w:br w:type="page"/>
      </w:r>
    </w:p>
    <w:p w14:paraId="176995F7">
      <w:pPr>
        <w:pBdr>
          <w:bottom w:val="single" w:color="8B0000" w:sz="8" w:space="4"/>
        </w:pBdr>
        <w:spacing w:before="320" w:after="160" w:line="360" w:lineRule="auto"/>
      </w:pPr>
      <w:r>
        <w:rPr>
          <w:rFonts w:ascii="黑体" w:hAnsi="黑体" w:eastAsia="黑体"/>
          <w:b/>
          <w:color w:val="8B0000"/>
          <w:sz w:val="30"/>
        </w:rPr>
        <w:t>九  评价结果醒目展示规范（参考卡片式设计）</w:t>
      </w:r>
    </w:p>
    <w:p w14:paraId="76A101FB">
      <w:pPr>
        <w:pBdr>
          <w:left w:val="single" w:color="B71C1C" w:sz="24" w:space="8"/>
        </w:pBdr>
        <w:shd w:val="clear" w:color="auto" w:fill="FFEBEE"/>
        <w:spacing w:before="160" w:after="160" w:line="360" w:lineRule="auto"/>
        <w:ind w:left="283" w:right="283"/>
      </w:pPr>
      <w:r>
        <w:rPr>
          <w:rFonts w:ascii="宋体" w:hAnsi="宋体" w:eastAsia="宋体"/>
          <w:color w:val="B71C1C"/>
          <w:sz w:val="21"/>
        </w:rPr>
        <w:t>【强制要求】HTML报告最开始必须有一个醒目的评价结果展示区，采用卡片式设计（参考用户提供的图片样式），让学员/评委打开报告第一眼就能看到整体评价结果。评价结果展示区位于顶部大横幅之后、其他内容之前，是整个报告最醒目的部分。</w:t>
      </w:r>
    </w:p>
    <w:p w14:paraId="16E7D016">
      <w:pPr>
        <w:spacing w:before="240" w:after="120" w:line="360" w:lineRule="auto"/>
      </w:pPr>
      <w:r>
        <w:rPr>
          <w:rFonts w:ascii="黑体" w:hAnsi="黑体" w:eastAsia="黑体"/>
          <w:b/>
          <w:color w:val="A02020"/>
          <w:sz w:val="24"/>
        </w:rPr>
        <w:t>9.1 评价结果展示区的6个核心元素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134"/>
        <w:gridCol w:w="4535"/>
        <w:gridCol w:w="2835"/>
      </w:tblGrid>
      <w:tr w14:paraId="52578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8B0000"/>
          </w:tcPr>
          <w:p w14:paraId="02708BC2">
            <w:pPr>
              <w:spacing w:after="0" w:line="240" w:lineRule="auto"/>
              <w:jc w:val="center"/>
            </w:pPr>
            <w:r>
              <w:rPr>
                <w:rFonts w:ascii="黑体" w:hAnsi="黑体" w:eastAsia="黑体"/>
                <w:b/>
                <w:color w:val="FFFFFF"/>
                <w:sz w:val="20"/>
              </w:rPr>
              <w:t>序号</w:t>
            </w:r>
          </w:p>
        </w:tc>
        <w:tc>
          <w:tcPr>
            <w:tcW w:w="1134" w:type="dxa"/>
            <w:shd w:val="clear" w:color="auto" w:fill="8B0000"/>
          </w:tcPr>
          <w:p w14:paraId="14581115">
            <w:pPr>
              <w:spacing w:after="0" w:line="240" w:lineRule="auto"/>
              <w:jc w:val="center"/>
            </w:pPr>
            <w:r>
              <w:rPr>
                <w:rFonts w:ascii="黑体" w:hAnsi="黑体" w:eastAsia="黑体"/>
                <w:b/>
                <w:color w:val="FFFFFF"/>
                <w:sz w:val="20"/>
              </w:rPr>
              <w:t>元素</w:t>
            </w:r>
          </w:p>
        </w:tc>
        <w:tc>
          <w:tcPr>
            <w:tcW w:w="4535" w:type="dxa"/>
            <w:shd w:val="clear" w:color="auto" w:fill="8B0000"/>
          </w:tcPr>
          <w:p w14:paraId="0DAE05CA">
            <w:pPr>
              <w:spacing w:after="0" w:line="240" w:lineRule="auto"/>
              <w:jc w:val="center"/>
            </w:pPr>
            <w:r>
              <w:rPr>
                <w:rFonts w:ascii="黑体" w:hAnsi="黑体" w:eastAsia="黑体"/>
                <w:b/>
                <w:color w:val="FFFFFF"/>
                <w:sz w:val="20"/>
              </w:rPr>
              <w:t>具体设计规范</w:t>
            </w:r>
          </w:p>
        </w:tc>
        <w:tc>
          <w:tcPr>
            <w:tcW w:w="2835" w:type="dxa"/>
            <w:shd w:val="clear" w:color="auto" w:fill="8B0000"/>
          </w:tcPr>
          <w:p w14:paraId="067E9FBD">
            <w:pPr>
              <w:spacing w:after="0" w:line="240" w:lineRule="auto"/>
              <w:jc w:val="center"/>
            </w:pPr>
            <w:r>
              <w:rPr>
                <w:rFonts w:ascii="黑体" w:hAnsi="黑体" w:eastAsia="黑体"/>
                <w:b/>
                <w:color w:val="FFFFFF"/>
                <w:sz w:val="20"/>
              </w:rPr>
              <w:t>示例</w:t>
            </w:r>
          </w:p>
        </w:tc>
      </w:tr>
      <w:tr w14:paraId="6992D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D8048CF">
            <w:pPr>
              <w:spacing w:after="0" w:line="312" w:lineRule="auto"/>
            </w:pPr>
            <w:r>
              <w:rPr>
                <w:rFonts w:ascii="宋体" w:hAnsi="宋体" w:eastAsia="宋体"/>
                <w:sz w:val="19"/>
              </w:rPr>
              <w:t>1</w:t>
            </w:r>
          </w:p>
        </w:tc>
        <w:tc>
          <w:tcPr>
            <w:tcW w:w="1134" w:type="dxa"/>
          </w:tcPr>
          <w:p w14:paraId="0352A1E0">
            <w:pPr>
              <w:spacing w:after="0" w:line="312" w:lineRule="auto"/>
            </w:pPr>
            <w:r>
              <w:rPr>
                <w:rFonts w:ascii="宋体" w:hAnsi="宋体" w:eastAsia="宋体"/>
                <w:sz w:val="19"/>
              </w:rPr>
              <w:t>大圆形图标</w:t>
            </w:r>
          </w:p>
        </w:tc>
        <w:tc>
          <w:tcPr>
            <w:tcW w:w="4535" w:type="dxa"/>
          </w:tcPr>
          <w:p w14:paraId="224CCAC7">
            <w:pPr>
              <w:spacing w:after="0" w:line="312" w:lineRule="auto"/>
            </w:pPr>
            <w:r>
              <w:rPr>
                <w:rFonts w:ascii="宋体" w:hAnsi="宋体" w:eastAsia="宋体"/>
                <w:sz w:val="19"/>
              </w:rPr>
              <w:t>顶部居中一个90px直径的圆形图标，橙色/金色渐变（radial-gradient），有立体感（内阴影+外阴影），圆形内放🏆奖杯emoji，42px字号</w:t>
            </w:r>
          </w:p>
        </w:tc>
        <w:tc>
          <w:tcPr>
            <w:tcW w:w="2835" w:type="dxa"/>
          </w:tcPr>
          <w:p w14:paraId="611D07CE">
            <w:pPr>
              <w:spacing w:after="0" w:line="312" w:lineRule="auto"/>
            </w:pPr>
            <w:r>
              <w:rPr>
                <w:rFonts w:ascii="宋体" w:hAnsi="宋体" w:eastAsia="宋体"/>
                <w:sz w:val="19"/>
              </w:rPr>
              <w:t>圆形渐变奖杯图标</w:t>
            </w:r>
          </w:p>
        </w:tc>
      </w:tr>
      <w:tr w14:paraId="63A46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AF0F0"/>
          </w:tcPr>
          <w:p w14:paraId="3DA84303">
            <w:pPr>
              <w:spacing w:after="0" w:line="312" w:lineRule="auto"/>
            </w:pPr>
            <w:r>
              <w:rPr>
                <w:rFonts w:ascii="宋体" w:hAnsi="宋体" w:eastAsia="宋体"/>
                <w:sz w:val="19"/>
              </w:rPr>
              <w:t>2</w:t>
            </w:r>
          </w:p>
        </w:tc>
        <w:tc>
          <w:tcPr>
            <w:tcW w:w="1134" w:type="dxa"/>
            <w:shd w:val="clear" w:color="auto" w:fill="FAF0F0"/>
          </w:tcPr>
          <w:p w14:paraId="59C5C835">
            <w:pPr>
              <w:spacing w:after="0" w:line="312" w:lineRule="auto"/>
            </w:pPr>
            <w:r>
              <w:rPr>
                <w:rFonts w:ascii="宋体" w:hAnsi="宋体" w:eastAsia="宋体"/>
                <w:sz w:val="19"/>
              </w:rPr>
              <w:t>大标题</w:t>
            </w:r>
          </w:p>
        </w:tc>
        <w:tc>
          <w:tcPr>
            <w:tcW w:w="4535" w:type="dxa"/>
            <w:shd w:val="clear" w:color="auto" w:fill="FAF0F0"/>
          </w:tcPr>
          <w:p w14:paraId="489A354E">
            <w:pPr>
              <w:spacing w:after="0" w:line="312" w:lineRule="auto"/>
            </w:pPr>
            <w:r>
              <w:rPr>
                <w:rFonts w:ascii="宋体" w:hAnsi="宋体" w:eastAsia="宋体"/>
                <w:sz w:val="19"/>
              </w:rPr>
              <w:t>圆形图标下方，30px加粗深棕色（#8b4513）大字，居中，字间距2px，内容为"您的论文国奖级评价：XX水平"</w:t>
            </w:r>
          </w:p>
        </w:tc>
        <w:tc>
          <w:tcPr>
            <w:tcW w:w="2835" w:type="dxa"/>
            <w:shd w:val="clear" w:color="auto" w:fill="FAF0F0"/>
          </w:tcPr>
          <w:p w14:paraId="6DE96246">
            <w:pPr>
              <w:spacing w:after="0" w:line="312" w:lineRule="auto"/>
            </w:pPr>
            <w:r>
              <w:rPr>
                <w:rFonts w:ascii="宋体" w:hAnsi="宋体" w:eastAsia="宋体"/>
                <w:sz w:val="19"/>
              </w:rPr>
              <w:t>您的论文国奖级评价：省一水平</w:t>
            </w:r>
          </w:p>
        </w:tc>
      </w:tr>
      <w:tr w14:paraId="7BBA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429C11E">
            <w:pPr>
              <w:spacing w:after="0" w:line="312" w:lineRule="auto"/>
            </w:pPr>
            <w:r>
              <w:rPr>
                <w:rFonts w:ascii="宋体" w:hAnsi="宋体" w:eastAsia="宋体"/>
                <w:sz w:val="19"/>
              </w:rPr>
              <w:t>3</w:t>
            </w:r>
          </w:p>
        </w:tc>
        <w:tc>
          <w:tcPr>
            <w:tcW w:w="1134" w:type="dxa"/>
          </w:tcPr>
          <w:p w14:paraId="45912B6E">
            <w:pPr>
              <w:spacing w:after="0" w:line="312" w:lineRule="auto"/>
            </w:pPr>
            <w:r>
              <w:rPr>
                <w:rFonts w:ascii="宋体" w:hAnsi="宋体" w:eastAsia="宋体"/>
                <w:sz w:val="19"/>
              </w:rPr>
              <w:t>副标题</w:t>
            </w:r>
          </w:p>
        </w:tc>
        <w:tc>
          <w:tcPr>
            <w:tcW w:w="4535" w:type="dxa"/>
          </w:tcPr>
          <w:p w14:paraId="5885F2D5">
            <w:pPr>
              <w:spacing w:after="0" w:line="312" w:lineRule="auto"/>
            </w:pPr>
            <w:r>
              <w:rPr>
                <w:rFonts w:ascii="宋体" w:hAnsi="宋体" w:eastAsia="宋体"/>
                <w:sz w:val="19"/>
              </w:rPr>
              <w:t>大标题下方，20px加粗黑色，居中，内容为"国奖级达标概率：XX%（X/146检查点）"，其中百分比用橙色（#e65100）24px高亮</w:t>
            </w:r>
          </w:p>
        </w:tc>
        <w:tc>
          <w:tcPr>
            <w:tcW w:w="2835" w:type="dxa"/>
          </w:tcPr>
          <w:p w14:paraId="6C1CA4F5">
            <w:pPr>
              <w:spacing w:after="0" w:line="312" w:lineRule="auto"/>
            </w:pPr>
            <w:r>
              <w:rPr>
                <w:rFonts w:ascii="宋体" w:hAnsi="宋体" w:eastAsia="宋体"/>
                <w:sz w:val="19"/>
              </w:rPr>
              <w:t>国奖级达标概率：12.3%（18/146检查点）</w:t>
            </w:r>
          </w:p>
        </w:tc>
      </w:tr>
      <w:tr w14:paraId="5111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AF0F0"/>
          </w:tcPr>
          <w:p w14:paraId="604B15CD">
            <w:pPr>
              <w:spacing w:after="0" w:line="312" w:lineRule="auto"/>
            </w:pPr>
            <w:r>
              <w:rPr>
                <w:rFonts w:ascii="宋体" w:hAnsi="宋体" w:eastAsia="宋体"/>
                <w:sz w:val="19"/>
              </w:rPr>
              <w:t>4</w:t>
            </w:r>
          </w:p>
        </w:tc>
        <w:tc>
          <w:tcPr>
            <w:tcW w:w="1134" w:type="dxa"/>
            <w:shd w:val="clear" w:color="auto" w:fill="FAF0F0"/>
          </w:tcPr>
          <w:p w14:paraId="7766F55A">
            <w:pPr>
              <w:spacing w:after="0" w:line="312" w:lineRule="auto"/>
            </w:pPr>
            <w:r>
              <w:rPr>
                <w:rFonts w:ascii="宋体" w:hAnsi="宋体" w:eastAsia="宋体"/>
                <w:sz w:val="19"/>
              </w:rPr>
              <w:t>大进度条</w:t>
            </w:r>
          </w:p>
        </w:tc>
        <w:tc>
          <w:tcPr>
            <w:tcW w:w="4535" w:type="dxa"/>
            <w:shd w:val="clear" w:color="auto" w:fill="FAF0F0"/>
          </w:tcPr>
          <w:p w14:paraId="518CF67A">
            <w:pPr>
              <w:spacing w:after="0" w:line="312" w:lineRule="auto"/>
            </w:pPr>
            <w:r>
              <w:rPr>
                <w:rFonts w:ascii="宋体" w:hAnsi="宋体" w:eastAsia="宋体"/>
                <w:sz w:val="19"/>
              </w:rPr>
              <w:t>副标题下方，38px高的大圆角进度条（border-radius:19px），白色背景+内阴影，橙色渐变填充（#ff8c00→#ffa726），填充部分右侧显示白色加粗百分比文字</w:t>
            </w:r>
          </w:p>
        </w:tc>
        <w:tc>
          <w:tcPr>
            <w:tcW w:w="2835" w:type="dxa"/>
            <w:shd w:val="clear" w:color="auto" w:fill="FAF0F0"/>
          </w:tcPr>
          <w:p w14:paraId="0DD0A070">
            <w:pPr>
              <w:spacing w:after="0" w:line="312" w:lineRule="auto"/>
            </w:pPr>
            <w:r>
              <w:rPr>
                <w:rFonts w:ascii="宋体" w:hAnsi="宋体" w:eastAsia="宋体"/>
                <w:sz w:val="19"/>
              </w:rPr>
              <w:t>12.3% 橙色大进度条</w:t>
            </w:r>
          </w:p>
        </w:tc>
      </w:tr>
      <w:tr w14:paraId="628B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EC6B3FA">
            <w:pPr>
              <w:spacing w:after="0" w:line="312" w:lineRule="auto"/>
            </w:pPr>
            <w:r>
              <w:rPr>
                <w:rFonts w:ascii="宋体" w:hAnsi="宋体" w:eastAsia="宋体"/>
                <w:sz w:val="19"/>
              </w:rPr>
              <w:t>5</w:t>
            </w:r>
          </w:p>
        </w:tc>
        <w:tc>
          <w:tcPr>
            <w:tcW w:w="1134" w:type="dxa"/>
          </w:tcPr>
          <w:p w14:paraId="160F8FB9">
            <w:pPr>
              <w:spacing w:after="0" w:line="312" w:lineRule="auto"/>
            </w:pPr>
            <w:r>
              <w:rPr>
                <w:rFonts w:ascii="宋体" w:hAnsi="宋体" w:eastAsia="宋体"/>
                <w:sz w:val="19"/>
              </w:rPr>
              <w:t>4个数据卡片</w:t>
            </w:r>
          </w:p>
        </w:tc>
        <w:tc>
          <w:tcPr>
            <w:tcW w:w="4535" w:type="dxa"/>
          </w:tcPr>
          <w:p w14:paraId="7A172E2F">
            <w:pPr>
              <w:spacing w:after="0" w:line="312" w:lineRule="auto"/>
            </w:pPr>
            <w:r>
              <w:rPr>
                <w:rFonts w:ascii="宋体" w:hAnsi="宋体" w:eastAsia="宋体"/>
                <w:sz w:val="19"/>
              </w:rPr>
              <w:t>进度条下方，4列等宽网格，每个卡片为白色圆角（14px）+轻微阴影+hover上浮动效，卡片内：36px加粗大数字（颜色按类型）+13px标签（图标+文字）</w:t>
            </w:r>
          </w:p>
        </w:tc>
        <w:tc>
          <w:tcPr>
            <w:tcW w:w="2835" w:type="dxa"/>
          </w:tcPr>
          <w:p w14:paraId="3AD954F0">
            <w:pPr>
              <w:spacing w:after="0" w:line="312" w:lineRule="auto"/>
            </w:pPr>
            <w:r>
              <w:rPr>
                <w:rFonts w:ascii="宋体" w:hAnsi="宋体" w:eastAsia="宋体"/>
                <w:sz w:val="19"/>
              </w:rPr>
              <w:t>🏆18国奖级达标 / ✅62合格 / ⚠️56问题 / ❌10严重</w:t>
            </w:r>
          </w:p>
        </w:tc>
      </w:tr>
      <w:tr w14:paraId="5655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AF0F0"/>
          </w:tcPr>
          <w:p w14:paraId="11685D60">
            <w:pPr>
              <w:spacing w:after="0" w:line="312" w:lineRule="auto"/>
            </w:pPr>
            <w:r>
              <w:rPr>
                <w:rFonts w:ascii="宋体" w:hAnsi="宋体" w:eastAsia="宋体"/>
                <w:sz w:val="19"/>
              </w:rPr>
              <w:t>6</w:t>
            </w:r>
          </w:p>
        </w:tc>
        <w:tc>
          <w:tcPr>
            <w:tcW w:w="1134" w:type="dxa"/>
            <w:shd w:val="clear" w:color="auto" w:fill="FAF0F0"/>
          </w:tcPr>
          <w:p w14:paraId="589436ED">
            <w:pPr>
              <w:spacing w:after="0" w:line="312" w:lineRule="auto"/>
            </w:pPr>
            <w:r>
              <w:rPr>
                <w:rFonts w:ascii="宋体" w:hAnsi="宋体" w:eastAsia="宋体"/>
                <w:sz w:val="19"/>
              </w:rPr>
              <w:t>暖色调背景</w:t>
            </w:r>
          </w:p>
        </w:tc>
        <w:tc>
          <w:tcPr>
            <w:tcW w:w="4535" w:type="dxa"/>
            <w:shd w:val="clear" w:color="auto" w:fill="FAF0F0"/>
          </w:tcPr>
          <w:p w14:paraId="1A29F8D7">
            <w:pPr>
              <w:spacing w:after="0" w:line="312" w:lineRule="auto"/>
            </w:pPr>
            <w:r>
              <w:rPr>
                <w:rFonts w:ascii="宋体" w:hAnsi="宋体" w:eastAsia="宋体"/>
                <w:sz w:val="19"/>
              </w:rPr>
              <w:t>整个评价区背景为浅米色暖色调渐变（#fff5e6→#fef3e2→#fff8f0），20px圆角，2px橙色边框（#ffe0b2），柔和橙色阴影，左上角和右下角有微妙圆形装饰</w:t>
            </w:r>
          </w:p>
        </w:tc>
        <w:tc>
          <w:tcPr>
            <w:tcW w:w="2835" w:type="dxa"/>
            <w:shd w:val="clear" w:color="auto" w:fill="FAF0F0"/>
          </w:tcPr>
          <w:p w14:paraId="254114B7">
            <w:pPr>
              <w:spacing w:after="0" w:line="312" w:lineRule="auto"/>
            </w:pPr>
            <w:r>
              <w:rPr>
                <w:rFonts w:ascii="宋体" w:hAnsi="宋体" w:eastAsia="宋体"/>
                <w:sz w:val="19"/>
              </w:rPr>
              <w:t>浅米色暖色调卡片</w:t>
            </w:r>
          </w:p>
        </w:tc>
      </w:tr>
    </w:tbl>
    <w:p w14:paraId="4499F921">
      <w:pPr>
        <w:spacing w:before="240" w:after="120" w:line="360" w:lineRule="auto"/>
      </w:pPr>
      <w:r>
        <w:rPr>
          <w:rFonts w:ascii="黑体" w:hAnsi="黑体" w:eastAsia="黑体"/>
          <w:b/>
          <w:color w:val="A02020"/>
          <w:sz w:val="24"/>
        </w:rPr>
        <w:t>9.2 4个数据卡片的颜色规范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850"/>
        <w:gridCol w:w="850"/>
        <w:gridCol w:w="1701"/>
        <w:gridCol w:w="1134"/>
      </w:tblGrid>
      <w:tr w14:paraId="6705E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B0000"/>
          </w:tcPr>
          <w:p w14:paraId="7844B9E2">
            <w:pPr>
              <w:spacing w:after="0" w:line="240" w:lineRule="auto"/>
              <w:jc w:val="center"/>
            </w:pPr>
            <w:r>
              <w:rPr>
                <w:rFonts w:ascii="黑体" w:hAnsi="黑体" w:eastAsia="黑体"/>
                <w:b/>
                <w:color w:val="FFFFFF"/>
                <w:sz w:val="20"/>
              </w:rPr>
              <w:t>卡片类型</w:t>
            </w:r>
          </w:p>
        </w:tc>
        <w:tc>
          <w:tcPr>
            <w:tcW w:w="1417" w:type="dxa"/>
            <w:shd w:val="clear" w:color="auto" w:fill="8B0000"/>
          </w:tcPr>
          <w:p w14:paraId="3C7E95C3">
            <w:pPr>
              <w:spacing w:after="0" w:line="240" w:lineRule="auto"/>
              <w:jc w:val="center"/>
            </w:pPr>
            <w:r>
              <w:rPr>
                <w:rFonts w:ascii="黑体" w:hAnsi="黑体" w:eastAsia="黑体"/>
                <w:b/>
                <w:color w:val="FFFFFF"/>
                <w:sz w:val="20"/>
              </w:rPr>
              <w:t>数字颜色</w:t>
            </w:r>
          </w:p>
        </w:tc>
        <w:tc>
          <w:tcPr>
            <w:tcW w:w="850" w:type="dxa"/>
            <w:shd w:val="clear" w:color="auto" w:fill="8B0000"/>
          </w:tcPr>
          <w:p w14:paraId="3B309D8C">
            <w:pPr>
              <w:spacing w:after="0" w:line="240" w:lineRule="auto"/>
              <w:jc w:val="center"/>
            </w:pPr>
            <w:r>
              <w:rPr>
                <w:rFonts w:ascii="黑体" w:hAnsi="黑体" w:eastAsia="黑体"/>
                <w:b/>
                <w:color w:val="FFFFFF"/>
                <w:sz w:val="20"/>
              </w:rPr>
              <w:t>背景</w:t>
            </w:r>
          </w:p>
        </w:tc>
        <w:tc>
          <w:tcPr>
            <w:tcW w:w="850" w:type="dxa"/>
            <w:shd w:val="clear" w:color="auto" w:fill="8B0000"/>
          </w:tcPr>
          <w:p w14:paraId="7502F38A">
            <w:pPr>
              <w:spacing w:after="0" w:line="240" w:lineRule="auto"/>
              <w:jc w:val="center"/>
            </w:pPr>
            <w:r>
              <w:rPr>
                <w:rFonts w:ascii="黑体" w:hAnsi="黑体" w:eastAsia="黑体"/>
                <w:b/>
                <w:color w:val="FFFFFF"/>
                <w:sz w:val="20"/>
              </w:rPr>
              <w:t>图标</w:t>
            </w:r>
          </w:p>
        </w:tc>
        <w:tc>
          <w:tcPr>
            <w:tcW w:w="1701" w:type="dxa"/>
            <w:shd w:val="clear" w:color="auto" w:fill="8B0000"/>
          </w:tcPr>
          <w:p w14:paraId="005B6535">
            <w:pPr>
              <w:spacing w:after="0" w:line="240" w:lineRule="auto"/>
              <w:jc w:val="center"/>
            </w:pPr>
            <w:r>
              <w:rPr>
                <w:rFonts w:ascii="黑体" w:hAnsi="黑体" w:eastAsia="黑体"/>
                <w:b/>
                <w:color w:val="FFFFFF"/>
                <w:sz w:val="20"/>
              </w:rPr>
              <w:t>标签文字</w:t>
            </w:r>
          </w:p>
        </w:tc>
        <w:tc>
          <w:tcPr>
            <w:tcW w:w="1134" w:type="dxa"/>
            <w:shd w:val="clear" w:color="auto" w:fill="8B0000"/>
          </w:tcPr>
          <w:p w14:paraId="7B9A50F3">
            <w:pPr>
              <w:spacing w:after="0" w:line="240" w:lineRule="auto"/>
              <w:jc w:val="center"/>
            </w:pPr>
            <w:r>
              <w:rPr>
                <w:rFonts w:ascii="黑体" w:hAnsi="黑体" w:eastAsia="黑体"/>
                <w:b/>
                <w:color w:val="FFFFFF"/>
                <w:sz w:val="20"/>
              </w:rPr>
              <w:t>示例</w:t>
            </w:r>
          </w:p>
        </w:tc>
      </w:tr>
      <w:tr w14:paraId="02385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55D7611">
            <w:pPr>
              <w:spacing w:after="0" w:line="312" w:lineRule="auto"/>
            </w:pPr>
            <w:r>
              <w:rPr>
                <w:rFonts w:ascii="宋体" w:hAnsi="宋体" w:eastAsia="宋体"/>
                <w:sz w:val="19"/>
              </w:rPr>
              <w:t>国奖级达标</w:t>
            </w:r>
          </w:p>
        </w:tc>
        <w:tc>
          <w:tcPr>
            <w:tcW w:w="1417" w:type="dxa"/>
          </w:tcPr>
          <w:p w14:paraId="67D69664">
            <w:pPr>
              <w:spacing w:after="0" w:line="312" w:lineRule="auto"/>
            </w:pPr>
            <w:r>
              <w:rPr>
                <w:rFonts w:ascii="宋体" w:hAnsi="宋体" w:eastAsia="宋体"/>
                <w:sz w:val="19"/>
              </w:rPr>
              <w:t>金色 #d4a017</w:t>
            </w:r>
          </w:p>
        </w:tc>
        <w:tc>
          <w:tcPr>
            <w:tcW w:w="850" w:type="dxa"/>
          </w:tcPr>
          <w:p w14:paraId="5F3BE66D">
            <w:pPr>
              <w:spacing w:after="0" w:line="312" w:lineRule="auto"/>
            </w:pPr>
            <w:r>
              <w:rPr>
                <w:rFonts w:ascii="宋体" w:hAnsi="宋体" w:eastAsia="宋体"/>
                <w:sz w:val="19"/>
              </w:rPr>
              <w:t>白色</w:t>
            </w:r>
          </w:p>
        </w:tc>
        <w:tc>
          <w:tcPr>
            <w:tcW w:w="850" w:type="dxa"/>
          </w:tcPr>
          <w:p w14:paraId="14106B77">
            <w:pPr>
              <w:spacing w:after="0" w:line="312" w:lineRule="auto"/>
            </w:pPr>
            <w:r>
              <w:rPr>
                <w:rFonts w:ascii="宋体" w:hAnsi="宋体" w:eastAsia="宋体"/>
                <w:sz w:val="19"/>
              </w:rPr>
              <w:t>🏆</w:t>
            </w:r>
          </w:p>
        </w:tc>
        <w:tc>
          <w:tcPr>
            <w:tcW w:w="1701" w:type="dxa"/>
          </w:tcPr>
          <w:p w14:paraId="00CAFAAB">
            <w:pPr>
              <w:spacing w:after="0" w:line="312" w:lineRule="auto"/>
            </w:pPr>
            <w:r>
              <w:rPr>
                <w:rFonts w:ascii="宋体" w:hAnsi="宋体" w:eastAsia="宋体"/>
                <w:sz w:val="19"/>
              </w:rPr>
              <w:t>国奖级达标</w:t>
            </w:r>
          </w:p>
        </w:tc>
        <w:tc>
          <w:tcPr>
            <w:tcW w:w="1134" w:type="dxa"/>
          </w:tcPr>
          <w:p w14:paraId="66612981">
            <w:pPr>
              <w:spacing w:after="0" w:line="312" w:lineRule="auto"/>
            </w:pPr>
            <w:r>
              <w:rPr>
                <w:rFonts w:ascii="宋体" w:hAnsi="宋体" w:eastAsia="宋体"/>
                <w:sz w:val="19"/>
              </w:rPr>
              <w:t>18</w:t>
            </w:r>
          </w:p>
        </w:tc>
      </w:tr>
      <w:tr w14:paraId="3E7E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28AA4BE8">
            <w:pPr>
              <w:spacing w:after="0" w:line="312" w:lineRule="auto"/>
            </w:pPr>
            <w:r>
              <w:rPr>
                <w:rFonts w:ascii="宋体" w:hAnsi="宋体" w:eastAsia="宋体"/>
                <w:sz w:val="19"/>
              </w:rPr>
              <w:t>合格检查点</w:t>
            </w:r>
          </w:p>
        </w:tc>
        <w:tc>
          <w:tcPr>
            <w:tcW w:w="1417" w:type="dxa"/>
            <w:shd w:val="clear" w:color="auto" w:fill="FAF0F0"/>
          </w:tcPr>
          <w:p w14:paraId="761EE726">
            <w:pPr>
              <w:spacing w:after="0" w:line="312" w:lineRule="auto"/>
            </w:pPr>
            <w:r>
              <w:rPr>
                <w:rFonts w:ascii="宋体" w:hAnsi="宋体" w:eastAsia="宋体"/>
                <w:sz w:val="19"/>
              </w:rPr>
              <w:t>绿色 #2e7d32</w:t>
            </w:r>
          </w:p>
        </w:tc>
        <w:tc>
          <w:tcPr>
            <w:tcW w:w="850" w:type="dxa"/>
            <w:shd w:val="clear" w:color="auto" w:fill="FAF0F0"/>
          </w:tcPr>
          <w:p w14:paraId="11E30C08">
            <w:pPr>
              <w:spacing w:after="0" w:line="312" w:lineRule="auto"/>
            </w:pPr>
            <w:r>
              <w:rPr>
                <w:rFonts w:ascii="宋体" w:hAnsi="宋体" w:eastAsia="宋体"/>
                <w:sz w:val="19"/>
              </w:rPr>
              <w:t>白色</w:t>
            </w:r>
          </w:p>
        </w:tc>
        <w:tc>
          <w:tcPr>
            <w:tcW w:w="850" w:type="dxa"/>
            <w:shd w:val="clear" w:color="auto" w:fill="FAF0F0"/>
          </w:tcPr>
          <w:p w14:paraId="37B94647">
            <w:pPr>
              <w:spacing w:after="0" w:line="312" w:lineRule="auto"/>
            </w:pPr>
            <w:r>
              <w:rPr>
                <w:rFonts w:ascii="宋体" w:hAnsi="宋体" w:eastAsia="宋体"/>
                <w:sz w:val="19"/>
              </w:rPr>
              <w:t>✅</w:t>
            </w:r>
          </w:p>
        </w:tc>
        <w:tc>
          <w:tcPr>
            <w:tcW w:w="1701" w:type="dxa"/>
            <w:shd w:val="clear" w:color="auto" w:fill="FAF0F0"/>
          </w:tcPr>
          <w:p w14:paraId="1F4717F9">
            <w:pPr>
              <w:spacing w:after="0" w:line="312" w:lineRule="auto"/>
            </w:pPr>
            <w:r>
              <w:rPr>
                <w:rFonts w:ascii="宋体" w:hAnsi="宋体" w:eastAsia="宋体"/>
                <w:sz w:val="19"/>
              </w:rPr>
              <w:t>合格检查点</w:t>
            </w:r>
          </w:p>
        </w:tc>
        <w:tc>
          <w:tcPr>
            <w:tcW w:w="1134" w:type="dxa"/>
            <w:shd w:val="clear" w:color="auto" w:fill="FAF0F0"/>
          </w:tcPr>
          <w:p w14:paraId="48445387">
            <w:pPr>
              <w:spacing w:after="0" w:line="312" w:lineRule="auto"/>
            </w:pPr>
            <w:r>
              <w:rPr>
                <w:rFonts w:ascii="宋体" w:hAnsi="宋体" w:eastAsia="宋体"/>
                <w:sz w:val="19"/>
              </w:rPr>
              <w:t>62</w:t>
            </w:r>
          </w:p>
        </w:tc>
      </w:tr>
      <w:tr w14:paraId="2B083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5F0C8F0">
            <w:pPr>
              <w:spacing w:after="0" w:line="312" w:lineRule="auto"/>
            </w:pPr>
            <w:r>
              <w:rPr>
                <w:rFonts w:ascii="宋体" w:hAnsi="宋体" w:eastAsia="宋体"/>
                <w:sz w:val="19"/>
              </w:rPr>
              <w:t>存在问题</w:t>
            </w:r>
          </w:p>
        </w:tc>
        <w:tc>
          <w:tcPr>
            <w:tcW w:w="1417" w:type="dxa"/>
          </w:tcPr>
          <w:p w14:paraId="6217CD64">
            <w:pPr>
              <w:spacing w:after="0" w:line="312" w:lineRule="auto"/>
            </w:pPr>
            <w:r>
              <w:rPr>
                <w:rFonts w:ascii="宋体" w:hAnsi="宋体" w:eastAsia="宋体"/>
                <w:sz w:val="19"/>
              </w:rPr>
              <w:t>橙色 #f57c00</w:t>
            </w:r>
          </w:p>
        </w:tc>
        <w:tc>
          <w:tcPr>
            <w:tcW w:w="850" w:type="dxa"/>
          </w:tcPr>
          <w:p w14:paraId="45CE85C4">
            <w:pPr>
              <w:spacing w:after="0" w:line="312" w:lineRule="auto"/>
            </w:pPr>
            <w:r>
              <w:rPr>
                <w:rFonts w:ascii="宋体" w:hAnsi="宋体" w:eastAsia="宋体"/>
                <w:sz w:val="19"/>
              </w:rPr>
              <w:t>白色</w:t>
            </w:r>
          </w:p>
        </w:tc>
        <w:tc>
          <w:tcPr>
            <w:tcW w:w="850" w:type="dxa"/>
          </w:tcPr>
          <w:p w14:paraId="6715F6CB">
            <w:pPr>
              <w:spacing w:after="0" w:line="312" w:lineRule="auto"/>
            </w:pPr>
            <w:r>
              <w:rPr>
                <w:rFonts w:ascii="宋体" w:hAnsi="宋体" w:eastAsia="宋体"/>
                <w:sz w:val="19"/>
              </w:rPr>
              <w:t>⚠️</w:t>
            </w:r>
          </w:p>
        </w:tc>
        <w:tc>
          <w:tcPr>
            <w:tcW w:w="1701" w:type="dxa"/>
          </w:tcPr>
          <w:p w14:paraId="4312A147">
            <w:pPr>
              <w:spacing w:after="0" w:line="312" w:lineRule="auto"/>
            </w:pPr>
            <w:r>
              <w:rPr>
                <w:rFonts w:ascii="宋体" w:hAnsi="宋体" w:eastAsia="宋体"/>
                <w:sz w:val="19"/>
              </w:rPr>
              <w:t>存在问题</w:t>
            </w:r>
          </w:p>
        </w:tc>
        <w:tc>
          <w:tcPr>
            <w:tcW w:w="1134" w:type="dxa"/>
          </w:tcPr>
          <w:p w14:paraId="33A2FB93">
            <w:pPr>
              <w:spacing w:after="0" w:line="312" w:lineRule="auto"/>
            </w:pPr>
            <w:r>
              <w:rPr>
                <w:rFonts w:ascii="宋体" w:hAnsi="宋体" w:eastAsia="宋体"/>
                <w:sz w:val="19"/>
              </w:rPr>
              <w:t>56</w:t>
            </w:r>
          </w:p>
        </w:tc>
      </w:tr>
      <w:tr w14:paraId="4B04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736ABDE5">
            <w:pPr>
              <w:spacing w:after="0" w:line="312" w:lineRule="auto"/>
            </w:pPr>
            <w:r>
              <w:rPr>
                <w:rFonts w:ascii="宋体" w:hAnsi="宋体" w:eastAsia="宋体"/>
                <w:sz w:val="19"/>
              </w:rPr>
              <w:t>严重问题</w:t>
            </w:r>
          </w:p>
        </w:tc>
        <w:tc>
          <w:tcPr>
            <w:tcW w:w="1417" w:type="dxa"/>
            <w:shd w:val="clear" w:color="auto" w:fill="FAF0F0"/>
          </w:tcPr>
          <w:p w14:paraId="22869482">
            <w:pPr>
              <w:spacing w:after="0" w:line="312" w:lineRule="auto"/>
            </w:pPr>
            <w:r>
              <w:rPr>
                <w:rFonts w:ascii="宋体" w:hAnsi="宋体" w:eastAsia="宋体"/>
                <w:sz w:val="19"/>
              </w:rPr>
              <w:t>红色 #c62828</w:t>
            </w:r>
          </w:p>
        </w:tc>
        <w:tc>
          <w:tcPr>
            <w:tcW w:w="850" w:type="dxa"/>
            <w:shd w:val="clear" w:color="auto" w:fill="FAF0F0"/>
          </w:tcPr>
          <w:p w14:paraId="071718D5">
            <w:pPr>
              <w:spacing w:after="0" w:line="312" w:lineRule="auto"/>
            </w:pPr>
            <w:r>
              <w:rPr>
                <w:rFonts w:ascii="宋体" w:hAnsi="宋体" w:eastAsia="宋体"/>
                <w:sz w:val="19"/>
              </w:rPr>
              <w:t>白色</w:t>
            </w:r>
          </w:p>
        </w:tc>
        <w:tc>
          <w:tcPr>
            <w:tcW w:w="850" w:type="dxa"/>
            <w:shd w:val="clear" w:color="auto" w:fill="FAF0F0"/>
          </w:tcPr>
          <w:p w14:paraId="1BA6BE8D">
            <w:pPr>
              <w:spacing w:after="0" w:line="312" w:lineRule="auto"/>
            </w:pPr>
            <w:r>
              <w:rPr>
                <w:rFonts w:ascii="宋体" w:hAnsi="宋体" w:eastAsia="宋体"/>
                <w:sz w:val="19"/>
              </w:rPr>
              <w:t>❌</w:t>
            </w:r>
          </w:p>
        </w:tc>
        <w:tc>
          <w:tcPr>
            <w:tcW w:w="1701" w:type="dxa"/>
            <w:shd w:val="clear" w:color="auto" w:fill="FAF0F0"/>
          </w:tcPr>
          <w:p w14:paraId="3F401989">
            <w:pPr>
              <w:spacing w:after="0" w:line="312" w:lineRule="auto"/>
            </w:pPr>
            <w:r>
              <w:rPr>
                <w:rFonts w:ascii="宋体" w:hAnsi="宋体" w:eastAsia="宋体"/>
                <w:sz w:val="19"/>
              </w:rPr>
              <w:t>严重问题</w:t>
            </w:r>
          </w:p>
        </w:tc>
        <w:tc>
          <w:tcPr>
            <w:tcW w:w="1134" w:type="dxa"/>
            <w:shd w:val="clear" w:color="auto" w:fill="FAF0F0"/>
          </w:tcPr>
          <w:p w14:paraId="4BDAFE34">
            <w:pPr>
              <w:spacing w:after="0" w:line="312" w:lineRule="auto"/>
            </w:pPr>
            <w:r>
              <w:rPr>
                <w:rFonts w:ascii="宋体" w:hAnsi="宋体" w:eastAsia="宋体"/>
                <w:sz w:val="19"/>
              </w:rPr>
              <w:t>10</w:t>
            </w:r>
          </w:p>
        </w:tc>
      </w:tr>
    </w:tbl>
    <w:p w14:paraId="0069E07D">
      <w:pPr>
        <w:spacing w:before="240" w:after="120" w:line="360" w:lineRule="auto"/>
      </w:pPr>
      <w:r>
        <w:rPr>
          <w:rFonts w:ascii="黑体" w:hAnsi="黑体" w:eastAsia="黑体"/>
          <w:b/>
          <w:color w:val="A02020"/>
          <w:sz w:val="24"/>
        </w:rPr>
        <w:t>9.3 评价结果展示区的CSS关键代码</w:t>
      </w:r>
    </w:p>
    <w:p w14:paraId="3F45BED8">
      <w:pPr>
        <w:pBdr>
          <w:left w:val="single" w:color="1A3C6E" w:sz="24" w:space="8"/>
        </w:pBdr>
        <w:shd w:val="clear" w:color="auto" w:fill="E8F0FE"/>
        <w:spacing w:before="160" w:after="160" w:line="360" w:lineRule="auto"/>
        <w:ind w:left="283" w:right="283"/>
      </w:pPr>
      <w:r>
        <w:rPr>
          <w:rFonts w:ascii="宋体" w:hAnsi="宋体" w:eastAsia="宋体"/>
          <w:color w:val="1A3C6E"/>
          <w:sz w:val="21"/>
        </w:rPr>
        <w:t>【CSS要点】大圆形图标用radial-gradient实现渐变+box-shadow实现立体感；大进度条用border-radius:19px实现大圆角+渐变填充；数据卡片用grid布局+hover上浮动效；整体背景用linear-gradient实现暖色调渐变。具体CSS代码请参考示例HTML文件。</w:t>
      </w:r>
    </w:p>
    <w:p w14:paraId="5BBFC4DD">
      <w:pPr>
        <w:spacing w:before="240" w:after="120" w:line="360" w:lineRule="auto"/>
      </w:pPr>
      <w:r>
        <w:rPr>
          <w:rFonts w:ascii="黑体" w:hAnsi="黑体" w:eastAsia="黑体"/>
          <w:b/>
          <w:color w:val="A02020"/>
          <w:sz w:val="24"/>
        </w:rPr>
        <w:t>9.4 评价结果展示区之后的内容顺序</w:t>
      </w:r>
    </w:p>
    <w:p w14:paraId="2D523682">
      <w:pPr>
        <w:spacing w:after="40" w:line="360" w:lineRule="auto"/>
        <w:ind w:left="420"/>
      </w:pPr>
      <w:r>
        <w:rPr>
          <w:rFonts w:ascii="宋体" w:hAnsi="宋体" w:eastAsia="宋体"/>
          <w:sz w:val="21"/>
        </w:rPr>
        <w:t>• 评价结果展示区（大圆形图标+大标题+副标题+大进度条+4个数据卡片）</w:t>
      </w:r>
    </w:p>
    <w:p w14:paraId="7775B50C">
      <w:pPr>
        <w:spacing w:after="40" w:line="360" w:lineRule="auto"/>
        <w:ind w:left="420"/>
      </w:pPr>
      <w:r>
        <w:rPr>
          <w:rFonts w:ascii="宋体" w:hAnsi="宋体" w:eastAsia="宋体"/>
          <w:sz w:val="21"/>
        </w:rPr>
        <w:t>• 获奖等级预测提示条（金色背景，当前省一→修改后冲击国二）</w:t>
      </w:r>
    </w:p>
    <w:p w14:paraId="5B27346C">
      <w:pPr>
        <w:spacing w:after="40" w:line="360" w:lineRule="auto"/>
        <w:ind w:left="420"/>
      </w:pPr>
      <w:r>
        <w:rPr>
          <w:rFonts w:ascii="宋体" w:hAnsi="宋体" w:eastAsia="宋体"/>
          <w:sz w:val="21"/>
        </w:rPr>
        <w:t>• 四大核心维度速览（4列卡片：摘要/建模/检验/创新）</w:t>
      </w:r>
    </w:p>
    <w:p w14:paraId="38ED272A">
      <w:pPr>
        <w:spacing w:after="40" w:line="360" w:lineRule="auto"/>
        <w:ind w:left="420"/>
      </w:pPr>
      <w:r>
        <w:rPr>
          <w:rFonts w:ascii="宋体" w:hAnsi="宋体" w:eastAsia="宋体"/>
          <w:sz w:val="21"/>
        </w:rPr>
        <w:t>• 关键问题预警Top3（红色卡片+整改方向）</w:t>
      </w:r>
    </w:p>
    <w:p w14:paraId="23480044">
      <w:pPr>
        <w:spacing w:after="40" w:line="360" w:lineRule="auto"/>
        <w:ind w:left="420"/>
      </w:pPr>
      <w:r>
        <w:rPr>
          <w:rFonts w:ascii="宋体" w:hAnsi="宋体" w:eastAsia="宋体"/>
          <w:sz w:val="21"/>
        </w:rPr>
        <w:t>• 16维度汇总表（快速概览）</w:t>
      </w:r>
    </w:p>
    <w:p w14:paraId="54989486">
      <w:pPr>
        <w:spacing w:after="40" w:line="360" w:lineRule="auto"/>
        <w:ind w:left="420"/>
      </w:pPr>
      <w:r>
        <w:rPr>
          <w:rFonts w:ascii="宋体" w:hAnsi="宋体" w:eastAsia="宋体"/>
          <w:sz w:val="21"/>
        </w:rPr>
        <w:t>• 16维度详细大表格（146检查点逐一列出，核心内容）</w:t>
      </w:r>
    </w:p>
    <w:p w14:paraId="096D48F5">
      <w:pPr>
        <w:spacing w:after="40" w:line="360" w:lineRule="auto"/>
        <w:ind w:left="420"/>
      </w:pPr>
      <w:r>
        <w:rPr>
          <w:rFonts w:ascii="宋体" w:hAnsi="宋体" w:eastAsia="宋体"/>
          <w:sz w:val="21"/>
        </w:rPr>
        <w:t>• 页脚（版本+免责声明）</w:t>
      </w:r>
    </w:p>
    <w:p w14:paraId="2095F23F">
      <w:pPr>
        <w:pBdr>
          <w:left w:val="single" w:color="B71C1C" w:sz="24" w:space="8"/>
        </w:pBdr>
        <w:shd w:val="clear" w:color="auto" w:fill="FFEBEE"/>
        <w:spacing w:before="160" w:after="160" w:line="360" w:lineRule="auto"/>
        <w:ind w:left="283" w:right="283"/>
      </w:pPr>
      <w:r>
        <w:rPr>
          <w:rFonts w:ascii="宋体" w:hAnsi="宋体" w:eastAsia="宋体"/>
          <w:color w:val="B71C1C"/>
          <w:sz w:val="21"/>
        </w:rPr>
        <w:t>【验收标准】评价结果展示区必须满足：①打开报告后，不滚动就能看到大圆形图标+大标题+大进度条+4个数据卡片；②整体视觉醒目美观，暖色调卡片式设计；③4个数据卡片的大数字清晰可见；④评价等级和达标率一目了然；⑤与用户提供的参考图片样式一致（大圆形图标+大标题+副标题+大进度条+4个数据卡片的布局）。</w:t>
      </w:r>
    </w:p>
    <w:p w14:paraId="7ED15281">
      <w:r>
        <w:br w:type="page"/>
      </w:r>
    </w:p>
    <w:p w14:paraId="17D6FB34">
      <w:pPr>
        <w:pBdr>
          <w:bottom w:val="single" w:color="8B0000" w:sz="8" w:space="4"/>
        </w:pBdr>
        <w:spacing w:before="320" w:after="160" w:line="360" w:lineRule="auto"/>
      </w:pPr>
      <w:r>
        <w:rPr>
          <w:rFonts w:ascii="黑体" w:hAnsi="黑体" w:eastAsia="黑体"/>
          <w:b/>
          <w:color w:val="8B0000"/>
          <w:sz w:val="30"/>
        </w:rPr>
        <w:t>十  国赛官方标准修正与获奖预测慎重规范</w:t>
      </w:r>
    </w:p>
    <w:p w14:paraId="1A64FB87">
      <w:pPr>
        <w:pBdr>
          <w:left w:val="single" w:color="B71C1C" w:sz="24" w:space="8"/>
        </w:pBdr>
        <w:shd w:val="clear" w:color="auto" w:fill="FFEBEE"/>
        <w:spacing w:before="160" w:after="160" w:line="360" w:lineRule="auto"/>
        <w:ind w:left="283" w:right="283"/>
      </w:pPr>
      <w:r>
        <w:rPr>
          <w:rFonts w:ascii="宋体" w:hAnsi="宋体" w:eastAsia="宋体"/>
          <w:color w:val="B71C1C"/>
          <w:sz w:val="21"/>
        </w:rPr>
        <w:t>【最高优先级修正】本章对提示词中与国赛官方标准不符的内容进行修正，所有修正后的标准覆盖之前的不准确标准。核心修正：①不建议写目录（官方要求）；②页数25-30页理想，不超过30页（附录不计入）；③获奖预测必须慎重（国奖3%、省奖25%）；④摘要存在明显问题、模型完全无创新、排版混乱图表粗糙、全文无任何检验等致命问题均可能直接淘汰。</w:t>
      </w:r>
    </w:p>
    <w:p w14:paraId="0B8257E1">
      <w:pPr>
        <w:spacing w:before="240" w:after="120" w:line="360" w:lineRule="auto"/>
      </w:pPr>
      <w:r>
        <w:rPr>
          <w:rFonts w:ascii="黑体" w:hAnsi="黑体" w:eastAsia="黑体"/>
          <w:b/>
          <w:color w:val="A02020"/>
          <w:sz w:val="24"/>
        </w:rPr>
        <w:t>10.1 国赛官方标准修正（3条核心修正）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268"/>
        <w:gridCol w:w="3685"/>
        <w:gridCol w:w="1984"/>
      </w:tblGrid>
      <w:tr w14:paraId="70640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8B0000"/>
          </w:tcPr>
          <w:p w14:paraId="2A817290">
            <w:pPr>
              <w:spacing w:after="0" w:line="240" w:lineRule="auto"/>
              <w:jc w:val="center"/>
            </w:pPr>
            <w:r>
              <w:rPr>
                <w:rFonts w:ascii="黑体" w:hAnsi="黑体" w:eastAsia="黑体"/>
                <w:b/>
                <w:color w:val="FFFFFF"/>
                <w:sz w:val="20"/>
              </w:rPr>
              <w:t>修正项</w:t>
            </w:r>
          </w:p>
        </w:tc>
        <w:tc>
          <w:tcPr>
            <w:tcW w:w="2268" w:type="dxa"/>
            <w:shd w:val="clear" w:color="auto" w:fill="8B0000"/>
          </w:tcPr>
          <w:p w14:paraId="35E01558">
            <w:pPr>
              <w:spacing w:after="0" w:line="240" w:lineRule="auto"/>
              <w:jc w:val="center"/>
            </w:pPr>
            <w:r>
              <w:rPr>
                <w:rFonts w:ascii="黑体" w:hAnsi="黑体" w:eastAsia="黑体"/>
                <w:b/>
                <w:color w:val="FFFFFF"/>
                <w:sz w:val="20"/>
              </w:rPr>
              <w:t>之前不准确标准</w:t>
            </w:r>
          </w:p>
        </w:tc>
        <w:tc>
          <w:tcPr>
            <w:tcW w:w="3685" w:type="dxa"/>
            <w:shd w:val="clear" w:color="auto" w:fill="8B0000"/>
          </w:tcPr>
          <w:p w14:paraId="2C334901">
            <w:pPr>
              <w:spacing w:after="0" w:line="240" w:lineRule="auto"/>
              <w:jc w:val="center"/>
            </w:pPr>
            <w:r>
              <w:rPr>
                <w:rFonts w:ascii="黑体" w:hAnsi="黑体" w:eastAsia="黑体"/>
                <w:b/>
                <w:color w:val="FFFFFF"/>
                <w:sz w:val="20"/>
              </w:rPr>
              <w:t>修正后正确标准</w:t>
            </w:r>
          </w:p>
        </w:tc>
        <w:tc>
          <w:tcPr>
            <w:tcW w:w="1984" w:type="dxa"/>
            <w:shd w:val="clear" w:color="auto" w:fill="8B0000"/>
          </w:tcPr>
          <w:p w14:paraId="46D776B5">
            <w:pPr>
              <w:spacing w:after="0" w:line="240" w:lineRule="auto"/>
              <w:jc w:val="center"/>
            </w:pPr>
            <w:r>
              <w:rPr>
                <w:rFonts w:ascii="黑体" w:hAnsi="黑体" w:eastAsia="黑体"/>
                <w:b/>
                <w:color w:val="FFFFFF"/>
                <w:sz w:val="20"/>
              </w:rPr>
              <w:t>依据</w:t>
            </w:r>
          </w:p>
        </w:tc>
      </w:tr>
      <w:tr w14:paraId="0F11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369DF17">
            <w:pPr>
              <w:spacing w:after="0" w:line="312" w:lineRule="auto"/>
            </w:pPr>
            <w:r>
              <w:rPr>
                <w:rFonts w:ascii="宋体" w:hAnsi="宋体" w:eastAsia="宋体"/>
                <w:sz w:val="19"/>
              </w:rPr>
              <w:t>目录</w:t>
            </w:r>
          </w:p>
        </w:tc>
        <w:tc>
          <w:tcPr>
            <w:tcW w:w="2268" w:type="dxa"/>
          </w:tcPr>
          <w:p w14:paraId="589B1F72">
            <w:pPr>
              <w:spacing w:after="0" w:line="312" w:lineRule="auto"/>
            </w:pPr>
            <w:r>
              <w:rPr>
                <w:rFonts w:ascii="宋体" w:hAnsi="宋体" w:eastAsia="宋体"/>
                <w:sz w:val="19"/>
              </w:rPr>
              <w:t>有自动生成的目录，页码与正文对应（13.5）</w:t>
            </w:r>
          </w:p>
        </w:tc>
        <w:tc>
          <w:tcPr>
            <w:tcW w:w="3685" w:type="dxa"/>
          </w:tcPr>
          <w:p w14:paraId="24EB5E85">
            <w:pPr>
              <w:spacing w:after="0" w:line="312" w:lineRule="auto"/>
            </w:pPr>
            <w:r>
              <w:rPr>
                <w:rFonts w:ascii="宋体" w:hAnsi="宋体" w:eastAsia="宋体"/>
                <w:sz w:val="19"/>
              </w:rPr>
              <w:t>【不建议写目录】国赛官方不建议写目录，目录占页数且无实质内容，论文应直接从摘要开始。写了目录反而扣分。</w:t>
            </w:r>
          </w:p>
        </w:tc>
        <w:tc>
          <w:tcPr>
            <w:tcW w:w="1984" w:type="dxa"/>
          </w:tcPr>
          <w:p w14:paraId="6CD009CA">
            <w:pPr>
              <w:spacing w:after="0" w:line="312" w:lineRule="auto"/>
            </w:pPr>
            <w:r>
              <w:rPr>
                <w:rFonts w:ascii="宋体" w:hAnsi="宋体" w:eastAsia="宋体"/>
                <w:sz w:val="19"/>
              </w:rPr>
              <w:t>国赛官方论文格式要求</w:t>
            </w:r>
          </w:p>
        </w:tc>
      </w:tr>
      <w:tr w14:paraId="32DE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AF0F0"/>
          </w:tcPr>
          <w:p w14:paraId="0D42E13F">
            <w:pPr>
              <w:spacing w:after="0" w:line="312" w:lineRule="auto"/>
            </w:pPr>
            <w:r>
              <w:rPr>
                <w:rFonts w:ascii="宋体" w:hAnsi="宋体" w:eastAsia="宋体"/>
                <w:sz w:val="19"/>
              </w:rPr>
              <w:t>页数</w:t>
            </w:r>
          </w:p>
        </w:tc>
        <w:tc>
          <w:tcPr>
            <w:tcW w:w="2268" w:type="dxa"/>
            <w:shd w:val="clear" w:color="auto" w:fill="FAF0F0"/>
          </w:tcPr>
          <w:p w14:paraId="59763342">
            <w:pPr>
              <w:spacing w:after="0" w:line="312" w:lineRule="auto"/>
            </w:pPr>
            <w:r>
              <w:rPr>
                <w:rFonts w:ascii="宋体" w:hAnsi="宋体" w:eastAsia="宋体"/>
                <w:sz w:val="19"/>
              </w:rPr>
              <w:t>国奖级论文通常20-35页（13.10）</w:t>
            </w:r>
          </w:p>
        </w:tc>
        <w:tc>
          <w:tcPr>
            <w:tcW w:w="3685" w:type="dxa"/>
            <w:shd w:val="clear" w:color="auto" w:fill="FAF0F0"/>
          </w:tcPr>
          <w:p w14:paraId="67539F51">
            <w:pPr>
              <w:spacing w:after="0" w:line="312" w:lineRule="auto"/>
            </w:pPr>
            <w:r>
              <w:rPr>
                <w:rFonts w:ascii="宋体" w:hAnsi="宋体" w:eastAsia="宋体"/>
                <w:sz w:val="19"/>
              </w:rPr>
              <w:t>【25-30页最理想，不超过30页】除附录外正文一般不超过30页，25-30页最理想。附录不计入页数。页数过多（&gt;30页）说明内容冗余，页数过少（&lt;20页）说明工作量不足。</w:t>
            </w:r>
          </w:p>
        </w:tc>
        <w:tc>
          <w:tcPr>
            <w:tcW w:w="1984" w:type="dxa"/>
            <w:shd w:val="clear" w:color="auto" w:fill="FAF0F0"/>
          </w:tcPr>
          <w:p w14:paraId="514BFA3E">
            <w:pPr>
              <w:spacing w:after="0" w:line="312" w:lineRule="auto"/>
            </w:pPr>
            <w:r>
              <w:rPr>
                <w:rFonts w:ascii="宋体" w:hAnsi="宋体" w:eastAsia="宋体"/>
                <w:sz w:val="19"/>
              </w:rPr>
              <w:t>国赛优秀论文页数统计</w:t>
            </w:r>
          </w:p>
        </w:tc>
      </w:tr>
      <w:tr w14:paraId="65089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5950511">
            <w:pPr>
              <w:spacing w:after="0" w:line="312" w:lineRule="auto"/>
            </w:pPr>
            <w:r>
              <w:rPr>
                <w:rFonts w:ascii="宋体" w:hAnsi="宋体" w:eastAsia="宋体"/>
                <w:sz w:val="19"/>
              </w:rPr>
              <w:t>摘要问题严重性</w:t>
            </w:r>
          </w:p>
        </w:tc>
        <w:tc>
          <w:tcPr>
            <w:tcW w:w="2268" w:type="dxa"/>
          </w:tcPr>
          <w:p w14:paraId="76127CC9">
            <w:pPr>
              <w:spacing w:after="0" w:line="312" w:lineRule="auto"/>
            </w:pPr>
            <w:r>
              <w:rPr>
                <w:rFonts w:ascii="宋体" w:hAnsi="宋体" w:eastAsia="宋体"/>
                <w:sz w:val="19"/>
              </w:rPr>
              <w:t>摘要存在问题→需提升</w:t>
            </w:r>
          </w:p>
        </w:tc>
        <w:tc>
          <w:tcPr>
            <w:tcW w:w="3685" w:type="dxa"/>
          </w:tcPr>
          <w:p w14:paraId="3A539E95">
            <w:pPr>
              <w:spacing w:after="0" w:line="312" w:lineRule="auto"/>
            </w:pPr>
            <w:r>
              <w:rPr>
                <w:rFonts w:ascii="宋体" w:hAnsi="宋体" w:eastAsia="宋体"/>
                <w:sz w:val="19"/>
              </w:rPr>
              <w:t>【摘要存在明显问题→直接淘汰】摘要是评委看的第一部分，如果摘要存在明显问题（字数严重不足、无具体结果、结构混乱），评委可能不再看后续内容，直接淘汰。摘要问题是"一票否决"级别的问题。</w:t>
            </w:r>
          </w:p>
        </w:tc>
        <w:tc>
          <w:tcPr>
            <w:tcW w:w="1984" w:type="dxa"/>
          </w:tcPr>
          <w:p w14:paraId="4260637F">
            <w:pPr>
              <w:spacing w:after="0" w:line="312" w:lineRule="auto"/>
            </w:pPr>
            <w:r>
              <w:rPr>
                <w:rFonts w:ascii="宋体" w:hAnsi="宋体" w:eastAsia="宋体"/>
                <w:sz w:val="19"/>
              </w:rPr>
              <w:t>国赛评委评审流程</w:t>
            </w:r>
          </w:p>
        </w:tc>
      </w:tr>
    </w:tbl>
    <w:p w14:paraId="4183B866">
      <w:pPr>
        <w:spacing w:before="240" w:after="120" w:line="360" w:lineRule="auto"/>
      </w:pPr>
      <w:r>
        <w:rPr>
          <w:rFonts w:ascii="黑体" w:hAnsi="黑体" w:eastAsia="黑体"/>
          <w:b/>
          <w:color w:val="A02020"/>
          <w:sz w:val="24"/>
        </w:rPr>
        <w:t>10.2 获奖等级预测慎重规范（必须严格遵守）</w:t>
      </w:r>
    </w:p>
    <w:p w14:paraId="5F52E6BC">
      <w:pPr>
        <w:pBdr>
          <w:left w:val="single" w:color="8A6D00" w:sz="24" w:space="8"/>
        </w:pBdr>
        <w:shd w:val="clear" w:color="auto" w:fill="FFF8E1"/>
        <w:spacing w:before="160" w:after="160" w:line="360" w:lineRule="auto"/>
        <w:ind w:left="283" w:right="283"/>
      </w:pPr>
      <w:r>
        <w:rPr>
          <w:rFonts w:ascii="宋体" w:hAnsi="宋体" w:eastAsia="宋体"/>
          <w:color w:val="8A6D00"/>
          <w:sz w:val="21"/>
        </w:rPr>
        <w:t>【慎重原则】国赛获奖难度大，获奖率低，预测获奖等级必须非常慎重，不得轻易预测国奖。国奖获奖率约3%（全国仅约300队获国一+国二），省奖获奖率约25%。预测等级必须基于严格的检查结果，不得乐观估计。</w:t>
      </w:r>
      <w:r>
        <w:rPr>
          <w:rFonts w:ascii="宋体" w:hAnsi="宋体"/>
          <w:sz w:val="21"/>
        </w:rPr>
        <w:t>省奖也并非唾手可得，需论文基本合格无致命硬伤方能进入前25%。国一全国仅约50队（约0.5%）、国二全国仅约250队（约1.5%），预测国一/国二必须论文各方面极其突出、有明显过人之处（如突出的问题特化策略、深度算法改进、全面系统的4种以上检验、突破性结果），绝大多数论文只能预测省奖或以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402"/>
        <w:gridCol w:w="1134"/>
        <w:gridCol w:w="3118"/>
      </w:tblGrid>
      <w:tr w14:paraId="72D4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B0000"/>
          </w:tcPr>
          <w:p w14:paraId="16EE697D">
            <w:pPr>
              <w:spacing w:after="0" w:line="240" w:lineRule="auto"/>
              <w:jc w:val="center"/>
            </w:pPr>
            <w:r>
              <w:rPr>
                <w:rFonts w:ascii="黑体" w:hAnsi="黑体" w:eastAsia="黑体"/>
                <w:b/>
                <w:color w:val="FFFFFF"/>
                <w:sz w:val="20"/>
              </w:rPr>
              <w:t>预测等级</w:t>
            </w:r>
          </w:p>
        </w:tc>
        <w:tc>
          <w:tcPr>
            <w:tcW w:w="3402" w:type="dxa"/>
            <w:shd w:val="clear" w:color="auto" w:fill="8B0000"/>
          </w:tcPr>
          <w:p w14:paraId="52BFBA3B">
            <w:pPr>
              <w:spacing w:after="0" w:line="240" w:lineRule="auto"/>
              <w:jc w:val="center"/>
            </w:pPr>
            <w:r>
              <w:rPr>
                <w:rFonts w:ascii="黑体" w:hAnsi="黑体" w:eastAsia="黑体"/>
                <w:b/>
                <w:color w:val="FFFFFF"/>
                <w:sz w:val="20"/>
              </w:rPr>
              <w:t>严格判定条件（必须全部满足）</w:t>
            </w:r>
          </w:p>
        </w:tc>
        <w:tc>
          <w:tcPr>
            <w:tcW w:w="1134" w:type="dxa"/>
            <w:shd w:val="clear" w:color="auto" w:fill="8B0000"/>
          </w:tcPr>
          <w:p w14:paraId="5D2B91C4">
            <w:pPr>
              <w:spacing w:after="0" w:line="240" w:lineRule="auto"/>
              <w:jc w:val="center"/>
            </w:pPr>
            <w:r>
              <w:rPr>
                <w:rFonts w:ascii="黑体" w:hAnsi="黑体" w:eastAsia="黑体"/>
                <w:b/>
                <w:color w:val="FFFFFF"/>
                <w:sz w:val="20"/>
              </w:rPr>
              <w:t>获奖率参考</w:t>
            </w:r>
          </w:p>
        </w:tc>
        <w:tc>
          <w:tcPr>
            <w:tcW w:w="3118" w:type="dxa"/>
            <w:shd w:val="clear" w:color="auto" w:fill="8B0000"/>
          </w:tcPr>
          <w:p w14:paraId="050CED6E">
            <w:pPr>
              <w:spacing w:after="0" w:line="240" w:lineRule="auto"/>
              <w:jc w:val="center"/>
            </w:pPr>
            <w:r>
              <w:rPr>
                <w:rFonts w:ascii="黑体" w:hAnsi="黑体" w:eastAsia="黑体"/>
                <w:b/>
                <w:color w:val="FFFFFF"/>
                <w:sz w:val="20"/>
              </w:rPr>
              <w:t>说明</w:t>
            </w:r>
          </w:p>
        </w:tc>
      </w:tr>
      <w:tr w14:paraId="3EAF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3E00644">
            <w:pPr>
              <w:spacing w:after="0" w:line="312" w:lineRule="auto"/>
            </w:pPr>
            <w:r>
              <w:rPr>
                <w:rFonts w:ascii="宋体" w:hAnsi="宋体" w:eastAsia="宋体"/>
                <w:sz w:val="19"/>
              </w:rPr>
              <w:t>可能未获奖（直接淘汰）</w:t>
            </w:r>
          </w:p>
        </w:tc>
        <w:tc>
          <w:tcPr>
            <w:tcW w:w="3402" w:type="dxa"/>
          </w:tcPr>
          <w:p>
            <w:r>
              <w:t>满足以下任一条件：①摘要存在致命问题（字数&lt;600字/超一页/无具体结果/结构混乱）；②模型完全无创新（直接套用无改进）；③排版混乱图表粗糙；④全文无任何检验；⑤核心维度有3个以上严重问题；⑥学术不端或严重格式问题</w:t>
            </w:r>
          </w:p>
        </w:tc>
        <w:tc>
          <w:tcPr>
            <w:tcW w:w="1134" w:type="dxa"/>
          </w:tcPr>
          <w:p w14:paraId="33D4C901">
            <w:pPr>
              <w:spacing w:after="0" w:line="312" w:lineRule="auto"/>
            </w:pPr>
            <w:r>
              <w:rPr>
                <w:rFonts w:ascii="宋体" w:hAnsi="宋体" w:eastAsia="宋体"/>
                <w:sz w:val="19"/>
              </w:rPr>
              <w:t>约75%队伍</w:t>
            </w:r>
          </w:p>
        </w:tc>
        <w:tc>
          <w:tcPr>
            <w:tcW w:w="3118" w:type="dxa"/>
          </w:tcPr>
          <w:p w14:paraId="01FCE7D3">
            <w:pPr>
              <w:spacing w:after="0" w:line="312" w:lineRule="auto"/>
            </w:pPr>
            <w:r>
              <w:rPr>
                <w:rFonts w:ascii="宋体" w:hAnsi="宋体" w:eastAsia="宋体"/>
                <w:sz w:val="19"/>
              </w:rPr>
              <w:t>摘要问题是"一票否决"，评委可能直接淘汰不再看后续内容</w:t>
            </w:r>
          </w:p>
        </w:tc>
      </w:tr>
      <w:tr w14:paraId="19A08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25DE9F5E">
            <w:pPr>
              <w:spacing w:after="0" w:line="312" w:lineRule="auto"/>
            </w:pPr>
            <w:r>
              <w:rPr>
                <w:rFonts w:ascii="宋体" w:hAnsi="宋体" w:eastAsia="宋体"/>
                <w:sz w:val="19"/>
              </w:rPr>
              <w:t>省三/省二潜力</w:t>
            </w:r>
          </w:p>
        </w:tc>
        <w:tc>
          <w:tcPr>
            <w:tcW w:w="3402" w:type="dxa"/>
            <w:shd w:val="clear" w:color="auto" w:fill="FAF0F0"/>
          </w:tcPr>
          <w:p w14:paraId="57E95B45">
            <w:pPr>
              <w:spacing w:after="0" w:line="312" w:lineRule="auto"/>
            </w:pPr>
            <w:r>
              <w:rPr>
                <w:rFonts w:ascii="宋体" w:hAnsi="宋体" w:eastAsia="宋体"/>
                <w:sz w:val="19"/>
              </w:rPr>
              <w:t>①无摘要明显问题；②严重问题≤5个；③核心维度严重问题≤2个；④基本结构完整</w:t>
            </w:r>
          </w:p>
        </w:tc>
        <w:tc>
          <w:tcPr>
            <w:tcW w:w="1134" w:type="dxa"/>
            <w:shd w:val="clear" w:color="auto" w:fill="FAF0F0"/>
          </w:tcPr>
          <w:p w14:paraId="1EC1BCC2">
            <w:pPr>
              <w:spacing w:after="0" w:line="312" w:lineRule="auto"/>
            </w:pPr>
            <w:r>
              <w:rPr>
                <w:rFonts w:ascii="宋体" w:hAnsi="宋体" w:eastAsia="宋体"/>
                <w:sz w:val="19"/>
              </w:rPr>
              <w:t>约20%队伍</w:t>
            </w:r>
          </w:p>
        </w:tc>
        <w:tc>
          <w:tcPr>
            <w:tcW w:w="3118" w:type="dxa"/>
            <w:shd w:val="clear" w:color="auto" w:fill="FAF0F0"/>
          </w:tcPr>
          <w:p w14:paraId="7728B502">
            <w:pPr>
              <w:spacing w:after="0" w:line="312" w:lineRule="auto"/>
            </w:pPr>
            <w:r>
              <w:rPr>
                <w:rFonts w:ascii="宋体" w:hAnsi="宋体" w:eastAsia="宋体"/>
                <w:sz w:val="19"/>
              </w:rPr>
              <w:t>基础合格但亮点不足，有望获得省级三等奖或二等奖</w:t>
            </w:r>
          </w:p>
        </w:tc>
      </w:tr>
      <w:tr w14:paraId="501A9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5DB670C">
            <w:pPr>
              <w:spacing w:after="0" w:line="312" w:lineRule="auto"/>
            </w:pPr>
            <w:r>
              <w:rPr>
                <w:rFonts w:ascii="宋体" w:hAnsi="宋体" w:eastAsia="宋体"/>
                <w:sz w:val="19"/>
              </w:rPr>
              <w:t>省一潜力</w:t>
            </w:r>
          </w:p>
        </w:tc>
        <w:tc>
          <w:tcPr>
            <w:tcW w:w="3402" w:type="dxa"/>
          </w:tcPr>
          <w:p w14:paraId="26733D70">
            <w:pPr>
              <w:spacing w:after="0" w:line="312" w:lineRule="auto"/>
            </w:pPr>
            <w:r>
              <w:rPr>
                <w:rFonts w:ascii="宋体" w:hAnsi="宋体" w:eastAsia="宋体"/>
                <w:sz w:val="19"/>
              </w:rPr>
              <w:t>①摘要符合国奖级标准（800-1200字+精确数值）；②严重问题≤2个；③核心维度（摘要/建模/检验/创新）无严重问题；④模型检验至少2种；⑤有明确改进点</w:t>
            </w:r>
          </w:p>
        </w:tc>
        <w:tc>
          <w:tcPr>
            <w:tcW w:w="1134" w:type="dxa"/>
          </w:tcPr>
          <w:p w14:paraId="44D739DD">
            <w:pPr>
              <w:spacing w:after="0" w:line="312" w:lineRule="auto"/>
            </w:pPr>
            <w:r>
              <w:rPr>
                <w:rFonts w:ascii="宋体" w:hAnsi="宋体" w:eastAsia="宋体"/>
                <w:sz w:val="19"/>
              </w:rPr>
              <w:t>约5%队伍</w:t>
            </w:r>
          </w:p>
        </w:tc>
        <w:tc>
          <w:tcPr>
            <w:tcW w:w="3118" w:type="dxa"/>
          </w:tcPr>
          <w:p w14:paraId="314297C1">
            <w:pPr>
              <w:spacing w:after="0" w:line="312" w:lineRule="auto"/>
            </w:pPr>
            <w:r>
              <w:rPr>
                <w:rFonts w:ascii="宋体" w:hAnsi="宋体" w:eastAsia="宋体"/>
                <w:sz w:val="19"/>
              </w:rPr>
              <w:t>基础扎实有亮点，有望冲击省级一等奖</w:t>
            </w:r>
          </w:p>
        </w:tc>
      </w:tr>
      <w:tr w14:paraId="09CD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AF0F0"/>
          </w:tcPr>
          <w:p w14:paraId="4088824A">
            <w:pPr>
              <w:spacing w:after="0" w:line="312" w:lineRule="auto"/>
            </w:pPr>
            <w:r>
              <w:rPr>
                <w:rFonts w:ascii="宋体" w:hAnsi="宋体" w:eastAsia="宋体"/>
                <w:sz w:val="19"/>
              </w:rPr>
              <w:t>国二潜力（极慎重）</w:t>
            </w:r>
          </w:p>
        </w:tc>
        <w:tc>
          <w:tcPr>
            <w:tcW w:w="3402" w:type="dxa"/>
            <w:shd w:val="clear" w:color="auto" w:fill="FAF0F0"/>
          </w:tcPr>
          <w:p w14:paraId="7BC549E8">
            <w:pPr>
              <w:spacing w:after="0" w:line="312" w:lineRule="auto"/>
            </w:pPr>
            <w:r>
              <w:rPr>
                <w:rFonts w:ascii="宋体" w:hAnsi="宋体" w:eastAsia="宋体"/>
                <w:sz w:val="19"/>
              </w:rPr>
              <w:t>①省一潜力全部条件；②严重问题=0；③模型检验至少3种且有独立章节；④有算法改进类创新且效果量化；⑤附录内容丰富；⑥全文无AI痕迹</w:t>
            </w:r>
          </w:p>
        </w:tc>
        <w:tc>
          <w:tcPr>
            <w:tcW w:w="1134" w:type="dxa"/>
            <w:shd w:val="clear" w:color="auto" w:fill="FAF0F0"/>
          </w:tcPr>
          <w:p w14:paraId="735F8232">
            <w:pPr>
              <w:spacing w:after="0" w:line="312" w:lineRule="auto"/>
            </w:pPr>
            <w:r>
              <w:rPr>
                <w:rFonts w:ascii="宋体" w:hAnsi="宋体" w:eastAsia="宋体"/>
                <w:sz w:val="19"/>
              </w:rPr>
              <w:t>约1.5%队伍</w:t>
            </w:r>
          </w:p>
        </w:tc>
        <w:tc>
          <w:tcPr>
            <w:tcW w:w="3118" w:type="dxa"/>
            <w:shd w:val="clear" w:color="auto" w:fill="FAF0F0"/>
          </w:tcPr>
          <w:p w14:paraId="517E14F8">
            <w:pPr>
              <w:spacing w:after="0" w:line="312" w:lineRule="auto"/>
            </w:pPr>
            <w:r>
              <w:rPr>
                <w:rFonts w:ascii="宋体" w:hAnsi="宋体" w:eastAsia="宋体"/>
                <w:sz w:val="19"/>
              </w:rPr>
              <w:t>必须非常慎重，仅在论文各方面均达到国奖级标准时才预测</w:t>
            </w:r>
          </w:p>
        </w:tc>
      </w:tr>
      <w:tr w14:paraId="29CC4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32CC6AF">
            <w:pPr>
              <w:spacing w:after="0" w:line="312" w:lineRule="auto"/>
            </w:pPr>
            <w:r>
              <w:rPr>
                <w:rFonts w:ascii="宋体" w:hAnsi="宋体" w:eastAsia="宋体"/>
                <w:sz w:val="19"/>
              </w:rPr>
              <w:t>国一潜力（极极慎重）</w:t>
            </w:r>
          </w:p>
        </w:tc>
        <w:tc>
          <w:tcPr>
            <w:tcW w:w="3402" w:type="dxa"/>
          </w:tcPr>
          <w:p w14:paraId="1A1E3617">
            <w:pPr>
              <w:spacing w:after="0" w:line="312" w:lineRule="auto"/>
            </w:pPr>
            <w:r>
              <w:rPr>
                <w:rFonts w:ascii="宋体" w:hAnsi="宋体" w:eastAsia="宋体"/>
                <w:sz w:val="19"/>
              </w:rPr>
              <w:t>①国二潜力全部条件；②有突出的问题特化策略或跨领域创新；③模型检验全面深入（4种以上）；④结果有突破性发现；⑤论文写作达到发表水平</w:t>
            </w:r>
          </w:p>
        </w:tc>
        <w:tc>
          <w:tcPr>
            <w:tcW w:w="1134" w:type="dxa"/>
          </w:tcPr>
          <w:p w14:paraId="16570C63">
            <w:pPr>
              <w:spacing w:after="0" w:line="312" w:lineRule="auto"/>
            </w:pPr>
            <w:r>
              <w:rPr>
                <w:rFonts w:ascii="宋体" w:hAnsi="宋体" w:eastAsia="宋体"/>
                <w:sz w:val="19"/>
              </w:rPr>
              <w:t>约0.5%队伍</w:t>
            </w:r>
          </w:p>
        </w:tc>
        <w:tc>
          <w:tcPr>
            <w:tcW w:w="3118" w:type="dxa"/>
          </w:tcPr>
          <w:p w14:paraId="0F9F4AF4">
            <w:pPr>
              <w:spacing w:after="0" w:line="312" w:lineRule="auto"/>
            </w:pPr>
            <w:r>
              <w:rPr>
                <w:rFonts w:ascii="宋体" w:hAnsi="宋体" w:eastAsia="宋体"/>
                <w:sz w:val="19"/>
              </w:rPr>
              <w:t>极少预测，全国仅约50队获国一，必须极其慎重</w:t>
            </w:r>
          </w:p>
        </w:tc>
      </w:tr>
    </w:tbl>
    <w:p w14:paraId="172B121C">
      <w:pPr>
        <w:spacing w:before="240" w:after="120" w:line="360" w:lineRule="auto"/>
      </w:pPr>
      <w:r>
        <w:rPr>
          <w:rFonts w:ascii="黑体" w:hAnsi="黑体" w:eastAsia="黑体"/>
          <w:b/>
          <w:color w:val="A02020"/>
          <w:sz w:val="24"/>
        </w:rPr>
        <w:t>10.3 摘要问题"一票否决"机制（评委评审流程）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134"/>
        <w:gridCol w:w="2551"/>
        <w:gridCol w:w="2835"/>
      </w:tblGrid>
      <w:tr w14:paraId="2800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8B0000"/>
          </w:tcPr>
          <w:p w14:paraId="0E777BFD">
            <w:pPr>
              <w:spacing w:after="0" w:line="240" w:lineRule="auto"/>
              <w:jc w:val="center"/>
            </w:pPr>
            <w:r>
              <w:rPr>
                <w:rFonts w:ascii="黑体" w:hAnsi="黑体" w:eastAsia="黑体"/>
                <w:b/>
                <w:color w:val="FFFFFF"/>
                <w:sz w:val="20"/>
              </w:rPr>
              <w:t>摘要问题类型</w:t>
            </w:r>
          </w:p>
        </w:tc>
        <w:tc>
          <w:tcPr>
            <w:tcW w:w="1134" w:type="dxa"/>
            <w:shd w:val="clear" w:color="auto" w:fill="8B0000"/>
          </w:tcPr>
          <w:p w14:paraId="7BAE872F">
            <w:pPr>
              <w:spacing w:after="0" w:line="240" w:lineRule="auto"/>
              <w:jc w:val="center"/>
            </w:pPr>
            <w:r>
              <w:rPr>
                <w:rFonts w:ascii="黑体" w:hAnsi="黑体" w:eastAsia="黑体"/>
                <w:b/>
                <w:color w:val="FFFFFF"/>
                <w:sz w:val="20"/>
              </w:rPr>
              <w:t>严重程度</w:t>
            </w:r>
          </w:p>
        </w:tc>
        <w:tc>
          <w:tcPr>
            <w:tcW w:w="2551" w:type="dxa"/>
            <w:shd w:val="clear" w:color="auto" w:fill="8B0000"/>
          </w:tcPr>
          <w:p w14:paraId="6E2218A2">
            <w:pPr>
              <w:spacing w:after="0" w:line="240" w:lineRule="auto"/>
              <w:jc w:val="center"/>
            </w:pPr>
            <w:r>
              <w:rPr>
                <w:rFonts w:ascii="黑体" w:hAnsi="黑体" w:eastAsia="黑体"/>
                <w:b/>
                <w:color w:val="FFFFFF"/>
                <w:sz w:val="20"/>
              </w:rPr>
              <w:t>评委反应</w:t>
            </w:r>
          </w:p>
        </w:tc>
        <w:tc>
          <w:tcPr>
            <w:tcW w:w="2835" w:type="dxa"/>
            <w:shd w:val="clear" w:color="auto" w:fill="8B0000"/>
          </w:tcPr>
          <w:p w14:paraId="5C856940">
            <w:pPr>
              <w:spacing w:after="0" w:line="240" w:lineRule="auto"/>
              <w:jc w:val="center"/>
            </w:pPr>
            <w:r>
              <w:rPr>
                <w:rFonts w:ascii="黑体" w:hAnsi="黑体" w:eastAsia="黑体"/>
                <w:b/>
                <w:color w:val="FFFFFF"/>
                <w:sz w:val="20"/>
              </w:rPr>
              <w:t>自查判定</w:t>
            </w:r>
          </w:p>
        </w:tc>
      </w:tr>
      <w:tr w14:paraId="6B99F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BC993FA">
            <w:pPr>
              <w:spacing w:after="0" w:line="312" w:lineRule="auto"/>
            </w:pPr>
            <w:r>
              <w:rPr>
                <w:rFonts w:ascii="宋体" w:hAnsi="宋体" w:eastAsia="宋体"/>
                <w:sz w:val="19"/>
              </w:rPr>
              <w:t>摘要字数严重不足（&lt;600字）</w:t>
            </w:r>
          </w:p>
        </w:tc>
        <w:tc>
          <w:tcPr>
            <w:tcW w:w="1134" w:type="dxa"/>
          </w:tcPr>
          <w:p w14:paraId="4B1EC834">
            <w:pPr>
              <w:spacing w:after="0" w:line="312" w:lineRule="auto"/>
            </w:pPr>
            <w:r>
              <w:rPr>
                <w:rFonts w:ascii="宋体" w:hAnsi="宋体" w:eastAsia="宋体"/>
                <w:sz w:val="19"/>
              </w:rPr>
              <w:t>🔴 致命</w:t>
            </w:r>
          </w:p>
        </w:tc>
        <w:tc>
          <w:tcPr>
            <w:tcW w:w="2551" w:type="dxa"/>
          </w:tcPr>
          <w:p w14:paraId="782B77FB">
            <w:pPr>
              <w:spacing w:after="0" w:line="312" w:lineRule="auto"/>
            </w:pPr>
            <w:r>
              <w:rPr>
                <w:rFonts w:ascii="宋体" w:hAnsi="宋体" w:eastAsia="宋体"/>
                <w:sz w:val="19"/>
              </w:rPr>
              <w:t>评委认为工作量不足，可能直接淘汰</w:t>
            </w:r>
          </w:p>
        </w:tc>
        <w:tc>
          <w:tcPr>
            <w:tcW w:w="2835" w:type="dxa"/>
          </w:tcPr>
          <w:p w14:paraId="2426D2A7">
            <w:pPr>
              <w:spacing w:after="0" w:line="312" w:lineRule="auto"/>
            </w:pPr>
            <w:r>
              <w:rPr>
                <w:rFonts w:ascii="宋体" w:hAnsi="宋体" w:eastAsia="宋体"/>
                <w:sz w:val="19"/>
              </w:rPr>
              <w:t>❌严重问题，标注"可能直接淘汰"</w:t>
            </w:r>
          </w:p>
        </w:tc>
      </w:tr>
      <w:tr w14:paraId="4EADA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AF0F0"/>
          </w:tcPr>
          <w:p w14:paraId="6742C84A">
            <w:pPr>
              <w:spacing w:after="0" w:line="312" w:lineRule="auto"/>
            </w:pPr>
            <w:r>
              <w:rPr>
                <w:rFonts w:ascii="宋体" w:hAnsi="宋体" w:eastAsia="宋体"/>
                <w:sz w:val="19"/>
              </w:rPr>
              <w:t>摘要无具体结果数值（只有"得到了较好结果"）</w:t>
            </w:r>
          </w:p>
        </w:tc>
        <w:tc>
          <w:tcPr>
            <w:tcW w:w="1134" w:type="dxa"/>
            <w:shd w:val="clear" w:color="auto" w:fill="FAF0F0"/>
          </w:tcPr>
          <w:p w14:paraId="3B19B3F5">
            <w:pPr>
              <w:spacing w:after="0" w:line="312" w:lineRule="auto"/>
            </w:pPr>
            <w:r>
              <w:rPr>
                <w:rFonts w:ascii="宋体" w:hAnsi="宋体" w:eastAsia="宋体"/>
                <w:sz w:val="19"/>
              </w:rPr>
              <w:t>🔴 致命</w:t>
            </w:r>
          </w:p>
        </w:tc>
        <w:tc>
          <w:tcPr>
            <w:tcW w:w="2551" w:type="dxa"/>
            <w:shd w:val="clear" w:color="auto" w:fill="FAF0F0"/>
          </w:tcPr>
          <w:p w14:paraId="765B7242">
            <w:pPr>
              <w:spacing w:after="0" w:line="312" w:lineRule="auto"/>
            </w:pPr>
            <w:r>
              <w:rPr>
                <w:rFonts w:ascii="宋体" w:hAnsi="宋体" w:eastAsia="宋体"/>
                <w:sz w:val="19"/>
              </w:rPr>
              <w:t>评委认为结果不可靠，可能不再看后续内容</w:t>
            </w:r>
          </w:p>
        </w:tc>
        <w:tc>
          <w:tcPr>
            <w:tcW w:w="2835" w:type="dxa"/>
            <w:shd w:val="clear" w:color="auto" w:fill="FAF0F0"/>
          </w:tcPr>
          <w:p w14:paraId="6C2D517D">
            <w:pPr>
              <w:spacing w:after="0" w:line="312" w:lineRule="auto"/>
            </w:pPr>
            <w:r>
              <w:rPr>
                <w:rFonts w:ascii="宋体" w:hAnsi="宋体" w:eastAsia="宋体"/>
                <w:sz w:val="19"/>
              </w:rPr>
              <w:t>❌严重问题，标注"可能直接淘汰"</w:t>
            </w:r>
          </w:p>
        </w:tc>
      </w:tr>
      <w:tr w14:paraId="076B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E47767F">
            <w:pPr>
              <w:spacing w:after="0" w:line="312" w:lineRule="auto"/>
            </w:pPr>
            <w:r>
              <w:rPr>
                <w:rFonts w:ascii="宋体" w:hAnsi="宋体" w:eastAsia="宋体"/>
                <w:sz w:val="19"/>
              </w:rPr>
              <w:t>摘要结构混乱（无分问题描述）</w:t>
            </w:r>
          </w:p>
        </w:tc>
        <w:tc>
          <w:tcPr>
            <w:tcW w:w="1134" w:type="dxa"/>
          </w:tcPr>
          <w:p w14:paraId="3A99777F">
            <w:pPr>
              <w:spacing w:after="0" w:line="312" w:lineRule="auto"/>
            </w:pPr>
            <w:r>
              <w:rPr>
                <w:rFonts w:ascii="宋体" w:hAnsi="宋体" w:eastAsia="宋体"/>
                <w:sz w:val="19"/>
              </w:rPr>
              <w:t>🔴 致命</w:t>
            </w:r>
          </w:p>
        </w:tc>
        <w:tc>
          <w:tcPr>
            <w:tcW w:w="2551" w:type="dxa"/>
          </w:tcPr>
          <w:p w14:paraId="61F31823">
            <w:pPr>
              <w:spacing w:after="0" w:line="312" w:lineRule="auto"/>
            </w:pPr>
            <w:r>
              <w:rPr>
                <w:rFonts w:ascii="宋体" w:hAnsi="宋体" w:eastAsia="宋体"/>
                <w:sz w:val="19"/>
              </w:rPr>
              <w:t>评委认为逻辑不清，可能直接淘汰</w:t>
            </w:r>
          </w:p>
        </w:tc>
        <w:tc>
          <w:tcPr>
            <w:tcW w:w="2835" w:type="dxa"/>
          </w:tcPr>
          <w:p w14:paraId="5DA864B2">
            <w:pPr>
              <w:spacing w:after="0" w:line="312" w:lineRule="auto"/>
            </w:pPr>
            <w:r>
              <w:rPr>
                <w:rFonts w:ascii="宋体" w:hAnsi="宋体" w:eastAsia="宋体"/>
                <w:sz w:val="19"/>
              </w:rPr>
              <w:t>❌严重问题，标注"可能直接淘汰"</w:t>
            </w:r>
          </w:p>
        </w:tc>
      </w:tr>
      <w:tr w14:paraId="62927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AF0F0"/>
          </w:tcPr>
          <w:p w14:paraId="53372A0D">
            <w:pPr>
              <w:spacing w:after="0" w:line="312" w:lineRule="auto"/>
            </w:pPr>
            <w:r>
              <w:rPr>
                <w:rFonts w:ascii="宋体" w:hAnsi="宋体" w:eastAsia="宋体"/>
                <w:sz w:val="19"/>
              </w:rPr>
              <w:t>摘要方法名称模糊（"用了一个算法"）</w:t>
            </w:r>
          </w:p>
        </w:tc>
        <w:tc>
          <w:tcPr>
            <w:tcW w:w="1134" w:type="dxa"/>
            <w:shd w:val="clear" w:color="auto" w:fill="FAF0F0"/>
          </w:tcPr>
          <w:p w14:paraId="0D7CACE4">
            <w:pPr>
              <w:spacing w:after="0" w:line="312" w:lineRule="auto"/>
            </w:pPr>
            <w:r>
              <w:rPr>
                <w:rFonts w:ascii="宋体" w:hAnsi="宋体" w:eastAsia="宋体"/>
                <w:sz w:val="19"/>
              </w:rPr>
              <w:t>🟡 严重</w:t>
            </w:r>
          </w:p>
        </w:tc>
        <w:tc>
          <w:tcPr>
            <w:tcW w:w="2551" w:type="dxa"/>
            <w:shd w:val="clear" w:color="auto" w:fill="FAF0F0"/>
          </w:tcPr>
          <w:p w14:paraId="7ADDAC10">
            <w:pPr>
              <w:spacing w:after="0" w:line="312" w:lineRule="auto"/>
            </w:pPr>
            <w:r>
              <w:rPr>
                <w:rFonts w:ascii="宋体" w:hAnsi="宋体" w:eastAsia="宋体"/>
                <w:sz w:val="19"/>
              </w:rPr>
              <w:t>评委印象差，但可能继续看</w:t>
            </w:r>
          </w:p>
        </w:tc>
        <w:tc>
          <w:tcPr>
            <w:tcW w:w="2835" w:type="dxa"/>
            <w:shd w:val="clear" w:color="auto" w:fill="FAF0F0"/>
          </w:tcPr>
          <w:p w14:paraId="723E7DAA">
            <w:pPr>
              <w:spacing w:after="0" w:line="312" w:lineRule="auto"/>
            </w:pPr>
            <w:r>
              <w:rPr>
                <w:rFonts w:ascii="宋体" w:hAnsi="宋体" w:eastAsia="宋体"/>
                <w:sz w:val="19"/>
              </w:rPr>
              <w:t>❌严重问题</w:t>
            </w:r>
          </w:p>
        </w:tc>
      </w:tr>
      <w:tr w14:paraId="725D7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BFC044">
            <w:pPr>
              <w:spacing w:after="0" w:line="312" w:lineRule="auto"/>
            </w:pPr>
            <w:r>
              <w:rPr>
                <w:rFonts w:ascii="宋体" w:hAnsi="宋体" w:eastAsia="宋体"/>
                <w:sz w:val="19"/>
              </w:rPr>
              <w:t>摘要字数偏少（600-800字）</w:t>
            </w:r>
          </w:p>
        </w:tc>
        <w:tc>
          <w:tcPr>
            <w:tcW w:w="1134" w:type="dxa"/>
          </w:tcPr>
          <w:p w14:paraId="5BAE7E0D">
            <w:pPr>
              <w:spacing w:after="0" w:line="312" w:lineRule="auto"/>
            </w:pPr>
            <w:r>
              <w:rPr>
                <w:rFonts w:ascii="宋体" w:hAnsi="宋体" w:eastAsia="宋体"/>
                <w:sz w:val="19"/>
              </w:rPr>
              <w:t>🟡 中等</w:t>
            </w:r>
          </w:p>
        </w:tc>
        <w:tc>
          <w:tcPr>
            <w:tcW w:w="2551" w:type="dxa"/>
          </w:tcPr>
          <w:p w14:paraId="305A6527">
            <w:pPr>
              <w:spacing w:after="0" w:line="312" w:lineRule="auto"/>
            </w:pPr>
            <w:r>
              <w:rPr>
                <w:rFonts w:ascii="宋体" w:hAnsi="宋体" w:eastAsia="宋体"/>
                <w:sz w:val="19"/>
              </w:rPr>
              <w:t>评委印象一般，会继续看</w:t>
            </w:r>
          </w:p>
        </w:tc>
        <w:tc>
          <w:tcPr>
            <w:tcW w:w="2835" w:type="dxa"/>
          </w:tcPr>
          <w:p w14:paraId="453AD205">
            <w:pPr>
              <w:spacing w:after="0" w:line="312" w:lineRule="auto"/>
            </w:pPr>
            <w:r>
              <w:rPr>
                <w:rFonts w:ascii="宋体" w:hAnsi="宋体" w:eastAsia="宋体"/>
                <w:sz w:val="19"/>
              </w:rPr>
              <w:t>⚠️存在问题</w:t>
            </w:r>
          </w:p>
        </w:tc>
      </w:tr>
      <w:tr w14:paraId="7DCE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AF0F0"/>
          </w:tcPr>
          <w:p w14:paraId="18DEB078">
            <w:pPr>
              <w:spacing w:after="0" w:line="312" w:lineRule="auto"/>
            </w:pPr>
            <w:r>
              <w:rPr>
                <w:rFonts w:ascii="宋体" w:hAnsi="宋体" w:eastAsia="宋体"/>
                <w:sz w:val="19"/>
              </w:rPr>
              <w:t>摘要符合国奖级标准（800-1200字+精确数值+改进点）</w:t>
            </w:r>
          </w:p>
        </w:tc>
        <w:tc>
          <w:tcPr>
            <w:tcW w:w="1134" w:type="dxa"/>
            <w:shd w:val="clear" w:color="auto" w:fill="FAF0F0"/>
          </w:tcPr>
          <w:p w14:paraId="0C401A2A">
            <w:pPr>
              <w:spacing w:after="0" w:line="312" w:lineRule="auto"/>
            </w:pPr>
            <w:r>
              <w:rPr>
                <w:rFonts w:ascii="宋体" w:hAnsi="宋体" w:eastAsia="宋体"/>
                <w:sz w:val="19"/>
              </w:rPr>
              <w:t>🟢 优秀</w:t>
            </w:r>
          </w:p>
        </w:tc>
        <w:tc>
          <w:tcPr>
            <w:tcW w:w="2551" w:type="dxa"/>
            <w:shd w:val="clear" w:color="auto" w:fill="FAF0F0"/>
          </w:tcPr>
          <w:p w14:paraId="753AAA85">
            <w:pPr>
              <w:spacing w:after="0" w:line="312" w:lineRule="auto"/>
            </w:pPr>
            <w:r>
              <w:rPr>
                <w:rFonts w:ascii="宋体" w:hAnsi="宋体" w:eastAsia="宋体"/>
                <w:sz w:val="19"/>
              </w:rPr>
              <w:t>评委印象好，继续认真看</w:t>
            </w:r>
          </w:p>
        </w:tc>
        <w:tc>
          <w:tcPr>
            <w:tcW w:w="2835" w:type="dxa"/>
            <w:shd w:val="clear" w:color="auto" w:fill="FAF0F0"/>
          </w:tcPr>
          <w:p w14:paraId="75EB40DD">
            <w:pPr>
              <w:spacing w:after="0" w:line="312" w:lineRule="auto"/>
            </w:pPr>
            <w:r>
              <w:rPr>
                <w:rFonts w:ascii="宋体" w:hAnsi="宋体" w:eastAsia="宋体"/>
                <w:sz w:val="19"/>
              </w:rPr>
              <w:t>🏆国奖级达标</w:t>
            </w:r>
          </w:p>
        </w:tc>
      </w:tr>
    </w:tbl>
    <w:p w14:paraId="5DE7DC09">
      <w:pPr>
        <w:pBdr>
          <w:left w:val="single" w:color="B71C1C" w:sz="24" w:space="8"/>
        </w:pBdr>
        <w:shd w:val="clear" w:color="auto" w:fill="FFEBEE"/>
        <w:spacing w:before="160" w:after="160" w:line="360" w:lineRule="auto"/>
        <w:ind w:left="283" w:right="283"/>
      </w:pPr>
      <w:r>
        <w:rPr>
          <w:rFonts w:ascii="宋体" w:hAnsi="宋体" w:eastAsia="宋体"/>
          <w:color w:val="B71C1C"/>
          <w:sz w:val="21"/>
        </w:rPr>
        <w:t>【强制要求·致命问题一票否决】在整体评价中，如果论文存在以下任一"致命"级问题，必须在评价结果展示区用红色全屏警示条醒目标注"存在致命问题，可能直接淘汰"，获奖预测直接定为"可能未获奖"，不得预测任何等级的奖项：①摘要存在致命问题（字数&lt;600字或超过一页/无具体数值模棱两可/结构混乱无分问题描述/方法名称模糊）；②模型整体创新性极低或完全无创新（直接套用现成模型无任何改进、无算法改进、无问题特化策略、无跨领域迁移）；③排版混乱、图表粗糙不美观（截图/Excel默认配色/无编号标签）、字体字号不统一、有大量空白页；④全文无任何模型检验（无灵敏度分析、无误差分析、无稳健性检验、无对比验证）。上述任一问题均为评委评审中的"一票否决"项，存在此类问题的论文哪怕省奖也很难获得。</w:t>
      </w:r>
    </w:p>
    <w:p w14:paraId="5DE7DC09">
      <w:pPr>
        <w:pBdr>
          <w:left w:val="single" w:color="B71C1C" w:sz="24" w:space="8"/>
        </w:pBdr>
        <w:shd w:val="clear" w:color="auto" w:fill="FFEBEE"/>
        <w:spacing w:before="160" w:after="160" w:line="360" w:lineRule="auto"/>
        <w:ind w:left="283" w:right="283"/>
      </w:pPr>
      <w:r>
        <w:rPr>
          <w:rFonts w:ascii="宋体" w:hAnsi="宋体" w:eastAsia="宋体"/>
          <w:color w:val="B71C1C"/>
          <w:sz w:val="21"/>
        </w:rPr>
        <w:t>【致命问题类型与评委反应对照】①摘要字数&lt;600字或超一页→评委认为工作量不足，直接淘汰；②摘要无数值只有"较好结果"→评委认为结果不可靠，不再看正文；③模型直接套用现成算法无任何改进→评委认为无创造性（25分全丢）；④排版混乱图表粗糙→评委印象极差，文字表述35分大幅扣分；⑤全文无灵敏度/误差/稳健性检验→评委认为结果不可信，直接降档。以上任一问题存在，获奖预测必须为"可能未获奖"。</w:t>
      </w:r>
    </w:p>
    <w:p w14:paraId="2F795A15">
      <w:pPr>
        <w:spacing w:before="240" w:after="120" w:line="360" w:lineRule="auto"/>
      </w:pPr>
      <w:r>
        <w:rPr>
          <w:rFonts w:ascii="黑体" w:hAnsi="黑体" w:eastAsia="黑体"/>
          <w:b/>
          <w:color w:val="A02020"/>
          <w:sz w:val="24"/>
        </w:rPr>
        <w:t>10.4 修正后的整体评价标准（替代之前的标准）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535"/>
        <w:gridCol w:w="2835"/>
      </w:tblGrid>
      <w:tr w14:paraId="51EA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8B0000"/>
          </w:tcPr>
          <w:p w14:paraId="1A3F0DC5">
            <w:pPr>
              <w:spacing w:after="0" w:line="240" w:lineRule="auto"/>
              <w:jc w:val="center"/>
            </w:pPr>
            <w:r>
              <w:rPr>
                <w:rFonts w:ascii="黑体" w:hAnsi="黑体" w:eastAsia="黑体"/>
                <w:b/>
                <w:color w:val="FFFFFF"/>
                <w:sz w:val="20"/>
              </w:rPr>
              <w:t>整体评价</w:t>
            </w:r>
          </w:p>
        </w:tc>
        <w:tc>
          <w:tcPr>
            <w:tcW w:w="4535" w:type="dxa"/>
            <w:shd w:val="clear" w:color="auto" w:fill="8B0000"/>
          </w:tcPr>
          <w:p w14:paraId="35ABCEDB">
            <w:pPr>
              <w:spacing w:after="0" w:line="240" w:lineRule="auto"/>
              <w:jc w:val="center"/>
            </w:pPr>
            <w:r>
              <w:rPr>
                <w:rFonts w:ascii="黑体" w:hAnsi="黑体" w:eastAsia="黑体"/>
                <w:b/>
                <w:color w:val="FFFFFF"/>
                <w:sz w:val="20"/>
              </w:rPr>
              <w:t>严格判定条件</w:t>
            </w:r>
          </w:p>
        </w:tc>
        <w:tc>
          <w:tcPr>
            <w:tcW w:w="2835" w:type="dxa"/>
            <w:shd w:val="clear" w:color="auto" w:fill="8B0000"/>
          </w:tcPr>
          <w:p w14:paraId="40735090">
            <w:pPr>
              <w:spacing w:after="0" w:line="240" w:lineRule="auto"/>
              <w:jc w:val="center"/>
            </w:pPr>
            <w:r>
              <w:rPr>
                <w:rFonts w:ascii="黑体" w:hAnsi="黑体" w:eastAsia="黑体"/>
                <w:b/>
                <w:color w:val="FFFFFF"/>
                <w:sz w:val="20"/>
              </w:rPr>
              <w:t>获奖预测（慎重）</w:t>
            </w:r>
          </w:p>
        </w:tc>
      </w:tr>
      <w:tr w14:paraId="2807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BB7E7B8">
            <w:pPr>
              <w:spacing w:after="0" w:line="312" w:lineRule="auto"/>
            </w:pPr>
            <w:r>
              <w:rPr>
                <w:rFonts w:ascii="宋体" w:hAnsi="宋体" w:eastAsia="宋体"/>
                <w:sz w:val="19"/>
              </w:rPr>
              <w:t>❌ 可能直接淘汰</w:t>
            </w:r>
          </w:p>
        </w:tc>
        <w:tc>
          <w:tcPr>
            <w:tcW w:w="4535" w:type="dxa"/>
          </w:tcPr>
          <w:p>
            <w:r>
              <w:t>摘要存在致命问题（字数&lt;600/超一页/无具体数值/结构混乱），或模型完全无创新，或排版混乱图表粗糙，或全文无检验，或核心维度有3个以上严重问题</w:t>
            </w:r>
          </w:p>
        </w:tc>
        <w:tc>
          <w:tcPr>
            <w:tcW w:w="2835" w:type="dxa"/>
          </w:tcPr>
          <w:p w14:paraId="4D0A480F">
            <w:pPr>
              <w:spacing w:after="0" w:line="312" w:lineRule="auto"/>
            </w:pPr>
            <w:r>
              <w:rPr>
                <w:rFonts w:ascii="宋体" w:hAnsi="宋体" w:eastAsia="宋体"/>
                <w:sz w:val="19"/>
              </w:rPr>
              <w:t>可能未获奖（摘要一票否决）</w:t>
            </w:r>
          </w:p>
        </w:tc>
      </w:tr>
      <w:tr w14:paraId="0140D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AF0F0"/>
          </w:tcPr>
          <w:p w14:paraId="01F44BDA">
            <w:pPr>
              <w:spacing w:after="0" w:line="312" w:lineRule="auto"/>
            </w:pPr>
            <w:r>
              <w:rPr>
                <w:rFonts w:ascii="宋体" w:hAnsi="宋体" w:eastAsia="宋体"/>
                <w:sz w:val="19"/>
              </w:rPr>
              <w:t>⚠️ 需大幅提升</w:t>
            </w:r>
          </w:p>
        </w:tc>
        <w:tc>
          <w:tcPr>
            <w:tcW w:w="4535" w:type="dxa"/>
            <w:shd w:val="clear" w:color="auto" w:fill="FAF0F0"/>
          </w:tcPr>
          <w:p w14:paraId="4A0BF63A">
            <w:pPr>
              <w:spacing w:after="0" w:line="312" w:lineRule="auto"/>
            </w:pPr>
            <w:r>
              <w:rPr>
                <w:rFonts w:ascii="宋体" w:hAnsi="宋体" w:eastAsia="宋体"/>
                <w:sz w:val="19"/>
              </w:rPr>
              <w:t>严重问题&gt;5个，或核心维度有2-3个严重问题，但摘要无致命问题</w:t>
            </w:r>
          </w:p>
        </w:tc>
        <w:tc>
          <w:tcPr>
            <w:tcW w:w="2835" w:type="dxa"/>
            <w:shd w:val="clear" w:color="auto" w:fill="FAF0F0"/>
          </w:tcPr>
          <w:p w14:paraId="47FA82C2">
            <w:pPr>
              <w:spacing w:after="0" w:line="312" w:lineRule="auto"/>
            </w:pPr>
            <w:r>
              <w:rPr>
                <w:rFonts w:ascii="宋体" w:hAnsi="宋体" w:eastAsia="宋体"/>
                <w:sz w:val="19"/>
              </w:rPr>
              <w:t>省三潜力（需大幅修改）</w:t>
            </w:r>
          </w:p>
        </w:tc>
      </w:tr>
      <w:tr w14:paraId="7120C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9C63578">
            <w:pPr>
              <w:spacing w:after="0" w:line="312" w:lineRule="auto"/>
            </w:pPr>
            <w:r>
              <w:rPr>
                <w:rFonts w:ascii="宋体" w:hAnsi="宋体" w:eastAsia="宋体"/>
                <w:sz w:val="19"/>
              </w:rPr>
              <w:t>✅ 基本合格</w:t>
            </w:r>
          </w:p>
        </w:tc>
        <w:tc>
          <w:tcPr>
            <w:tcW w:w="4535" w:type="dxa"/>
          </w:tcPr>
          <w:p w14:paraId="2EA1793D">
            <w:pPr>
              <w:spacing w:after="0" w:line="312" w:lineRule="auto"/>
            </w:pPr>
            <w:r>
              <w:rPr>
                <w:rFonts w:ascii="宋体" w:hAnsi="宋体" w:eastAsia="宋体"/>
                <w:sz w:val="19"/>
              </w:rPr>
              <w:t>严重问题≤5个，核心维度严重问题≤2个，摘要无致命问题，基本结构完整</w:t>
            </w:r>
          </w:p>
        </w:tc>
        <w:tc>
          <w:tcPr>
            <w:tcW w:w="2835" w:type="dxa"/>
          </w:tcPr>
          <w:p w14:paraId="43D69CCD">
            <w:pPr>
              <w:spacing w:after="0" w:line="312" w:lineRule="auto"/>
            </w:pPr>
            <w:r>
              <w:rPr>
                <w:rFonts w:ascii="宋体" w:hAnsi="宋体" w:eastAsia="宋体"/>
                <w:sz w:val="19"/>
              </w:rPr>
              <w:t>省二/省三潜力</w:t>
            </w:r>
          </w:p>
        </w:tc>
      </w:tr>
      <w:tr w14:paraId="018D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AF0F0"/>
          </w:tcPr>
          <w:p w14:paraId="0C4A014D">
            <w:pPr>
              <w:spacing w:after="0" w:line="312" w:lineRule="auto"/>
            </w:pPr>
            <w:r>
              <w:rPr>
                <w:rFonts w:ascii="宋体" w:hAnsi="宋体" w:eastAsia="宋体"/>
                <w:sz w:val="19"/>
              </w:rPr>
              <w:t>⭐ 省一水平</w:t>
            </w:r>
          </w:p>
        </w:tc>
        <w:tc>
          <w:tcPr>
            <w:tcW w:w="4535" w:type="dxa"/>
            <w:shd w:val="clear" w:color="auto" w:fill="FAF0F0"/>
          </w:tcPr>
          <w:p w14:paraId="35B5E04F">
            <w:pPr>
              <w:spacing w:after="0" w:line="312" w:lineRule="auto"/>
            </w:pPr>
            <w:r>
              <w:rPr>
                <w:rFonts w:ascii="宋体" w:hAnsi="宋体" w:eastAsia="宋体"/>
                <w:sz w:val="19"/>
              </w:rPr>
              <w:t>严重问题≤2个，核心维度无严重问题，摘要符合标准，模型检验至少2种，有明确改进点</w:t>
            </w:r>
          </w:p>
        </w:tc>
        <w:tc>
          <w:tcPr>
            <w:tcW w:w="2835" w:type="dxa"/>
            <w:shd w:val="clear" w:color="auto" w:fill="FAF0F0"/>
          </w:tcPr>
          <w:p w14:paraId="5E126FCA">
            <w:pPr>
              <w:spacing w:after="0" w:line="312" w:lineRule="auto"/>
            </w:pPr>
            <w:r>
              <w:rPr>
                <w:rFonts w:ascii="宋体" w:hAnsi="宋体" w:eastAsia="宋体"/>
                <w:sz w:val="19"/>
              </w:rPr>
              <w:t>省一潜力（约5%获奖率）</w:t>
            </w:r>
          </w:p>
        </w:tc>
      </w:tr>
      <w:tr w14:paraId="5CA45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5D84BFF">
            <w:pPr>
              <w:spacing w:after="0" w:line="312" w:lineRule="auto"/>
            </w:pPr>
            <w:r>
              <w:rPr>
                <w:rFonts w:ascii="宋体" w:hAnsi="宋体" w:eastAsia="宋体"/>
                <w:sz w:val="19"/>
              </w:rPr>
              <w:t>🏆 国奖级标准（极慎重）</w:t>
            </w:r>
          </w:p>
        </w:tc>
        <w:tc>
          <w:tcPr>
            <w:tcW w:w="4535" w:type="dxa"/>
          </w:tcPr>
          <w:p w14:paraId="1B7C0C7F">
            <w:pPr>
              <w:spacing w:after="0" w:line="312" w:lineRule="auto"/>
            </w:pPr>
            <w:r>
              <w:rPr>
                <w:rFonts w:ascii="宋体" w:hAnsi="宋体" w:eastAsia="宋体"/>
                <w:sz w:val="19"/>
              </w:rPr>
              <w:t>严重问题=0，模型检验至少3种且独立章节，有算法改进类创新且效果量化，附录丰富，无AI痕迹</w:t>
            </w:r>
          </w:p>
        </w:tc>
        <w:tc>
          <w:tcPr>
            <w:tcW w:w="2835" w:type="dxa"/>
          </w:tcPr>
          <w:p>
            <w:r>
              <w:t>国二潜力（约1.5%获奖率，极慎重，仅在各方面均达国奖级且有突出亮点时预测）；国一潜力（约0.5%，极极慎重，需突破性成果）</w:t>
            </w:r>
          </w:p>
        </w:tc>
      </w:tr>
    </w:tbl>
    <w:p w14:paraId="0082509F"/>
    <w:sectPr>
      <w:pgSz w:w="11906" w:h="16838"/>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仓耳渔阳体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9848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1135</Words>
  <Characters>1236</Characters>
  <Lines>0</Lines>
  <Paragraphs>0</Paragraphs>
  <TotalTime>2</TotalTime>
  <ScaleCrop>false</ScaleCrop>
  <LinksUpToDate>false</LinksUpToDate>
  <CharactersWithSpaces>1260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数学建模老哥团队</cp:lastModifiedBy>
  <dcterms:modified xsi:type="dcterms:W3CDTF">2026-09-04T05:51:12Z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eyJoZGlkIjoiMTExNzFiNzAyOThjYjY1MTRhN2I1YjEwNzgzY2EzODUiLCJ1c2VySWQiOiIyNzg5NDI3MjYifQ==</vt:lpwstr>
  </property>
  <property fmtid="{D5CDD505-2E9C-101B-9397-08002B2CF9AE}" pid="3" name="KSOProductBuildVer">
    <vt:lpwstr>2052-12.1.0.28505</vt:lpwstr>
  </property>
  <property fmtid="{D5CDD505-2E9C-101B-9397-08002B2CF9AE}" pid="4" name="ICV">
    <vt:lpwstr>6FC5F6233F7A4D5DB43A25C9BE2BEE05_12</vt:lpwstr>
  </property>
</Properties>
</file>