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D94" w:rsidRPr="001F1F8B" w:rsidRDefault="001F1F8B" w:rsidP="00742CDE">
      <w:pPr>
        <w:ind w:left="708" w:hanging="708"/>
        <w:rPr>
          <w:rFonts w:ascii="Arial" w:hAnsi="Arial" w:cs="Arial"/>
          <w:sz w:val="44"/>
          <w:szCs w:val="44"/>
        </w:rPr>
      </w:pPr>
      <w:r w:rsidRPr="001F1F8B">
        <w:rPr>
          <w:rFonts w:ascii="Arial" w:hAnsi="Arial" w:cs="Arial"/>
          <w:sz w:val="44"/>
          <w:szCs w:val="44"/>
        </w:rPr>
        <w:t xml:space="preserve">METODOS DE LA CLASE </w:t>
      </w:r>
      <w:proofErr w:type="spellStart"/>
      <w:r w:rsidRPr="001F1F8B">
        <w:rPr>
          <w:rFonts w:ascii="Arial" w:hAnsi="Arial" w:cs="Arial"/>
          <w:b/>
          <w:sz w:val="44"/>
          <w:szCs w:val="44"/>
          <w:u w:val="single"/>
        </w:rPr>
        <w:t>String</w:t>
      </w:r>
      <w:proofErr w:type="spellEnd"/>
      <w:r w:rsidRPr="001F1F8B">
        <w:rPr>
          <w:rFonts w:ascii="Arial" w:hAnsi="Arial" w:cs="Arial"/>
          <w:sz w:val="44"/>
          <w:szCs w:val="44"/>
        </w:rPr>
        <w:t xml:space="preserve"> de JAVA</w:t>
      </w:r>
    </w:p>
    <w:p w:rsidR="001F1F8B" w:rsidRPr="001F1F8B" w:rsidRDefault="001F1F8B">
      <w:pPr>
        <w:rPr>
          <w:rFonts w:ascii="Arial" w:hAnsi="Arial" w:cs="Arial"/>
        </w:rPr>
      </w:pPr>
    </w:p>
    <w:tbl>
      <w:tblPr>
        <w:tblW w:w="0" w:type="auto"/>
        <w:tblCellSpacing w:w="15" w:type="dxa"/>
        <w:shd w:val="clear" w:color="auto" w:fill="CDCDC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049"/>
        <w:gridCol w:w="4189"/>
        <w:gridCol w:w="3463"/>
        <w:gridCol w:w="2463"/>
      </w:tblGrid>
      <w:tr w:rsidR="001F1F8B" w:rsidRPr="001F1F8B" w:rsidTr="002415FB">
        <w:trPr>
          <w:tblHeader/>
          <w:tblCellSpacing w:w="15" w:type="dxa"/>
        </w:trPr>
        <w:tc>
          <w:tcPr>
            <w:tcW w:w="400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lang w:eastAsia="es-ES"/>
              </w:rPr>
            </w:pPr>
            <w:r w:rsidRPr="001F1F8B">
              <w:rPr>
                <w:rFonts w:ascii="Arial" w:hAnsi="Arial" w:cs="Arial"/>
                <w:b/>
                <w:bCs/>
                <w:caps/>
                <w:sz w:val="28"/>
                <w:szCs w:val="28"/>
                <w:shd w:val="clear" w:color="auto" w:fill="E6EEEE"/>
              </w:rPr>
              <w:t>MÉTODO</w:t>
            </w:r>
          </w:p>
        </w:tc>
        <w:tc>
          <w:tcPr>
            <w:tcW w:w="415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lang w:eastAsia="es-ES"/>
              </w:rPr>
            </w:pPr>
            <w:r w:rsidRPr="001F1F8B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lang w:eastAsia="es-ES"/>
              </w:rPr>
              <w:t>DESCRIPCIÓN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lang w:eastAsia="es-ES"/>
              </w:rPr>
            </w:pPr>
            <w:r w:rsidRPr="001F1F8B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lang w:eastAsia="es-ES"/>
              </w:rPr>
              <w:t>PARÁMETRO</w:t>
            </w:r>
          </w:p>
        </w:tc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6EEEE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lang w:eastAsia="es-ES"/>
              </w:rPr>
            </w:pPr>
            <w:r w:rsidRPr="001F1F8B">
              <w:rPr>
                <w:rFonts w:ascii="Arial" w:eastAsia="Times New Roman" w:hAnsi="Arial" w:cs="Arial"/>
                <w:b/>
                <w:bCs/>
                <w:caps/>
                <w:sz w:val="28"/>
                <w:szCs w:val="28"/>
                <w:lang w:eastAsia="es-ES"/>
              </w:rPr>
              <w:t>TIPO DE DATO DEVUELTO</w:t>
            </w:r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charAt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Devuelve el carácter indicado por parámetro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Un parámetro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compareTo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Sirve para comparar cadenas, devuelve un número según el resultado. Recuerda que no sigue el alfabeto español, lo compara según la tabla ASCII.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Un parámetro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la cadena a comparar.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before="100" w:after="15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</w:p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 Si devuelve un número mayor que 0: la primera cadena es mayor que la segunda.</w:t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Si devuelve un 0: las cadenas son iguales.</w:t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Si devuelve un número menor que 0: la primera cadena es menor que la segunda</w:t>
            </w:r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lastRenderedPageBreak/>
              <w:t>compareToIgnoreCase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 igual que el anterior, pero ignorando mayúsculas o minúsculas.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Un parámetro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la cadena a comparar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</w:p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- Si devuelve un número mayor que 0: la primera cadena es mayor que la segunda.</w:t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Si devuelve un 0: las cadenas son iguales.</w:t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  <w:t>- Si devuelve un número menor que 0: la primera cadena es menor que la segunda</w:t>
            </w:r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concat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Concatena dos cadenas, es como el operador +.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Un parámetro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, la cadena a concatenar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Un nuevo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con las cadenas concatenadas.</w:t>
            </w:r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copyValueOf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Crea un nuevo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 partir de 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array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. Este método debe invocarse de manera estática, es decir,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String.copyValueOf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(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array_char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)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array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endsWith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Indica si la cadena acaba con el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pasado por parámetro.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lastRenderedPageBreak/>
              <w:t>equals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Indica si una cadena es igual que otra.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equalsIgnoreCase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Es igual que el anterior, pero ignorando mayúsculas o minúsculas.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getBytes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Devuelve 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array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bytes con el código ASCII de los caracteres que forman el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Ningún parámetro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array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bytes</w:t>
            </w:r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indexOf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Devuelve la posición en la cadena pasada por parámetro desde el principio. -1 si no existe.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indexOf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Igual que el anterior, pero </w:t>
            </w:r>
            <w:r w:rsidR="002415FB"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además</w:t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le indicamos la posición desde donde empezamos a buscar.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el segundo parámetro es 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lastIndexOf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Devuelve la posición en la cadena pasada por parámetro desde el final. -1 si no existe.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lastIndexOf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Igual que el anterior, pero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ademas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le indicamos la posición desde donde empezamos a buscar.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o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el segundo parámetro es 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lenght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Devuelve la longitud de la cadena.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Ningún parámetro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matches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Indica si la cadena cumple con la </w:t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expresión pasada como parámetro. Pincha </w:t>
            </w:r>
            <w:hyperlink r:id="rId5" w:history="1">
              <w:r w:rsidRPr="001F1F8B">
                <w:rPr>
                  <w:rFonts w:ascii="Arial" w:eastAsia="Times New Roman" w:hAnsi="Arial" w:cs="Arial"/>
                  <w:sz w:val="24"/>
                  <w:szCs w:val="24"/>
                  <w:lang w:eastAsia="es-ES"/>
                </w:rPr>
                <w:t>aquí</w:t>
              </w:r>
            </w:hyperlink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 para tener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mas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detalles.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lastRenderedPageBreak/>
              <w:t>replace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Devuelve 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cambiando los caracteres que nosotros le indiquemos.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Dos parámetros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el primero es el carácter que existe en el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el segundo por el que queremos cambiar.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replaceFirst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Devuelve 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intercambiando solo la primera coincidencia.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Dos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parametros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el primero son los caracteres que </w:t>
            </w:r>
            <w:proofErr w:type="gram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existe</w:t>
            </w:r>
            <w:proofErr w:type="gram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en el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el segundo por el que queremos cambiar.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replaceAll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Devuelve 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intercambiando todas las coincidencias que se encuentren.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Dos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parametros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el primero son los caracteres que </w:t>
            </w:r>
            <w:proofErr w:type="gram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existe</w:t>
            </w:r>
            <w:proofErr w:type="gram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en el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y el segundo por el que queremos cambiar.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startsWith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Indica si la cadena empieza por una cadena pasada por parámetro.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boolean</w:t>
            </w:r>
            <w:proofErr w:type="spellEnd"/>
          </w:p>
        </w:tc>
      </w:tr>
      <w:tr w:rsidR="001F1F8B" w:rsidRPr="001F1F8B" w:rsidTr="002415FB">
        <w:trPr>
          <w:trHeight w:val="1153"/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substring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Trocea 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desde una posición a otra.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Dos parámetros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indica desde donde empieza hasta donde acaba, este </w:t>
            </w:r>
            <w:r w:rsidR="00742CDE"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último</w:t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no se incluye.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toCharArray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Devuelve en 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array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, todos los caracteres de una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Ningún parámetro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array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toLowerCase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Convierte el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 minúsculas.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Ningún parámetro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lastRenderedPageBreak/>
              <w:t>toUpperCase</w:t>
            </w:r>
            <w:proofErr w:type="spellEnd"/>
          </w:p>
        </w:tc>
        <w:tc>
          <w:tcPr>
            <w:tcW w:w="4159" w:type="dxa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Convierte el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a mayúsculas.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Ningún parámetro</w:t>
            </w:r>
          </w:p>
        </w:tc>
        <w:tc>
          <w:tcPr>
            <w:tcW w:w="0" w:type="auto"/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trim</w:t>
            </w:r>
            <w:proofErr w:type="spellEnd"/>
          </w:p>
        </w:tc>
        <w:tc>
          <w:tcPr>
            <w:tcW w:w="4159" w:type="dxa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Elimina los espacios del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</w:t>
            </w:r>
          </w:p>
        </w:tc>
        <w:tc>
          <w:tcPr>
            <w:tcW w:w="0" w:type="auto"/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Ningún parámetro</w:t>
            </w:r>
          </w:p>
        </w:tc>
        <w:tc>
          <w:tcPr>
            <w:tcW w:w="0" w:type="auto"/>
            <w:tcBorders>
              <w:right w:val="nil"/>
            </w:tcBorders>
            <w:shd w:val="clear" w:color="auto" w:fill="F0F0F6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</w:p>
        </w:tc>
      </w:tr>
      <w:tr w:rsidR="001F1F8B" w:rsidRPr="001F1F8B" w:rsidTr="002415FB">
        <w:trPr>
          <w:tblCellSpacing w:w="15" w:type="dxa"/>
        </w:trPr>
        <w:tc>
          <w:tcPr>
            <w:tcW w:w="4004" w:type="dxa"/>
            <w:tcBorders>
              <w:bottom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b/>
                <w:sz w:val="28"/>
                <w:szCs w:val="28"/>
                <w:lang w:eastAsia="es-ES"/>
              </w:rPr>
              <w:t>valueOf</w:t>
            </w:r>
            <w:proofErr w:type="spellEnd"/>
          </w:p>
        </w:tc>
        <w:tc>
          <w:tcPr>
            <w:tcW w:w="4159" w:type="dxa"/>
            <w:tcBorders>
              <w:bottom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Transforma una variable primitiva en un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. Para invocarse debe usarse con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String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. Por ejemplo, </w:t>
            </w:r>
            <w:proofErr w:type="spellStart"/>
            <w:r w:rsidRPr="001F1F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String.valueOf</w:t>
            </w:r>
            <w:proofErr w:type="spellEnd"/>
            <w:r w:rsidRPr="001F1F8B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s-ES"/>
              </w:rPr>
              <w:t>(variable)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Un parámetro, que puede ser un:</w:t>
            </w: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</w:p>
          <w:p w:rsidR="001F1F8B" w:rsidRPr="001F1F8B" w:rsidRDefault="001F1F8B" w:rsidP="001F1F8B">
            <w:pPr>
              <w:spacing w:after="24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</w:p>
          <w:p w:rsidR="001F1F8B" w:rsidRPr="001F1F8B" w:rsidRDefault="001F1F8B" w:rsidP="001F1F8B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boolean</w:t>
            </w:r>
            <w:proofErr w:type="spellEnd"/>
          </w:p>
          <w:p w:rsidR="001F1F8B" w:rsidRPr="001F1F8B" w:rsidRDefault="001F1F8B" w:rsidP="001F1F8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</w:p>
          <w:p w:rsidR="001F1F8B" w:rsidRPr="001F1F8B" w:rsidRDefault="001F1F8B" w:rsidP="001F1F8B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</w:p>
          <w:p w:rsidR="001F1F8B" w:rsidRPr="001F1F8B" w:rsidRDefault="001F1F8B" w:rsidP="001F1F8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</w:p>
          <w:p w:rsidR="001F1F8B" w:rsidRPr="001F1F8B" w:rsidRDefault="001F1F8B" w:rsidP="001F1F8B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double</w:t>
            </w:r>
            <w:proofErr w:type="spellEnd"/>
          </w:p>
          <w:p w:rsidR="001F1F8B" w:rsidRPr="001F1F8B" w:rsidRDefault="001F1F8B" w:rsidP="001F1F8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</w:p>
          <w:p w:rsidR="001F1F8B" w:rsidRPr="001F1F8B" w:rsidRDefault="001F1F8B" w:rsidP="001F1F8B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int</w:t>
            </w:r>
            <w:proofErr w:type="spellEnd"/>
          </w:p>
          <w:p w:rsidR="001F1F8B" w:rsidRPr="001F1F8B" w:rsidRDefault="001F1F8B" w:rsidP="001F1F8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br/>
            </w:r>
          </w:p>
          <w:p w:rsidR="001F1F8B" w:rsidRPr="001F1F8B" w:rsidRDefault="001F1F8B" w:rsidP="001F1F8B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float</w:t>
            </w:r>
            <w:proofErr w:type="spellEnd"/>
          </w:p>
          <w:p w:rsidR="001F1F8B" w:rsidRPr="001F1F8B" w:rsidRDefault="001F1F8B" w:rsidP="001F1F8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</w:p>
          <w:p w:rsidR="001F1F8B" w:rsidRPr="001F1F8B" w:rsidRDefault="001F1F8B" w:rsidP="001F1F8B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long</w:t>
            </w:r>
            <w:proofErr w:type="spellEnd"/>
          </w:p>
          <w:p w:rsidR="001F1F8B" w:rsidRPr="001F1F8B" w:rsidRDefault="001F1F8B" w:rsidP="001F1F8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</w:p>
          <w:p w:rsidR="001F1F8B" w:rsidRPr="001F1F8B" w:rsidRDefault="001F1F8B" w:rsidP="001F1F8B">
            <w:pPr>
              <w:numPr>
                <w:ilvl w:val="0"/>
                <w:numId w:val="1"/>
              </w:numPr>
              <w:spacing w:before="100" w:beforeAutospacing="1" w:after="24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Array</w:t>
            </w:r>
            <w:proofErr w:type="spellEnd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char</w:t>
            </w:r>
            <w:proofErr w:type="spellEnd"/>
          </w:p>
          <w:p w:rsidR="001F1F8B" w:rsidRPr="001F1F8B" w:rsidRDefault="001F1F8B" w:rsidP="001F1F8B">
            <w:pPr>
              <w:spacing w:after="0" w:line="240" w:lineRule="auto"/>
              <w:ind w:left="720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br/>
            </w:r>
          </w:p>
          <w:p w:rsidR="001F1F8B" w:rsidRPr="001F1F8B" w:rsidRDefault="001F1F8B" w:rsidP="001F1F8B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t>Referencia a un objeto</w:t>
            </w:r>
          </w:p>
        </w:tc>
        <w:tc>
          <w:tcPr>
            <w:tcW w:w="0" w:type="auto"/>
            <w:tcBorders>
              <w:bottom w:val="nil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hideMark/>
          </w:tcPr>
          <w:p w:rsidR="001F1F8B" w:rsidRPr="001F1F8B" w:rsidRDefault="001F1F8B" w:rsidP="001F1F8B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ES"/>
              </w:rPr>
            </w:pPr>
            <w:proofErr w:type="spellStart"/>
            <w:r w:rsidRPr="001F1F8B">
              <w:rPr>
                <w:rFonts w:ascii="Arial" w:eastAsia="Times New Roman" w:hAnsi="Arial" w:cs="Arial"/>
                <w:sz w:val="24"/>
                <w:szCs w:val="24"/>
                <w:lang w:eastAsia="es-ES"/>
              </w:rPr>
              <w:lastRenderedPageBreak/>
              <w:t>String</w:t>
            </w:r>
            <w:proofErr w:type="spellEnd"/>
          </w:p>
        </w:tc>
      </w:tr>
    </w:tbl>
    <w:p w:rsidR="001F1F8B" w:rsidRPr="001F1F8B" w:rsidRDefault="001F1F8B">
      <w:pPr>
        <w:rPr>
          <w:rFonts w:ascii="Arial" w:hAnsi="Arial" w:cs="Arial"/>
        </w:rPr>
      </w:pPr>
    </w:p>
    <w:sectPr w:rsidR="001F1F8B" w:rsidRPr="001F1F8B" w:rsidSect="001F1F8B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62E8B"/>
    <w:multiLevelType w:val="multilevel"/>
    <w:tmpl w:val="6156A8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F1F8B"/>
    <w:rsid w:val="001F1F8B"/>
    <w:rsid w:val="002415FB"/>
    <w:rsid w:val="00297535"/>
    <w:rsid w:val="002E0283"/>
    <w:rsid w:val="00742CDE"/>
    <w:rsid w:val="00835CBB"/>
    <w:rsid w:val="00A27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D9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F1F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F1F8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9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scoduroderoer.es/metodo-string-matches-de-jav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595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croura@lasalle.cat</dc:creator>
  <cp:lastModifiedBy>AutoBVT</cp:lastModifiedBy>
  <cp:revision>3</cp:revision>
  <dcterms:created xsi:type="dcterms:W3CDTF">2020-03-06T08:17:00Z</dcterms:created>
  <dcterms:modified xsi:type="dcterms:W3CDTF">2020-03-31T09:46:00Z</dcterms:modified>
</cp:coreProperties>
</file>