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E66C8" w14:textId="77777777" w:rsidR="00D26AE9" w:rsidRDefault="00D26AE9" w:rsidP="00C02205">
      <w:pPr>
        <w:ind w:left="720" w:hanging="360"/>
      </w:pPr>
    </w:p>
    <w:p w14:paraId="62F9C7B8" w14:textId="4A20BF4D" w:rsidR="00D26AE9" w:rsidRDefault="00D26AE9" w:rsidP="00FD058F">
      <w:pPr>
        <w:pStyle w:val="Heading1"/>
      </w:pPr>
      <w:r>
        <w:t xml:space="preserve">General medical </w:t>
      </w:r>
      <w:proofErr w:type="spellStart"/>
      <w:r>
        <w:t>db</w:t>
      </w:r>
      <w:proofErr w:type="spellEnd"/>
      <w:r>
        <w:t xml:space="preserve"> concepts</w:t>
      </w:r>
    </w:p>
    <w:p w14:paraId="76076F68" w14:textId="0509C5E6" w:rsidR="00ED50D1" w:rsidRDefault="00C02205" w:rsidP="00C02205">
      <w:pPr>
        <w:pStyle w:val="ListParagraph"/>
        <w:numPr>
          <w:ilvl w:val="0"/>
          <w:numId w:val="1"/>
        </w:numPr>
      </w:pPr>
      <w:r>
        <w:t>PubMed: just a database of all the medical resources</w:t>
      </w:r>
    </w:p>
    <w:p w14:paraId="523BB926" w14:textId="45E69582" w:rsidR="00D24DA1" w:rsidRDefault="00A47B47" w:rsidP="00D24DA1">
      <w:pPr>
        <w:pStyle w:val="ListParagraph"/>
      </w:pPr>
      <w:r w:rsidRPr="00A47B47">
        <w:t>developed and maintained</w:t>
      </w:r>
      <w:r>
        <w:t xml:space="preserve"> by </w:t>
      </w:r>
      <w:r w:rsidR="00D24DA1" w:rsidRPr="00D24DA1">
        <w:t>National Center for Biotechnology Information (NCBI), at the U.S. National Library of Medicine (NLM), located at the National Institutes of Health (NIH)</w:t>
      </w:r>
    </w:p>
    <w:p w14:paraId="32DF4778" w14:textId="2849954D" w:rsidR="00385324" w:rsidRDefault="002F4385" w:rsidP="002F4385">
      <w:pPr>
        <w:pStyle w:val="ListParagraph"/>
        <w:numPr>
          <w:ilvl w:val="0"/>
          <w:numId w:val="1"/>
        </w:numPr>
      </w:pPr>
      <w:r>
        <w:t>PubChem, similar thing</w:t>
      </w:r>
    </w:p>
    <w:p w14:paraId="3F946140" w14:textId="4CCF5A55" w:rsidR="00E33781" w:rsidRDefault="00E33781" w:rsidP="002F4385">
      <w:pPr>
        <w:pStyle w:val="ListParagraph"/>
        <w:numPr>
          <w:ilvl w:val="0"/>
          <w:numId w:val="1"/>
        </w:numPr>
      </w:pPr>
      <w:r w:rsidRPr="00E33781">
        <w:t>Entrez is a molecular biology database system that provides integrated access to nucleotide and protein sequence data, gene-centered and genomic mapping information, 3D structure data, PubMed MEDLINE, and more.</w:t>
      </w:r>
    </w:p>
    <w:p w14:paraId="29F18231" w14:textId="77777777" w:rsidR="00385324" w:rsidRDefault="00385324">
      <w:pPr>
        <w:widowControl/>
        <w:jc w:val="left"/>
      </w:pPr>
      <w:r>
        <w:br w:type="page"/>
      </w:r>
    </w:p>
    <w:p w14:paraId="47C9EB02" w14:textId="38F77548" w:rsidR="002F4385" w:rsidRDefault="00385324" w:rsidP="00FD058F">
      <w:pPr>
        <w:pStyle w:val="Heading1"/>
      </w:pPr>
      <w:r>
        <w:lastRenderedPageBreak/>
        <w:t>RNA specific:</w:t>
      </w:r>
    </w:p>
    <w:p w14:paraId="280A3B76" w14:textId="77777777" w:rsidR="00C40BCB" w:rsidRDefault="00385324" w:rsidP="00385324">
      <w:pPr>
        <w:pStyle w:val="ListParagraph"/>
      </w:pPr>
      <w:proofErr w:type="spellStart"/>
      <w:r w:rsidRPr="00FC14A9">
        <w:rPr>
          <w:b/>
        </w:rPr>
        <w:t>RNAcentral</w:t>
      </w:r>
      <w:proofErr w:type="spellEnd"/>
      <w:r w:rsidRPr="00385324">
        <w:t xml:space="preserve"> </w:t>
      </w:r>
    </w:p>
    <w:p w14:paraId="2C9B7151" w14:textId="66DF8550" w:rsidR="00385324" w:rsidRDefault="00385324" w:rsidP="00385324">
      <w:pPr>
        <w:pStyle w:val="ListParagraph"/>
      </w:pPr>
      <w:r w:rsidRPr="00385324">
        <w:t>is a free, public resource that offers integrated access to a comprehensive and up-to-date set of non-coding RNA sequences provided by a collaborating group of Expert Databases representing a broad range of organisms and RNA types.</w:t>
      </w:r>
    </w:p>
    <w:p w14:paraId="3E3765B0" w14:textId="77777777" w:rsidR="00FC14A9" w:rsidRDefault="00FC14A9" w:rsidP="00385324">
      <w:pPr>
        <w:pStyle w:val="ListParagraph"/>
      </w:pPr>
    </w:p>
    <w:p w14:paraId="319CC933" w14:textId="77777777" w:rsidR="00C40BCB" w:rsidRDefault="00FC14A9" w:rsidP="00385324">
      <w:pPr>
        <w:pStyle w:val="ListParagraph"/>
      </w:pPr>
      <w:hyperlink r:id="rId7" w:history="1">
        <w:proofErr w:type="spellStart"/>
        <w:r w:rsidRPr="00FD058F">
          <w:rPr>
            <w:rStyle w:val="Hyperlink"/>
            <w:b/>
            <w:color w:val="auto"/>
          </w:rPr>
          <w:t>Rfam</w:t>
        </w:r>
        <w:proofErr w:type="spellEnd"/>
      </w:hyperlink>
      <w:r w:rsidRPr="00FC14A9">
        <w:t> </w:t>
      </w:r>
    </w:p>
    <w:p w14:paraId="65122469" w14:textId="75329C22" w:rsidR="00FC14A9" w:rsidRDefault="00FC14A9" w:rsidP="00385324">
      <w:pPr>
        <w:pStyle w:val="ListParagraph"/>
      </w:pPr>
      <w:r w:rsidRPr="00FC14A9">
        <w:t>is a collection of non-coding RNA families represented by manually curated sequence alignments, consensus secondary structures, and predicted homologues.</w:t>
      </w:r>
    </w:p>
    <w:p w14:paraId="063460C9" w14:textId="77777777" w:rsidR="00FD058F" w:rsidRDefault="00FD058F" w:rsidP="00385324">
      <w:pPr>
        <w:pStyle w:val="ListParagraph"/>
      </w:pPr>
    </w:p>
    <w:p w14:paraId="57B7E3E4" w14:textId="77777777" w:rsidR="00C40BCB" w:rsidRDefault="00FD058F" w:rsidP="00385324">
      <w:pPr>
        <w:pStyle w:val="ListParagraph"/>
        <w:rPr>
          <w:b/>
        </w:rPr>
      </w:pPr>
      <w:r w:rsidRPr="00CE4B44">
        <w:rPr>
          <w:b/>
        </w:rPr>
        <w:t>MODOMICS</w:t>
      </w:r>
    </w:p>
    <w:p w14:paraId="7C8C3E51" w14:textId="44AE7E5D" w:rsidR="00FD058F" w:rsidRDefault="00FD058F" w:rsidP="00385324">
      <w:pPr>
        <w:pStyle w:val="ListParagraph"/>
      </w:pPr>
      <w:r w:rsidRPr="00FD058F">
        <w:t>is a database of RNA modifications that provides comprehensive information concerning the chemical structures of modified ribonucleosides, their biosynthetic pathways, the location of modified residues in RNA sequences, and RNA modifying enzymes.</w:t>
      </w:r>
    </w:p>
    <w:p w14:paraId="7198DC1D" w14:textId="77777777" w:rsidR="00FD6A57" w:rsidRDefault="00FD6A57" w:rsidP="00385324">
      <w:pPr>
        <w:pStyle w:val="ListParagraph"/>
      </w:pPr>
    </w:p>
    <w:p w14:paraId="6C83BA00" w14:textId="77777777" w:rsidR="00A36A3D" w:rsidRDefault="00FD6A57" w:rsidP="00A36A3D">
      <w:pPr>
        <w:pStyle w:val="ListParagraph"/>
        <w:rPr>
          <w:bCs/>
        </w:rPr>
      </w:pPr>
      <w:proofErr w:type="spellStart"/>
      <w:r w:rsidRPr="00FD6A57">
        <w:rPr>
          <w:b/>
        </w:rPr>
        <w:t>Refseq</w:t>
      </w:r>
      <w:proofErr w:type="spellEnd"/>
      <w:r w:rsidR="00A36A3D">
        <w:rPr>
          <w:bCs/>
        </w:rPr>
        <w:t xml:space="preserve">: </w:t>
      </w:r>
    </w:p>
    <w:p w14:paraId="085DA85A" w14:textId="37C6FDED" w:rsidR="00CD19ED" w:rsidRPr="00C40BCB" w:rsidRDefault="00A36A3D" w:rsidP="00C40BCB">
      <w:pPr>
        <w:pStyle w:val="ListParagraph"/>
        <w:rPr>
          <w:bCs/>
        </w:rPr>
      </w:pPr>
      <w:r w:rsidRPr="00A36A3D">
        <w:rPr>
          <w:bCs/>
        </w:rPr>
        <w:t>NCBI Reference Sequence Database</w:t>
      </w:r>
      <w:r>
        <w:rPr>
          <w:bCs/>
        </w:rPr>
        <w:t xml:space="preserve">. </w:t>
      </w:r>
      <w:r w:rsidRPr="00A36A3D">
        <w:rPr>
          <w:bCs/>
        </w:rPr>
        <w:t>A comprehensive, integrated, non-redundant, well-annotated set of reference sequences including genomic, transcript, and protein.</w:t>
      </w:r>
    </w:p>
    <w:p w14:paraId="67B1C5D9" w14:textId="6CC61409" w:rsidR="00CD19ED" w:rsidRPr="00A36A3D" w:rsidRDefault="00CD19ED" w:rsidP="00A36A3D">
      <w:pPr>
        <w:pStyle w:val="ListParagraph"/>
        <w:rPr>
          <w:bCs/>
        </w:rPr>
      </w:pPr>
      <w:proofErr w:type="spellStart"/>
      <w:r>
        <w:rPr>
          <w:bCs/>
        </w:rPr>
        <w:t>Refseq</w:t>
      </w:r>
      <w:proofErr w:type="spellEnd"/>
      <w:r>
        <w:rPr>
          <w:bCs/>
        </w:rPr>
        <w:t xml:space="preserve"> ID: </w:t>
      </w:r>
      <w:r w:rsidRPr="00CD19ED">
        <w:rPr>
          <w:bCs/>
        </w:rPr>
        <w:t xml:space="preserve">These numbers consist of a </w:t>
      </w:r>
      <w:r w:rsidR="00686DF9" w:rsidRPr="00CD19ED">
        <w:rPr>
          <w:bCs/>
        </w:rPr>
        <w:t>two-letter</w:t>
      </w:r>
      <w:r w:rsidRPr="00CD19ED">
        <w:rPr>
          <w:bCs/>
        </w:rPr>
        <w:t xml:space="preserve"> prefix followed by an underscore, a set of six or nine numbers, and a version number.  In the case of the accession number NM_183124.4, "NM" indicates the molecule type (i.e., protein-coding transcript, or mRNA) and staff-curated processing; "183124" is a six number identifier; and the last "4" is the version number</w:t>
      </w:r>
    </w:p>
    <w:sectPr w:rsidR="00CD19ED" w:rsidRPr="00A36A3D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0EB71" w14:textId="77777777" w:rsidR="00C02205" w:rsidRDefault="00C02205" w:rsidP="00C02205">
      <w:pPr>
        <w:spacing w:after="0" w:line="240" w:lineRule="auto"/>
      </w:pPr>
      <w:r>
        <w:separator/>
      </w:r>
    </w:p>
  </w:endnote>
  <w:endnote w:type="continuationSeparator" w:id="0">
    <w:p w14:paraId="1BEDF80D" w14:textId="77777777" w:rsidR="00C02205" w:rsidRDefault="00C02205" w:rsidP="00C02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DD68E" w14:textId="77777777" w:rsidR="00C02205" w:rsidRDefault="00C02205" w:rsidP="00C02205">
      <w:pPr>
        <w:spacing w:after="0" w:line="240" w:lineRule="auto"/>
      </w:pPr>
      <w:r>
        <w:separator/>
      </w:r>
    </w:p>
  </w:footnote>
  <w:footnote w:type="continuationSeparator" w:id="0">
    <w:p w14:paraId="32666E8F" w14:textId="77777777" w:rsidR="00C02205" w:rsidRDefault="00C02205" w:rsidP="00C02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66E67"/>
    <w:multiLevelType w:val="hybridMultilevel"/>
    <w:tmpl w:val="F220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6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6A"/>
    <w:rsid w:val="00251D2E"/>
    <w:rsid w:val="002F4385"/>
    <w:rsid w:val="003021BF"/>
    <w:rsid w:val="00310827"/>
    <w:rsid w:val="00385324"/>
    <w:rsid w:val="00452237"/>
    <w:rsid w:val="00492B6A"/>
    <w:rsid w:val="00551934"/>
    <w:rsid w:val="00553A57"/>
    <w:rsid w:val="00686DF9"/>
    <w:rsid w:val="007213F3"/>
    <w:rsid w:val="009920CA"/>
    <w:rsid w:val="009D055C"/>
    <w:rsid w:val="00A36A3D"/>
    <w:rsid w:val="00A40C9E"/>
    <w:rsid w:val="00A47B47"/>
    <w:rsid w:val="00AE7F08"/>
    <w:rsid w:val="00BE666B"/>
    <w:rsid w:val="00C02205"/>
    <w:rsid w:val="00C40BCB"/>
    <w:rsid w:val="00CD19ED"/>
    <w:rsid w:val="00CE4B44"/>
    <w:rsid w:val="00CF23D8"/>
    <w:rsid w:val="00D24DA1"/>
    <w:rsid w:val="00D26AE9"/>
    <w:rsid w:val="00E231E4"/>
    <w:rsid w:val="00E33781"/>
    <w:rsid w:val="00ED50D1"/>
    <w:rsid w:val="00F365D6"/>
    <w:rsid w:val="00FC14A9"/>
    <w:rsid w:val="00FD058F"/>
    <w:rsid w:val="00FD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8FC60"/>
  <w15:chartTrackingRefBased/>
  <w15:docId w15:val="{BA3187FB-9BE9-4D0F-8C5A-277630F9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2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B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22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05"/>
  </w:style>
  <w:style w:type="paragraph" w:styleId="Footer">
    <w:name w:val="footer"/>
    <w:basedOn w:val="Normal"/>
    <w:link w:val="FooterChar"/>
    <w:uiPriority w:val="99"/>
    <w:unhideWhenUsed/>
    <w:rsid w:val="00C022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05"/>
  </w:style>
  <w:style w:type="character" w:styleId="Hyperlink">
    <w:name w:val="Hyperlink"/>
    <w:basedOn w:val="DefaultParagraphFont"/>
    <w:uiPriority w:val="99"/>
    <w:unhideWhenUsed/>
    <w:rsid w:val="00FC1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f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28</cp:revision>
  <dcterms:created xsi:type="dcterms:W3CDTF">2024-11-05T10:42:00Z</dcterms:created>
  <dcterms:modified xsi:type="dcterms:W3CDTF">2024-11-11T13:39:00Z</dcterms:modified>
</cp:coreProperties>
</file>