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8F" w:rsidRDefault="00DB283D" w:rsidP="00F5458F">
      <w:pPr>
        <w:rPr>
          <w:lang w:val="ru-RU"/>
        </w:rPr>
      </w:pPr>
      <w:r>
        <w:rPr>
          <w:lang w:val="ru-RU"/>
        </w:rPr>
        <w:t xml:space="preserve">Вещественный входной сигнал </w:t>
      </w:r>
      <w:r w:rsidRPr="001A0F6D">
        <w:rPr>
          <w:position w:val="-10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4pt;height:15.6pt" o:ole="">
            <v:imagedata r:id="rId5" o:title=""/>
          </v:shape>
          <o:OLEObject Type="Embed" ProgID="Equation.3" ShapeID="_x0000_i1025" DrawAspect="Content" ObjectID="_1431169209" r:id="rId6"/>
        </w:object>
      </w:r>
      <w:r>
        <w:rPr>
          <w:lang w:val="ru-RU"/>
        </w:rPr>
        <w:t xml:space="preserve"> проходит через квадратурный смеситель как это показано на рисунке</w:t>
      </w:r>
    </w:p>
    <w:p w:rsidR="00DB283D" w:rsidRDefault="00DB283D" w:rsidP="00F5458F">
      <w:pPr>
        <w:rPr>
          <w:lang w:val="ru-RU"/>
        </w:rPr>
      </w:pPr>
    </w:p>
    <w:p w:rsidR="00CD6CAF" w:rsidRDefault="00CD6CAF" w:rsidP="00CD6CAF">
      <w:pPr>
        <w:keepNext/>
      </w:pPr>
      <w:r>
        <w:object w:dxaOrig="6609" w:dyaOrig="5834">
          <v:shape id="_x0000_i1026" type="#_x0000_t75" style="width:330.1pt;height:291.4pt" o:ole="">
            <v:imagedata r:id="rId7" o:title=""/>
          </v:shape>
          <o:OLEObject Type="Embed" ProgID="Visio.Drawing.11" ShapeID="_x0000_i1026" DrawAspect="Content" ObjectID="_1431169210" r:id="rId8"/>
        </w:object>
      </w:r>
    </w:p>
    <w:p w:rsidR="00CD6CAF" w:rsidRDefault="00CD6CAF" w:rsidP="00F5458F"/>
    <w:p w:rsidR="00DB283D" w:rsidRPr="00DB283D" w:rsidRDefault="00DB283D" w:rsidP="00F5458F">
      <w:pPr>
        <w:rPr>
          <w:lang w:val="ru-RU"/>
        </w:rPr>
      </w:pPr>
      <w:r>
        <w:rPr>
          <w:lang w:val="ru-RU"/>
        </w:rPr>
        <w:t xml:space="preserve">Смеситель имеет фазовый разбаланс квадратур на </w:t>
      </w:r>
      <w:r w:rsidRPr="001A0F6D">
        <w:rPr>
          <w:position w:val="-10"/>
        </w:rPr>
        <w:object w:dxaOrig="380" w:dyaOrig="320">
          <v:shape id="_x0000_i1027" type="#_x0000_t75" style="width:19pt;height:15.6pt" o:ole="">
            <v:imagedata r:id="rId9" o:title=""/>
          </v:shape>
          <o:OLEObject Type="Embed" ProgID="Equation.3" ShapeID="_x0000_i1027" DrawAspect="Content" ObjectID="_1431169211" r:id="rId10"/>
        </w:object>
      </w:r>
      <w:r>
        <w:rPr>
          <w:lang w:val="ru-RU"/>
        </w:rPr>
        <w:t xml:space="preserve">. На выходе смесителя имеем комплексный сигнал </w:t>
      </w:r>
      <w:r w:rsidRPr="00DB283D">
        <w:rPr>
          <w:position w:val="-10"/>
        </w:rPr>
        <w:object w:dxaOrig="1820" w:dyaOrig="320">
          <v:shape id="_x0000_i1028" type="#_x0000_t75" style="width:91pt;height:15.6pt" o:ole="">
            <v:imagedata r:id="rId11" o:title=""/>
          </v:shape>
          <o:OLEObject Type="Embed" ProgID="Equation.3" ShapeID="_x0000_i1028" DrawAspect="Content" ObjectID="_1431169212" r:id="rId12"/>
        </w:object>
      </w:r>
      <w:r>
        <w:rPr>
          <w:lang w:val="ru-RU"/>
        </w:rPr>
        <w:t>.</w:t>
      </w:r>
    </w:p>
    <w:p w:rsidR="00DB283D" w:rsidRDefault="00DB283D" w:rsidP="00F5458F">
      <w:pPr>
        <w:rPr>
          <w:lang w:val="ru-RU"/>
        </w:rPr>
      </w:pPr>
      <w:r>
        <w:rPr>
          <w:lang w:val="ru-RU"/>
        </w:rPr>
        <w:t xml:space="preserve">Спектр входного сигнала </w:t>
      </w:r>
      <w:r w:rsidR="00CD6CAF" w:rsidRPr="001A0F6D">
        <w:rPr>
          <w:position w:val="-10"/>
        </w:rPr>
        <w:object w:dxaOrig="620" w:dyaOrig="320">
          <v:shape id="_x0000_i1029" type="#_x0000_t75" style="width:31.25pt;height:15.6pt" o:ole="">
            <v:imagedata r:id="rId13" o:title=""/>
          </v:shape>
          <o:OLEObject Type="Embed" ProgID="Equation.3" ShapeID="_x0000_i1029" DrawAspect="Content" ObjectID="_1431169213" r:id="rId14"/>
        </w:object>
      </w:r>
      <w:r>
        <w:rPr>
          <w:lang w:val="ru-RU"/>
        </w:rPr>
        <w:t xml:space="preserve"> и АЧХ фильтра</w:t>
      </w:r>
      <w:r w:rsidR="00CD6CAF" w:rsidRPr="00CD6CAF">
        <w:rPr>
          <w:lang w:val="ru-RU"/>
        </w:rPr>
        <w:t xml:space="preserve"> </w:t>
      </w:r>
      <w:r w:rsidR="00CD6CAF" w:rsidRPr="001A0F6D">
        <w:rPr>
          <w:position w:val="-10"/>
        </w:rPr>
        <w:object w:dxaOrig="620" w:dyaOrig="320">
          <v:shape id="_x0000_i1030" type="#_x0000_t75" style="width:31.25pt;height:15.6pt" o:ole="">
            <v:imagedata r:id="rId15" o:title=""/>
          </v:shape>
          <o:OLEObject Type="Embed" ProgID="Equation.3" ShapeID="_x0000_i1030" DrawAspect="Content" ObjectID="_1431169214" r:id="rId16"/>
        </w:object>
      </w:r>
      <w:r>
        <w:rPr>
          <w:lang w:val="ru-RU"/>
        </w:rPr>
        <w:t xml:space="preserve"> показаны на следующем рисунке</w:t>
      </w:r>
    </w:p>
    <w:p w:rsidR="00CD6CAF" w:rsidRDefault="00CD6CAF" w:rsidP="00CD6CAF">
      <w:pPr>
        <w:keepNext/>
      </w:pPr>
      <w:r>
        <w:object w:dxaOrig="10535" w:dyaOrig="2515">
          <v:shape id="_x0000_i1031" type="#_x0000_t75" style="width:6in;height:102.55pt" o:ole="">
            <v:imagedata r:id="rId17" o:title=""/>
          </v:shape>
          <o:OLEObject Type="Embed" ProgID="Visio.Drawing.11" ShapeID="_x0000_i1031" DrawAspect="Content" ObjectID="_1431169215" r:id="rId18"/>
        </w:object>
      </w:r>
    </w:p>
    <w:p w:rsidR="00DB283D" w:rsidRPr="00CD6CAF" w:rsidRDefault="00DB283D">
      <w:pPr>
        <w:rPr>
          <w:lang w:val="ru-RU"/>
        </w:rPr>
      </w:pPr>
      <w:r>
        <w:rPr>
          <w:lang w:val="ru-RU"/>
        </w:rPr>
        <w:t>Нарисуйте</w:t>
      </w:r>
      <w:r w:rsidR="00CD6CAF">
        <w:rPr>
          <w:lang w:val="ru-RU"/>
        </w:rPr>
        <w:t xml:space="preserve"> качественный</w:t>
      </w:r>
      <w:r>
        <w:rPr>
          <w:lang w:val="ru-RU"/>
        </w:rPr>
        <w:t xml:space="preserve"> спектр комплексного сигнала </w:t>
      </w:r>
      <w:r w:rsidRPr="00DB283D">
        <w:rPr>
          <w:position w:val="-10"/>
        </w:rPr>
        <w:object w:dxaOrig="1820" w:dyaOrig="320">
          <v:shape id="_x0000_i1032" type="#_x0000_t75" style="width:91pt;height:15.6pt" o:ole="">
            <v:imagedata r:id="rId11" o:title=""/>
          </v:shape>
          <o:OLEObject Type="Embed" ProgID="Equation.3" ShapeID="_x0000_i1032" DrawAspect="Content" ObjectID="_1431169216" r:id="rId19"/>
        </w:object>
      </w:r>
      <w:r>
        <w:rPr>
          <w:lang w:val="ru-RU"/>
        </w:rPr>
        <w:t xml:space="preserve"> на выходе смесителя для следующих значений  </w:t>
      </w:r>
      <w:r w:rsidRPr="001A0F6D">
        <w:rPr>
          <w:position w:val="-10"/>
        </w:rPr>
        <w:object w:dxaOrig="380" w:dyaOrig="320">
          <v:shape id="_x0000_i1033" type="#_x0000_t75" style="width:19pt;height:15.6pt" o:ole="">
            <v:imagedata r:id="rId9" o:title=""/>
          </v:shape>
          <o:OLEObject Type="Embed" ProgID="Equation.3" ShapeID="_x0000_i1033" DrawAspect="Content" ObjectID="_1431169217" r:id="rId20"/>
        </w:object>
      </w:r>
      <w:r>
        <w:rPr>
          <w:lang w:val="ru-RU"/>
        </w:rPr>
        <w:t xml:space="preserve">: </w:t>
      </w:r>
    </w:p>
    <w:p w:rsidR="00DB283D" w:rsidRDefault="00DB283D">
      <w:r w:rsidRPr="00DB283D">
        <w:rPr>
          <w:position w:val="-48"/>
        </w:rPr>
        <w:object w:dxaOrig="999" w:dyaOrig="1080">
          <v:shape id="_x0000_i1034" type="#_x0000_t75" style="width:49.6pt;height:53.65pt" o:ole="">
            <v:imagedata r:id="rId21" o:title=""/>
          </v:shape>
          <o:OLEObject Type="Embed" ProgID="Equation.3" ShapeID="_x0000_i1034" DrawAspect="Content" ObjectID="_1431169218" r:id="rId22"/>
        </w:object>
      </w:r>
    </w:p>
    <w:p w:rsidR="00CD6CAF" w:rsidRDefault="00CD6CAF">
      <w:pPr>
        <w:rPr>
          <w:lang w:val="ru-RU"/>
        </w:rPr>
      </w:pPr>
      <w:r>
        <w:rPr>
          <w:lang w:val="ru-RU"/>
        </w:rPr>
        <w:t>Исхоные частоты:</w:t>
      </w:r>
    </w:p>
    <w:p w:rsidR="00CD6CAF" w:rsidRDefault="00CD6CAF">
      <w:pPr>
        <w:rPr>
          <w:lang w:val="ru-RU"/>
        </w:rPr>
      </w:pPr>
      <w:r>
        <w:rPr>
          <w:lang w:val="ru-RU"/>
        </w:rPr>
        <w:t>Центральная частота сигнала</w:t>
      </w:r>
      <w:r w:rsidR="00DB283D">
        <w:rPr>
          <w:lang w:val="ru-RU"/>
        </w:rPr>
        <w:t xml:space="preserve"> </w:t>
      </w:r>
      <w:r w:rsidRPr="00DB283D">
        <w:rPr>
          <w:position w:val="-12"/>
        </w:rPr>
        <w:object w:dxaOrig="800" w:dyaOrig="360">
          <v:shape id="_x0000_i1035" type="#_x0000_t75" style="width:40.1pt;height:18.35pt" o:ole="">
            <v:imagedata r:id="rId23" o:title=""/>
          </v:shape>
          <o:OLEObject Type="Embed" ProgID="Equation.3" ShapeID="_x0000_i1035" DrawAspect="Content" ObjectID="_1431169219" r:id="rId24"/>
        </w:object>
      </w:r>
      <w:r>
        <w:rPr>
          <w:lang w:val="ru-RU"/>
        </w:rPr>
        <w:t>ГГц</w:t>
      </w:r>
      <w:r w:rsidR="00DB283D" w:rsidRPr="00DB283D">
        <w:rPr>
          <w:lang w:val="ru-RU"/>
        </w:rPr>
        <w:t>;</w:t>
      </w:r>
      <w:r>
        <w:rPr>
          <w:lang w:val="ru-RU"/>
        </w:rPr>
        <w:t xml:space="preserve"> </w:t>
      </w:r>
    </w:p>
    <w:p w:rsidR="00CD6CAF" w:rsidRPr="00E5608C" w:rsidRDefault="00CD6CAF">
      <w:pPr>
        <w:rPr>
          <w:lang w:val="ru-RU"/>
        </w:rPr>
      </w:pPr>
      <w:r>
        <w:rPr>
          <w:lang w:val="ru-RU"/>
        </w:rPr>
        <w:t xml:space="preserve">Полоса сигнала </w:t>
      </w:r>
      <w:r w:rsidRPr="00CD6CAF">
        <w:rPr>
          <w:position w:val="-10"/>
        </w:rPr>
        <w:object w:dxaOrig="920" w:dyaOrig="320">
          <v:shape id="_x0000_i1036" type="#_x0000_t75" style="width:46.2pt;height:15.6pt" o:ole="">
            <v:imagedata r:id="rId25" o:title=""/>
          </v:shape>
          <o:OLEObject Type="Embed" ProgID="Equation.3" ShapeID="_x0000_i1036" DrawAspect="Content" ObjectID="_1431169220" r:id="rId26"/>
        </w:object>
      </w:r>
      <w:r>
        <w:rPr>
          <w:lang w:val="ru-RU"/>
        </w:rPr>
        <w:t xml:space="preserve"> МГц;</w:t>
      </w:r>
    </w:p>
    <w:p w:rsidR="00DB283D" w:rsidRPr="00E5608C" w:rsidRDefault="00CD6CAF">
      <w:pPr>
        <w:rPr>
          <w:lang w:val="ru-RU"/>
        </w:rPr>
      </w:pPr>
      <w:r>
        <w:rPr>
          <w:lang w:val="ru-RU"/>
        </w:rPr>
        <w:t xml:space="preserve">Частота смесителя </w:t>
      </w:r>
      <w:r w:rsidR="00DB283D" w:rsidRPr="00DB283D">
        <w:rPr>
          <w:lang w:val="ru-RU"/>
        </w:rPr>
        <w:t xml:space="preserve"> </w:t>
      </w:r>
      <w:r w:rsidRPr="00DB283D">
        <w:rPr>
          <w:position w:val="-12"/>
        </w:rPr>
        <w:object w:dxaOrig="820" w:dyaOrig="360">
          <v:shape id="_x0000_i1037" type="#_x0000_t75" style="width:40.75pt;height:18.35pt" o:ole="">
            <v:imagedata r:id="rId27" o:title=""/>
          </v:shape>
          <o:OLEObject Type="Embed" ProgID="Equation.3" ShapeID="_x0000_i1037" DrawAspect="Content" ObjectID="_1431169221" r:id="rId28"/>
        </w:object>
      </w:r>
      <w:r w:rsidRPr="00CD6CAF">
        <w:rPr>
          <w:lang w:val="ru-RU"/>
        </w:rPr>
        <w:t xml:space="preserve"> </w:t>
      </w:r>
      <w:r>
        <w:rPr>
          <w:lang w:val="ru-RU"/>
        </w:rPr>
        <w:t xml:space="preserve">ГГц; </w:t>
      </w:r>
    </w:p>
    <w:p w:rsidR="00CD6CAF" w:rsidRDefault="00CD6CAF">
      <w:pPr>
        <w:rPr>
          <w:lang w:val="ru-RU"/>
        </w:rPr>
      </w:pPr>
      <w:r>
        <w:rPr>
          <w:lang w:val="ru-RU"/>
        </w:rPr>
        <w:t xml:space="preserve">Частота среза фильтра </w:t>
      </w:r>
      <w:r w:rsidRPr="00CD6CAF">
        <w:rPr>
          <w:position w:val="-14"/>
        </w:rPr>
        <w:object w:dxaOrig="900" w:dyaOrig="380">
          <v:shape id="_x0000_i1038" type="#_x0000_t75" style="width:44.85pt;height:19pt" o:ole="">
            <v:imagedata r:id="rId29" o:title=""/>
          </v:shape>
          <o:OLEObject Type="Embed" ProgID="Equation.3" ShapeID="_x0000_i1038" DrawAspect="Content" ObjectID="_1431169222" r:id="rId30"/>
        </w:object>
      </w:r>
      <w:r>
        <w:rPr>
          <w:lang w:val="ru-RU"/>
        </w:rPr>
        <w:t xml:space="preserve"> МГц.</w:t>
      </w:r>
    </w:p>
    <w:p w:rsidR="00CD6CAF" w:rsidRDefault="00CD6CAF">
      <w:pPr>
        <w:rPr>
          <w:lang w:val="ru-RU"/>
        </w:rPr>
      </w:pPr>
      <w:r>
        <w:rPr>
          <w:lang w:val="ru-RU"/>
        </w:rPr>
        <w:t>Какие способы компенсации искажений вызванных фазовым разболансом квадратур вы знаете?</w:t>
      </w:r>
    </w:p>
    <w:p w:rsidR="00CD6CAF" w:rsidRDefault="00CD6CAF">
      <w:pPr>
        <w:rPr>
          <w:lang w:val="ru-RU"/>
        </w:rPr>
      </w:pPr>
    </w:p>
    <w:p w:rsidR="00CD6CAF" w:rsidRPr="00CD6CAF" w:rsidRDefault="00CD6CAF">
      <w:pPr>
        <w:rPr>
          <w:lang w:val="ru-RU"/>
        </w:rPr>
      </w:pPr>
    </w:p>
    <w:p w:rsidR="00CD6CAF" w:rsidRPr="00CD6CAF" w:rsidRDefault="00CD6CAF">
      <w:pPr>
        <w:rPr>
          <w:lang w:val="ru-RU"/>
        </w:rPr>
      </w:pPr>
    </w:p>
    <w:sectPr w:rsidR="00CD6CAF" w:rsidRPr="00CD6CAF" w:rsidSect="00680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5356"/>
    <w:multiLevelType w:val="hybridMultilevel"/>
    <w:tmpl w:val="57109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93300"/>
    <w:multiLevelType w:val="hybridMultilevel"/>
    <w:tmpl w:val="54A83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3D13E8"/>
    <w:rsid w:val="00001C80"/>
    <w:rsid w:val="00002167"/>
    <w:rsid w:val="00015462"/>
    <w:rsid w:val="0002317D"/>
    <w:rsid w:val="00036FD3"/>
    <w:rsid w:val="0004451D"/>
    <w:rsid w:val="00046286"/>
    <w:rsid w:val="0004793D"/>
    <w:rsid w:val="000524D8"/>
    <w:rsid w:val="00052778"/>
    <w:rsid w:val="0006696F"/>
    <w:rsid w:val="00081C0D"/>
    <w:rsid w:val="00087C83"/>
    <w:rsid w:val="00092B1D"/>
    <w:rsid w:val="000A0327"/>
    <w:rsid w:val="000A4011"/>
    <w:rsid w:val="000A56E8"/>
    <w:rsid w:val="000B4B49"/>
    <w:rsid w:val="000C21AC"/>
    <w:rsid w:val="000E6CB1"/>
    <w:rsid w:val="000E7020"/>
    <w:rsid w:val="000F563B"/>
    <w:rsid w:val="00105C11"/>
    <w:rsid w:val="001132D8"/>
    <w:rsid w:val="00114846"/>
    <w:rsid w:val="00140297"/>
    <w:rsid w:val="00144719"/>
    <w:rsid w:val="0015458C"/>
    <w:rsid w:val="00154EC5"/>
    <w:rsid w:val="001575CC"/>
    <w:rsid w:val="00160987"/>
    <w:rsid w:val="001619DE"/>
    <w:rsid w:val="001819EF"/>
    <w:rsid w:val="0018575E"/>
    <w:rsid w:val="00186D1E"/>
    <w:rsid w:val="00190D83"/>
    <w:rsid w:val="00192984"/>
    <w:rsid w:val="00196721"/>
    <w:rsid w:val="001C2989"/>
    <w:rsid w:val="001C3E0A"/>
    <w:rsid w:val="001C65D0"/>
    <w:rsid w:val="001C74C5"/>
    <w:rsid w:val="001D274B"/>
    <w:rsid w:val="001D2B58"/>
    <w:rsid w:val="001D7520"/>
    <w:rsid w:val="001E28B4"/>
    <w:rsid w:val="001E538C"/>
    <w:rsid w:val="002126D1"/>
    <w:rsid w:val="002151E6"/>
    <w:rsid w:val="00217DF0"/>
    <w:rsid w:val="00234E61"/>
    <w:rsid w:val="00247BB6"/>
    <w:rsid w:val="0025158A"/>
    <w:rsid w:val="00252348"/>
    <w:rsid w:val="002647D3"/>
    <w:rsid w:val="00274ABA"/>
    <w:rsid w:val="0028796C"/>
    <w:rsid w:val="00290934"/>
    <w:rsid w:val="002B3002"/>
    <w:rsid w:val="002B77B7"/>
    <w:rsid w:val="002C13FC"/>
    <w:rsid w:val="002C3421"/>
    <w:rsid w:val="002C5E9F"/>
    <w:rsid w:val="002D49DF"/>
    <w:rsid w:val="002F04ED"/>
    <w:rsid w:val="002F163B"/>
    <w:rsid w:val="0030125F"/>
    <w:rsid w:val="00302B21"/>
    <w:rsid w:val="00315E6A"/>
    <w:rsid w:val="003163BE"/>
    <w:rsid w:val="00316940"/>
    <w:rsid w:val="00323C94"/>
    <w:rsid w:val="003252FA"/>
    <w:rsid w:val="00325850"/>
    <w:rsid w:val="00326928"/>
    <w:rsid w:val="00330210"/>
    <w:rsid w:val="0033471F"/>
    <w:rsid w:val="00345FBA"/>
    <w:rsid w:val="003460F3"/>
    <w:rsid w:val="00347089"/>
    <w:rsid w:val="003565E9"/>
    <w:rsid w:val="003566FD"/>
    <w:rsid w:val="00371FF0"/>
    <w:rsid w:val="00384E72"/>
    <w:rsid w:val="00391715"/>
    <w:rsid w:val="00392FBF"/>
    <w:rsid w:val="00393FEF"/>
    <w:rsid w:val="003A6532"/>
    <w:rsid w:val="003B1B07"/>
    <w:rsid w:val="003B32C6"/>
    <w:rsid w:val="003B4F84"/>
    <w:rsid w:val="003B5789"/>
    <w:rsid w:val="003B60D5"/>
    <w:rsid w:val="003D13E8"/>
    <w:rsid w:val="003D3406"/>
    <w:rsid w:val="003D403E"/>
    <w:rsid w:val="003E0126"/>
    <w:rsid w:val="003E109F"/>
    <w:rsid w:val="003F2403"/>
    <w:rsid w:val="003F5900"/>
    <w:rsid w:val="00400A28"/>
    <w:rsid w:val="00424C64"/>
    <w:rsid w:val="00430B04"/>
    <w:rsid w:val="00437D10"/>
    <w:rsid w:val="0044488C"/>
    <w:rsid w:val="004522D3"/>
    <w:rsid w:val="0045445A"/>
    <w:rsid w:val="0045454E"/>
    <w:rsid w:val="00456AC6"/>
    <w:rsid w:val="00465684"/>
    <w:rsid w:val="00480A6E"/>
    <w:rsid w:val="00484671"/>
    <w:rsid w:val="004B6FC7"/>
    <w:rsid w:val="004F3DAF"/>
    <w:rsid w:val="004F66C6"/>
    <w:rsid w:val="005039EB"/>
    <w:rsid w:val="005073F7"/>
    <w:rsid w:val="005211B1"/>
    <w:rsid w:val="00532917"/>
    <w:rsid w:val="005555EB"/>
    <w:rsid w:val="005655C7"/>
    <w:rsid w:val="00565987"/>
    <w:rsid w:val="0058218D"/>
    <w:rsid w:val="0058691E"/>
    <w:rsid w:val="00594D83"/>
    <w:rsid w:val="005A1F68"/>
    <w:rsid w:val="005A5C1C"/>
    <w:rsid w:val="005A6437"/>
    <w:rsid w:val="005F4105"/>
    <w:rsid w:val="005F6EB1"/>
    <w:rsid w:val="006128AF"/>
    <w:rsid w:val="00612EE4"/>
    <w:rsid w:val="00620232"/>
    <w:rsid w:val="0062028C"/>
    <w:rsid w:val="00622226"/>
    <w:rsid w:val="00632C0A"/>
    <w:rsid w:val="006403DC"/>
    <w:rsid w:val="00671C15"/>
    <w:rsid w:val="00674317"/>
    <w:rsid w:val="00677427"/>
    <w:rsid w:val="0068029F"/>
    <w:rsid w:val="00687345"/>
    <w:rsid w:val="006908B2"/>
    <w:rsid w:val="00691744"/>
    <w:rsid w:val="00693408"/>
    <w:rsid w:val="00693A92"/>
    <w:rsid w:val="00695C3B"/>
    <w:rsid w:val="006A2784"/>
    <w:rsid w:val="006D3EEC"/>
    <w:rsid w:val="006D447C"/>
    <w:rsid w:val="006F24CE"/>
    <w:rsid w:val="006F6379"/>
    <w:rsid w:val="00704D73"/>
    <w:rsid w:val="00722CA2"/>
    <w:rsid w:val="00723210"/>
    <w:rsid w:val="00727318"/>
    <w:rsid w:val="00741442"/>
    <w:rsid w:val="007446C2"/>
    <w:rsid w:val="0075089F"/>
    <w:rsid w:val="00754A38"/>
    <w:rsid w:val="00761FB9"/>
    <w:rsid w:val="007628A4"/>
    <w:rsid w:val="007743E0"/>
    <w:rsid w:val="007813E6"/>
    <w:rsid w:val="007A202D"/>
    <w:rsid w:val="007A2D6F"/>
    <w:rsid w:val="007A6AA0"/>
    <w:rsid w:val="007C22D0"/>
    <w:rsid w:val="007C6D5B"/>
    <w:rsid w:val="007E5B77"/>
    <w:rsid w:val="007F1F24"/>
    <w:rsid w:val="007F384E"/>
    <w:rsid w:val="008055E1"/>
    <w:rsid w:val="008144A9"/>
    <w:rsid w:val="00817592"/>
    <w:rsid w:val="0082280C"/>
    <w:rsid w:val="0082649B"/>
    <w:rsid w:val="00861EC9"/>
    <w:rsid w:val="00873D9A"/>
    <w:rsid w:val="008B5667"/>
    <w:rsid w:val="008B76E6"/>
    <w:rsid w:val="008C15D4"/>
    <w:rsid w:val="008D69BC"/>
    <w:rsid w:val="008E0548"/>
    <w:rsid w:val="008E372F"/>
    <w:rsid w:val="008E3C31"/>
    <w:rsid w:val="008E523F"/>
    <w:rsid w:val="008E5BEF"/>
    <w:rsid w:val="008E6FD1"/>
    <w:rsid w:val="009004D6"/>
    <w:rsid w:val="00906816"/>
    <w:rsid w:val="009168B9"/>
    <w:rsid w:val="009210B8"/>
    <w:rsid w:val="00934A9E"/>
    <w:rsid w:val="00934FEB"/>
    <w:rsid w:val="00947951"/>
    <w:rsid w:val="00947968"/>
    <w:rsid w:val="00950071"/>
    <w:rsid w:val="00950D78"/>
    <w:rsid w:val="009523F6"/>
    <w:rsid w:val="00961A39"/>
    <w:rsid w:val="0096368D"/>
    <w:rsid w:val="00972DB8"/>
    <w:rsid w:val="009750C4"/>
    <w:rsid w:val="00977517"/>
    <w:rsid w:val="009821AF"/>
    <w:rsid w:val="00983C20"/>
    <w:rsid w:val="0099618E"/>
    <w:rsid w:val="00997060"/>
    <w:rsid w:val="009B0457"/>
    <w:rsid w:val="009B0627"/>
    <w:rsid w:val="009B67DB"/>
    <w:rsid w:val="009C15B5"/>
    <w:rsid w:val="009E41B1"/>
    <w:rsid w:val="009E54C8"/>
    <w:rsid w:val="009F20C8"/>
    <w:rsid w:val="009F6F57"/>
    <w:rsid w:val="00A04242"/>
    <w:rsid w:val="00A0575D"/>
    <w:rsid w:val="00A147A2"/>
    <w:rsid w:val="00A1722D"/>
    <w:rsid w:val="00A227F0"/>
    <w:rsid w:val="00A26BC2"/>
    <w:rsid w:val="00A51E27"/>
    <w:rsid w:val="00A53E7A"/>
    <w:rsid w:val="00A54C26"/>
    <w:rsid w:val="00A571A3"/>
    <w:rsid w:val="00A7129F"/>
    <w:rsid w:val="00A8145D"/>
    <w:rsid w:val="00A81946"/>
    <w:rsid w:val="00A951D3"/>
    <w:rsid w:val="00AB10A4"/>
    <w:rsid w:val="00AB28F1"/>
    <w:rsid w:val="00AC1E62"/>
    <w:rsid w:val="00AD42E0"/>
    <w:rsid w:val="00AE6331"/>
    <w:rsid w:val="00AF18F7"/>
    <w:rsid w:val="00AF5979"/>
    <w:rsid w:val="00B13CBC"/>
    <w:rsid w:val="00B20975"/>
    <w:rsid w:val="00B26DB7"/>
    <w:rsid w:val="00B4414D"/>
    <w:rsid w:val="00B442A1"/>
    <w:rsid w:val="00B50724"/>
    <w:rsid w:val="00B65E4E"/>
    <w:rsid w:val="00B76CA1"/>
    <w:rsid w:val="00B86141"/>
    <w:rsid w:val="00B91E13"/>
    <w:rsid w:val="00B94FA0"/>
    <w:rsid w:val="00B97706"/>
    <w:rsid w:val="00BA20D9"/>
    <w:rsid w:val="00BA7527"/>
    <w:rsid w:val="00BB1B1B"/>
    <w:rsid w:val="00BB3F9D"/>
    <w:rsid w:val="00BB49A6"/>
    <w:rsid w:val="00BC339F"/>
    <w:rsid w:val="00BC3C0D"/>
    <w:rsid w:val="00BD1CDD"/>
    <w:rsid w:val="00BE7A93"/>
    <w:rsid w:val="00BF1ECA"/>
    <w:rsid w:val="00BF4227"/>
    <w:rsid w:val="00BF6D9B"/>
    <w:rsid w:val="00C01D10"/>
    <w:rsid w:val="00C053BD"/>
    <w:rsid w:val="00C10A9D"/>
    <w:rsid w:val="00C12257"/>
    <w:rsid w:val="00C21C42"/>
    <w:rsid w:val="00C278F1"/>
    <w:rsid w:val="00C4538C"/>
    <w:rsid w:val="00C66D6F"/>
    <w:rsid w:val="00C73499"/>
    <w:rsid w:val="00C81A5B"/>
    <w:rsid w:val="00C840D4"/>
    <w:rsid w:val="00C85CC8"/>
    <w:rsid w:val="00C87586"/>
    <w:rsid w:val="00C87851"/>
    <w:rsid w:val="00C936FC"/>
    <w:rsid w:val="00CB2EA4"/>
    <w:rsid w:val="00CC2D8B"/>
    <w:rsid w:val="00CD3421"/>
    <w:rsid w:val="00CD6845"/>
    <w:rsid w:val="00CD6CAF"/>
    <w:rsid w:val="00CE1612"/>
    <w:rsid w:val="00CE6BE3"/>
    <w:rsid w:val="00D05AED"/>
    <w:rsid w:val="00D05D9E"/>
    <w:rsid w:val="00D204B2"/>
    <w:rsid w:val="00D205BE"/>
    <w:rsid w:val="00D213FE"/>
    <w:rsid w:val="00D34297"/>
    <w:rsid w:val="00D35811"/>
    <w:rsid w:val="00D36525"/>
    <w:rsid w:val="00D401BC"/>
    <w:rsid w:val="00D44CB3"/>
    <w:rsid w:val="00D45ACF"/>
    <w:rsid w:val="00D51F0E"/>
    <w:rsid w:val="00D61C24"/>
    <w:rsid w:val="00D70FB9"/>
    <w:rsid w:val="00D773C5"/>
    <w:rsid w:val="00D849FA"/>
    <w:rsid w:val="00DB1175"/>
    <w:rsid w:val="00DB283D"/>
    <w:rsid w:val="00DC0D1E"/>
    <w:rsid w:val="00DC73CB"/>
    <w:rsid w:val="00DD59A2"/>
    <w:rsid w:val="00DE6416"/>
    <w:rsid w:val="00DF5B11"/>
    <w:rsid w:val="00DF5B51"/>
    <w:rsid w:val="00E03E86"/>
    <w:rsid w:val="00E10627"/>
    <w:rsid w:val="00E108DF"/>
    <w:rsid w:val="00E1587A"/>
    <w:rsid w:val="00E15E9C"/>
    <w:rsid w:val="00E16988"/>
    <w:rsid w:val="00E224F8"/>
    <w:rsid w:val="00E43110"/>
    <w:rsid w:val="00E462B7"/>
    <w:rsid w:val="00E5608C"/>
    <w:rsid w:val="00E7453F"/>
    <w:rsid w:val="00E7624C"/>
    <w:rsid w:val="00E80096"/>
    <w:rsid w:val="00E81866"/>
    <w:rsid w:val="00E96568"/>
    <w:rsid w:val="00E97056"/>
    <w:rsid w:val="00EA22F6"/>
    <w:rsid w:val="00EB5AEA"/>
    <w:rsid w:val="00EC5437"/>
    <w:rsid w:val="00EC7990"/>
    <w:rsid w:val="00EC7ED4"/>
    <w:rsid w:val="00ED0106"/>
    <w:rsid w:val="00ED35CE"/>
    <w:rsid w:val="00EE3052"/>
    <w:rsid w:val="00EE3696"/>
    <w:rsid w:val="00EF145E"/>
    <w:rsid w:val="00F0092E"/>
    <w:rsid w:val="00F057F3"/>
    <w:rsid w:val="00F12E55"/>
    <w:rsid w:val="00F12FB1"/>
    <w:rsid w:val="00F21FAB"/>
    <w:rsid w:val="00F3190F"/>
    <w:rsid w:val="00F3693C"/>
    <w:rsid w:val="00F409D4"/>
    <w:rsid w:val="00F4126D"/>
    <w:rsid w:val="00F517D6"/>
    <w:rsid w:val="00F5458F"/>
    <w:rsid w:val="00F66112"/>
    <w:rsid w:val="00F72495"/>
    <w:rsid w:val="00F73F0E"/>
    <w:rsid w:val="00F83C02"/>
    <w:rsid w:val="00F87A0A"/>
    <w:rsid w:val="00F91D91"/>
    <w:rsid w:val="00F92CBC"/>
    <w:rsid w:val="00F92E39"/>
    <w:rsid w:val="00F951BD"/>
    <w:rsid w:val="00FA07D0"/>
    <w:rsid w:val="00FA34C0"/>
    <w:rsid w:val="00FA6943"/>
    <w:rsid w:val="00FD6921"/>
    <w:rsid w:val="00FE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28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Bakhurin Sergey</dc:creator>
  <cp:lastModifiedBy>Alexey Kornineko (00720826)</cp:lastModifiedBy>
  <cp:revision>10</cp:revision>
  <dcterms:created xsi:type="dcterms:W3CDTF">2013-05-27T07:40:00Z</dcterms:created>
  <dcterms:modified xsi:type="dcterms:W3CDTF">2013-05-27T10:13:00Z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1369649494</vt:lpwstr>
  </property>
  <property fmtid="{D5CDD505-2E9C-101B-9397-08002B2CF9AE}" pid="3" name="_ms_pID_725343">
    <vt:lpwstr>(1)zZGphFuKdm74HkrlDwe5PG4qGSvykzjZEG+bvN9+VDbJjcGU9GLRBeHpQ22IO0eXkiYNfFIT
kxLXBkoBWBxkg26rDBMdMT8w1kcyagcjrTBrkwVvQ+qqB55l+ILLJgiYhoJLkFn4NSgsESub
QOfH5dKZjwjHaoP/ONZIyNz8ZmE=</vt:lpwstr>
  </property>
  <property fmtid="{D5CDD505-2E9C-101B-9397-08002B2CF9AE}" pid="4" name="_new_ms_pID_72543">
    <vt:lpwstr>(3)7kd4yAeB7DfleXHeVmvzKLTcTIYP0l4xbBCNvOquTXOt4Hcf7xHKhdvf0+Qc33sIOStGhTry
H5UXifSinSaPmfop403gqfL42vhfhhQK8AsVkgO6uk2NsKbOQcvnT4SugzPRz7qwFuuDsGHy
ugiqHMdRpvabpwVVOiO8HP+sOuKaf9xs4Bt50SrBf5/lkUicwOOBgTZIi092PdiRf/igsazH
7bpLWslJ+EFwj3sAhG</vt:lpwstr>
  </property>
  <property fmtid="{D5CDD505-2E9C-101B-9397-08002B2CF9AE}" pid="5" name="_new_ms_pID_725431">
    <vt:lpwstr>S8ctTZdQQRIGm3PUw5XwEdhI6fn803WzGPtsYJw7D7zQiWiFFNEKg3
ENqZ9LdmJsYQjWvf05jFxGpKAvU6ajC7ohj6qcfEyFSiuJJzjQ/vHnYwoW/d1M3/eghjCmWs
x/6MIHQeY4XsNJZ0bnMCh0qup2uftYgFQO512G6HdgO4Ozfwqm3xSANnKSMaa66Vdn/wq7bV
PzfR3bck00GdwwP6AFNTyjXbusvE7ArXGT9G</vt:lpwstr>
  </property>
  <property fmtid="{D5CDD505-2E9C-101B-9397-08002B2CF9AE}" pid="6" name="_new_ms_pID_725432">
    <vt:lpwstr>DSaSiArUsKBHCpdLMi4dMkU=</vt:lpwstr>
  </property>
  <property fmtid="{D5CDD505-2E9C-101B-9397-08002B2CF9AE}" pid="7" name="_2015_ms_pID_725343">
    <vt:lpwstr>(2)E52+i2oSvycY8pn+xBoe6Ci4ELtcap7Qf09B6AFJPBFvTSTp0US2VTFf0cf0MjqAjDj0HJC7
J0eBc+UApxOpZUj72XntiJh2l6ASH0VE2+TC++po9ZrtN4/UTSGeABtVuvRUwwzQuFboBAK8
WvTRlmzWOs+fiv0UxjdiABNnsn4W4nxOBqWqbzugd9aUqAceZKzNdZPXwq0CUXB7/2kU0u33
/n6ECpwHFgKFFNvZo3</vt:lpwstr>
  </property>
  <property fmtid="{D5CDD505-2E9C-101B-9397-08002B2CF9AE}" pid="8" name="_2015_ms_pID_7253431">
    <vt:lpwstr>PBbypXIqT0B8xUEUfkfpIl1H4SDih7iFcOWDVOVza7i1jSnxs+RPw2
ytKw6urtF3T08s3qqEVHW2ifn7hqr1Di13Nu059g3PwApik/9Paepbox9H/NcpUZ+S3pfCtr
EqnDUqhpHoeK48Zs//PlV0uzH0MgYQTPfCkXGGrujk36pw==</vt:lpwstr>
  </property>
</Properties>
</file>