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c="http://schemas.openxmlformats.org/drawingml/2006/chart" mc:Ignorable="w14 w15 w16se w16cid w16 w16cex wp14">
  <w:body>
    <w:p w:rsidR="00703BE0" w:rsidP="00703BE0" w:rsidRDefault="00937B07" w14:paraId="573CE39A" w14:textId="78A2FD24">
      <w:pPr>
        <w:pStyle w:val="Titolo"/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SECONDA</w:t>
      </w:r>
      <w:r w:rsidRPr="00703BE0" w:rsidR="00703BE0">
        <w:rPr>
          <w:b/>
          <w:bCs/>
          <w:sz w:val="72"/>
          <w:szCs w:val="72"/>
        </w:rPr>
        <w:t xml:space="preserve"> PARTE PROGETTO DI ALGORITMI E STRUTTURE DATI</w:t>
      </w:r>
    </w:p>
    <w:p w:rsidR="00703BE0" w:rsidP="00703BE0" w:rsidRDefault="00703BE0" w14:paraId="2AE078DC" w14:textId="00895203"/>
    <w:p w:rsidR="00703BE0" w:rsidP="00703BE0" w:rsidRDefault="00703BE0" w14:paraId="2F1BF882" w14:textId="5F196EA4"/>
    <w:p w:rsidR="00703BE0" w:rsidP="00703BE0" w:rsidRDefault="00703BE0" w14:paraId="6DB65FA1" w14:textId="087FA81D"/>
    <w:p w:rsidR="00703BE0" w:rsidP="00703BE0" w:rsidRDefault="00703BE0" w14:paraId="2461277F" w14:textId="3E34E723"/>
    <w:p w:rsidR="00703BE0" w:rsidP="00703BE0" w:rsidRDefault="00703BE0" w14:paraId="0E9405CE" w14:textId="6004615E"/>
    <w:p w:rsidR="00445963" w:rsidP="00445963" w:rsidRDefault="00445963" w14:paraId="60FD8377" w14:textId="5F8A6EAD">
      <w:pPr>
        <w:jc w:val="center"/>
        <w:rPr>
          <w:sz w:val="44"/>
          <w:szCs w:val="44"/>
        </w:rPr>
      </w:pPr>
      <w:r>
        <w:rPr>
          <w:sz w:val="44"/>
          <w:szCs w:val="44"/>
        </w:rPr>
        <w:t>Simone Molinaro n°147082 (147082@spes.uniud.it)</w:t>
      </w:r>
    </w:p>
    <w:p w:rsidR="00445963" w:rsidP="00703BE0" w:rsidRDefault="00445963" w14:paraId="492C895F" w14:textId="019C2D81">
      <w:pPr>
        <w:jc w:val="center"/>
        <w:rPr>
          <w:sz w:val="44"/>
          <w:szCs w:val="44"/>
        </w:rPr>
      </w:pPr>
      <w:r>
        <w:rPr>
          <w:sz w:val="44"/>
          <w:szCs w:val="44"/>
        </w:rPr>
        <w:t>Mateusz Kwiatosz n°148330 (148330@spes.uniud.it)</w:t>
      </w:r>
    </w:p>
    <w:p w:rsidR="00445963" w:rsidP="00703BE0" w:rsidRDefault="00445963" w14:paraId="62A7E6DD" w14:textId="3FBA4D69">
      <w:pPr>
        <w:jc w:val="center"/>
        <w:rPr>
          <w:sz w:val="44"/>
          <w:szCs w:val="44"/>
        </w:rPr>
      </w:pPr>
      <w:r>
        <w:rPr>
          <w:sz w:val="44"/>
          <w:szCs w:val="44"/>
        </w:rPr>
        <w:t>Leo Bari</w:t>
      </w:r>
      <w:r w:rsidRPr="00445963">
        <w:rPr>
          <w:sz w:val="44"/>
          <w:szCs w:val="44"/>
        </w:rPr>
        <w:t>ć</w:t>
      </w:r>
      <w:r>
        <w:rPr>
          <w:sz w:val="44"/>
          <w:szCs w:val="44"/>
        </w:rPr>
        <w:t xml:space="preserve"> n°137424 </w:t>
      </w:r>
      <w:r w:rsidR="003F1EC3">
        <w:rPr>
          <w:sz w:val="44"/>
          <w:szCs w:val="44"/>
        </w:rPr>
        <w:t>(</w:t>
      </w:r>
      <w:r w:rsidRPr="002E5F34" w:rsidR="002E5F34">
        <w:rPr>
          <w:sz w:val="44"/>
          <w:szCs w:val="44"/>
        </w:rPr>
        <w:t>137424@spes.uniud.it</w:t>
      </w:r>
      <w:r w:rsidR="002E5F34">
        <w:rPr>
          <w:sz w:val="44"/>
          <w:szCs w:val="44"/>
        </w:rPr>
        <w:t>)</w:t>
      </w:r>
    </w:p>
    <w:p w:rsidR="003F1EC3" w:rsidP="00703BE0" w:rsidRDefault="003F1EC3" w14:paraId="4F92D6ED" w14:textId="221A00B3">
      <w:pPr>
        <w:jc w:val="center"/>
        <w:rPr>
          <w:sz w:val="44"/>
          <w:szCs w:val="44"/>
        </w:rPr>
      </w:pPr>
    </w:p>
    <w:p w:rsidR="003F1EC3" w:rsidP="00703BE0" w:rsidRDefault="003F1EC3" w14:paraId="5A99A380" w14:textId="77777777">
      <w:pPr>
        <w:jc w:val="center"/>
        <w:rPr>
          <w:sz w:val="44"/>
          <w:szCs w:val="44"/>
        </w:rPr>
      </w:pPr>
    </w:p>
    <w:p w:rsidR="00445963" w:rsidP="00703BE0" w:rsidRDefault="00445963" w14:paraId="24ECF382" w14:textId="3146842A">
      <w:pPr>
        <w:jc w:val="center"/>
        <w:rPr>
          <w:sz w:val="44"/>
          <w:szCs w:val="44"/>
        </w:rPr>
      </w:pPr>
    </w:p>
    <w:p w:rsidR="00445963" w:rsidP="00703BE0" w:rsidRDefault="00445963" w14:paraId="79491319" w14:textId="77777777">
      <w:pPr>
        <w:jc w:val="center"/>
        <w:rPr>
          <w:sz w:val="44"/>
          <w:szCs w:val="44"/>
        </w:rPr>
      </w:pPr>
    </w:p>
    <w:p w:rsidR="00445963" w:rsidP="00703BE0" w:rsidRDefault="00445963" w14:paraId="1D4142C9" w14:textId="6BABE0A6">
      <w:pPr>
        <w:jc w:val="center"/>
        <w:rPr>
          <w:sz w:val="44"/>
          <w:szCs w:val="44"/>
        </w:rPr>
      </w:pPr>
    </w:p>
    <w:p w:rsidR="00445963" w:rsidP="00703BE0" w:rsidRDefault="00445963" w14:paraId="3BD63305" w14:textId="23702441">
      <w:pPr>
        <w:jc w:val="center"/>
        <w:rPr>
          <w:sz w:val="44"/>
          <w:szCs w:val="44"/>
        </w:rPr>
      </w:pPr>
    </w:p>
    <w:p w:rsidR="00445963" w:rsidP="00703BE0" w:rsidRDefault="00445963" w14:paraId="202B987F" w14:textId="43861388">
      <w:pPr>
        <w:jc w:val="center"/>
        <w:rPr>
          <w:sz w:val="44"/>
          <w:szCs w:val="44"/>
        </w:rPr>
      </w:pPr>
    </w:p>
    <w:p w:rsidRPr="00703BE0" w:rsidR="00445963" w:rsidP="00703BE0" w:rsidRDefault="00445963" w14:paraId="09A8289E" w14:textId="77777777">
      <w:pPr>
        <w:jc w:val="center"/>
        <w:rPr>
          <w:sz w:val="44"/>
          <w:szCs w:val="44"/>
        </w:rPr>
      </w:pPr>
    </w:p>
    <w:p w:rsidRPr="009170C3" w:rsidR="0043791D" w:rsidP="00445963" w:rsidRDefault="00703BE0" w14:paraId="313A5930" w14:textId="7CA9C9F5">
      <w:pPr>
        <w:jc w:val="center"/>
      </w:pPr>
      <w:r>
        <w:br w:type="page"/>
      </w:r>
    </w:p>
    <w:p w:rsidRPr="009170C3" w:rsidR="0043791D" w:rsidP="00445963" w:rsidRDefault="00703BE0" w14:paraId="13FC4CED" w14:textId="371CB990">
      <w:pPr>
        <w:jc w:val="center"/>
        <w:rPr>
          <w:rFonts w:ascii="Arial" w:hAnsi="Arial" w:cs="Arial"/>
          <w:sz w:val="24"/>
          <w:szCs w:val="24"/>
        </w:rPr>
      </w:pPr>
      <w:r w:rsidRPr="3E9914CC" w:rsidR="00EE527B">
        <w:rPr>
          <w:rFonts w:ascii="Arial" w:hAnsi="Arial" w:cs="Arial"/>
          <w:b w:val="1"/>
          <w:bCs w:val="1"/>
          <w:sz w:val="24"/>
          <w:szCs w:val="24"/>
        </w:rPr>
        <w:t>Introduzione</w:t>
      </w:r>
    </w:p>
    <w:p w:rsidR="007B052F" w:rsidP="00937B07" w:rsidRDefault="0043791D" w14:paraId="5472C7D5" w14:textId="1C32AEA9">
      <w:pPr>
        <w:rPr>
          <w:rFonts w:ascii="Arial" w:hAnsi="Arial" w:cs="Arial"/>
          <w:sz w:val="24"/>
          <w:szCs w:val="24"/>
        </w:rPr>
      </w:pPr>
      <w:r w:rsidRPr="009170C3">
        <w:rPr>
          <w:rFonts w:ascii="Arial" w:hAnsi="Arial" w:cs="Arial"/>
          <w:sz w:val="24"/>
          <w:szCs w:val="24"/>
        </w:rPr>
        <w:t xml:space="preserve">Per l’analisi dei tempi di esecuzione abbiamo utilizzato Java. </w:t>
      </w:r>
      <w:r w:rsidR="00937B07">
        <w:rPr>
          <w:rFonts w:ascii="Arial" w:hAnsi="Arial" w:cs="Arial"/>
          <w:sz w:val="24"/>
          <w:szCs w:val="24"/>
        </w:rPr>
        <w:t xml:space="preserve">In questa seconda parte del progetto l’obiettivo era quella di valutare i tempi di esecuzione di tre diverse tipologie di strutture dati ad albero: Binary Search Tree, </w:t>
      </w:r>
      <w:proofErr w:type="spellStart"/>
      <w:r w:rsidR="00937B07">
        <w:rPr>
          <w:rFonts w:ascii="Arial" w:hAnsi="Arial" w:cs="Arial"/>
          <w:sz w:val="24"/>
          <w:szCs w:val="24"/>
        </w:rPr>
        <w:t>Red</w:t>
      </w:r>
      <w:proofErr w:type="spellEnd"/>
      <w:r w:rsidR="00937B07">
        <w:rPr>
          <w:rFonts w:ascii="Arial" w:hAnsi="Arial" w:cs="Arial"/>
          <w:sz w:val="24"/>
          <w:szCs w:val="24"/>
        </w:rPr>
        <w:t xml:space="preserve"> Black Tree e AVL.</w:t>
      </w:r>
    </w:p>
    <w:p w:rsidR="00EE527B" w:rsidP="00937B07" w:rsidRDefault="00937B07" w14:paraId="13096B4D" w14:textId="2F4443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Abbiamo affrontato il problema </w:t>
      </w:r>
      <w:r w:rsidR="00EE527B">
        <w:rPr>
          <w:rFonts w:ascii="Arial" w:hAnsi="Arial" w:cs="Arial"/>
          <w:sz w:val="24"/>
          <w:szCs w:val="24"/>
        </w:rPr>
        <w:t>utilizzando due metodi nei confronti dei BST: il caso migliore e il caso peggiore.</w:t>
      </w:r>
    </w:p>
    <w:p w:rsidR="00D735ED" w:rsidP="00937B07" w:rsidRDefault="00D735ED" w14:paraId="25C6319A" w14:textId="68DF20E0">
      <w:pPr>
        <w:rPr>
          <w:rFonts w:ascii="Arial" w:hAnsi="Arial" w:cs="Arial"/>
          <w:sz w:val="24"/>
          <w:szCs w:val="24"/>
        </w:rPr>
      </w:pPr>
    </w:p>
    <w:p w:rsidRPr="00EE527B" w:rsidR="00EE527B" w:rsidP="00EE527B" w:rsidRDefault="00EE527B" w14:paraId="52FD303A" w14:textId="3214314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E527B">
        <w:rPr>
          <w:rFonts w:ascii="Arial" w:hAnsi="Arial" w:cs="Arial"/>
          <w:b/>
          <w:bCs/>
          <w:sz w:val="24"/>
          <w:szCs w:val="24"/>
        </w:rPr>
        <w:t>Caso Migliore</w:t>
      </w:r>
    </w:p>
    <w:p w:rsidR="00EE527B" w:rsidP="00937B07" w:rsidRDefault="00EE527B" w14:paraId="4BB31CED" w14:textId="4AE66B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questo primo caso affrontato abbiamo generato una serie di numeri casuali. Questo significa che tali numeri non presentano alcun ordinamento.</w:t>
      </w:r>
    </w:p>
    <w:p w:rsidR="00EE527B" w:rsidP="00937B07" w:rsidRDefault="00EE527B" w14:paraId="5F931B39" w14:textId="2C68E2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 seguito si può notare il grafico ottenuto:</w:t>
      </w:r>
    </w:p>
    <w:p w:rsidR="00D735ED" w:rsidP="00937B07" w:rsidRDefault="00D735ED" w14:paraId="1399C299" w14:textId="77777777">
      <w:pPr>
        <w:rPr>
          <w:rFonts w:ascii="Arial" w:hAnsi="Arial" w:cs="Arial"/>
          <w:sz w:val="24"/>
          <w:szCs w:val="24"/>
        </w:rPr>
      </w:pPr>
    </w:p>
    <w:p w:rsidR="00B42AC9" w:rsidP="00937B07" w:rsidRDefault="00D735ED" w14:paraId="675F18DD" w14:textId="6D8062F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16177A4" wp14:editId="26CBC6E7">
            <wp:extent cx="6104466" cy="3894244"/>
            <wp:effectExtent l="0" t="0" r="17145" b="17780"/>
            <wp:docPr id="1" name="Grafico 1">
              <a:extLst xmlns:a="http://schemas.openxmlformats.org/drawingml/2006/main">
                <a:ext uri="{FF2B5EF4-FFF2-40B4-BE49-F238E27FC236}">
                  <a16:creationId xmlns:a16="http://schemas.microsoft.com/office/drawing/2014/main" id="{F9E193EF-74D2-3B4E-B08A-E72C3F21F6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42AC9" w:rsidRDefault="00B42AC9" w14:paraId="11304975" w14:textId="77777777">
      <w:pPr>
        <w:rPr>
          <w:rFonts w:ascii="Arial" w:hAnsi="Arial" w:cs="Arial"/>
          <w:sz w:val="24"/>
          <w:szCs w:val="24"/>
        </w:rPr>
      </w:pPr>
    </w:p>
    <w:p w:rsidR="009C464B" w:rsidRDefault="00EE527B" w14:paraId="368922FB" w14:textId="0CA4F2E4">
      <w:pPr>
        <w:rPr>
          <w:rFonts w:ascii="Arial" w:hAnsi="Arial" w:cs="Arial"/>
          <w:sz w:val="24"/>
          <w:szCs w:val="24"/>
        </w:rPr>
      </w:pPr>
      <w:r w:rsidRPr="3E9914CC" w:rsidR="00EE527B">
        <w:rPr>
          <w:rFonts w:ascii="Arial" w:hAnsi="Arial" w:cs="Arial"/>
          <w:sz w:val="24"/>
          <w:szCs w:val="24"/>
        </w:rPr>
        <w:t>Come si può notare, abbiamo</w:t>
      </w:r>
      <w:r w:rsidRPr="3E9914CC" w:rsidR="009C464B">
        <w:rPr>
          <w:rFonts w:ascii="Arial" w:hAnsi="Arial" w:cs="Arial"/>
          <w:sz w:val="24"/>
          <w:szCs w:val="24"/>
        </w:rPr>
        <w:t xml:space="preserve"> dei grafici molto simili. Infatti, </w:t>
      </w:r>
      <w:r w:rsidRPr="3E9914CC" w:rsidR="00EE527B">
        <w:rPr>
          <w:rFonts w:ascii="Arial" w:hAnsi="Arial" w:cs="Arial"/>
          <w:sz w:val="24"/>
          <w:szCs w:val="24"/>
        </w:rPr>
        <w:t>per tutte</w:t>
      </w:r>
      <w:r w:rsidRPr="3E9914CC" w:rsidR="009C464B">
        <w:rPr>
          <w:rFonts w:ascii="Arial" w:hAnsi="Arial" w:cs="Arial"/>
          <w:sz w:val="24"/>
          <w:szCs w:val="24"/>
        </w:rPr>
        <w:t xml:space="preserve"> e tre</w:t>
      </w:r>
      <w:r w:rsidRPr="3E9914CC" w:rsidR="00EE527B">
        <w:rPr>
          <w:rFonts w:ascii="Arial" w:hAnsi="Arial" w:cs="Arial"/>
          <w:sz w:val="24"/>
          <w:szCs w:val="24"/>
        </w:rPr>
        <w:t xml:space="preserve"> le diverse tipologie di albero </w:t>
      </w:r>
      <w:r w:rsidRPr="3E9914CC" w:rsidR="009C464B">
        <w:rPr>
          <w:rFonts w:ascii="Arial" w:hAnsi="Arial" w:cs="Arial"/>
          <w:sz w:val="24"/>
          <w:szCs w:val="24"/>
        </w:rPr>
        <w:t>la funzione indica un andamento logaritmico.</w:t>
      </w:r>
      <w:r w:rsidRPr="3E9914CC" w:rsidR="00EE527B">
        <w:rPr>
          <w:rFonts w:ascii="Arial" w:hAnsi="Arial" w:cs="Arial"/>
          <w:sz w:val="24"/>
          <w:szCs w:val="24"/>
        </w:rPr>
        <w:t xml:space="preserve"> Il risultato può sembrare scontato per i RBT e AVL, in quanto entrambe le tipologie svolgono delle operazioni di </w:t>
      </w:r>
      <w:r w:rsidRPr="3E9914CC" w:rsidR="00B4503F">
        <w:rPr>
          <w:rFonts w:ascii="Arial" w:hAnsi="Arial" w:cs="Arial"/>
          <w:sz w:val="24"/>
          <w:szCs w:val="24"/>
        </w:rPr>
        <w:t>ribilanciamento</w:t>
      </w:r>
      <w:r w:rsidRPr="3E9914CC" w:rsidR="00EE527B">
        <w:rPr>
          <w:rFonts w:ascii="Arial" w:hAnsi="Arial" w:cs="Arial"/>
          <w:sz w:val="24"/>
          <w:szCs w:val="24"/>
        </w:rPr>
        <w:t xml:space="preserve"> dell’albero per ogni inserimento, mentre non lo è per i BST. I Binary Search Tree non hanno funzioni di ribilanciamento e il loro costo logaritmico è legato al fatto che la generazione dei numeri è stata casuale. Questo </w:t>
      </w:r>
      <w:r w:rsidRPr="3E9914CC" w:rsidR="00B4503F">
        <w:rPr>
          <w:rFonts w:ascii="Arial" w:hAnsi="Arial" w:cs="Arial"/>
          <w:sz w:val="24"/>
          <w:szCs w:val="24"/>
        </w:rPr>
        <w:t>h</w:t>
      </w:r>
      <w:r w:rsidRPr="3E9914CC" w:rsidR="00EE527B">
        <w:rPr>
          <w:rFonts w:ascii="Arial" w:hAnsi="Arial" w:cs="Arial"/>
          <w:sz w:val="24"/>
          <w:szCs w:val="24"/>
        </w:rPr>
        <w:t xml:space="preserve">a portato </w:t>
      </w:r>
      <w:r w:rsidRPr="3E9914CC" w:rsidR="00B4503F">
        <w:rPr>
          <w:rFonts w:ascii="Arial" w:hAnsi="Arial" w:cs="Arial"/>
          <w:sz w:val="24"/>
          <w:szCs w:val="24"/>
        </w:rPr>
        <w:t>alla costruzione di</w:t>
      </w:r>
      <w:r w:rsidRPr="3E9914CC" w:rsidR="00EE527B">
        <w:rPr>
          <w:rFonts w:ascii="Arial" w:hAnsi="Arial" w:cs="Arial"/>
          <w:sz w:val="24"/>
          <w:szCs w:val="24"/>
        </w:rPr>
        <w:t xml:space="preserve"> un albero </w:t>
      </w:r>
      <w:r w:rsidRPr="3E9914CC" w:rsidR="00B4503F">
        <w:rPr>
          <w:rFonts w:ascii="Arial" w:hAnsi="Arial" w:cs="Arial"/>
          <w:sz w:val="24"/>
          <w:szCs w:val="24"/>
        </w:rPr>
        <w:t>bilanciato.</w:t>
      </w:r>
    </w:p>
    <w:p w:rsidR="3E9914CC" w:rsidP="3E9914CC" w:rsidRDefault="3E9914CC" w14:paraId="1348C2ED" w14:textId="57C06D08">
      <w:pPr>
        <w:rPr>
          <w:rFonts w:ascii="Arial" w:hAnsi="Arial" w:cs="Arial"/>
          <w:sz w:val="24"/>
          <w:szCs w:val="24"/>
        </w:rPr>
      </w:pPr>
    </w:p>
    <w:p w:rsidR="3E9914CC" w:rsidP="3E9914CC" w:rsidRDefault="3E9914CC" w14:paraId="34BFFFB5" w14:textId="57C76F25">
      <w:pPr>
        <w:rPr>
          <w:rFonts w:ascii="Arial" w:hAnsi="Arial" w:cs="Arial"/>
          <w:sz w:val="24"/>
          <w:szCs w:val="24"/>
        </w:rPr>
      </w:pPr>
    </w:p>
    <w:p w:rsidR="009E3F6E" w:rsidRDefault="009C464B" w14:paraId="7331CF1E" w14:textId="78207AA1">
      <w:pPr>
        <w:rPr>
          <w:rFonts w:ascii="Arial" w:hAnsi="Arial" w:cs="Arial"/>
          <w:sz w:val="24"/>
          <w:szCs w:val="24"/>
        </w:rPr>
      </w:pPr>
      <w:r w:rsidRPr="3E9914CC" w:rsidR="009C464B">
        <w:rPr>
          <w:rFonts w:ascii="Arial" w:hAnsi="Arial" w:cs="Arial"/>
          <w:sz w:val="24"/>
          <w:szCs w:val="24"/>
        </w:rPr>
        <w:t xml:space="preserve">Come </w:t>
      </w:r>
      <w:r w:rsidRPr="3E9914CC" w:rsidR="00B4503F">
        <w:rPr>
          <w:rFonts w:ascii="Arial" w:hAnsi="Arial" w:cs="Arial"/>
          <w:sz w:val="24"/>
          <w:szCs w:val="24"/>
        </w:rPr>
        <w:t>anticipato</w:t>
      </w:r>
      <w:r w:rsidRPr="3E9914CC" w:rsidR="08DAA7A7">
        <w:rPr>
          <w:rFonts w:ascii="Arial" w:hAnsi="Arial" w:cs="Arial"/>
          <w:sz w:val="24"/>
          <w:szCs w:val="24"/>
        </w:rPr>
        <w:t>,</w:t>
      </w:r>
      <w:r w:rsidRPr="3E9914CC" w:rsidR="00B4503F">
        <w:rPr>
          <w:rFonts w:ascii="Arial" w:hAnsi="Arial" w:cs="Arial"/>
          <w:sz w:val="24"/>
          <w:szCs w:val="24"/>
        </w:rPr>
        <w:t xml:space="preserve"> per verificare la nostra affermazione abbiamo deciso di valutare le strutture dati implementate anche per un </w:t>
      </w:r>
      <w:r w:rsidRPr="3E9914CC" w:rsidR="00B4503F">
        <w:rPr>
          <w:rFonts w:ascii="Arial" w:hAnsi="Arial" w:cs="Arial"/>
          <w:sz w:val="24"/>
          <w:szCs w:val="24"/>
        </w:rPr>
        <w:t>caso</w:t>
      </w:r>
      <w:r w:rsidRPr="3E9914CC" w:rsidR="00B4503F">
        <w:rPr>
          <w:rFonts w:ascii="Arial" w:hAnsi="Arial" w:cs="Arial"/>
          <w:sz w:val="24"/>
          <w:szCs w:val="24"/>
        </w:rPr>
        <w:t xml:space="preserve"> peggiore.</w:t>
      </w:r>
    </w:p>
    <w:p w:rsidR="008C6637" w:rsidRDefault="008C6637" w14:paraId="0BE0B691" w14:textId="77777777">
      <w:pPr>
        <w:rPr>
          <w:rFonts w:ascii="Arial" w:hAnsi="Arial" w:cs="Arial"/>
          <w:sz w:val="24"/>
          <w:szCs w:val="24"/>
        </w:rPr>
      </w:pPr>
    </w:p>
    <w:p w:rsidRPr="00EE527B" w:rsidR="00B4503F" w:rsidP="00B4503F" w:rsidRDefault="00B4503F" w14:paraId="0B514DF2" w14:textId="51D52BB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E527B">
        <w:rPr>
          <w:rFonts w:ascii="Arial" w:hAnsi="Arial" w:cs="Arial"/>
          <w:b/>
          <w:bCs/>
          <w:sz w:val="24"/>
          <w:szCs w:val="24"/>
        </w:rPr>
        <w:t xml:space="preserve">Caso </w:t>
      </w:r>
      <w:r>
        <w:rPr>
          <w:rFonts w:ascii="Arial" w:hAnsi="Arial" w:cs="Arial"/>
          <w:b/>
          <w:bCs/>
          <w:sz w:val="24"/>
          <w:szCs w:val="24"/>
        </w:rPr>
        <w:t>Peggiore</w:t>
      </w:r>
    </w:p>
    <w:p w:rsidR="008C6637" w:rsidRDefault="00B4503F" w14:paraId="34C38E03" w14:textId="66D9731D">
      <w:pPr>
        <w:rPr>
          <w:rFonts w:ascii="Arial" w:hAnsi="Arial" w:cs="Arial"/>
          <w:sz w:val="24"/>
          <w:szCs w:val="24"/>
        </w:rPr>
      </w:pPr>
      <w:r w:rsidRPr="3E9914CC" w:rsidR="00B4503F">
        <w:rPr>
          <w:rFonts w:ascii="Arial" w:hAnsi="Arial" w:cs="Arial"/>
          <w:sz w:val="24"/>
          <w:szCs w:val="24"/>
        </w:rPr>
        <w:t xml:space="preserve">Il caso peggiore si verifica nel momento in cui vengono inseriti in sequenza una serie di nodi in ordine crescente (o decrescente). In </w:t>
      </w:r>
      <w:r w:rsidRPr="3E9914CC" w:rsidR="4118F674">
        <w:rPr>
          <w:rFonts w:ascii="Arial" w:hAnsi="Arial" w:cs="Arial"/>
          <w:sz w:val="24"/>
          <w:szCs w:val="24"/>
        </w:rPr>
        <w:t>queste strutture</w:t>
      </w:r>
      <w:r w:rsidRPr="3E9914CC" w:rsidR="00B4503F">
        <w:rPr>
          <w:rFonts w:ascii="Arial" w:hAnsi="Arial" w:cs="Arial"/>
          <w:sz w:val="24"/>
          <w:szCs w:val="24"/>
        </w:rPr>
        <w:t xml:space="preserve"> dati come i BST che non fanno operazioni di ribilanciamento dovrebbero avere un costo lineare rispetto al numero di nodi inseriti.</w:t>
      </w:r>
    </w:p>
    <w:p w:rsidR="009C464B" w:rsidRDefault="009C464B" w14:paraId="2DB96B88" w14:textId="1FE87B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 seguito il grafico relativo ai tempi di esecuzione del caso peggiore.</w:t>
      </w:r>
    </w:p>
    <w:p w:rsidR="009C464B" w:rsidRDefault="009C464B" w14:paraId="5FA49247" w14:textId="047EB632">
      <w:pPr>
        <w:rPr>
          <w:rFonts w:ascii="Arial" w:hAnsi="Arial" w:cs="Arial"/>
          <w:sz w:val="24"/>
          <w:szCs w:val="24"/>
        </w:rPr>
      </w:pPr>
    </w:p>
    <w:p w:rsidR="00B42AC9" w:rsidRDefault="00EE527B" w14:paraId="0C20417B" w14:textId="26C7D38E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B0BAF2C" wp14:editId="192236EA">
            <wp:extent cx="6120130" cy="3543935"/>
            <wp:effectExtent l="0" t="0" r="13970" b="12065"/>
            <wp:docPr id="3" name="Grafico 3">
              <a:extLst xmlns:a="http://schemas.openxmlformats.org/drawingml/2006/main">
                <a:ext uri="{FF2B5EF4-FFF2-40B4-BE49-F238E27FC236}">
                  <a16:creationId xmlns:a16="http://schemas.microsoft.com/office/drawing/2014/main" id="{1CB54FF8-1A67-2542-96F3-AFD70EB46B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C464B" w:rsidRDefault="009C464B" w14:paraId="1E3883FF" w14:textId="792C8E4C">
      <w:pPr>
        <w:rPr>
          <w:rFonts w:ascii="Arial" w:hAnsi="Arial" w:cs="Arial"/>
          <w:sz w:val="24"/>
          <w:szCs w:val="24"/>
        </w:rPr>
      </w:pPr>
    </w:p>
    <w:p w:rsidR="004062E7" w:rsidRDefault="009C464B" w14:paraId="7CE0ECC4" w14:textId="2766C51D">
      <w:pPr>
        <w:rPr>
          <w:rFonts w:ascii="Arial" w:hAnsi="Arial" w:cs="Arial"/>
          <w:sz w:val="24"/>
          <w:szCs w:val="24"/>
        </w:rPr>
      </w:pPr>
      <w:r w:rsidRPr="3E9914CC" w:rsidR="009C464B">
        <w:rPr>
          <w:rFonts w:ascii="Arial" w:hAnsi="Arial" w:cs="Arial"/>
          <w:sz w:val="24"/>
          <w:szCs w:val="24"/>
        </w:rPr>
        <w:t xml:space="preserve">Come si può notare in questo caso la funzione per </w:t>
      </w:r>
      <w:r w:rsidRPr="3E9914CC" w:rsidR="000D3EFD">
        <w:rPr>
          <w:rFonts w:ascii="Arial" w:hAnsi="Arial" w:cs="Arial"/>
          <w:sz w:val="24"/>
          <w:szCs w:val="24"/>
        </w:rPr>
        <w:t xml:space="preserve">gli alberi RBT e AVL </w:t>
      </w:r>
      <w:r w:rsidRPr="3E9914CC" w:rsidR="00B4503F">
        <w:rPr>
          <w:rFonts w:ascii="Arial" w:hAnsi="Arial" w:cs="Arial"/>
          <w:sz w:val="24"/>
          <w:szCs w:val="24"/>
        </w:rPr>
        <w:t>mant</w:t>
      </w:r>
      <w:r w:rsidRPr="3E9914CC" w:rsidR="3B369232">
        <w:rPr>
          <w:rFonts w:ascii="Arial" w:hAnsi="Arial" w:cs="Arial"/>
          <w:sz w:val="24"/>
          <w:szCs w:val="24"/>
        </w:rPr>
        <w:t>iene</w:t>
      </w:r>
      <w:r w:rsidRPr="3E9914CC" w:rsidR="000D3EFD">
        <w:rPr>
          <w:rFonts w:ascii="Arial" w:hAnsi="Arial" w:cs="Arial"/>
          <w:sz w:val="24"/>
          <w:szCs w:val="24"/>
        </w:rPr>
        <w:t xml:space="preserve"> un andamento logaritmico (o comunque un costo </w:t>
      </w:r>
      <w:r w:rsidRPr="3E9914CC" w:rsidR="004062E7">
        <w:rPr>
          <w:rFonts w:ascii="Arial" w:hAnsi="Arial" w:cs="Arial"/>
          <w:sz w:val="24"/>
          <w:szCs w:val="24"/>
        </w:rPr>
        <w:t xml:space="preserve">che </w:t>
      </w:r>
      <w:r w:rsidRPr="3E9914CC" w:rsidR="00B4503F">
        <w:rPr>
          <w:rFonts w:ascii="Arial" w:hAnsi="Arial" w:cs="Arial"/>
          <w:sz w:val="24"/>
          <w:szCs w:val="24"/>
        </w:rPr>
        <w:t>non varia molto</w:t>
      </w:r>
      <w:r w:rsidRPr="3E9914CC" w:rsidR="000D3EFD">
        <w:rPr>
          <w:rFonts w:ascii="Arial" w:hAnsi="Arial" w:cs="Arial"/>
          <w:sz w:val="24"/>
          <w:szCs w:val="24"/>
        </w:rPr>
        <w:t xml:space="preserve"> all’aumentare del numero di nodi) mentre</w:t>
      </w:r>
      <w:r w:rsidRPr="3E9914CC" w:rsidR="00B4503F">
        <w:rPr>
          <w:rFonts w:ascii="Arial" w:hAnsi="Arial" w:cs="Arial"/>
          <w:sz w:val="24"/>
          <w:szCs w:val="24"/>
        </w:rPr>
        <w:t>, come prevedibile,</w:t>
      </w:r>
      <w:r w:rsidRPr="3E9914CC" w:rsidR="000D3EFD">
        <w:rPr>
          <w:rFonts w:ascii="Arial" w:hAnsi="Arial" w:cs="Arial"/>
          <w:sz w:val="24"/>
          <w:szCs w:val="24"/>
        </w:rPr>
        <w:t xml:space="preserve"> </w:t>
      </w:r>
      <w:r w:rsidRPr="3E9914CC" w:rsidR="00B4503F">
        <w:rPr>
          <w:rFonts w:ascii="Arial" w:hAnsi="Arial" w:cs="Arial"/>
          <w:sz w:val="24"/>
          <w:szCs w:val="24"/>
        </w:rPr>
        <w:t>il grafico</w:t>
      </w:r>
      <w:r w:rsidRPr="3E9914CC" w:rsidR="000D3EFD">
        <w:rPr>
          <w:rFonts w:ascii="Arial" w:hAnsi="Arial" w:cs="Arial"/>
          <w:sz w:val="24"/>
          <w:szCs w:val="24"/>
        </w:rPr>
        <w:t xml:space="preserve"> per l’albero BST è lineare rispetto al numero di nodi. Questo è dovuto al fatto che inserendo dei </w:t>
      </w:r>
      <w:r w:rsidRPr="3E9914CC" w:rsidR="00B4503F">
        <w:rPr>
          <w:rFonts w:ascii="Arial" w:hAnsi="Arial" w:cs="Arial"/>
          <w:sz w:val="24"/>
          <w:szCs w:val="24"/>
        </w:rPr>
        <w:t>nodi con chiave</w:t>
      </w:r>
      <w:r w:rsidRPr="3E9914CC" w:rsidR="000D3EFD">
        <w:rPr>
          <w:rFonts w:ascii="Arial" w:hAnsi="Arial" w:cs="Arial"/>
          <w:sz w:val="24"/>
          <w:szCs w:val="24"/>
        </w:rPr>
        <w:t xml:space="preserve"> in ordine crescente</w:t>
      </w:r>
      <w:r w:rsidRPr="3E9914CC" w:rsidR="63E8C6F1">
        <w:rPr>
          <w:rFonts w:ascii="Arial" w:hAnsi="Arial" w:cs="Arial"/>
          <w:sz w:val="24"/>
          <w:szCs w:val="24"/>
        </w:rPr>
        <w:t xml:space="preserve"> nel</w:t>
      </w:r>
      <w:r w:rsidRPr="3E9914CC" w:rsidR="000D3EFD">
        <w:rPr>
          <w:rFonts w:ascii="Arial" w:hAnsi="Arial" w:cs="Arial"/>
          <w:sz w:val="24"/>
          <w:szCs w:val="24"/>
        </w:rPr>
        <w:t>l’albero</w:t>
      </w:r>
      <w:r w:rsidRPr="3E9914CC" w:rsidR="0C06D64C">
        <w:rPr>
          <w:rFonts w:ascii="Arial" w:hAnsi="Arial" w:cs="Arial"/>
          <w:sz w:val="24"/>
          <w:szCs w:val="24"/>
        </w:rPr>
        <w:t xml:space="preserve"> e</w:t>
      </w:r>
      <w:r w:rsidRPr="3E9914CC" w:rsidR="00B4503F">
        <w:rPr>
          <w:rFonts w:ascii="Arial" w:hAnsi="Arial" w:cs="Arial"/>
          <w:sz w:val="24"/>
          <w:szCs w:val="24"/>
        </w:rPr>
        <w:t xml:space="preserve">, non avendo operazioni di ribilanciamento, si sbilancia </w:t>
      </w:r>
      <w:r w:rsidRPr="3E9914CC" w:rsidR="000D3EFD">
        <w:rPr>
          <w:rFonts w:ascii="Arial" w:hAnsi="Arial" w:cs="Arial"/>
          <w:sz w:val="24"/>
          <w:szCs w:val="24"/>
        </w:rPr>
        <w:t>verso destra</w:t>
      </w:r>
      <w:r w:rsidRPr="3E9914CC" w:rsidR="00B4503F">
        <w:rPr>
          <w:rFonts w:ascii="Arial" w:hAnsi="Arial" w:cs="Arial"/>
          <w:sz w:val="24"/>
          <w:szCs w:val="24"/>
        </w:rPr>
        <w:t>. Questo comportamento causa aumento di costo per</w:t>
      </w:r>
      <w:r w:rsidRPr="3E9914CC" w:rsidR="000D3EFD">
        <w:rPr>
          <w:rFonts w:ascii="Arial" w:hAnsi="Arial" w:cs="Arial"/>
          <w:sz w:val="24"/>
          <w:szCs w:val="24"/>
        </w:rPr>
        <w:t xml:space="preserve"> le operazioni di inserimento </w:t>
      </w:r>
      <w:r w:rsidRPr="3E9914CC" w:rsidR="00B4503F">
        <w:rPr>
          <w:rFonts w:ascii="Arial" w:hAnsi="Arial" w:cs="Arial"/>
          <w:sz w:val="24"/>
          <w:szCs w:val="24"/>
        </w:rPr>
        <w:t>e ricerca. Otteniamo così un</w:t>
      </w:r>
      <w:r w:rsidRPr="3E9914CC" w:rsidR="000D3EFD">
        <w:rPr>
          <w:rFonts w:ascii="Arial" w:hAnsi="Arial" w:cs="Arial"/>
          <w:sz w:val="24"/>
          <w:szCs w:val="24"/>
        </w:rPr>
        <w:t xml:space="preserve"> costo lineare e non più logaritmico.</w:t>
      </w:r>
      <w:r w:rsidRPr="3E9914CC" w:rsidR="004062E7">
        <w:rPr>
          <w:rFonts w:ascii="Arial" w:hAnsi="Arial" w:cs="Arial"/>
          <w:sz w:val="24"/>
          <w:szCs w:val="24"/>
        </w:rPr>
        <w:t xml:space="preserve"> </w:t>
      </w:r>
    </w:p>
    <w:p w:rsidR="009170C3" w:rsidP="00445963" w:rsidRDefault="009170C3" w14:paraId="32EB0681" w14:textId="7777777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9170C3" w:rsidP="00445963" w:rsidRDefault="009170C3" w14:paraId="326630CD" w14:textId="7777777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9170C3" w:rsidP="00445963" w:rsidRDefault="009170C3" w14:paraId="08132B62" w14:textId="1FDC3AE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B4503F" w:rsidP="00445963" w:rsidRDefault="00B4503F" w14:paraId="5ECC0B80" w14:textId="7777777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Pr="009170C3" w:rsidR="009E3F6E" w:rsidP="00445963" w:rsidRDefault="009E3F6E" w14:paraId="05601BD8" w14:textId="390ECE7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170C3">
        <w:rPr>
          <w:rFonts w:ascii="Arial" w:hAnsi="Arial" w:cs="Arial"/>
          <w:b/>
          <w:bCs/>
          <w:sz w:val="24"/>
          <w:szCs w:val="24"/>
        </w:rPr>
        <w:lastRenderedPageBreak/>
        <w:t>Considerazioni sul codice</w:t>
      </w:r>
    </w:p>
    <w:p w:rsidRPr="009170C3" w:rsidR="00445963" w:rsidP="00445963" w:rsidRDefault="00445963" w14:paraId="40616A7E" w14:textId="7777777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910CC6" w:rsidRDefault="004062E7" w14:paraId="67DA0029" w14:textId="21A87F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 implementare entrambe le soluzioni ed ottenere dei costi in linea con quanto ci aspettavamo, abbiamo deciso di creare</w:t>
      </w:r>
      <w:r w:rsidR="00B4503F">
        <w:rPr>
          <w:rFonts w:ascii="Arial" w:hAnsi="Arial" w:cs="Arial"/>
          <w:sz w:val="24"/>
          <w:szCs w:val="24"/>
        </w:rPr>
        <w:t>, prima di eseguire le operazioni di ricerca e inserimento, una</w:t>
      </w:r>
      <w:r>
        <w:rPr>
          <w:rFonts w:ascii="Arial" w:hAnsi="Arial" w:cs="Arial"/>
          <w:sz w:val="24"/>
          <w:szCs w:val="24"/>
        </w:rPr>
        <w:t xml:space="preserve"> lista di nodi che avremmo poi utilizzato per generare gli alberi. In questo modo abbiamo </w:t>
      </w:r>
      <w:r w:rsidR="00B4503F">
        <w:rPr>
          <w:rFonts w:ascii="Arial" w:hAnsi="Arial" w:cs="Arial"/>
          <w:sz w:val="24"/>
          <w:szCs w:val="24"/>
        </w:rPr>
        <w:t>azzerato</w:t>
      </w:r>
      <w:r>
        <w:rPr>
          <w:rFonts w:ascii="Arial" w:hAnsi="Arial" w:cs="Arial"/>
          <w:sz w:val="24"/>
          <w:szCs w:val="24"/>
        </w:rPr>
        <w:t xml:space="preserve"> i costi di inizializzazione delle variabili nodo. </w:t>
      </w:r>
      <w:r w:rsidR="00B4503F">
        <w:rPr>
          <w:rFonts w:ascii="Arial" w:hAnsi="Arial" w:cs="Arial"/>
          <w:sz w:val="24"/>
          <w:szCs w:val="24"/>
        </w:rPr>
        <w:t>Questo ci ha permesso di ottenere una misurazione molto più precisa sulle operazioni implementate dagli alberi.</w:t>
      </w:r>
    </w:p>
    <w:p w:rsidRPr="009170C3" w:rsidR="004062E7" w:rsidP="00D64ABD" w:rsidRDefault="00B4503F" w14:paraId="7B2EFF42" w14:textId="1E5273D0">
      <w:pPr>
        <w:rPr>
          <w:rFonts w:ascii="Arial" w:hAnsi="Arial" w:cs="Arial"/>
          <w:sz w:val="24"/>
          <w:szCs w:val="24"/>
        </w:rPr>
      </w:pPr>
      <w:r w:rsidRPr="3E9914CC" w:rsidR="00B4503F">
        <w:rPr>
          <w:rFonts w:ascii="Arial" w:hAnsi="Arial" w:cs="Arial"/>
          <w:sz w:val="24"/>
          <w:szCs w:val="24"/>
        </w:rPr>
        <w:t>Durante i test e le verifiche che abbiamo fatto, ci siamo resi conto che nel caso peggiore</w:t>
      </w:r>
      <w:r w:rsidRPr="3E9914CC" w:rsidR="00D64ABD">
        <w:rPr>
          <w:rFonts w:ascii="Arial" w:hAnsi="Arial" w:cs="Arial"/>
          <w:sz w:val="24"/>
          <w:szCs w:val="24"/>
        </w:rPr>
        <w:t xml:space="preserve"> l’albero BST con una n maggiore a 23.000 generava un errore di </w:t>
      </w:r>
      <w:proofErr w:type="spellStart"/>
      <w:r w:rsidRPr="3E9914CC" w:rsidR="00D64ABD">
        <w:rPr>
          <w:rFonts w:ascii="Arial" w:hAnsi="Arial" w:cs="Arial"/>
          <w:sz w:val="24"/>
          <w:szCs w:val="24"/>
        </w:rPr>
        <w:t>StackOverflow</w:t>
      </w:r>
      <w:proofErr w:type="spellEnd"/>
      <w:r w:rsidRPr="3E9914CC" w:rsidR="00D64ABD">
        <w:rPr>
          <w:rFonts w:ascii="Arial" w:hAnsi="Arial" w:cs="Arial"/>
          <w:sz w:val="24"/>
          <w:szCs w:val="24"/>
        </w:rPr>
        <w:t>.</w:t>
      </w:r>
      <w:r w:rsidRPr="3E9914CC" w:rsidR="00EE0501">
        <w:rPr>
          <w:rFonts w:ascii="Arial" w:hAnsi="Arial" w:cs="Arial"/>
          <w:sz w:val="24"/>
          <w:szCs w:val="24"/>
        </w:rPr>
        <w:t xml:space="preserve"> Tale errore è dovuto al</w:t>
      </w:r>
      <w:r w:rsidRPr="3E9914CC" w:rsidR="00D64ABD">
        <w:rPr>
          <w:rFonts w:ascii="Arial" w:hAnsi="Arial" w:cs="Arial"/>
          <w:sz w:val="24"/>
          <w:szCs w:val="24"/>
        </w:rPr>
        <w:t xml:space="preserve">l’elevato numero di </w:t>
      </w:r>
      <w:r w:rsidRPr="3E9914CC" w:rsidR="00EE0501">
        <w:rPr>
          <w:rFonts w:ascii="Arial" w:hAnsi="Arial" w:cs="Arial"/>
          <w:sz w:val="24"/>
          <w:szCs w:val="24"/>
        </w:rPr>
        <w:t xml:space="preserve">chiamate ricorsive che ha </w:t>
      </w:r>
      <w:r w:rsidRPr="3E9914CC" w:rsidR="00D64ABD">
        <w:rPr>
          <w:rFonts w:ascii="Arial" w:hAnsi="Arial" w:cs="Arial"/>
          <w:sz w:val="24"/>
          <w:szCs w:val="24"/>
        </w:rPr>
        <w:t xml:space="preserve">causato il rapido riempimento dello </w:t>
      </w:r>
      <w:r w:rsidRPr="3E9914CC" w:rsidR="00D64ABD">
        <w:rPr>
          <w:rFonts w:ascii="Arial" w:hAnsi="Arial" w:cs="Arial"/>
          <w:sz w:val="24"/>
          <w:szCs w:val="24"/>
        </w:rPr>
        <w:t>stack</w:t>
      </w:r>
      <w:r w:rsidRPr="3E9914CC" w:rsidR="00D64ABD">
        <w:rPr>
          <w:rFonts w:ascii="Arial" w:hAnsi="Arial" w:cs="Arial"/>
          <w:sz w:val="24"/>
          <w:szCs w:val="24"/>
        </w:rPr>
        <w:t xml:space="preserve"> di memoria</w:t>
      </w:r>
      <w:r w:rsidRPr="3E9914CC" w:rsidR="00EE0501">
        <w:rPr>
          <w:rFonts w:ascii="Arial" w:hAnsi="Arial" w:cs="Arial"/>
          <w:sz w:val="24"/>
          <w:szCs w:val="24"/>
        </w:rPr>
        <w:t xml:space="preserve"> associat</w:t>
      </w:r>
      <w:r w:rsidRPr="3E9914CC" w:rsidR="00D64ABD">
        <w:rPr>
          <w:rFonts w:ascii="Arial" w:hAnsi="Arial" w:cs="Arial"/>
          <w:sz w:val="24"/>
          <w:szCs w:val="24"/>
        </w:rPr>
        <w:t>o</w:t>
      </w:r>
      <w:r w:rsidRPr="3E9914CC" w:rsidR="00EE0501">
        <w:rPr>
          <w:rFonts w:ascii="Arial" w:hAnsi="Arial" w:cs="Arial"/>
          <w:sz w:val="24"/>
          <w:szCs w:val="24"/>
        </w:rPr>
        <w:t xml:space="preserve"> al processo. Abbiamo sviluppato anche una versione </w:t>
      </w:r>
      <w:r w:rsidRPr="3E9914CC" w:rsidR="00D64ABD">
        <w:rPr>
          <w:rFonts w:ascii="Arial" w:hAnsi="Arial" w:cs="Arial"/>
          <w:sz w:val="24"/>
          <w:szCs w:val="24"/>
        </w:rPr>
        <w:t>iterativa</w:t>
      </w:r>
      <w:r w:rsidRPr="3E9914CC" w:rsidR="00EE0501">
        <w:rPr>
          <w:rFonts w:ascii="Arial" w:hAnsi="Arial" w:cs="Arial"/>
          <w:sz w:val="24"/>
          <w:szCs w:val="24"/>
        </w:rPr>
        <w:t xml:space="preserve"> della funzione di ricerca in modo da poter completare tutte le esecuzioni</w:t>
      </w:r>
      <w:r w:rsidRPr="3E9914CC" w:rsidR="00D64ABD">
        <w:rPr>
          <w:rFonts w:ascii="Arial" w:hAnsi="Arial" w:cs="Arial"/>
          <w:sz w:val="24"/>
          <w:szCs w:val="24"/>
        </w:rPr>
        <w:t xml:space="preserve">, ma abbiamo deciso di non caricarla in quanto a livello grafico pensiamo sia </w:t>
      </w:r>
      <w:r w:rsidRPr="3E9914CC" w:rsidR="61C62DC4">
        <w:rPr>
          <w:rFonts w:ascii="Arial" w:hAnsi="Arial" w:cs="Arial"/>
          <w:sz w:val="24"/>
          <w:szCs w:val="24"/>
        </w:rPr>
        <w:t xml:space="preserve">già </w:t>
      </w:r>
      <w:r w:rsidRPr="3E9914CC" w:rsidR="00D64ABD">
        <w:rPr>
          <w:rFonts w:ascii="Arial" w:hAnsi="Arial" w:cs="Arial"/>
          <w:sz w:val="24"/>
          <w:szCs w:val="24"/>
        </w:rPr>
        <w:t>abbastanza chiaro il comportamento di un BST nel caso peggiore.</w:t>
      </w:r>
    </w:p>
    <w:sectPr w:rsidRPr="009170C3" w:rsidR="004062E7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2050D" w:rsidP="009E3F6E" w:rsidRDefault="0062050D" w14:paraId="536A1BF0" w14:textId="77777777">
      <w:pPr>
        <w:spacing w:after="0" w:line="240" w:lineRule="auto"/>
      </w:pPr>
      <w:r>
        <w:separator/>
      </w:r>
    </w:p>
  </w:endnote>
  <w:endnote w:type="continuationSeparator" w:id="0">
    <w:p w:rsidR="0062050D" w:rsidP="009E3F6E" w:rsidRDefault="0062050D" w14:paraId="34CE958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2050D" w:rsidP="009E3F6E" w:rsidRDefault="0062050D" w14:paraId="7D2946B3" w14:textId="77777777">
      <w:pPr>
        <w:spacing w:after="0" w:line="240" w:lineRule="auto"/>
      </w:pPr>
      <w:r>
        <w:separator/>
      </w:r>
    </w:p>
  </w:footnote>
  <w:footnote w:type="continuationSeparator" w:id="0">
    <w:p w:rsidR="0062050D" w:rsidP="009E3F6E" w:rsidRDefault="0062050D" w14:paraId="59880B18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trackRevisions w:val="false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717"/>
    <w:rsid w:val="000D3EFD"/>
    <w:rsid w:val="0014109B"/>
    <w:rsid w:val="0015640E"/>
    <w:rsid w:val="001F4E8E"/>
    <w:rsid w:val="00232E6A"/>
    <w:rsid w:val="00270B89"/>
    <w:rsid w:val="002E5F34"/>
    <w:rsid w:val="003F1EC3"/>
    <w:rsid w:val="004062E7"/>
    <w:rsid w:val="0043791D"/>
    <w:rsid w:val="00445963"/>
    <w:rsid w:val="00494376"/>
    <w:rsid w:val="004E23D7"/>
    <w:rsid w:val="0062050D"/>
    <w:rsid w:val="0062213C"/>
    <w:rsid w:val="00665879"/>
    <w:rsid w:val="00703BE0"/>
    <w:rsid w:val="00733598"/>
    <w:rsid w:val="007B052F"/>
    <w:rsid w:val="008C6637"/>
    <w:rsid w:val="00910CC6"/>
    <w:rsid w:val="009170C3"/>
    <w:rsid w:val="00935492"/>
    <w:rsid w:val="00937B07"/>
    <w:rsid w:val="009C464B"/>
    <w:rsid w:val="009E3F6E"/>
    <w:rsid w:val="009F0676"/>
    <w:rsid w:val="00A964A3"/>
    <w:rsid w:val="00AE4136"/>
    <w:rsid w:val="00B42AC9"/>
    <w:rsid w:val="00B4503F"/>
    <w:rsid w:val="00BF3D08"/>
    <w:rsid w:val="00C34717"/>
    <w:rsid w:val="00D64ABD"/>
    <w:rsid w:val="00D735ED"/>
    <w:rsid w:val="00DE45FC"/>
    <w:rsid w:val="00E45B23"/>
    <w:rsid w:val="00EC4154"/>
    <w:rsid w:val="00EE0501"/>
    <w:rsid w:val="00EE527B"/>
    <w:rsid w:val="08DAA7A7"/>
    <w:rsid w:val="0C06D64C"/>
    <w:rsid w:val="17D350B9"/>
    <w:rsid w:val="20D22591"/>
    <w:rsid w:val="2D97803C"/>
    <w:rsid w:val="317F1BF2"/>
    <w:rsid w:val="3B369232"/>
    <w:rsid w:val="3E9914CC"/>
    <w:rsid w:val="4118F674"/>
    <w:rsid w:val="5D20A355"/>
    <w:rsid w:val="61C62DC4"/>
    <w:rsid w:val="63E8C6F1"/>
    <w:rsid w:val="7954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4FE0F9"/>
  <w15:chartTrackingRefBased/>
  <w15:docId w15:val="{7C4E01A4-4194-4991-B201-B6D223665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E3F6E"/>
    <w:pPr>
      <w:tabs>
        <w:tab w:val="center" w:pos="4819"/>
        <w:tab w:val="right" w:pos="9638"/>
      </w:tabs>
      <w:spacing w:after="0"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rsid w:val="009E3F6E"/>
  </w:style>
  <w:style w:type="paragraph" w:styleId="Pidipagina">
    <w:name w:val="footer"/>
    <w:basedOn w:val="Normale"/>
    <w:link w:val="PidipaginaCarattere"/>
    <w:uiPriority w:val="99"/>
    <w:unhideWhenUsed/>
    <w:rsid w:val="009E3F6E"/>
    <w:pPr>
      <w:tabs>
        <w:tab w:val="center" w:pos="4819"/>
        <w:tab w:val="right" w:pos="9638"/>
      </w:tabs>
      <w:spacing w:after="0"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rsid w:val="009E3F6E"/>
  </w:style>
  <w:style w:type="paragraph" w:styleId="Nessunaspaziatura">
    <w:name w:val="No Spacing"/>
    <w:link w:val="NessunaspaziaturaCarattere"/>
    <w:uiPriority w:val="1"/>
    <w:qFormat/>
    <w:rsid w:val="00703BE0"/>
    <w:pPr>
      <w:spacing w:after="0" w:line="240" w:lineRule="auto"/>
    </w:pPr>
    <w:rPr>
      <w:rFonts w:eastAsiaTheme="minorEastAsia"/>
      <w:lang w:eastAsia="it-IT"/>
    </w:rPr>
  </w:style>
  <w:style w:type="character" w:styleId="NessunaspaziaturaCarattere" w:customStyle="1">
    <w:name w:val="Nessuna spaziatura Carattere"/>
    <w:basedOn w:val="Carpredefinitoparagrafo"/>
    <w:link w:val="Nessunaspaziatura"/>
    <w:uiPriority w:val="1"/>
    <w:rsid w:val="00703BE0"/>
    <w:rPr>
      <w:rFonts w:eastAsiaTheme="minorEastAsia"/>
      <w:lang w:eastAsia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703BE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oloCarattere" w:customStyle="1">
    <w:name w:val="Titolo Carattere"/>
    <w:basedOn w:val="Carpredefinitoparagrafo"/>
    <w:link w:val="Titolo"/>
    <w:uiPriority w:val="10"/>
    <w:rsid w:val="00703BE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Collegamentoipertestuale">
    <w:name w:val="Hyperlink"/>
    <w:basedOn w:val="Carpredefinitoparagrafo"/>
    <w:uiPriority w:val="99"/>
    <w:unhideWhenUsed/>
    <w:rsid w:val="003F1EC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F1EC3"/>
    <w:rPr>
      <w:color w:val="605E5C"/>
      <w:shd w:val="clear" w:color="auto" w:fill="E1DFDD"/>
    </w:rPr>
  </w:style>
  <w:style w:type="paragraph" w:styleId="NormaleWeb">
    <w:name w:val="Normal (Web)"/>
    <w:basedOn w:val="Normale"/>
    <w:uiPriority w:val="99"/>
    <w:semiHidden/>
    <w:unhideWhenUsed/>
    <w:rsid w:val="004E23D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3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7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66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21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73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1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1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1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64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42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8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7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23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7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1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7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0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24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42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7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chart" Target="charts/chart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hart" Target="charts/chart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Cartel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imone/Desktop/secondaPart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Misurazione tempi - generazione numeri casuale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BST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Foglio1!$A$2:$A$101</c:f>
              <c:numCache>
                <c:formatCode>General</c:formatCode>
                <c:ptCount val="100"/>
                <c:pt idx="0">
                  <c:v>1000</c:v>
                </c:pt>
                <c:pt idx="1">
                  <c:v>1048</c:v>
                </c:pt>
                <c:pt idx="2">
                  <c:v>1097</c:v>
                </c:pt>
                <c:pt idx="3">
                  <c:v>1150</c:v>
                </c:pt>
                <c:pt idx="4">
                  <c:v>1205</c:v>
                </c:pt>
                <c:pt idx="5">
                  <c:v>1262</c:v>
                </c:pt>
                <c:pt idx="6">
                  <c:v>1322</c:v>
                </c:pt>
                <c:pt idx="7">
                  <c:v>1385</c:v>
                </c:pt>
                <c:pt idx="8">
                  <c:v>1451</c:v>
                </c:pt>
                <c:pt idx="9">
                  <c:v>1520</c:v>
                </c:pt>
                <c:pt idx="10">
                  <c:v>1592</c:v>
                </c:pt>
                <c:pt idx="11">
                  <c:v>1668</c:v>
                </c:pt>
                <c:pt idx="12">
                  <c:v>1748</c:v>
                </c:pt>
                <c:pt idx="13">
                  <c:v>1831</c:v>
                </c:pt>
                <c:pt idx="14">
                  <c:v>1918</c:v>
                </c:pt>
                <c:pt idx="15">
                  <c:v>2009</c:v>
                </c:pt>
                <c:pt idx="16">
                  <c:v>2105</c:v>
                </c:pt>
                <c:pt idx="17">
                  <c:v>2205</c:v>
                </c:pt>
                <c:pt idx="18">
                  <c:v>2310</c:v>
                </c:pt>
                <c:pt idx="19">
                  <c:v>2420</c:v>
                </c:pt>
                <c:pt idx="20">
                  <c:v>2535</c:v>
                </c:pt>
                <c:pt idx="21">
                  <c:v>2656</c:v>
                </c:pt>
                <c:pt idx="22">
                  <c:v>2783</c:v>
                </c:pt>
                <c:pt idx="23">
                  <c:v>2915</c:v>
                </c:pt>
                <c:pt idx="24">
                  <c:v>3054</c:v>
                </c:pt>
                <c:pt idx="25">
                  <c:v>3199</c:v>
                </c:pt>
                <c:pt idx="26">
                  <c:v>3352</c:v>
                </c:pt>
                <c:pt idx="27">
                  <c:v>3511</c:v>
                </c:pt>
                <c:pt idx="28">
                  <c:v>3678</c:v>
                </c:pt>
                <c:pt idx="29">
                  <c:v>3854</c:v>
                </c:pt>
                <c:pt idx="30">
                  <c:v>4037</c:v>
                </c:pt>
                <c:pt idx="31">
                  <c:v>4229</c:v>
                </c:pt>
                <c:pt idx="32">
                  <c:v>4431</c:v>
                </c:pt>
                <c:pt idx="33">
                  <c:v>4642</c:v>
                </c:pt>
                <c:pt idx="34">
                  <c:v>4863</c:v>
                </c:pt>
                <c:pt idx="35">
                  <c:v>5094</c:v>
                </c:pt>
                <c:pt idx="36">
                  <c:v>5337</c:v>
                </c:pt>
                <c:pt idx="37">
                  <c:v>5591</c:v>
                </c:pt>
                <c:pt idx="38">
                  <c:v>5857</c:v>
                </c:pt>
                <c:pt idx="39">
                  <c:v>6136</c:v>
                </c:pt>
                <c:pt idx="40">
                  <c:v>6428</c:v>
                </c:pt>
                <c:pt idx="41">
                  <c:v>6734</c:v>
                </c:pt>
                <c:pt idx="42">
                  <c:v>7055</c:v>
                </c:pt>
                <c:pt idx="43">
                  <c:v>7391</c:v>
                </c:pt>
                <c:pt idx="44">
                  <c:v>7743</c:v>
                </c:pt>
                <c:pt idx="45">
                  <c:v>8111</c:v>
                </c:pt>
                <c:pt idx="46">
                  <c:v>8498</c:v>
                </c:pt>
                <c:pt idx="47">
                  <c:v>8902</c:v>
                </c:pt>
                <c:pt idx="48">
                  <c:v>9326</c:v>
                </c:pt>
                <c:pt idx="49">
                  <c:v>9770</c:v>
                </c:pt>
                <c:pt idx="50">
                  <c:v>10235</c:v>
                </c:pt>
                <c:pt idx="51">
                  <c:v>10723</c:v>
                </c:pt>
                <c:pt idx="52">
                  <c:v>11233</c:v>
                </c:pt>
                <c:pt idx="53">
                  <c:v>11768</c:v>
                </c:pt>
                <c:pt idx="54">
                  <c:v>12328</c:v>
                </c:pt>
                <c:pt idx="55">
                  <c:v>12915</c:v>
                </c:pt>
                <c:pt idx="56">
                  <c:v>13530</c:v>
                </c:pt>
                <c:pt idx="57">
                  <c:v>14175</c:v>
                </c:pt>
                <c:pt idx="58">
                  <c:v>14850</c:v>
                </c:pt>
                <c:pt idx="59">
                  <c:v>15557</c:v>
                </c:pt>
                <c:pt idx="60">
                  <c:v>16298</c:v>
                </c:pt>
                <c:pt idx="61">
                  <c:v>17074</c:v>
                </c:pt>
                <c:pt idx="62">
                  <c:v>17886</c:v>
                </c:pt>
                <c:pt idx="63">
                  <c:v>18738</c:v>
                </c:pt>
                <c:pt idx="64">
                  <c:v>19630</c:v>
                </c:pt>
                <c:pt idx="65">
                  <c:v>20565</c:v>
                </c:pt>
                <c:pt idx="66">
                  <c:v>21544</c:v>
                </c:pt>
                <c:pt idx="67">
                  <c:v>22570</c:v>
                </c:pt>
                <c:pt idx="68">
                  <c:v>23645</c:v>
                </c:pt>
                <c:pt idx="69">
                  <c:v>24771</c:v>
                </c:pt>
                <c:pt idx="70">
                  <c:v>25950</c:v>
                </c:pt>
                <c:pt idx="71">
                  <c:v>27186</c:v>
                </c:pt>
                <c:pt idx="72">
                  <c:v>28480</c:v>
                </c:pt>
                <c:pt idx="73">
                  <c:v>29836</c:v>
                </c:pt>
                <c:pt idx="74">
                  <c:v>31257</c:v>
                </c:pt>
                <c:pt idx="75">
                  <c:v>32745</c:v>
                </c:pt>
                <c:pt idx="76">
                  <c:v>34305</c:v>
                </c:pt>
                <c:pt idx="77">
                  <c:v>35938</c:v>
                </c:pt>
                <c:pt idx="78">
                  <c:v>37649</c:v>
                </c:pt>
                <c:pt idx="79">
                  <c:v>39442</c:v>
                </c:pt>
                <c:pt idx="80">
                  <c:v>41320</c:v>
                </c:pt>
                <c:pt idx="81">
                  <c:v>43288</c:v>
                </c:pt>
                <c:pt idx="82">
                  <c:v>45349</c:v>
                </c:pt>
                <c:pt idx="83">
                  <c:v>47508</c:v>
                </c:pt>
                <c:pt idx="84">
                  <c:v>49770</c:v>
                </c:pt>
                <c:pt idx="85">
                  <c:v>52140</c:v>
                </c:pt>
                <c:pt idx="86">
                  <c:v>54623</c:v>
                </c:pt>
                <c:pt idx="87">
                  <c:v>57224</c:v>
                </c:pt>
                <c:pt idx="88">
                  <c:v>59948</c:v>
                </c:pt>
                <c:pt idx="89">
                  <c:v>62803</c:v>
                </c:pt>
                <c:pt idx="90">
                  <c:v>65793</c:v>
                </c:pt>
                <c:pt idx="91">
                  <c:v>68926</c:v>
                </c:pt>
                <c:pt idx="92">
                  <c:v>72208</c:v>
                </c:pt>
                <c:pt idx="93">
                  <c:v>75646</c:v>
                </c:pt>
                <c:pt idx="94">
                  <c:v>79248</c:v>
                </c:pt>
                <c:pt idx="95">
                  <c:v>83022</c:v>
                </c:pt>
                <c:pt idx="96">
                  <c:v>86975</c:v>
                </c:pt>
                <c:pt idx="97">
                  <c:v>91116</c:v>
                </c:pt>
                <c:pt idx="98">
                  <c:v>95455</c:v>
                </c:pt>
                <c:pt idx="99">
                  <c:v>100000</c:v>
                </c:pt>
              </c:numCache>
            </c:numRef>
          </c:xVal>
          <c:yVal>
            <c:numRef>
              <c:f>Foglio1!$B$2:$B$101</c:f>
              <c:numCache>
                <c:formatCode>General</c:formatCode>
                <c:ptCount val="100"/>
                <c:pt idx="0">
                  <c:v>405</c:v>
                </c:pt>
                <c:pt idx="1">
                  <c:v>188</c:v>
                </c:pt>
                <c:pt idx="2">
                  <c:v>141</c:v>
                </c:pt>
                <c:pt idx="3">
                  <c:v>147</c:v>
                </c:pt>
                <c:pt idx="4">
                  <c:v>141</c:v>
                </c:pt>
                <c:pt idx="5">
                  <c:v>141</c:v>
                </c:pt>
                <c:pt idx="6">
                  <c:v>150</c:v>
                </c:pt>
                <c:pt idx="7">
                  <c:v>186</c:v>
                </c:pt>
                <c:pt idx="8">
                  <c:v>149</c:v>
                </c:pt>
                <c:pt idx="9">
                  <c:v>178</c:v>
                </c:pt>
                <c:pt idx="10">
                  <c:v>147</c:v>
                </c:pt>
                <c:pt idx="11">
                  <c:v>154</c:v>
                </c:pt>
                <c:pt idx="12">
                  <c:v>293</c:v>
                </c:pt>
                <c:pt idx="13">
                  <c:v>157</c:v>
                </c:pt>
                <c:pt idx="14">
                  <c:v>150</c:v>
                </c:pt>
                <c:pt idx="15">
                  <c:v>164</c:v>
                </c:pt>
                <c:pt idx="16">
                  <c:v>154</c:v>
                </c:pt>
                <c:pt idx="17">
                  <c:v>157</c:v>
                </c:pt>
                <c:pt idx="18">
                  <c:v>158</c:v>
                </c:pt>
                <c:pt idx="19">
                  <c:v>175</c:v>
                </c:pt>
                <c:pt idx="20">
                  <c:v>168</c:v>
                </c:pt>
                <c:pt idx="21">
                  <c:v>171</c:v>
                </c:pt>
                <c:pt idx="22">
                  <c:v>163</c:v>
                </c:pt>
                <c:pt idx="23">
                  <c:v>165</c:v>
                </c:pt>
                <c:pt idx="24">
                  <c:v>193</c:v>
                </c:pt>
                <c:pt idx="25">
                  <c:v>190</c:v>
                </c:pt>
                <c:pt idx="26">
                  <c:v>174</c:v>
                </c:pt>
                <c:pt idx="27">
                  <c:v>168</c:v>
                </c:pt>
                <c:pt idx="28">
                  <c:v>170</c:v>
                </c:pt>
                <c:pt idx="29">
                  <c:v>174</c:v>
                </c:pt>
                <c:pt idx="30">
                  <c:v>192</c:v>
                </c:pt>
                <c:pt idx="31">
                  <c:v>174</c:v>
                </c:pt>
                <c:pt idx="32">
                  <c:v>239</c:v>
                </c:pt>
                <c:pt idx="33">
                  <c:v>177</c:v>
                </c:pt>
                <c:pt idx="34">
                  <c:v>182</c:v>
                </c:pt>
                <c:pt idx="35">
                  <c:v>194</c:v>
                </c:pt>
                <c:pt idx="36">
                  <c:v>187</c:v>
                </c:pt>
                <c:pt idx="37">
                  <c:v>182</c:v>
                </c:pt>
                <c:pt idx="38">
                  <c:v>188</c:v>
                </c:pt>
                <c:pt idx="39">
                  <c:v>190</c:v>
                </c:pt>
                <c:pt idx="40">
                  <c:v>196</c:v>
                </c:pt>
                <c:pt idx="41">
                  <c:v>190</c:v>
                </c:pt>
                <c:pt idx="42">
                  <c:v>216</c:v>
                </c:pt>
                <c:pt idx="43">
                  <c:v>200</c:v>
                </c:pt>
                <c:pt idx="44">
                  <c:v>214</c:v>
                </c:pt>
                <c:pt idx="45">
                  <c:v>199</c:v>
                </c:pt>
                <c:pt idx="46">
                  <c:v>215</c:v>
                </c:pt>
                <c:pt idx="47">
                  <c:v>204</c:v>
                </c:pt>
                <c:pt idx="48">
                  <c:v>207</c:v>
                </c:pt>
                <c:pt idx="49">
                  <c:v>216</c:v>
                </c:pt>
                <c:pt idx="50">
                  <c:v>217</c:v>
                </c:pt>
                <c:pt idx="51">
                  <c:v>213</c:v>
                </c:pt>
                <c:pt idx="52">
                  <c:v>224</c:v>
                </c:pt>
                <c:pt idx="53">
                  <c:v>220</c:v>
                </c:pt>
                <c:pt idx="54">
                  <c:v>212</c:v>
                </c:pt>
                <c:pt idx="55">
                  <c:v>220</c:v>
                </c:pt>
                <c:pt idx="56">
                  <c:v>229</c:v>
                </c:pt>
                <c:pt idx="57">
                  <c:v>231</c:v>
                </c:pt>
                <c:pt idx="58">
                  <c:v>226</c:v>
                </c:pt>
                <c:pt idx="59">
                  <c:v>228</c:v>
                </c:pt>
                <c:pt idx="60">
                  <c:v>270</c:v>
                </c:pt>
                <c:pt idx="61">
                  <c:v>587</c:v>
                </c:pt>
                <c:pt idx="62">
                  <c:v>240</c:v>
                </c:pt>
                <c:pt idx="63">
                  <c:v>261</c:v>
                </c:pt>
                <c:pt idx="64">
                  <c:v>262</c:v>
                </c:pt>
                <c:pt idx="65">
                  <c:v>244</c:v>
                </c:pt>
                <c:pt idx="66">
                  <c:v>251</c:v>
                </c:pt>
                <c:pt idx="67">
                  <c:v>263</c:v>
                </c:pt>
                <c:pt idx="68">
                  <c:v>262</c:v>
                </c:pt>
                <c:pt idx="69">
                  <c:v>259</c:v>
                </c:pt>
                <c:pt idx="70">
                  <c:v>260</c:v>
                </c:pt>
                <c:pt idx="71">
                  <c:v>273</c:v>
                </c:pt>
                <c:pt idx="72">
                  <c:v>266</c:v>
                </c:pt>
                <c:pt idx="73">
                  <c:v>274</c:v>
                </c:pt>
                <c:pt idx="74">
                  <c:v>278</c:v>
                </c:pt>
                <c:pt idx="75">
                  <c:v>270</c:v>
                </c:pt>
                <c:pt idx="76">
                  <c:v>278</c:v>
                </c:pt>
                <c:pt idx="77">
                  <c:v>285</c:v>
                </c:pt>
                <c:pt idx="78">
                  <c:v>290</c:v>
                </c:pt>
                <c:pt idx="79">
                  <c:v>293</c:v>
                </c:pt>
                <c:pt idx="80">
                  <c:v>299</c:v>
                </c:pt>
                <c:pt idx="81">
                  <c:v>331</c:v>
                </c:pt>
                <c:pt idx="82">
                  <c:v>315</c:v>
                </c:pt>
                <c:pt idx="83">
                  <c:v>306</c:v>
                </c:pt>
                <c:pt idx="84">
                  <c:v>309</c:v>
                </c:pt>
                <c:pt idx="85">
                  <c:v>320</c:v>
                </c:pt>
                <c:pt idx="86">
                  <c:v>343</c:v>
                </c:pt>
                <c:pt idx="87">
                  <c:v>349</c:v>
                </c:pt>
                <c:pt idx="88">
                  <c:v>327</c:v>
                </c:pt>
                <c:pt idx="89">
                  <c:v>339</c:v>
                </c:pt>
                <c:pt idx="90">
                  <c:v>327</c:v>
                </c:pt>
                <c:pt idx="91">
                  <c:v>360</c:v>
                </c:pt>
                <c:pt idx="92">
                  <c:v>361</c:v>
                </c:pt>
                <c:pt idx="93">
                  <c:v>345</c:v>
                </c:pt>
                <c:pt idx="94">
                  <c:v>367</c:v>
                </c:pt>
                <c:pt idx="95">
                  <c:v>403</c:v>
                </c:pt>
                <c:pt idx="96">
                  <c:v>363</c:v>
                </c:pt>
                <c:pt idx="97">
                  <c:v>390</c:v>
                </c:pt>
                <c:pt idx="98">
                  <c:v>385</c:v>
                </c:pt>
                <c:pt idx="99">
                  <c:v>424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8A0-3544-BEB3-517A3EF5CA93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RBT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Foglio1!$A$2:$A$101</c:f>
              <c:numCache>
                <c:formatCode>General</c:formatCode>
                <c:ptCount val="100"/>
                <c:pt idx="0">
                  <c:v>1000</c:v>
                </c:pt>
                <c:pt idx="1">
                  <c:v>1048</c:v>
                </c:pt>
                <c:pt idx="2">
                  <c:v>1097</c:v>
                </c:pt>
                <c:pt idx="3">
                  <c:v>1150</c:v>
                </c:pt>
                <c:pt idx="4">
                  <c:v>1205</c:v>
                </c:pt>
                <c:pt idx="5">
                  <c:v>1262</c:v>
                </c:pt>
                <c:pt idx="6">
                  <c:v>1322</c:v>
                </c:pt>
                <c:pt idx="7">
                  <c:v>1385</c:v>
                </c:pt>
                <c:pt idx="8">
                  <c:v>1451</c:v>
                </c:pt>
                <c:pt idx="9">
                  <c:v>1520</c:v>
                </c:pt>
                <c:pt idx="10">
                  <c:v>1592</c:v>
                </c:pt>
                <c:pt idx="11">
                  <c:v>1668</c:v>
                </c:pt>
                <c:pt idx="12">
                  <c:v>1748</c:v>
                </c:pt>
                <c:pt idx="13">
                  <c:v>1831</c:v>
                </c:pt>
                <c:pt idx="14">
                  <c:v>1918</c:v>
                </c:pt>
                <c:pt idx="15">
                  <c:v>2009</c:v>
                </c:pt>
                <c:pt idx="16">
                  <c:v>2105</c:v>
                </c:pt>
                <c:pt idx="17">
                  <c:v>2205</c:v>
                </c:pt>
                <c:pt idx="18">
                  <c:v>2310</c:v>
                </c:pt>
                <c:pt idx="19">
                  <c:v>2420</c:v>
                </c:pt>
                <c:pt idx="20">
                  <c:v>2535</c:v>
                </c:pt>
                <c:pt idx="21">
                  <c:v>2656</c:v>
                </c:pt>
                <c:pt idx="22">
                  <c:v>2783</c:v>
                </c:pt>
                <c:pt idx="23">
                  <c:v>2915</c:v>
                </c:pt>
                <c:pt idx="24">
                  <c:v>3054</c:v>
                </c:pt>
                <c:pt idx="25">
                  <c:v>3199</c:v>
                </c:pt>
                <c:pt idx="26">
                  <c:v>3352</c:v>
                </c:pt>
                <c:pt idx="27">
                  <c:v>3511</c:v>
                </c:pt>
                <c:pt idx="28">
                  <c:v>3678</c:v>
                </c:pt>
                <c:pt idx="29">
                  <c:v>3854</c:v>
                </c:pt>
                <c:pt idx="30">
                  <c:v>4037</c:v>
                </c:pt>
                <c:pt idx="31">
                  <c:v>4229</c:v>
                </c:pt>
                <c:pt idx="32">
                  <c:v>4431</c:v>
                </c:pt>
                <c:pt idx="33">
                  <c:v>4642</c:v>
                </c:pt>
                <c:pt idx="34">
                  <c:v>4863</c:v>
                </c:pt>
                <c:pt idx="35">
                  <c:v>5094</c:v>
                </c:pt>
                <c:pt idx="36">
                  <c:v>5337</c:v>
                </c:pt>
                <c:pt idx="37">
                  <c:v>5591</c:v>
                </c:pt>
                <c:pt idx="38">
                  <c:v>5857</c:v>
                </c:pt>
                <c:pt idx="39">
                  <c:v>6136</c:v>
                </c:pt>
                <c:pt idx="40">
                  <c:v>6428</c:v>
                </c:pt>
                <c:pt idx="41">
                  <c:v>6734</c:v>
                </c:pt>
                <c:pt idx="42">
                  <c:v>7055</c:v>
                </c:pt>
                <c:pt idx="43">
                  <c:v>7391</c:v>
                </c:pt>
                <c:pt idx="44">
                  <c:v>7743</c:v>
                </c:pt>
                <c:pt idx="45">
                  <c:v>8111</c:v>
                </c:pt>
                <c:pt idx="46">
                  <c:v>8498</c:v>
                </c:pt>
                <c:pt idx="47">
                  <c:v>8902</c:v>
                </c:pt>
                <c:pt idx="48">
                  <c:v>9326</c:v>
                </c:pt>
                <c:pt idx="49">
                  <c:v>9770</c:v>
                </c:pt>
                <c:pt idx="50">
                  <c:v>10235</c:v>
                </c:pt>
                <c:pt idx="51">
                  <c:v>10723</c:v>
                </c:pt>
                <c:pt idx="52">
                  <c:v>11233</c:v>
                </c:pt>
                <c:pt idx="53">
                  <c:v>11768</c:v>
                </c:pt>
                <c:pt idx="54">
                  <c:v>12328</c:v>
                </c:pt>
                <c:pt idx="55">
                  <c:v>12915</c:v>
                </c:pt>
                <c:pt idx="56">
                  <c:v>13530</c:v>
                </c:pt>
                <c:pt idx="57">
                  <c:v>14175</c:v>
                </c:pt>
                <c:pt idx="58">
                  <c:v>14850</c:v>
                </c:pt>
                <c:pt idx="59">
                  <c:v>15557</c:v>
                </c:pt>
                <c:pt idx="60">
                  <c:v>16298</c:v>
                </c:pt>
                <c:pt idx="61">
                  <c:v>17074</c:v>
                </c:pt>
                <c:pt idx="62">
                  <c:v>17886</c:v>
                </c:pt>
                <c:pt idx="63">
                  <c:v>18738</c:v>
                </c:pt>
                <c:pt idx="64">
                  <c:v>19630</c:v>
                </c:pt>
                <c:pt idx="65">
                  <c:v>20565</c:v>
                </c:pt>
                <c:pt idx="66">
                  <c:v>21544</c:v>
                </c:pt>
                <c:pt idx="67">
                  <c:v>22570</c:v>
                </c:pt>
                <c:pt idx="68">
                  <c:v>23645</c:v>
                </c:pt>
                <c:pt idx="69">
                  <c:v>24771</c:v>
                </c:pt>
                <c:pt idx="70">
                  <c:v>25950</c:v>
                </c:pt>
                <c:pt idx="71">
                  <c:v>27186</c:v>
                </c:pt>
                <c:pt idx="72">
                  <c:v>28480</c:v>
                </c:pt>
                <c:pt idx="73">
                  <c:v>29836</c:v>
                </c:pt>
                <c:pt idx="74">
                  <c:v>31257</c:v>
                </c:pt>
                <c:pt idx="75">
                  <c:v>32745</c:v>
                </c:pt>
                <c:pt idx="76">
                  <c:v>34305</c:v>
                </c:pt>
                <c:pt idx="77">
                  <c:v>35938</c:v>
                </c:pt>
                <c:pt idx="78">
                  <c:v>37649</c:v>
                </c:pt>
                <c:pt idx="79">
                  <c:v>39442</c:v>
                </c:pt>
                <c:pt idx="80">
                  <c:v>41320</c:v>
                </c:pt>
                <c:pt idx="81">
                  <c:v>43288</c:v>
                </c:pt>
                <c:pt idx="82">
                  <c:v>45349</c:v>
                </c:pt>
                <c:pt idx="83">
                  <c:v>47508</c:v>
                </c:pt>
                <c:pt idx="84">
                  <c:v>49770</c:v>
                </c:pt>
                <c:pt idx="85">
                  <c:v>52140</c:v>
                </c:pt>
                <c:pt idx="86">
                  <c:v>54623</c:v>
                </c:pt>
                <c:pt idx="87">
                  <c:v>57224</c:v>
                </c:pt>
                <c:pt idx="88">
                  <c:v>59948</c:v>
                </c:pt>
                <c:pt idx="89">
                  <c:v>62803</c:v>
                </c:pt>
                <c:pt idx="90">
                  <c:v>65793</c:v>
                </c:pt>
                <c:pt idx="91">
                  <c:v>68926</c:v>
                </c:pt>
                <c:pt idx="92">
                  <c:v>72208</c:v>
                </c:pt>
                <c:pt idx="93">
                  <c:v>75646</c:v>
                </c:pt>
                <c:pt idx="94">
                  <c:v>79248</c:v>
                </c:pt>
                <c:pt idx="95">
                  <c:v>83022</c:v>
                </c:pt>
                <c:pt idx="96">
                  <c:v>86975</c:v>
                </c:pt>
                <c:pt idx="97">
                  <c:v>91116</c:v>
                </c:pt>
                <c:pt idx="98">
                  <c:v>95455</c:v>
                </c:pt>
                <c:pt idx="99">
                  <c:v>100000</c:v>
                </c:pt>
              </c:numCache>
            </c:numRef>
          </c:xVal>
          <c:yVal>
            <c:numRef>
              <c:f>Foglio1!$C$2:$C$101</c:f>
              <c:numCache>
                <c:formatCode>General</c:formatCode>
                <c:ptCount val="100"/>
                <c:pt idx="0">
                  <c:v>944</c:v>
                </c:pt>
                <c:pt idx="1">
                  <c:v>176</c:v>
                </c:pt>
                <c:pt idx="2">
                  <c:v>153</c:v>
                </c:pt>
                <c:pt idx="3">
                  <c:v>142</c:v>
                </c:pt>
                <c:pt idx="4">
                  <c:v>132</c:v>
                </c:pt>
                <c:pt idx="5">
                  <c:v>124</c:v>
                </c:pt>
                <c:pt idx="6">
                  <c:v>127</c:v>
                </c:pt>
                <c:pt idx="7">
                  <c:v>134</c:v>
                </c:pt>
                <c:pt idx="8">
                  <c:v>142</c:v>
                </c:pt>
                <c:pt idx="9">
                  <c:v>181</c:v>
                </c:pt>
                <c:pt idx="10">
                  <c:v>134</c:v>
                </c:pt>
                <c:pt idx="11">
                  <c:v>161</c:v>
                </c:pt>
                <c:pt idx="12">
                  <c:v>136</c:v>
                </c:pt>
                <c:pt idx="13">
                  <c:v>140</c:v>
                </c:pt>
                <c:pt idx="14">
                  <c:v>128</c:v>
                </c:pt>
                <c:pt idx="15">
                  <c:v>129</c:v>
                </c:pt>
                <c:pt idx="16">
                  <c:v>137</c:v>
                </c:pt>
                <c:pt idx="17">
                  <c:v>130</c:v>
                </c:pt>
                <c:pt idx="18">
                  <c:v>136</c:v>
                </c:pt>
                <c:pt idx="19">
                  <c:v>151</c:v>
                </c:pt>
                <c:pt idx="20">
                  <c:v>135</c:v>
                </c:pt>
                <c:pt idx="21">
                  <c:v>162</c:v>
                </c:pt>
                <c:pt idx="22">
                  <c:v>151</c:v>
                </c:pt>
                <c:pt idx="23">
                  <c:v>164</c:v>
                </c:pt>
                <c:pt idx="24">
                  <c:v>154</c:v>
                </c:pt>
                <c:pt idx="25">
                  <c:v>144</c:v>
                </c:pt>
                <c:pt idx="26">
                  <c:v>146</c:v>
                </c:pt>
                <c:pt idx="27">
                  <c:v>156</c:v>
                </c:pt>
                <c:pt idx="28">
                  <c:v>143</c:v>
                </c:pt>
                <c:pt idx="29">
                  <c:v>160</c:v>
                </c:pt>
                <c:pt idx="30">
                  <c:v>158</c:v>
                </c:pt>
                <c:pt idx="31">
                  <c:v>153</c:v>
                </c:pt>
                <c:pt idx="32">
                  <c:v>149</c:v>
                </c:pt>
                <c:pt idx="33">
                  <c:v>167</c:v>
                </c:pt>
                <c:pt idx="34">
                  <c:v>178</c:v>
                </c:pt>
                <c:pt idx="35">
                  <c:v>161</c:v>
                </c:pt>
                <c:pt idx="36">
                  <c:v>149</c:v>
                </c:pt>
                <c:pt idx="37">
                  <c:v>153</c:v>
                </c:pt>
                <c:pt idx="38">
                  <c:v>160</c:v>
                </c:pt>
                <c:pt idx="39">
                  <c:v>155</c:v>
                </c:pt>
                <c:pt idx="40">
                  <c:v>173</c:v>
                </c:pt>
                <c:pt idx="41">
                  <c:v>172</c:v>
                </c:pt>
                <c:pt idx="42">
                  <c:v>173</c:v>
                </c:pt>
                <c:pt idx="43">
                  <c:v>177</c:v>
                </c:pt>
                <c:pt idx="44">
                  <c:v>162</c:v>
                </c:pt>
                <c:pt idx="45">
                  <c:v>174</c:v>
                </c:pt>
                <c:pt idx="46">
                  <c:v>181</c:v>
                </c:pt>
                <c:pt idx="47">
                  <c:v>177</c:v>
                </c:pt>
                <c:pt idx="48">
                  <c:v>199</c:v>
                </c:pt>
                <c:pt idx="49">
                  <c:v>177</c:v>
                </c:pt>
                <c:pt idx="50">
                  <c:v>176</c:v>
                </c:pt>
                <c:pt idx="51">
                  <c:v>185</c:v>
                </c:pt>
                <c:pt idx="52">
                  <c:v>193</c:v>
                </c:pt>
                <c:pt idx="53">
                  <c:v>193</c:v>
                </c:pt>
                <c:pt idx="54">
                  <c:v>191</c:v>
                </c:pt>
                <c:pt idx="55">
                  <c:v>201</c:v>
                </c:pt>
                <c:pt idx="56">
                  <c:v>206</c:v>
                </c:pt>
                <c:pt idx="57">
                  <c:v>197</c:v>
                </c:pt>
                <c:pt idx="58">
                  <c:v>207</c:v>
                </c:pt>
                <c:pt idx="59">
                  <c:v>219</c:v>
                </c:pt>
                <c:pt idx="60">
                  <c:v>208</c:v>
                </c:pt>
                <c:pt idx="61">
                  <c:v>241</c:v>
                </c:pt>
                <c:pt idx="62">
                  <c:v>208</c:v>
                </c:pt>
                <c:pt idx="63">
                  <c:v>222</c:v>
                </c:pt>
                <c:pt idx="64">
                  <c:v>219</c:v>
                </c:pt>
                <c:pt idx="65">
                  <c:v>244</c:v>
                </c:pt>
                <c:pt idx="66">
                  <c:v>232</c:v>
                </c:pt>
                <c:pt idx="67">
                  <c:v>236</c:v>
                </c:pt>
                <c:pt idx="68">
                  <c:v>232</c:v>
                </c:pt>
                <c:pt idx="69">
                  <c:v>250</c:v>
                </c:pt>
                <c:pt idx="70">
                  <c:v>255</c:v>
                </c:pt>
                <c:pt idx="71">
                  <c:v>247</c:v>
                </c:pt>
                <c:pt idx="72">
                  <c:v>241</c:v>
                </c:pt>
                <c:pt idx="73">
                  <c:v>244</c:v>
                </c:pt>
                <c:pt idx="74">
                  <c:v>258</c:v>
                </c:pt>
                <c:pt idx="75">
                  <c:v>272</c:v>
                </c:pt>
                <c:pt idx="76">
                  <c:v>274</c:v>
                </c:pt>
                <c:pt idx="77">
                  <c:v>267</c:v>
                </c:pt>
                <c:pt idx="78">
                  <c:v>263</c:v>
                </c:pt>
                <c:pt idx="79">
                  <c:v>274</c:v>
                </c:pt>
                <c:pt idx="80">
                  <c:v>278</c:v>
                </c:pt>
                <c:pt idx="81">
                  <c:v>283</c:v>
                </c:pt>
                <c:pt idx="82">
                  <c:v>285</c:v>
                </c:pt>
                <c:pt idx="83">
                  <c:v>274</c:v>
                </c:pt>
                <c:pt idx="84">
                  <c:v>290</c:v>
                </c:pt>
                <c:pt idx="85">
                  <c:v>290</c:v>
                </c:pt>
                <c:pt idx="86">
                  <c:v>300</c:v>
                </c:pt>
                <c:pt idx="87">
                  <c:v>288</c:v>
                </c:pt>
                <c:pt idx="88">
                  <c:v>322</c:v>
                </c:pt>
                <c:pt idx="89">
                  <c:v>314</c:v>
                </c:pt>
                <c:pt idx="90">
                  <c:v>317</c:v>
                </c:pt>
                <c:pt idx="91">
                  <c:v>332</c:v>
                </c:pt>
                <c:pt idx="92">
                  <c:v>326</c:v>
                </c:pt>
                <c:pt idx="93">
                  <c:v>335</c:v>
                </c:pt>
                <c:pt idx="94">
                  <c:v>385</c:v>
                </c:pt>
                <c:pt idx="95">
                  <c:v>325</c:v>
                </c:pt>
                <c:pt idx="96">
                  <c:v>336</c:v>
                </c:pt>
                <c:pt idx="97">
                  <c:v>340</c:v>
                </c:pt>
                <c:pt idx="98">
                  <c:v>362</c:v>
                </c:pt>
                <c:pt idx="99">
                  <c:v>355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8A0-3544-BEB3-517A3EF5CA93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AVL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Foglio1!$A$2:$A$101</c:f>
              <c:numCache>
                <c:formatCode>General</c:formatCode>
                <c:ptCount val="100"/>
                <c:pt idx="0">
                  <c:v>1000</c:v>
                </c:pt>
                <c:pt idx="1">
                  <c:v>1048</c:v>
                </c:pt>
                <c:pt idx="2">
                  <c:v>1097</c:v>
                </c:pt>
                <c:pt idx="3">
                  <c:v>1150</c:v>
                </c:pt>
                <c:pt idx="4">
                  <c:v>1205</c:v>
                </c:pt>
                <c:pt idx="5">
                  <c:v>1262</c:v>
                </c:pt>
                <c:pt idx="6">
                  <c:v>1322</c:v>
                </c:pt>
                <c:pt idx="7">
                  <c:v>1385</c:v>
                </c:pt>
                <c:pt idx="8">
                  <c:v>1451</c:v>
                </c:pt>
                <c:pt idx="9">
                  <c:v>1520</c:v>
                </c:pt>
                <c:pt idx="10">
                  <c:v>1592</c:v>
                </c:pt>
                <c:pt idx="11">
                  <c:v>1668</c:v>
                </c:pt>
                <c:pt idx="12">
                  <c:v>1748</c:v>
                </c:pt>
                <c:pt idx="13">
                  <c:v>1831</c:v>
                </c:pt>
                <c:pt idx="14">
                  <c:v>1918</c:v>
                </c:pt>
                <c:pt idx="15">
                  <c:v>2009</c:v>
                </c:pt>
                <c:pt idx="16">
                  <c:v>2105</c:v>
                </c:pt>
                <c:pt idx="17">
                  <c:v>2205</c:v>
                </c:pt>
                <c:pt idx="18">
                  <c:v>2310</c:v>
                </c:pt>
                <c:pt idx="19">
                  <c:v>2420</c:v>
                </c:pt>
                <c:pt idx="20">
                  <c:v>2535</c:v>
                </c:pt>
                <c:pt idx="21">
                  <c:v>2656</c:v>
                </c:pt>
                <c:pt idx="22">
                  <c:v>2783</c:v>
                </c:pt>
                <c:pt idx="23">
                  <c:v>2915</c:v>
                </c:pt>
                <c:pt idx="24">
                  <c:v>3054</c:v>
                </c:pt>
                <c:pt idx="25">
                  <c:v>3199</c:v>
                </c:pt>
                <c:pt idx="26">
                  <c:v>3352</c:v>
                </c:pt>
                <c:pt idx="27">
                  <c:v>3511</c:v>
                </c:pt>
                <c:pt idx="28">
                  <c:v>3678</c:v>
                </c:pt>
                <c:pt idx="29">
                  <c:v>3854</c:v>
                </c:pt>
                <c:pt idx="30">
                  <c:v>4037</c:v>
                </c:pt>
                <c:pt idx="31">
                  <c:v>4229</c:v>
                </c:pt>
                <c:pt idx="32">
                  <c:v>4431</c:v>
                </c:pt>
                <c:pt idx="33">
                  <c:v>4642</c:v>
                </c:pt>
                <c:pt idx="34">
                  <c:v>4863</c:v>
                </c:pt>
                <c:pt idx="35">
                  <c:v>5094</c:v>
                </c:pt>
                <c:pt idx="36">
                  <c:v>5337</c:v>
                </c:pt>
                <c:pt idx="37">
                  <c:v>5591</c:v>
                </c:pt>
                <c:pt idx="38">
                  <c:v>5857</c:v>
                </c:pt>
                <c:pt idx="39">
                  <c:v>6136</c:v>
                </c:pt>
                <c:pt idx="40">
                  <c:v>6428</c:v>
                </c:pt>
                <c:pt idx="41">
                  <c:v>6734</c:v>
                </c:pt>
                <c:pt idx="42">
                  <c:v>7055</c:v>
                </c:pt>
                <c:pt idx="43">
                  <c:v>7391</c:v>
                </c:pt>
                <c:pt idx="44">
                  <c:v>7743</c:v>
                </c:pt>
                <c:pt idx="45">
                  <c:v>8111</c:v>
                </c:pt>
                <c:pt idx="46">
                  <c:v>8498</c:v>
                </c:pt>
                <c:pt idx="47">
                  <c:v>8902</c:v>
                </c:pt>
                <c:pt idx="48">
                  <c:v>9326</c:v>
                </c:pt>
                <c:pt idx="49">
                  <c:v>9770</c:v>
                </c:pt>
                <c:pt idx="50">
                  <c:v>10235</c:v>
                </c:pt>
                <c:pt idx="51">
                  <c:v>10723</c:v>
                </c:pt>
                <c:pt idx="52">
                  <c:v>11233</c:v>
                </c:pt>
                <c:pt idx="53">
                  <c:v>11768</c:v>
                </c:pt>
                <c:pt idx="54">
                  <c:v>12328</c:v>
                </c:pt>
                <c:pt idx="55">
                  <c:v>12915</c:v>
                </c:pt>
                <c:pt idx="56">
                  <c:v>13530</c:v>
                </c:pt>
                <c:pt idx="57">
                  <c:v>14175</c:v>
                </c:pt>
                <c:pt idx="58">
                  <c:v>14850</c:v>
                </c:pt>
                <c:pt idx="59">
                  <c:v>15557</c:v>
                </c:pt>
                <c:pt idx="60">
                  <c:v>16298</c:v>
                </c:pt>
                <c:pt idx="61">
                  <c:v>17074</c:v>
                </c:pt>
                <c:pt idx="62">
                  <c:v>17886</c:v>
                </c:pt>
                <c:pt idx="63">
                  <c:v>18738</c:v>
                </c:pt>
                <c:pt idx="64">
                  <c:v>19630</c:v>
                </c:pt>
                <c:pt idx="65">
                  <c:v>20565</c:v>
                </c:pt>
                <c:pt idx="66">
                  <c:v>21544</c:v>
                </c:pt>
                <c:pt idx="67">
                  <c:v>22570</c:v>
                </c:pt>
                <c:pt idx="68">
                  <c:v>23645</c:v>
                </c:pt>
                <c:pt idx="69">
                  <c:v>24771</c:v>
                </c:pt>
                <c:pt idx="70">
                  <c:v>25950</c:v>
                </c:pt>
                <c:pt idx="71">
                  <c:v>27186</c:v>
                </c:pt>
                <c:pt idx="72">
                  <c:v>28480</c:v>
                </c:pt>
                <c:pt idx="73">
                  <c:v>29836</c:v>
                </c:pt>
                <c:pt idx="74">
                  <c:v>31257</c:v>
                </c:pt>
                <c:pt idx="75">
                  <c:v>32745</c:v>
                </c:pt>
                <c:pt idx="76">
                  <c:v>34305</c:v>
                </c:pt>
                <c:pt idx="77">
                  <c:v>35938</c:v>
                </c:pt>
                <c:pt idx="78">
                  <c:v>37649</c:v>
                </c:pt>
                <c:pt idx="79">
                  <c:v>39442</c:v>
                </c:pt>
                <c:pt idx="80">
                  <c:v>41320</c:v>
                </c:pt>
                <c:pt idx="81">
                  <c:v>43288</c:v>
                </c:pt>
                <c:pt idx="82">
                  <c:v>45349</c:v>
                </c:pt>
                <c:pt idx="83">
                  <c:v>47508</c:v>
                </c:pt>
                <c:pt idx="84">
                  <c:v>49770</c:v>
                </c:pt>
                <c:pt idx="85">
                  <c:v>52140</c:v>
                </c:pt>
                <c:pt idx="86">
                  <c:v>54623</c:v>
                </c:pt>
                <c:pt idx="87">
                  <c:v>57224</c:v>
                </c:pt>
                <c:pt idx="88">
                  <c:v>59948</c:v>
                </c:pt>
                <c:pt idx="89">
                  <c:v>62803</c:v>
                </c:pt>
                <c:pt idx="90">
                  <c:v>65793</c:v>
                </c:pt>
                <c:pt idx="91">
                  <c:v>68926</c:v>
                </c:pt>
                <c:pt idx="92">
                  <c:v>72208</c:v>
                </c:pt>
                <c:pt idx="93">
                  <c:v>75646</c:v>
                </c:pt>
                <c:pt idx="94">
                  <c:v>79248</c:v>
                </c:pt>
                <c:pt idx="95">
                  <c:v>83022</c:v>
                </c:pt>
                <c:pt idx="96">
                  <c:v>86975</c:v>
                </c:pt>
                <c:pt idx="97">
                  <c:v>91116</c:v>
                </c:pt>
                <c:pt idx="98">
                  <c:v>95455</c:v>
                </c:pt>
                <c:pt idx="99">
                  <c:v>100000</c:v>
                </c:pt>
              </c:numCache>
            </c:numRef>
          </c:xVal>
          <c:yVal>
            <c:numRef>
              <c:f>Foglio1!$D$2:$D$101</c:f>
              <c:numCache>
                <c:formatCode>General</c:formatCode>
                <c:ptCount val="100"/>
                <c:pt idx="0">
                  <c:v>429</c:v>
                </c:pt>
                <c:pt idx="1">
                  <c:v>170</c:v>
                </c:pt>
                <c:pt idx="2">
                  <c:v>166</c:v>
                </c:pt>
                <c:pt idx="3">
                  <c:v>159</c:v>
                </c:pt>
                <c:pt idx="4">
                  <c:v>270</c:v>
                </c:pt>
                <c:pt idx="5">
                  <c:v>148</c:v>
                </c:pt>
                <c:pt idx="6">
                  <c:v>151</c:v>
                </c:pt>
                <c:pt idx="7">
                  <c:v>157</c:v>
                </c:pt>
                <c:pt idx="8">
                  <c:v>163</c:v>
                </c:pt>
                <c:pt idx="9">
                  <c:v>156</c:v>
                </c:pt>
                <c:pt idx="10">
                  <c:v>150</c:v>
                </c:pt>
                <c:pt idx="11">
                  <c:v>170</c:v>
                </c:pt>
                <c:pt idx="12">
                  <c:v>148</c:v>
                </c:pt>
                <c:pt idx="13">
                  <c:v>156</c:v>
                </c:pt>
                <c:pt idx="14">
                  <c:v>161</c:v>
                </c:pt>
                <c:pt idx="15">
                  <c:v>157</c:v>
                </c:pt>
                <c:pt idx="16">
                  <c:v>172</c:v>
                </c:pt>
                <c:pt idx="17">
                  <c:v>154</c:v>
                </c:pt>
                <c:pt idx="18">
                  <c:v>158</c:v>
                </c:pt>
                <c:pt idx="19">
                  <c:v>158</c:v>
                </c:pt>
                <c:pt idx="20">
                  <c:v>163</c:v>
                </c:pt>
                <c:pt idx="21">
                  <c:v>166</c:v>
                </c:pt>
                <c:pt idx="22">
                  <c:v>162</c:v>
                </c:pt>
                <c:pt idx="23">
                  <c:v>169</c:v>
                </c:pt>
                <c:pt idx="24">
                  <c:v>164</c:v>
                </c:pt>
                <c:pt idx="25">
                  <c:v>191</c:v>
                </c:pt>
                <c:pt idx="26">
                  <c:v>160</c:v>
                </c:pt>
                <c:pt idx="27">
                  <c:v>182</c:v>
                </c:pt>
                <c:pt idx="28">
                  <c:v>174</c:v>
                </c:pt>
                <c:pt idx="29">
                  <c:v>179</c:v>
                </c:pt>
                <c:pt idx="30">
                  <c:v>163</c:v>
                </c:pt>
                <c:pt idx="31">
                  <c:v>172</c:v>
                </c:pt>
                <c:pt idx="32">
                  <c:v>173</c:v>
                </c:pt>
                <c:pt idx="33">
                  <c:v>173</c:v>
                </c:pt>
                <c:pt idx="34">
                  <c:v>172</c:v>
                </c:pt>
                <c:pt idx="35">
                  <c:v>178</c:v>
                </c:pt>
                <c:pt idx="36">
                  <c:v>178</c:v>
                </c:pt>
                <c:pt idx="37">
                  <c:v>187</c:v>
                </c:pt>
                <c:pt idx="38">
                  <c:v>191</c:v>
                </c:pt>
                <c:pt idx="39">
                  <c:v>183</c:v>
                </c:pt>
                <c:pt idx="40">
                  <c:v>183</c:v>
                </c:pt>
                <c:pt idx="41">
                  <c:v>202</c:v>
                </c:pt>
                <c:pt idx="42">
                  <c:v>193</c:v>
                </c:pt>
                <c:pt idx="43">
                  <c:v>189</c:v>
                </c:pt>
                <c:pt idx="44">
                  <c:v>191</c:v>
                </c:pt>
                <c:pt idx="45">
                  <c:v>195</c:v>
                </c:pt>
                <c:pt idx="46">
                  <c:v>202</c:v>
                </c:pt>
                <c:pt idx="47">
                  <c:v>192</c:v>
                </c:pt>
                <c:pt idx="48">
                  <c:v>190</c:v>
                </c:pt>
                <c:pt idx="49">
                  <c:v>205</c:v>
                </c:pt>
                <c:pt idx="50">
                  <c:v>205</c:v>
                </c:pt>
                <c:pt idx="51">
                  <c:v>202</c:v>
                </c:pt>
                <c:pt idx="52">
                  <c:v>233</c:v>
                </c:pt>
                <c:pt idx="53">
                  <c:v>218</c:v>
                </c:pt>
                <c:pt idx="54">
                  <c:v>216</c:v>
                </c:pt>
                <c:pt idx="55">
                  <c:v>216</c:v>
                </c:pt>
                <c:pt idx="56">
                  <c:v>217</c:v>
                </c:pt>
                <c:pt idx="57">
                  <c:v>220</c:v>
                </c:pt>
                <c:pt idx="58">
                  <c:v>218</c:v>
                </c:pt>
                <c:pt idx="59">
                  <c:v>227</c:v>
                </c:pt>
                <c:pt idx="60">
                  <c:v>230</c:v>
                </c:pt>
                <c:pt idx="61">
                  <c:v>248</c:v>
                </c:pt>
                <c:pt idx="62">
                  <c:v>232</c:v>
                </c:pt>
                <c:pt idx="63">
                  <c:v>245</c:v>
                </c:pt>
                <c:pt idx="64">
                  <c:v>235</c:v>
                </c:pt>
                <c:pt idx="65">
                  <c:v>232</c:v>
                </c:pt>
                <c:pt idx="66">
                  <c:v>236</c:v>
                </c:pt>
                <c:pt idx="67">
                  <c:v>247</c:v>
                </c:pt>
                <c:pt idx="68">
                  <c:v>256</c:v>
                </c:pt>
                <c:pt idx="69">
                  <c:v>240</c:v>
                </c:pt>
                <c:pt idx="70">
                  <c:v>247</c:v>
                </c:pt>
                <c:pt idx="71">
                  <c:v>263</c:v>
                </c:pt>
                <c:pt idx="72">
                  <c:v>251</c:v>
                </c:pt>
                <c:pt idx="73">
                  <c:v>256</c:v>
                </c:pt>
                <c:pt idx="74">
                  <c:v>267</c:v>
                </c:pt>
                <c:pt idx="75">
                  <c:v>263</c:v>
                </c:pt>
                <c:pt idx="76">
                  <c:v>269</c:v>
                </c:pt>
                <c:pt idx="77">
                  <c:v>280</c:v>
                </c:pt>
                <c:pt idx="78">
                  <c:v>272</c:v>
                </c:pt>
                <c:pt idx="79">
                  <c:v>292</c:v>
                </c:pt>
                <c:pt idx="80">
                  <c:v>276</c:v>
                </c:pt>
                <c:pt idx="81">
                  <c:v>273</c:v>
                </c:pt>
                <c:pt idx="82">
                  <c:v>273</c:v>
                </c:pt>
                <c:pt idx="83">
                  <c:v>294</c:v>
                </c:pt>
                <c:pt idx="84">
                  <c:v>283</c:v>
                </c:pt>
                <c:pt idx="85">
                  <c:v>322</c:v>
                </c:pt>
                <c:pt idx="86">
                  <c:v>292</c:v>
                </c:pt>
                <c:pt idx="87">
                  <c:v>309</c:v>
                </c:pt>
                <c:pt idx="88">
                  <c:v>295</c:v>
                </c:pt>
                <c:pt idx="89">
                  <c:v>321</c:v>
                </c:pt>
                <c:pt idx="90">
                  <c:v>319</c:v>
                </c:pt>
                <c:pt idx="91">
                  <c:v>299</c:v>
                </c:pt>
                <c:pt idx="92">
                  <c:v>334</c:v>
                </c:pt>
                <c:pt idx="93">
                  <c:v>319</c:v>
                </c:pt>
                <c:pt idx="94">
                  <c:v>353</c:v>
                </c:pt>
                <c:pt idx="95">
                  <c:v>356</c:v>
                </c:pt>
                <c:pt idx="96">
                  <c:v>361</c:v>
                </c:pt>
                <c:pt idx="97">
                  <c:v>348</c:v>
                </c:pt>
                <c:pt idx="98">
                  <c:v>547</c:v>
                </c:pt>
                <c:pt idx="99">
                  <c:v>393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8A0-3544-BEB3-517A3EF5CA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36269583"/>
        <c:axId val="1238481071"/>
      </c:scatterChart>
      <c:valAx>
        <c:axId val="12362695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238481071"/>
        <c:crosses val="autoZero"/>
        <c:crossBetween val="midCat"/>
      </c:valAx>
      <c:valAx>
        <c:axId val="1238481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23626958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Misurazione</a:t>
            </a:r>
            <a:r>
              <a:rPr lang="it-IT" baseline="0"/>
              <a:t> tempi - generazione numeri sequenziale</a:t>
            </a:r>
            <a:endParaRPr lang="it-I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BST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Foglio1!$A$2:$A$101</c:f>
              <c:numCache>
                <c:formatCode>General</c:formatCode>
                <c:ptCount val="100"/>
                <c:pt idx="0">
                  <c:v>1000</c:v>
                </c:pt>
                <c:pt idx="1">
                  <c:v>1048</c:v>
                </c:pt>
                <c:pt idx="2">
                  <c:v>1097</c:v>
                </c:pt>
                <c:pt idx="3">
                  <c:v>1150</c:v>
                </c:pt>
                <c:pt idx="4">
                  <c:v>1205</c:v>
                </c:pt>
                <c:pt idx="5">
                  <c:v>1262</c:v>
                </c:pt>
                <c:pt idx="6">
                  <c:v>1322</c:v>
                </c:pt>
                <c:pt idx="7">
                  <c:v>1385</c:v>
                </c:pt>
                <c:pt idx="8">
                  <c:v>1451</c:v>
                </c:pt>
                <c:pt idx="9">
                  <c:v>1520</c:v>
                </c:pt>
                <c:pt idx="10">
                  <c:v>1592</c:v>
                </c:pt>
                <c:pt idx="11">
                  <c:v>1668</c:v>
                </c:pt>
                <c:pt idx="12">
                  <c:v>1748</c:v>
                </c:pt>
                <c:pt idx="13">
                  <c:v>1831</c:v>
                </c:pt>
                <c:pt idx="14">
                  <c:v>1918</c:v>
                </c:pt>
                <c:pt idx="15">
                  <c:v>2009</c:v>
                </c:pt>
                <c:pt idx="16">
                  <c:v>2105</c:v>
                </c:pt>
                <c:pt idx="17">
                  <c:v>2205</c:v>
                </c:pt>
                <c:pt idx="18">
                  <c:v>2310</c:v>
                </c:pt>
                <c:pt idx="19">
                  <c:v>2420</c:v>
                </c:pt>
                <c:pt idx="20">
                  <c:v>2535</c:v>
                </c:pt>
                <c:pt idx="21">
                  <c:v>2656</c:v>
                </c:pt>
                <c:pt idx="22">
                  <c:v>2783</c:v>
                </c:pt>
                <c:pt idx="23">
                  <c:v>2915</c:v>
                </c:pt>
                <c:pt idx="24">
                  <c:v>3054</c:v>
                </c:pt>
                <c:pt idx="25">
                  <c:v>3199</c:v>
                </c:pt>
                <c:pt idx="26">
                  <c:v>3352</c:v>
                </c:pt>
                <c:pt idx="27">
                  <c:v>3511</c:v>
                </c:pt>
                <c:pt idx="28">
                  <c:v>3678</c:v>
                </c:pt>
                <c:pt idx="29">
                  <c:v>3854</c:v>
                </c:pt>
                <c:pt idx="30">
                  <c:v>4037</c:v>
                </c:pt>
                <c:pt idx="31">
                  <c:v>4229</c:v>
                </c:pt>
                <c:pt idx="32">
                  <c:v>4431</c:v>
                </c:pt>
                <c:pt idx="33">
                  <c:v>4642</c:v>
                </c:pt>
                <c:pt idx="34">
                  <c:v>4863</c:v>
                </c:pt>
                <c:pt idx="35">
                  <c:v>5094</c:v>
                </c:pt>
                <c:pt idx="36">
                  <c:v>5337</c:v>
                </c:pt>
                <c:pt idx="37">
                  <c:v>5591</c:v>
                </c:pt>
                <c:pt idx="38">
                  <c:v>5857</c:v>
                </c:pt>
                <c:pt idx="39">
                  <c:v>6136</c:v>
                </c:pt>
                <c:pt idx="40">
                  <c:v>6428</c:v>
                </c:pt>
                <c:pt idx="41">
                  <c:v>6734</c:v>
                </c:pt>
                <c:pt idx="42">
                  <c:v>7055</c:v>
                </c:pt>
                <c:pt idx="43">
                  <c:v>7391</c:v>
                </c:pt>
                <c:pt idx="44">
                  <c:v>7743</c:v>
                </c:pt>
                <c:pt idx="45">
                  <c:v>8111</c:v>
                </c:pt>
                <c:pt idx="46">
                  <c:v>8498</c:v>
                </c:pt>
                <c:pt idx="47">
                  <c:v>8902</c:v>
                </c:pt>
                <c:pt idx="48">
                  <c:v>9326</c:v>
                </c:pt>
                <c:pt idx="49">
                  <c:v>9770</c:v>
                </c:pt>
                <c:pt idx="50">
                  <c:v>10235</c:v>
                </c:pt>
                <c:pt idx="51">
                  <c:v>10723</c:v>
                </c:pt>
                <c:pt idx="52">
                  <c:v>11233</c:v>
                </c:pt>
                <c:pt idx="53">
                  <c:v>11768</c:v>
                </c:pt>
                <c:pt idx="54">
                  <c:v>12328</c:v>
                </c:pt>
                <c:pt idx="55">
                  <c:v>12915</c:v>
                </c:pt>
                <c:pt idx="56">
                  <c:v>13530</c:v>
                </c:pt>
                <c:pt idx="57">
                  <c:v>14175</c:v>
                </c:pt>
                <c:pt idx="58">
                  <c:v>14850</c:v>
                </c:pt>
                <c:pt idx="59">
                  <c:v>15557</c:v>
                </c:pt>
                <c:pt idx="60">
                  <c:v>16298</c:v>
                </c:pt>
                <c:pt idx="61">
                  <c:v>17074</c:v>
                </c:pt>
                <c:pt idx="62">
                  <c:v>17886</c:v>
                </c:pt>
                <c:pt idx="63">
                  <c:v>18738</c:v>
                </c:pt>
                <c:pt idx="64">
                  <c:v>19630</c:v>
                </c:pt>
                <c:pt idx="65">
                  <c:v>20565</c:v>
                </c:pt>
                <c:pt idx="66">
                  <c:v>21544</c:v>
                </c:pt>
                <c:pt idx="67">
                  <c:v>22570</c:v>
                </c:pt>
                <c:pt idx="68">
                  <c:v>23645</c:v>
                </c:pt>
                <c:pt idx="69">
                  <c:v>24771</c:v>
                </c:pt>
                <c:pt idx="70">
                  <c:v>25950</c:v>
                </c:pt>
                <c:pt idx="71">
                  <c:v>27186</c:v>
                </c:pt>
                <c:pt idx="72">
                  <c:v>28480</c:v>
                </c:pt>
                <c:pt idx="73">
                  <c:v>29836</c:v>
                </c:pt>
                <c:pt idx="74">
                  <c:v>31257</c:v>
                </c:pt>
                <c:pt idx="75">
                  <c:v>32745</c:v>
                </c:pt>
                <c:pt idx="76">
                  <c:v>34305</c:v>
                </c:pt>
                <c:pt idx="77">
                  <c:v>35938</c:v>
                </c:pt>
                <c:pt idx="78">
                  <c:v>37649</c:v>
                </c:pt>
                <c:pt idx="79">
                  <c:v>39442</c:v>
                </c:pt>
                <c:pt idx="80">
                  <c:v>41320</c:v>
                </c:pt>
                <c:pt idx="81">
                  <c:v>43288</c:v>
                </c:pt>
                <c:pt idx="82">
                  <c:v>45349</c:v>
                </c:pt>
                <c:pt idx="83">
                  <c:v>47508</c:v>
                </c:pt>
                <c:pt idx="84">
                  <c:v>49770</c:v>
                </c:pt>
                <c:pt idx="85">
                  <c:v>52140</c:v>
                </c:pt>
                <c:pt idx="86">
                  <c:v>54623</c:v>
                </c:pt>
                <c:pt idx="87">
                  <c:v>57224</c:v>
                </c:pt>
                <c:pt idx="88">
                  <c:v>59948</c:v>
                </c:pt>
                <c:pt idx="89">
                  <c:v>62803</c:v>
                </c:pt>
                <c:pt idx="90">
                  <c:v>65793</c:v>
                </c:pt>
                <c:pt idx="91">
                  <c:v>68926</c:v>
                </c:pt>
                <c:pt idx="92">
                  <c:v>72208</c:v>
                </c:pt>
                <c:pt idx="93">
                  <c:v>75646</c:v>
                </c:pt>
                <c:pt idx="94">
                  <c:v>79248</c:v>
                </c:pt>
                <c:pt idx="95">
                  <c:v>83022</c:v>
                </c:pt>
                <c:pt idx="96">
                  <c:v>86975</c:v>
                </c:pt>
                <c:pt idx="97">
                  <c:v>91116</c:v>
                </c:pt>
                <c:pt idx="98">
                  <c:v>95455</c:v>
                </c:pt>
                <c:pt idx="99">
                  <c:v>100000</c:v>
                </c:pt>
              </c:numCache>
            </c:numRef>
          </c:xVal>
          <c:yVal>
            <c:numRef>
              <c:f>Foglio1!$B$2:$B$101</c:f>
              <c:numCache>
                <c:formatCode>General</c:formatCode>
                <c:ptCount val="100"/>
                <c:pt idx="0">
                  <c:v>9856</c:v>
                </c:pt>
                <c:pt idx="1">
                  <c:v>9751</c:v>
                </c:pt>
                <c:pt idx="2">
                  <c:v>4331</c:v>
                </c:pt>
                <c:pt idx="3">
                  <c:v>4087</c:v>
                </c:pt>
                <c:pt idx="4">
                  <c:v>4993</c:v>
                </c:pt>
                <c:pt idx="5">
                  <c:v>5657</c:v>
                </c:pt>
                <c:pt idx="6">
                  <c:v>5524</c:v>
                </c:pt>
                <c:pt idx="7">
                  <c:v>5330</c:v>
                </c:pt>
                <c:pt idx="8">
                  <c:v>5517</c:v>
                </c:pt>
                <c:pt idx="9">
                  <c:v>6110</c:v>
                </c:pt>
                <c:pt idx="10">
                  <c:v>5521</c:v>
                </c:pt>
                <c:pt idx="11">
                  <c:v>6444</c:v>
                </c:pt>
                <c:pt idx="12">
                  <c:v>7507</c:v>
                </c:pt>
                <c:pt idx="13">
                  <c:v>7327</c:v>
                </c:pt>
                <c:pt idx="14">
                  <c:v>7288</c:v>
                </c:pt>
                <c:pt idx="15">
                  <c:v>8117</c:v>
                </c:pt>
                <c:pt idx="16">
                  <c:v>8090</c:v>
                </c:pt>
                <c:pt idx="17">
                  <c:v>8648</c:v>
                </c:pt>
                <c:pt idx="18">
                  <c:v>8444</c:v>
                </c:pt>
                <c:pt idx="19">
                  <c:v>9186</c:v>
                </c:pt>
                <c:pt idx="20">
                  <c:v>9804</c:v>
                </c:pt>
                <c:pt idx="21">
                  <c:v>10375</c:v>
                </c:pt>
                <c:pt idx="22">
                  <c:v>10997</c:v>
                </c:pt>
                <c:pt idx="23">
                  <c:v>11107</c:v>
                </c:pt>
                <c:pt idx="24">
                  <c:v>12050</c:v>
                </c:pt>
                <c:pt idx="25">
                  <c:v>12648</c:v>
                </c:pt>
                <c:pt idx="26">
                  <c:v>13204</c:v>
                </c:pt>
                <c:pt idx="27">
                  <c:v>14718</c:v>
                </c:pt>
                <c:pt idx="28">
                  <c:v>16635</c:v>
                </c:pt>
                <c:pt idx="29">
                  <c:v>16640</c:v>
                </c:pt>
                <c:pt idx="30">
                  <c:v>17263</c:v>
                </c:pt>
                <c:pt idx="31">
                  <c:v>18354</c:v>
                </c:pt>
                <c:pt idx="32">
                  <c:v>19869</c:v>
                </c:pt>
                <c:pt idx="33">
                  <c:v>18838</c:v>
                </c:pt>
                <c:pt idx="34">
                  <c:v>20489</c:v>
                </c:pt>
                <c:pt idx="35">
                  <c:v>21859</c:v>
                </c:pt>
                <c:pt idx="36">
                  <c:v>25596</c:v>
                </c:pt>
                <c:pt idx="37">
                  <c:v>27078</c:v>
                </c:pt>
                <c:pt idx="38">
                  <c:v>28119</c:v>
                </c:pt>
                <c:pt idx="39">
                  <c:v>28045</c:v>
                </c:pt>
                <c:pt idx="40">
                  <c:v>28813</c:v>
                </c:pt>
                <c:pt idx="41">
                  <c:v>30311</c:v>
                </c:pt>
                <c:pt idx="42">
                  <c:v>28298</c:v>
                </c:pt>
                <c:pt idx="43">
                  <c:v>32812</c:v>
                </c:pt>
                <c:pt idx="44">
                  <c:v>33638</c:v>
                </c:pt>
                <c:pt idx="45">
                  <c:v>36796</c:v>
                </c:pt>
                <c:pt idx="46">
                  <c:v>37726</c:v>
                </c:pt>
                <c:pt idx="47">
                  <c:v>39409</c:v>
                </c:pt>
                <c:pt idx="48">
                  <c:v>42007</c:v>
                </c:pt>
                <c:pt idx="49">
                  <c:v>45678</c:v>
                </c:pt>
                <c:pt idx="50">
                  <c:v>45466</c:v>
                </c:pt>
                <c:pt idx="51">
                  <c:v>47224</c:v>
                </c:pt>
                <c:pt idx="52">
                  <c:v>50389</c:v>
                </c:pt>
                <c:pt idx="53">
                  <c:v>53928</c:v>
                </c:pt>
                <c:pt idx="54">
                  <c:v>56263</c:v>
                </c:pt>
                <c:pt idx="55">
                  <c:v>60589</c:v>
                </c:pt>
                <c:pt idx="56">
                  <c:v>60559</c:v>
                </c:pt>
                <c:pt idx="57">
                  <c:v>65343</c:v>
                </c:pt>
                <c:pt idx="58">
                  <c:v>62657</c:v>
                </c:pt>
                <c:pt idx="59">
                  <c:v>71846</c:v>
                </c:pt>
                <c:pt idx="60">
                  <c:v>69777</c:v>
                </c:pt>
                <c:pt idx="61">
                  <c:v>74905</c:v>
                </c:pt>
                <c:pt idx="62">
                  <c:v>79231</c:v>
                </c:pt>
                <c:pt idx="63">
                  <c:v>86353</c:v>
                </c:pt>
                <c:pt idx="64">
                  <c:v>86044</c:v>
                </c:pt>
                <c:pt idx="65">
                  <c:v>87882</c:v>
                </c:pt>
                <c:pt idx="66">
                  <c:v>91573</c:v>
                </c:pt>
                <c:pt idx="67">
                  <c:v>96115</c:v>
                </c:pt>
                <c:pt idx="68">
                  <c:v>103427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541-0544-8CE3-B7A20133E419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RBT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Foglio1!$A$2:$A$101</c:f>
              <c:numCache>
                <c:formatCode>General</c:formatCode>
                <c:ptCount val="100"/>
                <c:pt idx="0">
                  <c:v>1000</c:v>
                </c:pt>
                <c:pt idx="1">
                  <c:v>1048</c:v>
                </c:pt>
                <c:pt idx="2">
                  <c:v>1097</c:v>
                </c:pt>
                <c:pt idx="3">
                  <c:v>1150</c:v>
                </c:pt>
                <c:pt idx="4">
                  <c:v>1205</c:v>
                </c:pt>
                <c:pt idx="5">
                  <c:v>1262</c:v>
                </c:pt>
                <c:pt idx="6">
                  <c:v>1322</c:v>
                </c:pt>
                <c:pt idx="7">
                  <c:v>1385</c:v>
                </c:pt>
                <c:pt idx="8">
                  <c:v>1451</c:v>
                </c:pt>
                <c:pt idx="9">
                  <c:v>1520</c:v>
                </c:pt>
                <c:pt idx="10">
                  <c:v>1592</c:v>
                </c:pt>
                <c:pt idx="11">
                  <c:v>1668</c:v>
                </c:pt>
                <c:pt idx="12">
                  <c:v>1748</c:v>
                </c:pt>
                <c:pt idx="13">
                  <c:v>1831</c:v>
                </c:pt>
                <c:pt idx="14">
                  <c:v>1918</c:v>
                </c:pt>
                <c:pt idx="15">
                  <c:v>2009</c:v>
                </c:pt>
                <c:pt idx="16">
                  <c:v>2105</c:v>
                </c:pt>
                <c:pt idx="17">
                  <c:v>2205</c:v>
                </c:pt>
                <c:pt idx="18">
                  <c:v>2310</c:v>
                </c:pt>
                <c:pt idx="19">
                  <c:v>2420</c:v>
                </c:pt>
                <c:pt idx="20">
                  <c:v>2535</c:v>
                </c:pt>
                <c:pt idx="21">
                  <c:v>2656</c:v>
                </c:pt>
                <c:pt idx="22">
                  <c:v>2783</c:v>
                </c:pt>
                <c:pt idx="23">
                  <c:v>2915</c:v>
                </c:pt>
                <c:pt idx="24">
                  <c:v>3054</c:v>
                </c:pt>
                <c:pt idx="25">
                  <c:v>3199</c:v>
                </c:pt>
                <c:pt idx="26">
                  <c:v>3352</c:v>
                </c:pt>
                <c:pt idx="27">
                  <c:v>3511</c:v>
                </c:pt>
                <c:pt idx="28">
                  <c:v>3678</c:v>
                </c:pt>
                <c:pt idx="29">
                  <c:v>3854</c:v>
                </c:pt>
                <c:pt idx="30">
                  <c:v>4037</c:v>
                </c:pt>
                <c:pt idx="31">
                  <c:v>4229</c:v>
                </c:pt>
                <c:pt idx="32">
                  <c:v>4431</c:v>
                </c:pt>
                <c:pt idx="33">
                  <c:v>4642</c:v>
                </c:pt>
                <c:pt idx="34">
                  <c:v>4863</c:v>
                </c:pt>
                <c:pt idx="35">
                  <c:v>5094</c:v>
                </c:pt>
                <c:pt idx="36">
                  <c:v>5337</c:v>
                </c:pt>
                <c:pt idx="37">
                  <c:v>5591</c:v>
                </c:pt>
                <c:pt idx="38">
                  <c:v>5857</c:v>
                </c:pt>
                <c:pt idx="39">
                  <c:v>6136</c:v>
                </c:pt>
                <c:pt idx="40">
                  <c:v>6428</c:v>
                </c:pt>
                <c:pt idx="41">
                  <c:v>6734</c:v>
                </c:pt>
                <c:pt idx="42">
                  <c:v>7055</c:v>
                </c:pt>
                <c:pt idx="43">
                  <c:v>7391</c:v>
                </c:pt>
                <c:pt idx="44">
                  <c:v>7743</c:v>
                </c:pt>
                <c:pt idx="45">
                  <c:v>8111</c:v>
                </c:pt>
                <c:pt idx="46">
                  <c:v>8498</c:v>
                </c:pt>
                <c:pt idx="47">
                  <c:v>8902</c:v>
                </c:pt>
                <c:pt idx="48">
                  <c:v>9326</c:v>
                </c:pt>
                <c:pt idx="49">
                  <c:v>9770</c:v>
                </c:pt>
                <c:pt idx="50">
                  <c:v>10235</c:v>
                </c:pt>
                <c:pt idx="51">
                  <c:v>10723</c:v>
                </c:pt>
                <c:pt idx="52">
                  <c:v>11233</c:v>
                </c:pt>
                <c:pt idx="53">
                  <c:v>11768</c:v>
                </c:pt>
                <c:pt idx="54">
                  <c:v>12328</c:v>
                </c:pt>
                <c:pt idx="55">
                  <c:v>12915</c:v>
                </c:pt>
                <c:pt idx="56">
                  <c:v>13530</c:v>
                </c:pt>
                <c:pt idx="57">
                  <c:v>14175</c:v>
                </c:pt>
                <c:pt idx="58">
                  <c:v>14850</c:v>
                </c:pt>
                <c:pt idx="59">
                  <c:v>15557</c:v>
                </c:pt>
                <c:pt idx="60">
                  <c:v>16298</c:v>
                </c:pt>
                <c:pt idx="61">
                  <c:v>17074</c:v>
                </c:pt>
                <c:pt idx="62">
                  <c:v>17886</c:v>
                </c:pt>
                <c:pt idx="63">
                  <c:v>18738</c:v>
                </c:pt>
                <c:pt idx="64">
                  <c:v>19630</c:v>
                </c:pt>
                <c:pt idx="65">
                  <c:v>20565</c:v>
                </c:pt>
                <c:pt idx="66">
                  <c:v>21544</c:v>
                </c:pt>
                <c:pt idx="67">
                  <c:v>22570</c:v>
                </c:pt>
                <c:pt idx="68">
                  <c:v>23645</c:v>
                </c:pt>
                <c:pt idx="69">
                  <c:v>24771</c:v>
                </c:pt>
                <c:pt idx="70">
                  <c:v>25950</c:v>
                </c:pt>
                <c:pt idx="71">
                  <c:v>27186</c:v>
                </c:pt>
                <c:pt idx="72">
                  <c:v>28480</c:v>
                </c:pt>
                <c:pt idx="73">
                  <c:v>29836</c:v>
                </c:pt>
                <c:pt idx="74">
                  <c:v>31257</c:v>
                </c:pt>
                <c:pt idx="75">
                  <c:v>32745</c:v>
                </c:pt>
                <c:pt idx="76">
                  <c:v>34305</c:v>
                </c:pt>
                <c:pt idx="77">
                  <c:v>35938</c:v>
                </c:pt>
                <c:pt idx="78">
                  <c:v>37649</c:v>
                </c:pt>
                <c:pt idx="79">
                  <c:v>39442</c:v>
                </c:pt>
                <c:pt idx="80">
                  <c:v>41320</c:v>
                </c:pt>
                <c:pt idx="81">
                  <c:v>43288</c:v>
                </c:pt>
                <c:pt idx="82">
                  <c:v>45349</c:v>
                </c:pt>
                <c:pt idx="83">
                  <c:v>47508</c:v>
                </c:pt>
                <c:pt idx="84">
                  <c:v>49770</c:v>
                </c:pt>
                <c:pt idx="85">
                  <c:v>52140</c:v>
                </c:pt>
                <c:pt idx="86">
                  <c:v>54623</c:v>
                </c:pt>
                <c:pt idx="87">
                  <c:v>57224</c:v>
                </c:pt>
                <c:pt idx="88">
                  <c:v>59948</c:v>
                </c:pt>
                <c:pt idx="89">
                  <c:v>62803</c:v>
                </c:pt>
                <c:pt idx="90">
                  <c:v>65793</c:v>
                </c:pt>
                <c:pt idx="91">
                  <c:v>68926</c:v>
                </c:pt>
                <c:pt idx="92">
                  <c:v>72208</c:v>
                </c:pt>
                <c:pt idx="93">
                  <c:v>75646</c:v>
                </c:pt>
                <c:pt idx="94">
                  <c:v>79248</c:v>
                </c:pt>
                <c:pt idx="95">
                  <c:v>83022</c:v>
                </c:pt>
                <c:pt idx="96">
                  <c:v>86975</c:v>
                </c:pt>
                <c:pt idx="97">
                  <c:v>91116</c:v>
                </c:pt>
                <c:pt idx="98">
                  <c:v>95455</c:v>
                </c:pt>
                <c:pt idx="99">
                  <c:v>100000</c:v>
                </c:pt>
              </c:numCache>
            </c:numRef>
          </c:xVal>
          <c:yVal>
            <c:numRef>
              <c:f>Foglio1!$C$2:$C$101</c:f>
              <c:numCache>
                <c:formatCode>General</c:formatCode>
                <c:ptCount val="100"/>
                <c:pt idx="0">
                  <c:v>1206</c:v>
                </c:pt>
                <c:pt idx="1">
                  <c:v>146</c:v>
                </c:pt>
                <c:pt idx="2">
                  <c:v>109</c:v>
                </c:pt>
                <c:pt idx="3">
                  <c:v>77</c:v>
                </c:pt>
                <c:pt idx="4">
                  <c:v>112</c:v>
                </c:pt>
                <c:pt idx="5">
                  <c:v>137</c:v>
                </c:pt>
                <c:pt idx="6">
                  <c:v>92</c:v>
                </c:pt>
                <c:pt idx="7">
                  <c:v>89</c:v>
                </c:pt>
                <c:pt idx="8">
                  <c:v>77</c:v>
                </c:pt>
                <c:pt idx="9">
                  <c:v>95</c:v>
                </c:pt>
                <c:pt idx="10">
                  <c:v>125</c:v>
                </c:pt>
                <c:pt idx="11">
                  <c:v>87</c:v>
                </c:pt>
                <c:pt idx="12">
                  <c:v>109</c:v>
                </c:pt>
                <c:pt idx="13">
                  <c:v>96</c:v>
                </c:pt>
                <c:pt idx="14">
                  <c:v>86</c:v>
                </c:pt>
                <c:pt idx="15">
                  <c:v>95</c:v>
                </c:pt>
                <c:pt idx="16">
                  <c:v>104</c:v>
                </c:pt>
                <c:pt idx="17">
                  <c:v>104</c:v>
                </c:pt>
                <c:pt idx="18">
                  <c:v>97</c:v>
                </c:pt>
                <c:pt idx="19">
                  <c:v>108</c:v>
                </c:pt>
                <c:pt idx="20">
                  <c:v>154</c:v>
                </c:pt>
                <c:pt idx="21">
                  <c:v>107</c:v>
                </c:pt>
                <c:pt idx="22">
                  <c:v>102</c:v>
                </c:pt>
                <c:pt idx="23">
                  <c:v>99</c:v>
                </c:pt>
                <c:pt idx="24">
                  <c:v>92</c:v>
                </c:pt>
                <c:pt idx="25">
                  <c:v>84</c:v>
                </c:pt>
                <c:pt idx="26">
                  <c:v>101</c:v>
                </c:pt>
                <c:pt idx="27">
                  <c:v>106</c:v>
                </c:pt>
                <c:pt idx="28">
                  <c:v>78</c:v>
                </c:pt>
                <c:pt idx="29">
                  <c:v>119</c:v>
                </c:pt>
                <c:pt idx="30">
                  <c:v>126</c:v>
                </c:pt>
                <c:pt idx="31">
                  <c:v>155</c:v>
                </c:pt>
                <c:pt idx="32">
                  <c:v>113</c:v>
                </c:pt>
                <c:pt idx="33">
                  <c:v>214</c:v>
                </c:pt>
                <c:pt idx="34">
                  <c:v>94</c:v>
                </c:pt>
                <c:pt idx="35">
                  <c:v>114</c:v>
                </c:pt>
                <c:pt idx="36">
                  <c:v>140</c:v>
                </c:pt>
                <c:pt idx="37">
                  <c:v>202</c:v>
                </c:pt>
                <c:pt idx="38">
                  <c:v>166</c:v>
                </c:pt>
                <c:pt idx="39">
                  <c:v>158</c:v>
                </c:pt>
                <c:pt idx="40">
                  <c:v>145</c:v>
                </c:pt>
                <c:pt idx="41">
                  <c:v>105</c:v>
                </c:pt>
                <c:pt idx="42">
                  <c:v>152</c:v>
                </c:pt>
                <c:pt idx="43">
                  <c:v>94</c:v>
                </c:pt>
                <c:pt idx="44">
                  <c:v>106</c:v>
                </c:pt>
                <c:pt idx="45">
                  <c:v>120</c:v>
                </c:pt>
                <c:pt idx="46">
                  <c:v>148</c:v>
                </c:pt>
                <c:pt idx="47">
                  <c:v>95</c:v>
                </c:pt>
                <c:pt idx="48">
                  <c:v>127</c:v>
                </c:pt>
                <c:pt idx="49">
                  <c:v>98</c:v>
                </c:pt>
                <c:pt idx="50">
                  <c:v>178</c:v>
                </c:pt>
                <c:pt idx="51">
                  <c:v>140</c:v>
                </c:pt>
                <c:pt idx="52">
                  <c:v>179</c:v>
                </c:pt>
                <c:pt idx="53">
                  <c:v>104</c:v>
                </c:pt>
                <c:pt idx="54">
                  <c:v>103</c:v>
                </c:pt>
                <c:pt idx="55">
                  <c:v>124</c:v>
                </c:pt>
                <c:pt idx="56">
                  <c:v>153</c:v>
                </c:pt>
                <c:pt idx="57">
                  <c:v>226</c:v>
                </c:pt>
                <c:pt idx="58">
                  <c:v>108</c:v>
                </c:pt>
                <c:pt idx="59">
                  <c:v>106</c:v>
                </c:pt>
                <c:pt idx="60">
                  <c:v>129</c:v>
                </c:pt>
                <c:pt idx="61">
                  <c:v>109</c:v>
                </c:pt>
                <c:pt idx="62">
                  <c:v>143</c:v>
                </c:pt>
                <c:pt idx="63">
                  <c:v>141</c:v>
                </c:pt>
                <c:pt idx="64">
                  <c:v>113</c:v>
                </c:pt>
                <c:pt idx="65">
                  <c:v>106</c:v>
                </c:pt>
                <c:pt idx="66">
                  <c:v>135</c:v>
                </c:pt>
                <c:pt idx="67">
                  <c:v>108</c:v>
                </c:pt>
                <c:pt idx="68">
                  <c:v>110</c:v>
                </c:pt>
                <c:pt idx="69">
                  <c:v>150</c:v>
                </c:pt>
                <c:pt idx="70">
                  <c:v>139</c:v>
                </c:pt>
                <c:pt idx="71">
                  <c:v>181</c:v>
                </c:pt>
                <c:pt idx="72">
                  <c:v>123</c:v>
                </c:pt>
                <c:pt idx="73">
                  <c:v>115</c:v>
                </c:pt>
                <c:pt idx="74">
                  <c:v>141</c:v>
                </c:pt>
                <c:pt idx="75">
                  <c:v>108</c:v>
                </c:pt>
                <c:pt idx="76">
                  <c:v>114</c:v>
                </c:pt>
                <c:pt idx="77">
                  <c:v>120</c:v>
                </c:pt>
                <c:pt idx="78">
                  <c:v>106</c:v>
                </c:pt>
                <c:pt idx="79">
                  <c:v>109</c:v>
                </c:pt>
                <c:pt idx="80">
                  <c:v>116</c:v>
                </c:pt>
                <c:pt idx="81">
                  <c:v>118</c:v>
                </c:pt>
                <c:pt idx="82">
                  <c:v>105</c:v>
                </c:pt>
                <c:pt idx="83">
                  <c:v>137</c:v>
                </c:pt>
                <c:pt idx="84">
                  <c:v>117</c:v>
                </c:pt>
                <c:pt idx="85">
                  <c:v>143</c:v>
                </c:pt>
                <c:pt idx="86">
                  <c:v>111</c:v>
                </c:pt>
                <c:pt idx="87">
                  <c:v>115</c:v>
                </c:pt>
                <c:pt idx="88">
                  <c:v>121</c:v>
                </c:pt>
                <c:pt idx="89">
                  <c:v>125</c:v>
                </c:pt>
                <c:pt idx="90">
                  <c:v>159</c:v>
                </c:pt>
                <c:pt idx="91">
                  <c:v>143</c:v>
                </c:pt>
                <c:pt idx="92">
                  <c:v>129</c:v>
                </c:pt>
                <c:pt idx="93">
                  <c:v>144</c:v>
                </c:pt>
                <c:pt idx="94">
                  <c:v>125</c:v>
                </c:pt>
                <c:pt idx="95">
                  <c:v>154</c:v>
                </c:pt>
                <c:pt idx="96">
                  <c:v>141</c:v>
                </c:pt>
                <c:pt idx="97">
                  <c:v>129</c:v>
                </c:pt>
                <c:pt idx="98">
                  <c:v>124</c:v>
                </c:pt>
                <c:pt idx="99">
                  <c:v>118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541-0544-8CE3-B7A20133E419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AVL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Foglio1!$A$2:$A$101</c:f>
              <c:numCache>
                <c:formatCode>General</c:formatCode>
                <c:ptCount val="100"/>
                <c:pt idx="0">
                  <c:v>1000</c:v>
                </c:pt>
                <c:pt idx="1">
                  <c:v>1048</c:v>
                </c:pt>
                <c:pt idx="2">
                  <c:v>1097</c:v>
                </c:pt>
                <c:pt idx="3">
                  <c:v>1150</c:v>
                </c:pt>
                <c:pt idx="4">
                  <c:v>1205</c:v>
                </c:pt>
                <c:pt idx="5">
                  <c:v>1262</c:v>
                </c:pt>
                <c:pt idx="6">
                  <c:v>1322</c:v>
                </c:pt>
                <c:pt idx="7">
                  <c:v>1385</c:v>
                </c:pt>
                <c:pt idx="8">
                  <c:v>1451</c:v>
                </c:pt>
                <c:pt idx="9">
                  <c:v>1520</c:v>
                </c:pt>
                <c:pt idx="10">
                  <c:v>1592</c:v>
                </c:pt>
                <c:pt idx="11">
                  <c:v>1668</c:v>
                </c:pt>
                <c:pt idx="12">
                  <c:v>1748</c:v>
                </c:pt>
                <c:pt idx="13">
                  <c:v>1831</c:v>
                </c:pt>
                <c:pt idx="14">
                  <c:v>1918</c:v>
                </c:pt>
                <c:pt idx="15">
                  <c:v>2009</c:v>
                </c:pt>
                <c:pt idx="16">
                  <c:v>2105</c:v>
                </c:pt>
                <c:pt idx="17">
                  <c:v>2205</c:v>
                </c:pt>
                <c:pt idx="18">
                  <c:v>2310</c:v>
                </c:pt>
                <c:pt idx="19">
                  <c:v>2420</c:v>
                </c:pt>
                <c:pt idx="20">
                  <c:v>2535</c:v>
                </c:pt>
                <c:pt idx="21">
                  <c:v>2656</c:v>
                </c:pt>
                <c:pt idx="22">
                  <c:v>2783</c:v>
                </c:pt>
                <c:pt idx="23">
                  <c:v>2915</c:v>
                </c:pt>
                <c:pt idx="24">
                  <c:v>3054</c:v>
                </c:pt>
                <c:pt idx="25">
                  <c:v>3199</c:v>
                </c:pt>
                <c:pt idx="26">
                  <c:v>3352</c:v>
                </c:pt>
                <c:pt idx="27">
                  <c:v>3511</c:v>
                </c:pt>
                <c:pt idx="28">
                  <c:v>3678</c:v>
                </c:pt>
                <c:pt idx="29">
                  <c:v>3854</c:v>
                </c:pt>
                <c:pt idx="30">
                  <c:v>4037</c:v>
                </c:pt>
                <c:pt idx="31">
                  <c:v>4229</c:v>
                </c:pt>
                <c:pt idx="32">
                  <c:v>4431</c:v>
                </c:pt>
                <c:pt idx="33">
                  <c:v>4642</c:v>
                </c:pt>
                <c:pt idx="34">
                  <c:v>4863</c:v>
                </c:pt>
                <c:pt idx="35">
                  <c:v>5094</c:v>
                </c:pt>
                <c:pt idx="36">
                  <c:v>5337</c:v>
                </c:pt>
                <c:pt idx="37">
                  <c:v>5591</c:v>
                </c:pt>
                <c:pt idx="38">
                  <c:v>5857</c:v>
                </c:pt>
                <c:pt idx="39">
                  <c:v>6136</c:v>
                </c:pt>
                <c:pt idx="40">
                  <c:v>6428</c:v>
                </c:pt>
                <c:pt idx="41">
                  <c:v>6734</c:v>
                </c:pt>
                <c:pt idx="42">
                  <c:v>7055</c:v>
                </c:pt>
                <c:pt idx="43">
                  <c:v>7391</c:v>
                </c:pt>
                <c:pt idx="44">
                  <c:v>7743</c:v>
                </c:pt>
                <c:pt idx="45">
                  <c:v>8111</c:v>
                </c:pt>
                <c:pt idx="46">
                  <c:v>8498</c:v>
                </c:pt>
                <c:pt idx="47">
                  <c:v>8902</c:v>
                </c:pt>
                <c:pt idx="48">
                  <c:v>9326</c:v>
                </c:pt>
                <c:pt idx="49">
                  <c:v>9770</c:v>
                </c:pt>
                <c:pt idx="50">
                  <c:v>10235</c:v>
                </c:pt>
                <c:pt idx="51">
                  <c:v>10723</c:v>
                </c:pt>
                <c:pt idx="52">
                  <c:v>11233</c:v>
                </c:pt>
                <c:pt idx="53">
                  <c:v>11768</c:v>
                </c:pt>
                <c:pt idx="54">
                  <c:v>12328</c:v>
                </c:pt>
                <c:pt idx="55">
                  <c:v>12915</c:v>
                </c:pt>
                <c:pt idx="56">
                  <c:v>13530</c:v>
                </c:pt>
                <c:pt idx="57">
                  <c:v>14175</c:v>
                </c:pt>
                <c:pt idx="58">
                  <c:v>14850</c:v>
                </c:pt>
                <c:pt idx="59">
                  <c:v>15557</c:v>
                </c:pt>
                <c:pt idx="60">
                  <c:v>16298</c:v>
                </c:pt>
                <c:pt idx="61">
                  <c:v>17074</c:v>
                </c:pt>
                <c:pt idx="62">
                  <c:v>17886</c:v>
                </c:pt>
                <c:pt idx="63">
                  <c:v>18738</c:v>
                </c:pt>
                <c:pt idx="64">
                  <c:v>19630</c:v>
                </c:pt>
                <c:pt idx="65">
                  <c:v>20565</c:v>
                </c:pt>
                <c:pt idx="66">
                  <c:v>21544</c:v>
                </c:pt>
                <c:pt idx="67">
                  <c:v>22570</c:v>
                </c:pt>
                <c:pt idx="68">
                  <c:v>23645</c:v>
                </c:pt>
                <c:pt idx="69">
                  <c:v>24771</c:v>
                </c:pt>
                <c:pt idx="70">
                  <c:v>25950</c:v>
                </c:pt>
                <c:pt idx="71">
                  <c:v>27186</c:v>
                </c:pt>
                <c:pt idx="72">
                  <c:v>28480</c:v>
                </c:pt>
                <c:pt idx="73">
                  <c:v>29836</c:v>
                </c:pt>
                <c:pt idx="74">
                  <c:v>31257</c:v>
                </c:pt>
                <c:pt idx="75">
                  <c:v>32745</c:v>
                </c:pt>
                <c:pt idx="76">
                  <c:v>34305</c:v>
                </c:pt>
                <c:pt idx="77">
                  <c:v>35938</c:v>
                </c:pt>
                <c:pt idx="78">
                  <c:v>37649</c:v>
                </c:pt>
                <c:pt idx="79">
                  <c:v>39442</c:v>
                </c:pt>
                <c:pt idx="80">
                  <c:v>41320</c:v>
                </c:pt>
                <c:pt idx="81">
                  <c:v>43288</c:v>
                </c:pt>
                <c:pt idx="82">
                  <c:v>45349</c:v>
                </c:pt>
                <c:pt idx="83">
                  <c:v>47508</c:v>
                </c:pt>
                <c:pt idx="84">
                  <c:v>49770</c:v>
                </c:pt>
                <c:pt idx="85">
                  <c:v>52140</c:v>
                </c:pt>
                <c:pt idx="86">
                  <c:v>54623</c:v>
                </c:pt>
                <c:pt idx="87">
                  <c:v>57224</c:v>
                </c:pt>
                <c:pt idx="88">
                  <c:v>59948</c:v>
                </c:pt>
                <c:pt idx="89">
                  <c:v>62803</c:v>
                </c:pt>
                <c:pt idx="90">
                  <c:v>65793</c:v>
                </c:pt>
                <c:pt idx="91">
                  <c:v>68926</c:v>
                </c:pt>
                <c:pt idx="92">
                  <c:v>72208</c:v>
                </c:pt>
                <c:pt idx="93">
                  <c:v>75646</c:v>
                </c:pt>
                <c:pt idx="94">
                  <c:v>79248</c:v>
                </c:pt>
                <c:pt idx="95">
                  <c:v>83022</c:v>
                </c:pt>
                <c:pt idx="96">
                  <c:v>86975</c:v>
                </c:pt>
                <c:pt idx="97">
                  <c:v>91116</c:v>
                </c:pt>
                <c:pt idx="98">
                  <c:v>95455</c:v>
                </c:pt>
                <c:pt idx="99">
                  <c:v>100000</c:v>
                </c:pt>
              </c:numCache>
            </c:numRef>
          </c:xVal>
          <c:yVal>
            <c:numRef>
              <c:f>Foglio1!$D$2:$D$101</c:f>
              <c:numCache>
                <c:formatCode>General</c:formatCode>
                <c:ptCount val="100"/>
                <c:pt idx="0">
                  <c:v>726</c:v>
                </c:pt>
                <c:pt idx="1">
                  <c:v>113</c:v>
                </c:pt>
                <c:pt idx="2">
                  <c:v>113</c:v>
                </c:pt>
                <c:pt idx="3">
                  <c:v>91</c:v>
                </c:pt>
                <c:pt idx="4">
                  <c:v>108</c:v>
                </c:pt>
                <c:pt idx="5">
                  <c:v>104</c:v>
                </c:pt>
                <c:pt idx="6">
                  <c:v>92</c:v>
                </c:pt>
                <c:pt idx="7">
                  <c:v>103</c:v>
                </c:pt>
                <c:pt idx="8">
                  <c:v>94</c:v>
                </c:pt>
                <c:pt idx="9">
                  <c:v>111</c:v>
                </c:pt>
                <c:pt idx="10">
                  <c:v>127</c:v>
                </c:pt>
                <c:pt idx="11">
                  <c:v>177</c:v>
                </c:pt>
                <c:pt idx="12">
                  <c:v>98</c:v>
                </c:pt>
                <c:pt idx="13">
                  <c:v>121</c:v>
                </c:pt>
                <c:pt idx="14">
                  <c:v>100</c:v>
                </c:pt>
                <c:pt idx="15">
                  <c:v>101</c:v>
                </c:pt>
                <c:pt idx="16">
                  <c:v>96</c:v>
                </c:pt>
                <c:pt idx="17">
                  <c:v>96</c:v>
                </c:pt>
                <c:pt idx="18">
                  <c:v>103</c:v>
                </c:pt>
                <c:pt idx="19">
                  <c:v>104</c:v>
                </c:pt>
                <c:pt idx="20">
                  <c:v>118</c:v>
                </c:pt>
                <c:pt idx="21">
                  <c:v>98</c:v>
                </c:pt>
                <c:pt idx="22">
                  <c:v>123</c:v>
                </c:pt>
                <c:pt idx="23">
                  <c:v>107</c:v>
                </c:pt>
                <c:pt idx="24">
                  <c:v>105</c:v>
                </c:pt>
                <c:pt idx="25">
                  <c:v>102</c:v>
                </c:pt>
                <c:pt idx="26">
                  <c:v>123</c:v>
                </c:pt>
                <c:pt idx="27">
                  <c:v>101</c:v>
                </c:pt>
                <c:pt idx="28">
                  <c:v>95</c:v>
                </c:pt>
                <c:pt idx="29">
                  <c:v>122</c:v>
                </c:pt>
                <c:pt idx="30">
                  <c:v>150</c:v>
                </c:pt>
                <c:pt idx="31">
                  <c:v>135</c:v>
                </c:pt>
                <c:pt idx="32">
                  <c:v>124</c:v>
                </c:pt>
                <c:pt idx="33">
                  <c:v>116</c:v>
                </c:pt>
                <c:pt idx="34">
                  <c:v>125</c:v>
                </c:pt>
                <c:pt idx="35">
                  <c:v>118</c:v>
                </c:pt>
                <c:pt idx="36">
                  <c:v>146</c:v>
                </c:pt>
                <c:pt idx="37">
                  <c:v>151</c:v>
                </c:pt>
                <c:pt idx="38">
                  <c:v>122</c:v>
                </c:pt>
                <c:pt idx="39">
                  <c:v>122</c:v>
                </c:pt>
                <c:pt idx="40">
                  <c:v>118</c:v>
                </c:pt>
                <c:pt idx="41">
                  <c:v>120</c:v>
                </c:pt>
                <c:pt idx="42">
                  <c:v>115</c:v>
                </c:pt>
                <c:pt idx="43">
                  <c:v>126</c:v>
                </c:pt>
                <c:pt idx="44">
                  <c:v>114</c:v>
                </c:pt>
                <c:pt idx="45">
                  <c:v>129</c:v>
                </c:pt>
                <c:pt idx="46">
                  <c:v>148</c:v>
                </c:pt>
                <c:pt idx="47">
                  <c:v>130</c:v>
                </c:pt>
                <c:pt idx="48">
                  <c:v>114</c:v>
                </c:pt>
                <c:pt idx="49">
                  <c:v>124</c:v>
                </c:pt>
                <c:pt idx="50">
                  <c:v>136</c:v>
                </c:pt>
                <c:pt idx="51">
                  <c:v>137</c:v>
                </c:pt>
                <c:pt idx="52">
                  <c:v>136</c:v>
                </c:pt>
                <c:pt idx="53">
                  <c:v>158</c:v>
                </c:pt>
                <c:pt idx="54">
                  <c:v>123</c:v>
                </c:pt>
                <c:pt idx="55">
                  <c:v>146</c:v>
                </c:pt>
                <c:pt idx="56">
                  <c:v>140</c:v>
                </c:pt>
                <c:pt idx="57">
                  <c:v>131</c:v>
                </c:pt>
                <c:pt idx="58">
                  <c:v>162</c:v>
                </c:pt>
                <c:pt idx="59">
                  <c:v>146</c:v>
                </c:pt>
                <c:pt idx="60">
                  <c:v>310</c:v>
                </c:pt>
                <c:pt idx="61">
                  <c:v>139</c:v>
                </c:pt>
                <c:pt idx="62">
                  <c:v>144</c:v>
                </c:pt>
                <c:pt idx="63">
                  <c:v>184</c:v>
                </c:pt>
                <c:pt idx="64">
                  <c:v>130</c:v>
                </c:pt>
                <c:pt idx="65">
                  <c:v>136</c:v>
                </c:pt>
                <c:pt idx="66">
                  <c:v>147</c:v>
                </c:pt>
                <c:pt idx="67">
                  <c:v>167</c:v>
                </c:pt>
                <c:pt idx="68">
                  <c:v>145</c:v>
                </c:pt>
                <c:pt idx="69">
                  <c:v>159</c:v>
                </c:pt>
                <c:pt idx="70">
                  <c:v>160</c:v>
                </c:pt>
                <c:pt idx="71">
                  <c:v>155</c:v>
                </c:pt>
                <c:pt idx="72">
                  <c:v>156</c:v>
                </c:pt>
                <c:pt idx="73">
                  <c:v>169</c:v>
                </c:pt>
                <c:pt idx="74">
                  <c:v>157</c:v>
                </c:pt>
                <c:pt idx="75">
                  <c:v>168</c:v>
                </c:pt>
                <c:pt idx="76">
                  <c:v>149</c:v>
                </c:pt>
                <c:pt idx="77">
                  <c:v>168</c:v>
                </c:pt>
                <c:pt idx="78">
                  <c:v>170</c:v>
                </c:pt>
                <c:pt idx="79">
                  <c:v>150</c:v>
                </c:pt>
                <c:pt idx="80">
                  <c:v>164</c:v>
                </c:pt>
                <c:pt idx="81">
                  <c:v>185</c:v>
                </c:pt>
                <c:pt idx="82">
                  <c:v>193</c:v>
                </c:pt>
                <c:pt idx="83">
                  <c:v>197</c:v>
                </c:pt>
                <c:pt idx="84">
                  <c:v>174</c:v>
                </c:pt>
                <c:pt idx="85">
                  <c:v>160</c:v>
                </c:pt>
                <c:pt idx="86">
                  <c:v>180</c:v>
                </c:pt>
                <c:pt idx="87">
                  <c:v>159</c:v>
                </c:pt>
                <c:pt idx="88">
                  <c:v>165</c:v>
                </c:pt>
                <c:pt idx="89">
                  <c:v>169</c:v>
                </c:pt>
                <c:pt idx="90">
                  <c:v>173</c:v>
                </c:pt>
                <c:pt idx="91">
                  <c:v>179</c:v>
                </c:pt>
                <c:pt idx="92">
                  <c:v>177</c:v>
                </c:pt>
                <c:pt idx="93">
                  <c:v>169</c:v>
                </c:pt>
                <c:pt idx="94">
                  <c:v>178</c:v>
                </c:pt>
                <c:pt idx="95">
                  <c:v>158</c:v>
                </c:pt>
                <c:pt idx="96">
                  <c:v>180</c:v>
                </c:pt>
                <c:pt idx="97">
                  <c:v>178</c:v>
                </c:pt>
                <c:pt idx="98">
                  <c:v>173</c:v>
                </c:pt>
                <c:pt idx="99">
                  <c:v>175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541-0544-8CE3-B7A20133E4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37800511"/>
        <c:axId val="1738082095"/>
      </c:scatterChart>
      <c:valAx>
        <c:axId val="17378005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738082095"/>
        <c:crosses val="autoZero"/>
        <c:crossBetween val="midCat"/>
      </c:valAx>
      <c:valAx>
        <c:axId val="17380820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73780051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Mateusz Kwiatosz</dc:creator>
  <keywords/>
  <dc:description/>
  <lastModifiedBy>Mateusz Kwiatosz</lastModifiedBy>
  <revision>10</revision>
  <lastPrinted>2021-04-07T13:46:00.0000000Z</lastPrinted>
  <dcterms:created xsi:type="dcterms:W3CDTF">2021-04-07T13:46:00.0000000Z</dcterms:created>
  <dcterms:modified xsi:type="dcterms:W3CDTF">2021-07-10T15:55:43.5990623Z</dcterms:modified>
</coreProperties>
</file>