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160" w:before="0"/>
        <w:jc w:val="center"/>
      </w:pPr>
      <w:r>
        <w:rPr>
          <w:rFonts w:ascii="Malgun Gothic" w:cs="Malgun Gothic" w:eastAsia="Malgun Gothic" w:hAnsi="Malgun Gothic"/>
          <w:b/>
          <w:bCs/>
          <w:color w:val="2E5596"/>
          <w:sz w:val="28"/>
          <w:szCs w:val="28"/>
        </w:rPr>
        <w:t xml:space="preserve">Technical Requirements Document</w:t>
      </w:r>
    </w:p>
    <w:p>
      <w:pPr>
        <w:pBdr>
          <w:bottom w:val="single" w:color="1B7A6E" w:sz="14"/>
        </w:pBdr>
        <w:spacing w:after="120" w:before="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2"/>
          <w:szCs w:val="52"/>
        </w:rPr>
        <w:t xml:space="preserve">Classical Mechanics Visualizer</w:t>
      </w:r>
    </w:p>
    <w:p>
      <w:pPr>
        <w:spacing w:after="80" w:before="140"/>
        <w:jc w:val="center"/>
      </w:pPr>
      <w:r>
        <w:rPr>
          <w:rFonts w:ascii="Malgun Gothic" w:cs="Malgun Gothic" w:eastAsia="Malgun Gothic" w:hAnsi="Malgun Gothic"/>
          <w:b/>
          <w:bCs/>
          <w:color w:val="1B7A6E"/>
          <w:sz w:val="38"/>
          <w:szCs w:val="38"/>
        </w:rPr>
        <w:t xml:space="preserve">with ML-based Law Recovery</w:t>
      </w:r>
    </w:p>
    <w:p>
      <w:pPr>
        <w:spacing w:after="560" w:before="60"/>
        <w:jc w:val="center"/>
      </w:pPr>
      <w:r>
        <w:rPr>
          <w:rFonts w:ascii="Malgun Gothic" w:cs="Malgun Gothic" w:eastAsia="Malgun Gothic" w:hAnsi="Malgun Gothic"/>
          <w:color w:val="444466"/>
          <w:sz w:val="24"/>
          <w:szCs w:val="24"/>
        </w:rPr>
        <w:t xml:space="preserve">TRD v1.0  —  PRD v1.0 기반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프로젝트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1"/>
                <w:szCs w:val="21"/>
              </w:rPr>
              <w:t xml:space="preserve">CMV — 고전역학 시각화 + ML 역학습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문서 유형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1"/>
                <w:szCs w:val="21"/>
              </w:rPr>
              <w:t xml:space="preserve">Technical Requirements Document (TRD)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PRD 버전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1"/>
                <w:szCs w:val="21"/>
              </w:rPr>
              <w:t xml:space="preserve">PRD v1.0 (2026.04)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TRD 버전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1"/>
                <w:szCs w:val="21"/>
              </w:rPr>
              <w:t xml:space="preserve">v1.0 Draft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기술 스택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1"/>
                <w:szCs w:val="21"/>
              </w:rPr>
              <w:t xml:space="preserve">Python 3.10+, NumPy, SciPy, PyTorch, Matplotlib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실행 환경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1"/>
                <w:szCs w:val="21"/>
              </w:rPr>
              <w:t xml:space="preserve">Local CPU (Windows / macOS / Linux)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작성일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Malgun Gothic" w:cs="Malgun Gothic" w:eastAsia="Malgun Gothic" w:hAnsi="Malgun Gothic"/>
                <w:color w:val="1A1A2E"/>
                <w:sz w:val="21"/>
                <w:szCs w:val="21"/>
              </w:rPr>
              <w:t xml:space="preserve">2026년 4월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10"/>
        </w:pBdr>
        <w:spacing w:after="180" w:before="40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1. System Architecture Overview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1.1 전체 모듈 구조</w:t>
      </w:r>
    </w:p>
    <w:p>
      <w:pPr>
        <w:spacing w:after="120" w:before="8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2"/>
          <w:szCs w:val="22"/>
        </w:rPr>
        <w:t xml:space="preserve">본 시스템은 6개의 핵심 모듈로 구성되며, 단방향 데이터 흐름을 중심으로 설계된다. 각 모듈은 독립적으로 임포트 가능한 Python 패키지로 구성되어 개별 테스트와 독립 사용이 가능하다.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CMV (Classical Mechanics Visualizer)         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Top-Level Package                     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└───────────────────────────────┬─────────────────────────────────────┘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┌───────────────────────┼───────────────────────┐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│                       │                 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┌────▼────┐            ┌─────▼──────┐         ┌─────▼──────┐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│ physics │            │  coords    │         │    viz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│ engine  │            │  module    │         │  module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│         │            │            │         │      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│SimEngine│            │CoordSystem │         │ Visualizer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│ODE Solver│           │Cartesian   │         │FuncAnimat.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│Equations │           │Spherical   │         │Widget Mgr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└────┬────┘            │Cylindrical │         └─────┬──────┘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│                 └─────┬──────┘         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│                       │                 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└──────────┬────────────┘               ┌──────▼──────┐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│                            │  result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┌──────▼──────┐                    │  comparator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│    data     │                    │       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│  recorder   │◄───────────────────│PlotOverlay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│             │                    │MetricCalc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│DataRecorder │                    └─────────────┘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│ .npy / .csv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└──────┬──────┘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┌──────▼──────┐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│     ml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│   trainer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│       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│ MLTrainer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│ MLP / PINN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└─────────────┘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1.2 모듈 간 의존성 및 데이터 흐름</w:t>
      </w:r>
    </w:p>
    <w:p>
      <w:pPr>
        <w:spacing w:after="120" w:before="8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2"/>
          <w:szCs w:val="22"/>
        </w:rPr>
        <w:t xml:space="preserve">아래 표는 각 모듈의 의존성 방향을 정리한 것이다. 화살표(→)는 "~를 사용함(import)"을 의미한다.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64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의존하는 모듈</w:t>
            </w:r>
          </w:p>
        </w:tc>
        <w:tc>
          <w:tcPr>
            <w:tcW w:type="dxa" w:w="46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데이터 흐름 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SimulationEngine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NumPy, SciPy</w:t>
            </w:r>
          </w:p>
        </w:tc>
        <w:tc>
          <w:tcPr>
            <w:tcW w:type="dxa" w:w="46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운동 방정식 → solve_ivp → SimResult(ndarray) 반환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CoordinateSystem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NumPy</w:t>
            </w:r>
          </w:p>
        </w:tc>
        <w:tc>
          <w:tcPr>
            <w:tcW w:type="dxa" w:w="46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SimResult의 positions를 입력받아 변환된 좌표 ndarray 반환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Visualizer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SimEngine, CoordSystem, Matplotlib</w:t>
            </w:r>
          </w:p>
        </w:tc>
        <w:tc>
          <w:tcPr>
            <w:tcW w:type="dxa" w:w="46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SimResult + 좌표 변환 결과 → FuncAnimation 렌더링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DataRecorder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SimEngine, pathlib</w:t>
            </w:r>
          </w:p>
        </w:tc>
        <w:tc>
          <w:tcPr>
            <w:tcW w:type="dxa" w:w="46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SimResult → .npy / .csv 직렬화 및 메타데이터 JSON 저장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MLTrainer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DataRecorder, PyTorch</w:t>
            </w:r>
          </w:p>
        </w:tc>
        <w:tc>
          <w:tcPr>
            <w:tcW w:type="dxa" w:w="46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저장된 데이터 로드 → 학습 → 모델 체크포인트 저장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ResultComparator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SimEngine, MLTrainer, Matplotlib</w:t>
            </w:r>
          </w:p>
        </w:tc>
        <w:tc>
          <w:tcPr>
            <w:tcW w:type="dxa" w:w="46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ML 예측 궤적 vs 실제 궤적 오버레이 + 정량 지표 계산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1.3 핵심 데이터 타입: SimResult</w:t>
      </w:r>
    </w:p>
    <w:p>
      <w:pPr>
        <w:spacing w:after="100" w:before="8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2"/>
          <w:szCs w:val="22"/>
        </w:rPr>
        <w:t xml:space="preserve">모든 모듈 간 교환의 기본 단위는 SimResult dataclass이다. 이 타입을 중심으로 모듈 경계가 명확히 정의된다.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cmv/physics/base.py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dataclasses import dataclass, field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typing import Optional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@dataclass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SimResult: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motion_type : str                    # e.g. "pendulum", "kepler"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timestamps  : np.ndarray             # shape (N,)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positions   : np.ndarray             # shape (N, 2) or (N, 3)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velocities  : np.ndarray             # shape (N, 2) or (N, 3)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accelerations: np.ndarray            # shape (N, 2) or (N, 3)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energies    : np.ndarray             # shape (N, 3) — [KE, PE, E_total]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params      : dict                   # 사용된 물리 파라미터 snapshot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dt          : float                  # 실효 타임스텝 [s]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coord_system: str = "cartesian"      # 현재 좌표계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metadata    : dict = field(default_factory=dict)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1"/>
        <w:pBdr>
          <w:bottom w:val="single" w:color="2E75B6" w:sz="10"/>
        </w:pBdr>
        <w:spacing w:after="180" w:before="40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2. Module Specifications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2.1 SimulationEngine</w:t>
      </w:r>
    </w:p>
    <w:p>
      <w:pPr>
        <w:spacing w:after="70" w:before="160"/>
      </w:pPr>
      <w:r>
        <w:rPr>
          <w:rFonts w:ascii="Malgun Gothic" w:cs="Malgun Gothic" w:eastAsia="Malgun Gothic" w:hAnsi="Malgun Gothic"/>
          <w:b/>
          <w:bCs/>
          <w:color w:val="1B7A6E"/>
          <w:sz w:val="22"/>
          <w:szCs w:val="22"/>
        </w:rPr>
        <w:t xml:space="preserve">책임(Responsibility)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Malgun Gothic" w:cs="Malgun Gothic" w:eastAsia="Malgun Gothic" w:hAnsi="Malgun Gothic"/>
          <w:color w:val="1A1A2E"/>
          <w:sz w:val="22"/>
          <w:szCs w:val="22"/>
        </w:rPr>
        <w:t xml:space="preserve">운동 유형별 ODE(운동 방정식)를 정의하고 scipy.solve_ivp로 수치 적분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Malgun Gothic" w:cs="Malgun Gothic" w:eastAsia="Malgun Gothic" w:hAnsi="Malgun Gothic"/>
          <w:color w:val="1A1A2E"/>
          <w:sz w:val="22"/>
          <w:szCs w:val="22"/>
        </w:rPr>
        <w:t xml:space="preserve">물리 파라미터(dataclass)를 런타임에 수신하고 SimResult를 반환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Malgun Gothic" w:cs="Malgun Gothic" w:eastAsia="Malgun Gothic" w:hAnsi="Malgun Gothic"/>
          <w:color w:val="1A1A2E"/>
          <w:sz w:val="22"/>
          <w:szCs w:val="22"/>
        </w:rPr>
        <w:t xml:space="preserve">에너지(KE, PE, 전체 에너지) 시계열 계산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70" w:before="160"/>
      </w:pPr>
      <w:r>
        <w:rPr>
          <w:rFonts w:ascii="Malgun Gothic" w:cs="Malgun Gothic" w:eastAsia="Malgun Gothic" w:hAnsi="Malgun Gothic"/>
          <w:b/>
          <w:bCs/>
          <w:color w:val="1B7A6E"/>
          <w:sz w:val="22"/>
          <w:szCs w:val="22"/>
        </w:rPr>
        <w:t xml:space="preserve">주요 클래스 및 함수 시그니처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cmv/physics/engine.py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typing import Protocol, Callable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cmv.physics.base import SimResult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cmv.physics.params import MotionParams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MotionODE(Protocol):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"""모든 운동 유형이 구현해야 하는 프로토콜"""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equations(self, t: float, state: list[float]) -&gt; list[float]: ...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energy(self, state: np.ndarray, params: MotionParams) -&gt; np.ndarray: ...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initial_state(self, params: MotionParams) -&gt; list[float]: ...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SimulationEngine: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motion: MotionODE, params: MotionParams) -&gt; None: ...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run(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t_span : tuple[float, float] = (0.0, 10.0),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n_points: int = 1000,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method  : str = "RK45",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rtol    : float = 1e-8,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atol    : float = 1e-10,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 -&gt; SimResult: ...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update_params(self, new_params: MotionParams) -&gt; None: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"""파라미터 변경 후 재실행 없이 파라미터만 교체"""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...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@staticmethod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_to_cartesian(sol, motion: MotionODE) -&gt; tuple[np.ndarray, np.ndarray]: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"""ODE 상태벡터 → (positions, velocities) 변환"""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...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70" w:before="160"/>
      </w:pPr>
      <w:r>
        <w:rPr>
          <w:rFonts w:ascii="Malgun Gothic" w:cs="Malgun Gothic" w:eastAsia="Malgun Gothic" w:hAnsi="Malgun Gothic"/>
          <w:b/>
          <w:bCs/>
          <w:color w:val="1B7A6E"/>
          <w:sz w:val="22"/>
          <w:szCs w:val="22"/>
        </w:rPr>
        <w:t xml:space="preserve">입력 / 출력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방향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입력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MotionParams (dataclass)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운동 유형별 물리 파라미터. t_span, n_points 포함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출력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SimResult (dataclass)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타임스텝별 위치·속도·가속도·에너지 ndarray 집합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2.2 CoordinateSystem</w:t>
      </w:r>
    </w:p>
    <w:p>
      <w:pPr>
        <w:spacing w:after="70" w:before="160"/>
      </w:pPr>
      <w:r>
        <w:rPr>
          <w:rFonts w:ascii="Malgun Gothic" w:cs="Malgun Gothic" w:eastAsia="Malgun Gothic" w:hAnsi="Malgun Gothic"/>
          <w:b/>
          <w:bCs/>
          <w:color w:val="1B7A6E"/>
          <w:sz w:val="22"/>
          <w:szCs w:val="22"/>
        </w:rPr>
        <w:t xml:space="preserve">책임(Responsibility)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Malgun Gothic" w:cs="Malgun Gothic" w:eastAsia="Malgun Gothic" w:hAnsi="Malgun Gothic"/>
          <w:color w:val="1A1A2E"/>
          <w:sz w:val="22"/>
          <w:szCs w:val="22"/>
        </w:rPr>
        <w:t xml:space="preserve">SimResult의 positions를 대상 좌표계로 변환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Malgun Gothic" w:cs="Malgun Gothic" w:eastAsia="Malgun Gothic" w:hAnsi="Malgun Gothic"/>
          <w:color w:val="1A1A2E"/>
          <w:sz w:val="22"/>
          <w:szCs w:val="22"/>
        </w:rPr>
        <w:t xml:space="preserve">좌표계별 시각화 축 설정 정보(레이블, 범위)를 반환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Malgun Gothic" w:cs="Malgun Gothic" w:eastAsia="Malgun Gothic" w:hAnsi="Malgun Gothic"/>
          <w:color w:val="1A1A2E"/>
          <w:sz w:val="22"/>
          <w:szCs w:val="22"/>
        </w:rPr>
        <w:t xml:space="preserve">역변환(대상 → Cartesian)도 제공하여 ML 예측값의 좌표 복원 지원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70" w:before="160"/>
      </w:pPr>
      <w:r>
        <w:rPr>
          <w:rFonts w:ascii="Malgun Gothic" w:cs="Malgun Gothic" w:eastAsia="Malgun Gothic" w:hAnsi="Malgun Gothic"/>
          <w:b/>
          <w:bCs/>
          <w:color w:val="1B7A6E"/>
          <w:sz w:val="22"/>
          <w:szCs w:val="22"/>
        </w:rPr>
        <w:t xml:space="preserve">주요 클래스 및 함수 시그니처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cmv/coords/systems.py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enum import Enum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CoordType(Enum):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CARTESIAN  = "cartesian"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CYLINDRICAL = "cylindrical"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SPHERICAL  = "spherical"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CoordinateSystem: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coord_type: CoordType) -&gt; None: ...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transform(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positions: np.ndarray,   # (N, 3) Cartesian [x, y, z]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 -&gt; np.ndarray:             # (N, 3) 대상 좌표계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...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inverse_transform(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coords: np.ndarray,      # (N, 3) 대상 좌표계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 -&gt; np.ndarray:             # (N, 3) Cartesian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...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axis_labels(self) -&gt; tuple[str, str, str]: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"""플롯 축 레이블 반환. e.g. ("r", "φ", "z") for Cylindrical"""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...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axis_limits(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coords: np.ndarray,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margin: float = 0.1,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 -&gt; list[tuple[float, float]]: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"""각 축의 (min, max) 범위를 마진 포함하여 반환"""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...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2.3 Visualizer</w:t>
      </w:r>
    </w:p>
    <w:p>
      <w:pPr>
        <w:spacing w:after="70" w:before="160"/>
      </w:pPr>
      <w:r>
        <w:rPr>
          <w:rFonts w:ascii="Malgun Gothic" w:cs="Malgun Gothic" w:eastAsia="Malgun Gothic" w:hAnsi="Malgun Gothic"/>
          <w:b/>
          <w:bCs/>
          <w:color w:val="1B7A6E"/>
          <w:sz w:val="22"/>
          <w:szCs w:val="22"/>
        </w:rPr>
        <w:t xml:space="preserve">책임(Responsibility)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Malgun Gothic" w:cs="Malgun Gothic" w:eastAsia="Malgun Gothic" w:hAnsi="Malgun Gothic"/>
          <w:color w:val="1A1A2E"/>
          <w:sz w:val="22"/>
          <w:szCs w:val="22"/>
        </w:rPr>
        <w:t xml:space="preserve">Matplotlib FuncAnimation으로 시뮬레이션 애니메이션 렌더링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Malgun Gothic" w:cs="Malgun Gothic" w:eastAsia="Malgun Gothic" w:hAnsi="Malgun Gothic"/>
          <w:color w:val="1A1A2E"/>
          <w:sz w:val="22"/>
          <w:szCs w:val="22"/>
        </w:rPr>
        <w:t xml:space="preserve">Slider, RadioButton, Button 위젯 관리 및 이벤트 핸들링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Malgun Gothic" w:cs="Malgun Gothic" w:eastAsia="Malgun Gothic" w:hAnsi="Malgun Gothic"/>
          <w:color w:val="1A1A2E"/>
          <w:sz w:val="22"/>
          <w:szCs w:val="22"/>
        </w:rPr>
        <w:t xml:space="preserve">좌표계 전환, 에너지 서브플롯, 위상 공간 서브플롯 동기화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70" w:before="160"/>
      </w:pPr>
      <w:r>
        <w:rPr>
          <w:rFonts w:ascii="Malgun Gothic" w:cs="Malgun Gothic" w:eastAsia="Malgun Gothic" w:hAnsi="Malgun Gothic"/>
          <w:b/>
          <w:bCs/>
          <w:color w:val="1B7A6E"/>
          <w:sz w:val="22"/>
          <w:szCs w:val="22"/>
        </w:rPr>
        <w:t xml:space="preserve">주요 클래스 및 함수 시그니처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cmv/viz/visualizer.py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matplotlib.pyplot as plt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matplotlib.animation import FuncAnimation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matplotlib.widgets import Slider, RadioButtons, Button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cmv.physics.base import SimResult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cmv.coords.systems import CoordinateSystem, CoordType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Visualizer: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engine: SimulationEngine,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coord_system: CoordinateSystem,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fig_size: tuple[float, float] = (16.0, 9.0),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 -&gt; None: ...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setup_layout(self) -&gt; None: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"""GridSpec으로 메인플롯/서브플롯/위젯 영역 분할"""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...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build_animation(self, result: SimResult) -&gt; FuncAnimation: ...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add_slider(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label: str,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val_min: float,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val_max: float,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val_init: float,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on_change: Callable[[float], None],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 -&gt; Slider: ...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switch_coord(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new_type: CoordType,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 -&gt; None: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"""좌표계 전환: 변환 후 축 레이블/범위 갱신, 애니메이션 재시작"""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...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show(self) -&gt; None: ...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2.4 DataRecorder</w:t>
      </w:r>
    </w:p>
    <w:p>
      <w:pPr>
        <w:spacing w:after="70" w:before="160"/>
      </w:pPr>
      <w:r>
        <w:rPr>
          <w:rFonts w:ascii="Malgun Gothic" w:cs="Malgun Gothic" w:eastAsia="Malgun Gothic" w:hAnsi="Malgun Gothic"/>
          <w:b/>
          <w:bCs/>
          <w:color w:val="1B7A6E"/>
          <w:sz w:val="22"/>
          <w:szCs w:val="22"/>
        </w:rPr>
        <w:t xml:space="preserve">책임(Responsibility)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Malgun Gothic" w:cs="Malgun Gothic" w:eastAsia="Malgun Gothic" w:hAnsi="Malgun Gothic"/>
          <w:color w:val="1A1A2E"/>
          <w:sz w:val="22"/>
          <w:szCs w:val="22"/>
        </w:rPr>
        <w:t xml:space="preserve">SimResult를 .npy(바이너리) 및 .csv(사람 가독) 형태로 영속화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Malgun Gothic" w:cs="Malgun Gothic" w:eastAsia="Malgun Gothic" w:hAnsi="Malgun Gothic"/>
          <w:color w:val="1A1A2E"/>
          <w:sz w:val="22"/>
          <w:szCs w:val="22"/>
        </w:rPr>
        <w:t xml:space="preserve">메타데이터(파라미터, 타임스탬프, 운동 유형)를 JSON으로 함께 저장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Malgun Gothic" w:cs="Malgun Gothic" w:eastAsia="Malgun Gothic" w:hAnsi="Malgun Gothic"/>
          <w:color w:val="1A1A2E"/>
          <w:sz w:val="22"/>
          <w:szCs w:val="22"/>
        </w:rPr>
        <w:t xml:space="preserve">저장된 데이터를 ML 모듈에서 로드할 수 있도록 DataBundle 반환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70" w:before="160"/>
      </w:pPr>
      <w:r>
        <w:rPr>
          <w:rFonts w:ascii="Malgun Gothic" w:cs="Malgun Gothic" w:eastAsia="Malgun Gothic" w:hAnsi="Malgun Gothic"/>
          <w:b/>
          <w:bCs/>
          <w:color w:val="1B7A6E"/>
          <w:sz w:val="22"/>
          <w:szCs w:val="22"/>
        </w:rPr>
        <w:t xml:space="preserve">주요 클래스 및 함수 시그니처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cmv/data/recorder.py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dataclasses import dataclass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pathlib import Path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@dataclass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DataBundle: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X_train : np.ndarray  # (N_train, n_features)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y_train : np.ndarray  # (N_train, n_targets)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X_val   : np.ndarray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y_val   : np.ndarray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X_test  : np.ndarray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y_test  : np.ndarray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scaler_X: object      # sklearn-compatible scaler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scaler_y: object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metadata: dict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DataRecorder: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data_dir: Path = Path("data/")) -&gt; None: ...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save(self, result: SimResult) -&gt; Path: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"""SimResult를 data/&lt;motion&gt;/&lt;timestamp&gt;/ 에 저장. 저장 경로 반환"""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...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load_as_bundle(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path: Path,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feature_cols: list[str] = ["x","y","vx","vy","t"],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target_cols : list[str] = ["ax","ay"],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train_ratio : float = 0.70,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val_ratio   : float = 0.15,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normalize   : bool  = True,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 -&gt; DataBundle: ...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list_sessions(self, motion_type: str | None = None) -&gt; list[Path]: ...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2.5 MLTrainer</w:t>
      </w:r>
    </w:p>
    <w:p>
      <w:pPr>
        <w:spacing w:after="70" w:before="160"/>
      </w:pPr>
      <w:r>
        <w:rPr>
          <w:rFonts w:ascii="Malgun Gothic" w:cs="Malgun Gothic" w:eastAsia="Malgun Gothic" w:hAnsi="Malgun Gothic"/>
          <w:b/>
          <w:bCs/>
          <w:color w:val="1B7A6E"/>
          <w:sz w:val="22"/>
          <w:szCs w:val="22"/>
        </w:rPr>
        <w:t xml:space="preserve">책임(Responsibility)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Malgun Gothic" w:cs="Malgun Gothic" w:eastAsia="Malgun Gothic" w:hAnsi="Malgun Gothic"/>
          <w:color w:val="1A1A2E"/>
          <w:sz w:val="22"/>
          <w:szCs w:val="22"/>
        </w:rPr>
        <w:t xml:space="preserve">DataBundle을 입력받아 MLP 모델을 학습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Malgun Gothic" w:cs="Malgun Gothic" w:eastAsia="Malgun Gothic" w:hAnsi="Malgun Gothic"/>
          <w:color w:val="1A1A2E"/>
          <w:sz w:val="22"/>
          <w:szCs w:val="22"/>
        </w:rPr>
        <w:t xml:space="preserve">에폭별 train/val loss를 실시간으로 콜백하여 시각화 모듈에 전달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Malgun Gothic" w:cs="Malgun Gothic" w:eastAsia="Malgun Gothic" w:hAnsi="Malgun Gothic"/>
          <w:color w:val="1A1A2E"/>
          <w:sz w:val="22"/>
          <w:szCs w:val="22"/>
        </w:rPr>
        <w:t xml:space="preserve">학습된 모델로 새 상태(x, y, vx, vy, t)에서 가속도를 예측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Malgun Gothic" w:cs="Malgun Gothic" w:eastAsia="Malgun Gothic" w:hAnsi="Malgun Gothic"/>
          <w:color w:val="1A1A2E"/>
          <w:sz w:val="22"/>
          <w:szCs w:val="22"/>
        </w:rPr>
        <w:t xml:space="preserve">모델 체크포인트 저장 및 로드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70" w:before="160"/>
      </w:pPr>
      <w:r>
        <w:rPr>
          <w:rFonts w:ascii="Malgun Gothic" w:cs="Malgun Gothic" w:eastAsia="Malgun Gothic" w:hAnsi="Malgun Gothic"/>
          <w:b/>
          <w:bCs/>
          <w:color w:val="1B7A6E"/>
          <w:sz w:val="22"/>
          <w:szCs w:val="22"/>
        </w:rPr>
        <w:t xml:space="preserve">주요 클래스 및 함수 시그니처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cmv/ml/trainer.py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typing import Callable, Optional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torch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torch.nn as nn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cmv.data.recorder import DataBundle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PhysicsMLPModel(nn.Module):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input_dim  : int = 5,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hidden_dims: list[int] = [128, 128, 64],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output_dim : int = 2,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activation : str = "tanh",   # "relu" | "tanh" | "silu"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 -&gt; None: ...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forward(self, x: torch.Tensor) -&gt; torch.Tensor: ...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MLTrainer: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model  : PhysicsMLPModel,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bundle : DataBundle,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lr     : float = 1e-3,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epochs : int   = 200,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batch_size: int = 64,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weight_decay: float = 1e-5,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device : str  = "cpu",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 -&gt; None: ...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train(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on_epoch_end: Optional[Callable[[int, float, float], None]] = None,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on_epoch_end(epoch, train_loss, val_loss) → UI 실시간 업데이트용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 -&gt; dict[str, list[float]]:   # {"train": [...], "val": [...]}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...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predict(self, X: np.ndarray) -&gt; np.ndarray: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"""정규화 역변환까지 포함한 물리 단위 예측값 반환"""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...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save(self, path: Path) -&gt; None: ...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load(self, path: Path) -&gt; None: ...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2.6 ResultComparator</w:t>
      </w:r>
    </w:p>
    <w:p>
      <w:pPr>
        <w:spacing w:after="70" w:before="160"/>
      </w:pPr>
      <w:r>
        <w:rPr>
          <w:rFonts w:ascii="Malgun Gothic" w:cs="Malgun Gothic" w:eastAsia="Malgun Gothic" w:hAnsi="Malgun Gothic"/>
          <w:b/>
          <w:bCs/>
          <w:color w:val="1B7A6E"/>
          <w:sz w:val="22"/>
          <w:szCs w:val="22"/>
        </w:rPr>
        <w:t xml:space="preserve">책임(Responsibility)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Malgun Gothic" w:cs="Malgun Gothic" w:eastAsia="Malgun Gothic" w:hAnsi="Malgun Gothic"/>
          <w:color w:val="1A1A2E"/>
          <w:sz w:val="22"/>
          <w:szCs w:val="22"/>
        </w:rPr>
        <w:t xml:space="preserve">MLTrainer의 예측 가속도를 이용해 수치 적분으로 예측 궤적을 생성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Malgun Gothic" w:cs="Malgun Gothic" w:eastAsia="Malgun Gothic" w:hAnsi="Malgun Gothic"/>
          <w:color w:val="1A1A2E"/>
          <w:sz w:val="22"/>
          <w:szCs w:val="22"/>
        </w:rPr>
        <w:t xml:space="preserve">예측 궤적과 실제 궤적을 동일 플롯에 오버레이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Malgun Gothic" w:cs="Malgun Gothic" w:eastAsia="Malgun Gothic" w:hAnsi="Malgun Gothic"/>
          <w:color w:val="1A1A2E"/>
          <w:sz w:val="22"/>
          <w:szCs w:val="22"/>
        </w:rPr>
        <w:t xml:space="preserve">RMSE, MAE, 에너지 오차 등 정량 지표 계산 및 출력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70" w:before="160"/>
      </w:pPr>
      <w:r>
        <w:rPr>
          <w:rFonts w:ascii="Malgun Gothic" w:cs="Malgun Gothic" w:eastAsia="Malgun Gothic" w:hAnsi="Malgun Gothic"/>
          <w:b/>
          <w:bCs/>
          <w:color w:val="1B7A6E"/>
          <w:sz w:val="22"/>
          <w:szCs w:val="22"/>
        </w:rPr>
        <w:t xml:space="preserve">주요 클래스 및 함수 시그니처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cmv/viz/comparator.py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@dataclass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ComparisonMetrics: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position_rmse : float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velocity_rmse : float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energy_error  : float   # (E_pred - E_true) / E_true 평균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param_errors  : dict[str, float]  # 역추정 파라미터 오차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ResultComparator: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trainer  : MLTrainer,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true_result: SimResult,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 -&gt; None: ...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predict_trajectory(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initial_state: np.ndarray,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t_span: tuple[float, float],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n_points: int = 500,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 -&gt; SimResult: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"""ML 가속도 예측을 RK4 적분으로 궤적 복원"""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...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compute_metrics(self, predicted: SimResult) -&gt; ComparisonMetrics: ...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plot_overlay(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predicted: SimResult,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metrics  : ComparisonMetrics,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ax       : plt.Axes | None = None,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 -&gt; plt.Figure: ...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1"/>
        <w:pBdr>
          <w:bottom w:val="single" w:color="2E75B6" w:sz="10"/>
        </w:pBdr>
        <w:spacing w:after="180" w:before="40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3. Physics Engine Design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3.1 지원 운동 유형별 운동 방정식</w:t>
      </w:r>
    </w:p>
    <w:p>
      <w:pPr>
        <w:spacing w:after="120" w:before="8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2"/>
          <w:szCs w:val="22"/>
        </w:rPr>
        <w:t xml:space="preserve">모든 운동 방정식은 1차 ODE 시스템(상태벡터 형태)으로 표현하여 solve_ivp에 직접 전달한다. 상태벡터는 일반적으로 state = [q₁, q₂, ..., q̇₁, q̇₂, ...]로 구성한다.</w:t>
      </w:r>
    </w:p>
    <w:p>
      <w:pPr>
        <w:pStyle w:val="Heading3"/>
        <w:spacing w:after="90" w:before="20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① 단진자 (Simple Pendulum)</w:t>
      </w:r>
    </w:p>
    <w:p>
      <w:pPr>
        <w:spacing w:after="40" w:before="6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2"/>
          <w:szCs w:val="22"/>
        </w:rPr>
        <w:t xml:space="preserve">상태벡터: state = [θ, ω]  (θ: 각도[rad], ω = dθ/dt)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운동 방정식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dθ/dt = ω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dω/dt = -(g/L)·sin(θ) - γ·ω    # γ: 감쇠 계수 (비감쇠 시 γ=0)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에너지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KE = 0.5 · m · L² · ω²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PE = m · g · L · (1 - cos(θ))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Python 구현 (cmv/physics/motions/pendulum.py)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equations(self, t: float, state: list[float]) -&gt; list[float]: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theta, omega = state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dtheta = omega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domega = -(self.p.g / self.p.L) * np.sin(theta) - self.p.gamma * omega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[dtheta, domega]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90" w:before="20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② 이중진자 (Double Pendulum)</w:t>
      </w:r>
    </w:p>
    <w:p>
      <w:pPr>
        <w:spacing w:after="40" w:before="6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2"/>
          <w:szCs w:val="22"/>
        </w:rPr>
        <w:t xml:space="preserve">상태벡터: state = [θ₁, θ₂, ω₁, ω₂]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라그랑지안 운동 방정식 (m1=m2=m, L1, L2 일반화)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Δθ = θ₂ - θ₁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dω₁/dt = [ -g(2m₁+m₂)sin(θ₁) - m₂g·sin(θ₁-2θ₂)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- 2sin(Δθ)m₂(ω₂²L₂ + ω₁²L₁cos(Δθ)) ]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/ [ L₁(2m₁+m₂ - m₂cos(2Δθ)) ]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dω₂/dt = [ 2sin(Δθ)((m₁+m₂)ω₁²L₁ + g(m₁+m₂)cos(θ₁)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+ ω₂²L₂m₂cos(Δθ)) ]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/ [ L₂(2m₁+m₂ - m₂cos(2Δθ)) ]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위 공식은 혼돈(Chaos) 발생의 원인이 되는 비선형 결합항 포함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구현 시 분모의 0-division 방지: denom = max(denom, 1e-10)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90" w:before="20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③ 포물체 운동 (Projectile with Air Resistance)</w:t>
      </w:r>
    </w:p>
    <w:p>
      <w:pPr>
        <w:spacing w:after="40" w:before="6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2"/>
          <w:szCs w:val="22"/>
        </w:rPr>
        <w:t xml:space="preserve">상태벡터: state = [x, y, vx, vy]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공기저항 포함 운동 방정식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 = sqrt(vx² + vy²)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dvx/dt = -(k/m)·v·vx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dvy/dt = -g - (k/m)·v·vy    # k: 공기저항 계수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공기저항 없는 경우 (k=0)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dvx/dt = 0,  dvy/dt = -g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경계 조건: y &lt; 0 시 solve_ivp의 events 파라미터로 시뮬레이션 종료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ground_hit(t, state): return state[1]  # y = 0 이벤트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ground_hit.terminal = True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ground_hit.direction = -1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90" w:before="20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④ 단순 조화 운동 (SHM) 및 감쇠/강제 진동</w:t>
      </w:r>
    </w:p>
    <w:p>
      <w:pPr>
        <w:spacing w:after="40" w:before="6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2"/>
          <w:szCs w:val="22"/>
        </w:rPr>
        <w:t xml:space="preserve">상태벡터: state = [x, v]  (공통)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비감쇠 SHM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dx/dt = v,   dv/dt = -(k/m)·x          # ω₀ = sqrt(k/m)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감쇠 진동 (Damped Oscillator)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dv/dt = -(k/m)·x - (γ/m)·v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 과감쇠: (γ/2m)² &gt; k/m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 임계감쇠: (γ/2m)² = k/m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 미소감쇠: (γ/2m)² &lt; k/m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강제 진동 (Forced Oscillator)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dv/dt = -(k/m)·x - (γ/m)·v + (F₀/m)·cos(ω_d·t)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 공명 조건: ω_d ≈ ω₀ = sqrt(k/m - (γ/2m)²)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90" w:before="20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⑤ 케플러 궤도 (Kepler Orbit)</w:t>
      </w:r>
    </w:p>
    <w:p>
      <w:pPr>
        <w:spacing w:after="40" w:before="6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2"/>
          <w:szCs w:val="22"/>
        </w:rPr>
        <w:t xml:space="preserve">상태벡터: state = [x, y, vx, vy]  (중심별 원점 고정)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중력 가속도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 = sqrt(x² + y²)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ax = -GM·x / r³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ay = -GM·y / r³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에너지 (보존량 검증용)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KE = 0.5·m·(vx² + vy²)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PE = -GM·m / r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각운동량 보존 검증: L = m·(x·vy - y·vx) = const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이심률: e = sqrt(1 + 2E·L² / (G²M²m³))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3.2 수치 적분 방법 선택 근거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적합 운동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선택 근거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scipy RK45
(solve_ivp)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단진자, 케플러, 포물체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적응형 스텝사이즈로 정확도/속도 자동 최적화. 기본 선택.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scipy DOP853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이중진자 (고정밀)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8차 Runge-Kutta. 혼돈 시스템에서 RK45보다 긴 정확 예측 구간 제공.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수동 RK4
(고정 스텝)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강제진동 공명 탐색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구동 주파수를 일정 스텝으로 스윕할 때 예측 가능한 타임그리드 필요.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symplectic
Euler (선택)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에너지 보존 검증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심플렉틱 적분자는 비물리적 에너지 드리프트를 방지. 비교 실험용.</w:t>
            </w:r>
          </w:p>
        </w:tc>
      </w:tr>
    </w:tbl>
    <w:p>
      <w:pPr>
        <w:pBdr>
          <w:left w:val="single" w:color="2E75B6" w:sz="12"/>
        </w:pBdr>
        <w:shd w:fill="D9E8F5" w:val="clear"/>
        <w:spacing w:after="80" w:before="60"/>
        <w:ind w:left="200" w:right="200"/>
      </w:pPr>
      <w:r>
        <w:rPr>
          <w:rFonts w:ascii="Malgun Gothic" w:cs="Malgun Gothic" w:eastAsia="Malgun Gothic" w:hAnsi="Malgun Gothic"/>
          <w:color w:val="2E5596"/>
          <w:sz w:val="20"/>
          <w:szCs w:val="20"/>
        </w:rPr>
        <w:t xml:space="preserve">📌 기본값: scipy.integrate.solve_ivp(method="RK45", rtol=1e-8, atol=1e-10). 이중진자는 method="DOP853" 권장.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3.3 파라미터 Dataclass 설계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cmv/physics/params.py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dataclasses import dataclass, field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typing import ClassVar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@dataclass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PendulumParams: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      : float = 1.0    # 진자 길이 [m]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      : float = 1.0    # 질량 [kg]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      : float = 9.81   # 중력 가속도 [m/s²]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theta0 : float = 0.5    # 초기 각도 [rad]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omega0 : float = 0.0    # 초기 각속도 [rad/s]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gamma  : float = 0.0    # 감쇠 계수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SLIDER_RANGES: ClassVar[dict] = {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"L"     : (0.1, 5.0),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"m"     : (0.1, 10.0),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"g"     : (0.1, 20.0),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"theta0": (-np.pi, np.pi),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"gamma" : (0.0, 2.0),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@dataclass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DoublePendulumParams: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L1, L2   : float = 1.0, 1.0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m1, m2   : float = 1.0, 1.0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        : float = 9.81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theta1_0 : float = 1.57   # π/2 rad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theta2_0 : float = 0.0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omega1_0 : float = 0.0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omega2_0 : float = 0.0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@dataclass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DampedForcedParams: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k      : float = 10.0   # 스프링 상수 [N/m]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      : float = 1.0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gamma  : float = 0.5    # 감쇠 계수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F0     : float = 1.0    # 구동 진폭 [N]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omega_d: float = 3.0    # 구동 주파수 [rad/s]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Union 타입으로 엔진에 전달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MotionParams = PendulumParams | DoublePendulumParams | DampedForcedParams | ...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1"/>
        <w:pBdr>
          <w:bottom w:val="single" w:color="2E75B6" w:sz="10"/>
        </w:pBdr>
        <w:spacing w:after="180" w:before="40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4. Coordinate System Implementation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4.1 좌표 변환 공식</w:t>
      </w:r>
    </w:p>
    <w:p>
      <w:pPr>
        <w:pStyle w:val="Heading3"/>
        <w:spacing w:after="90" w:before="20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Cartesian → Spherical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(x, y, z) → (r, θ, φ)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   = sqrt(x² + y² + z²)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θ   = arccos(z / r)          # 극각(polar angle): 0 ≤ θ ≤ π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φ   = arctan2(y, x)          # 방위각(azimuthal):  -π ≤ φ ≤ π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cart_to_spherical(pos: np.ndarray) -&gt; np.ndarray: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"""pos: (N,3) [x,y,z] → (N,3) [r,theta,phi]"""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x, y, z = pos[:,0], pos[:,1], pos[:,2]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   = np.sqrt(x**2 + y**2 + z**2)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   = np.where(r &lt; 1e-12, 1e-12, r)   # 분모 0 방지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theta = np.arccos(np.clip(z / r, -1, 1))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phi   = np.arctan2(y, x)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np.stack([r, theta, phi], axis=1)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90" w:before="20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Cartesian → Cylindrical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(x, y, z) → (r, φ, z)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   = sqrt(x² + y²)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φ   = arctan2(y, x)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z   = z  (변환 없음)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cart_to_cylindrical(pos: np.ndarray) -&gt; np.ndarray: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"""pos: (N,3) [x,y,z] → (N,3) [r,phi,z]"""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x, y, z = pos[:,0], pos[:,1], pos[:,2]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   = np.sqrt(x**2 + y**2)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phi = np.arctan2(y, x)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np.stack([r, phi, z], axis=1)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90" w:before="20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역변환: Spherical / Cylindrical → Cartesian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Spherical → Cartesian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x = r·sin(θ)·cos(φ)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y = r·sin(θ)·sin(φ)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z = r·cos(θ)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Cylindrical → Cartesian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x = r·cos(φ)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y = r·sin(φ)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z = z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spherical_to_cart(coords: np.ndarray) -&gt; np.ndarray: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r, theta, phi = coords[:,0], coords[:,1], coords[:,2]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x = r * np.sin(theta) * np.cos(phi)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y = r * np.sin(theta) * np.sin(phi)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z = r * np.cos(theta)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np.stack([x, y, z], axis=1)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수치 라운드트립 검증 (pytest)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assert np.allclose(cart_to_spherical(spherical_to_cart(c)), c, atol=1e-10)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4.2 2D 운동의 3D 좌표 확장 규칙</w:t>
      </w:r>
    </w:p>
    <w:p>
      <w:pPr>
        <w:pBdr>
          <w:left w:val="single" w:color="2E75B6" w:sz="12"/>
        </w:pBdr>
        <w:shd w:fill="D9E8F5" w:val="clear"/>
        <w:spacing w:after="80" w:before="60"/>
        <w:ind w:left="200" w:right="200"/>
      </w:pPr>
      <w:r>
        <w:rPr>
          <w:rFonts w:ascii="Malgun Gothic" w:cs="Malgun Gothic" w:eastAsia="Malgun Gothic" w:hAnsi="Malgun Gothic"/>
          <w:color w:val="2E5596"/>
          <w:sz w:val="20"/>
          <w:szCs w:val="20"/>
        </w:rPr>
        <w:t xml:space="preserve">📌 단진자, SHM 등 2D 운동은 positions가 (N,2) shape. 좌표계 변환 전 z=0 열을 추가하여 (N,3)으로 패딩한 후 변환 함수에 전달한다.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pad_to_3d(pos_2d: np.ndarray) -&gt; np.ndarray: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"""(N,2) → (N,3) with z=0"""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np.hstack([pos_2d, np.zeros((len(pos_2d), 1))])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4.3 좌표계별 시각화 축 설정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74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좌표계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축 레이블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권장 플롯 형식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주의사항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Cartesian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x [m], y [m], z [m]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2D: ax.plot(x,y)
3D: ax.plot3D(x,y,z)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기본 직교축. 스케일 equal 적용.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Cylindrical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r [m], φ [rad], z [m]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극좌표: ax.plot(phi, r)
(polar=True 서브플롯)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r &lt; 0 불가. φ ∈ [-π,π] 범위 명시.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Spherical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r [m], θ [rad], φ [rad]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θ-φ 평면 또는 3D 구면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θ∈[0,π], φ∈[-π,π]. r=0 근방 수치 불안정.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4.4 구현 시 주의사항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Malgun Gothic" w:cs="Malgun Gothic" w:eastAsia="Malgun Gothic" w:hAnsi="Malgun Gothic"/>
          <w:color w:val="1A1A2E"/>
          <w:sz w:val="22"/>
          <w:szCs w:val="22"/>
        </w:rPr>
        <w:t xml:space="preserve">arctan2 사용으로 φ의 4사분면 불연속성(±π 경계) 처리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Malgun Gothic" w:cs="Malgun Gothic" w:eastAsia="Malgun Gothic" w:hAnsi="Malgun Gothic"/>
          <w:color w:val="1A1A2E"/>
          <w:sz w:val="22"/>
          <w:szCs w:val="22"/>
        </w:rPr>
        <w:t xml:space="preserve">r=0 근방에서의 수치 불안정 방지를 위해 r &lt; 1e-12 → 1e-12 클리핑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Malgun Gothic" w:cs="Malgun Gothic" w:eastAsia="Malgun Gothic" w:hAnsi="Malgun Gothic"/>
          <w:color w:val="1A1A2E"/>
          <w:sz w:val="22"/>
          <w:szCs w:val="22"/>
        </w:rPr>
        <w:t xml:space="preserve">좌표계 전환 시 이전 플롯 아티스트(Line2D, PathCollection)를 ax.clear()로 정리 후 재드로잉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Malgun Gothic" w:cs="Malgun Gothic" w:eastAsia="Malgun Gothic" w:hAnsi="Malgun Gothic"/>
          <w:color w:val="1A1A2E"/>
          <w:sz w:val="22"/>
          <w:szCs w:val="22"/>
        </w:rPr>
        <w:t xml:space="preserve">3D 시각화 시 mpl_toolkits.mplot3d.Axes3D 사용; set_box_aspect([1,1,1])로 종횡비 통일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1"/>
        <w:pBdr>
          <w:bottom w:val="single" w:color="2E75B6" w:sz="10"/>
        </w:pBdr>
        <w:spacing w:after="180" w:before="40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5. ML Module Design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5.1 입력 피처 설계</w:t>
      </w:r>
    </w:p>
    <w:p>
      <w:pPr>
        <w:spacing w:after="100" w:before="8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2"/>
          <w:szCs w:val="22"/>
        </w:rPr>
        <w:t xml:space="preserve">ML 모듈의 목표는 궤적 데이터(위치·속도 시계열)만으로 해당 운동을 지배하는 가속도 함수 a = f(x, v, t)를 역학습하는 것이다.</w:t>
      </w:r>
    </w:p>
    <w:p>
      <w:pPr>
        <w:pStyle w:val="Heading3"/>
        <w:spacing w:after="90" w:before="20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5.1.1 기본 피처 벡터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시각 t에서의 피처 벡터 (2D 운동 기준)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X[i] = [x_i, y_i, vx_i, vy_i, t_i]     # shape: (N, 5)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3D 운동 확장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X[i] = [x_i, y_i, z_i, vx_i, vy_i, vz_i, t_i]  # shape: (N, 7)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파생 피처 (선택적 추가)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r_i   = sqrt(x²+y²)      # 원점 거리 (케플러 궤도에 필수)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v_mag = sqrt(vx²+vy²)    # 속력 크기 (포물체 공기저항)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theta = arctan2(y, x)    # 각도 (진자 운동)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90" w:before="20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5.1.2 운동 유형별 권장 피처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34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운동 유형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추천 입력 피처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단진자/이중진자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[θ, ω, t] 또는 [x, y, vx, vy]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각도 표현이 더 물리적이지만, Cartesian도 MLP가 학습 가능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케플러 궤도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[x, y, vx, vy, r]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1/r² 의존성 때문에 r을 명시적 피처로 추가하면 수렴 빠름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SHM / 감쇠진동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[x, vx, t]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1D 운동. t를 포함해 강제 진동의 비자율계(non-autonomous) 학습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포물체 (공기저항)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[vx, vy, v_mag]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가속도가 속도에만 의존. 위치 피처 불필요.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5.2 학습 타깃 설계</w:t>
      </w:r>
    </w:p>
    <w:p>
      <w:pPr>
        <w:pStyle w:val="Heading3"/>
        <w:spacing w:after="90" w:before="20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5.2.1 주 타깃: 가속도 필드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타깃 벡터 (2D 기준)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y[i] = [ax_i, ay_i]     # shape: (N, 2)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가속도 계산 방법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1) solve_ivp 결과에서 equations()를 재호출하여 직접 계산 (권장)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2) 위치 시계열의 2차 수치 미분: a ≈ (x[i+1]-2x[i]+x[i-1]) / dt²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 → 노이즈 증폭 주의. Savitzky-Golay 필터 전처리 권장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방법 1이 정확도가 훨씬 높으므로 SimResult.accelerations 사용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90" w:before="20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5.2.2 확장 타깃: 물리 파라미터 역추정 (Should Have)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접근법 A: 가속도 학습 후 역산 (단진자 감쇠 계수 예시)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학습된 모델: a_pred(x, v) = f(x, v)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선형 회귀: a_pred = -ω₀²x - γv  → [ω₀², γ] = least_squares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접근법 B: 파라미터를 직접 출력으로 학습 (회귀 모델)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여러 다른 파라미터로 생성한 궤적을 배치로 학습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X: 전체 궤적 요약 통계 (평균, 분산, 피크, 감쇠율)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y: 파라미터값 (gamma, k, g 등)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본 프로젝트에서는 접근법 A를 우선 구현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5.3 모델 아키텍처</w:t>
      </w:r>
    </w:p>
    <w:p>
      <w:pPr>
        <w:pStyle w:val="Heading3"/>
        <w:spacing w:after="90" w:before="20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5.3.1 기본 MLP 구조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PhysicsMLPModel 아키텍처 상세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Input  (5 또는 7 차원)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 Linear(5, 128) + Tanh()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 Linear(128, 128) + Tanh()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 Linear(128, 64) + Tanh()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 Linear(64, 2)              # 출력: [ax, ay]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활성화 함수 선택 근거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- Tanh: 물리 법칙은 대체로 매끄러운 함수. C∞ 연속성 보장.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      ReLU는 2차 미분 불연속 → 가속도 예측에 불리.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- SiLU(Swish): Tanh보다 기울기 소실 적음. 대안으로 권장.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파라미터 수 추정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5→128: 640, 128→128: 16384, 128→64: 8192, 64→2: 130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총 ~25,000 파라미터. CPU에서 충분히 학습 가능.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90" w:before="20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5.3.2 손실 함수 설계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기본 손실: MSE on accelerations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L_data = MSELoss(a_pred, a_true)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선택적 물리 제약 손실 (PINN 확장)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에너지 보존 제약 (감쇠 없는 시스템)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E_pred = 0.5*m*(vx²+vy²) + PE(x,y)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L_phys = mean((E_pred[1:] - E_pred[:-1])²)   # 에너지 변화 억제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총 손실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L_total = L_data + λ * L_phys    # λ: 하이퍼파라미터 (기본 0.01)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옵티마이저: Adam (lr=1e-3), StepLR 스케줄러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scheduler = StepLR(optimizer, step_size=50, gamma=0.5)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5.4 학습 데이터 생성 전략</w:t>
      </w:r>
    </w:p>
    <w:p>
      <w:pPr>
        <w:pStyle w:val="Heading3"/>
        <w:spacing w:after="90" w:before="20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5.4.1 단일 궤적 학습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Malgun Gothic" w:cs="Malgun Gothic" w:eastAsia="Malgun Gothic" w:hAnsi="Malgun Gothic"/>
          <w:color w:val="1A1A2E"/>
          <w:sz w:val="22"/>
          <w:szCs w:val="22"/>
        </w:rPr>
        <w:t xml:space="preserve">하나의 파라미터 설정으로 N=2000~5000 타임스텝 생성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Malgun Gothic" w:cs="Malgun Gothic" w:eastAsia="Malgun Gothic" w:hAnsi="Malgun Gothic"/>
          <w:color w:val="1A1A2E"/>
          <w:sz w:val="22"/>
          <w:szCs w:val="22"/>
        </w:rPr>
        <w:t xml:space="preserve">70/15/15 분할 후 학습. 시계열 데이터이므로 시간 순서 유지(셔플 시 future leakage 주의)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Malgun Gothic" w:cs="Malgun Gothic" w:eastAsia="Malgun Gothic" w:hAnsi="Malgun Gothic"/>
          <w:color w:val="1A1A2E"/>
          <w:sz w:val="22"/>
          <w:szCs w:val="22"/>
        </w:rPr>
        <w:t xml:space="preserve">권장: 처음 70%를 train, 다음 15%를 val, 나머지를 test (시간 기반 분할)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90" w:before="20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5.4.2 노이즈 추가 전략 (데이터 증강)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가우시안 노이즈 추가 (측정 오차 모사)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noise_level = 0.01  # 신호 표준편차의 1%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X_noisy = X_train + np.random.normal(0, noise_level * X_train.std(0), X_train.shape)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노이즈 없는 시뮬레이션 데이터가 기본이나,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노이즈 추가 실험으로 ML 모델의 강건성 평가 가능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noise_level 0, 0.01, 0.05, 0.1 의 4가지 케이스 비교 권장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5.5 검증 방법</w:t>
      </w:r>
    </w:p>
    <w:p>
      <w:pPr>
        <w:pStyle w:val="Heading3"/>
        <w:spacing w:after="90" w:before="20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5.5.1 가속도 예측 정확도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Test set에서 가속도 RMSE 계산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a_pred = model.predict(X_test)    # (N_test, 2)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rmse   = np.sqrt(((a_pred - y_test)**2).mean())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rel_err = rmse / np.abs(y_test).mean()   # 상대 오차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print(f"Acceleration RMSE: {rmse:.4f},  Rel Error: {rel_err:.2%}")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90" w:before="20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5.5.2 예측 궤적 검증 (ResultComparator)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ML 가속도 예측 → ODE 적분 → 예측 궤적 생성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ml_ode(t, state):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x, y, vx, vy = state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features = np.array([[x, y, vx, vy, t]])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ax, ay = model.predict(features)[0]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[vx, vy, ax, ay]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sol = solve_ivp(ml_ode, t_span, initial_state, method="RK45")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예측 궤적 vs 실제 궤적 RMSE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pos_rmse = np.sqrt(((sol.y[:2].T - true_positions)**2).mean())</w:t>
            </w:r>
          </w:p>
        </w:tc>
      </w:tr>
    </w:tbl>
    <w:p>
      <w:pPr>
        <w:pBdr>
          <w:left w:val="single" w:color="2E75B6" w:sz="12"/>
        </w:pBdr>
        <w:shd w:fill="D9E8F5" w:val="clear"/>
        <w:spacing w:after="80" w:before="60"/>
        <w:ind w:left="200" w:right="200"/>
      </w:pPr>
      <w:r>
        <w:rPr>
          <w:rFonts w:ascii="Malgun Gothic" w:cs="Malgun Gothic" w:eastAsia="Malgun Gothic" w:hAnsi="Malgun Gothic"/>
          <w:color w:val="2E5596"/>
          <w:sz w:val="20"/>
          <w:szCs w:val="20"/>
        </w:rPr>
        <w:t xml:space="preserve">📌 예측 궤적은 단기(약 1~2주기)에서는 정확하나 장기에서는 발산 가능. 이 한계를 학습 목표로 명시하고 비교 시각화에 포함.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1"/>
        <w:pBdr>
          <w:bottom w:val="single" w:color="2E75B6" w:sz="10"/>
        </w:pBdr>
        <w:spacing w:after="180" w:before="40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6. Data Flow &amp; Storage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6.1 전체 파이프라인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STEP 1: 시뮬레이션 실행                                   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SimulationEngine.run() → SimResult (in-memory ndarray)  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└──────────────────────────────┬──────────────────────────────────┘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┌──────────────────────────────▼──────────────────────────────────┐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STEP 2: 데이터 기록 (선택적)                              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DataRecorder.save(result)                                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→ data/&lt;motion&gt;/&lt;timestamp&gt;/                           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├─ trajectory.npy   (positions, velocities, accel) 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├─ energies.npy     (KE, PE, E_total per timestep) 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├─ trajectory.csv   (사람 가독 형식)                 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└─ metadata.json    (params, motion_type, dt, n_points)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└──────────────────────────────┬──────────────────────────────────┘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┌──────────────────────────────▼──────────────────────────────────┐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STEP 3: ML 데이터 준비                                    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DataRecorder.load_as_bundle()                            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→ 정규화 (StandardScaler)                               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→ 시간 기반 70/15/15 분할                               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→ DataBundle (X_train, y_train, X_val, y_val, ...)    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└──────────────────────────────┬──────────────────────────────────┘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┌──────────────────────────────▼──────────────────────────────────┐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STEP 4: ML 학습                                           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MLTrainer.train(on_epoch_end=viz_callback)               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→ 체크포인트: models/&lt;motion&gt;/&lt;timestamp&gt;.pt           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→ 학습 로그: logs/&lt;motion&gt;/&lt;timestamp&gt;_loss.json      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└──────────────────────────────┬──────────────────────────────────┘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┌──────────────────────────────▼──────────────────────────────────┐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STEP 5: 결과 비교                                         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ResultComparator.predict_trajectory() + plot_overlay()  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→ 예측 궤적 vs 실제 궤적 오버레이 플롯                   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→ ComparisonMetrics (RMSE, energy_error, param_errors)     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6.2 데이터 저장 포맷 선택 근거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474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포맷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선택 여부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NumPy .npy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ndarray 직렬화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✅ 기본 선택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np.save/load로 완벽한 dtype·shape 보존. 가장 빠른 I/O. ML 파이프라인과 직결.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사람 가독 사본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✅ 보조 저장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Excel/pandas 검토 용. .npy 저장과 병행. 파일 크기 약 3배 크지만 학습 규모에서는 무방.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HDF5 (.h5)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대용량 데이터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❌ 제외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h5py 추가 의존성 필요. 10K 타임스텝 이하에서는 과도한 오버헤드.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메타데이터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✅ 메타 전용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파라미터, 운동 유형, 타임스탬프 등 구조화된 스칼라 정보 저장.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PyTorch .pt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모델 가중치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✅ 모델 전용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torch.save(model.state_dict()). 옵티마이저 상태도 포함하여 학습 재개 가능.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6.3 파일 / 디렉터리 구조 (data/)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data/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 pendulum/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 20260422_143012/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 trajectory.npy      # (N, 9): [t, x, y, vx, vy, ax, ay, KE, PE]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 trajectory.csv      # 동일 내용, 헤더 포함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 metadata.json       # {"L":1.0,"m":1.0,"g":9.81,"gamma":0.3,...}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 20260422_161530/ ...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 double_pendulum/ ...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 kepler/ ...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models/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 pendulum/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 20260422_143012_ep200.pt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logs/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 pendulum/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 20260422_143012_loss.json  # {"train":[...], "val":[...]}</w:t>
            </w:r>
          </w:p>
        </w:tc>
      </w:tr>
    </w:tbl>
    <w:p>
      <w:pPr>
        <w:pBdr>
          <w:left w:val="single" w:color="2E75B6" w:sz="12"/>
        </w:pBdr>
        <w:shd w:fill="D9E8F5" w:val="clear"/>
        <w:spacing w:after="80" w:before="60"/>
        <w:ind w:left="200" w:right="200"/>
      </w:pPr>
      <w:r>
        <w:rPr>
          <w:rFonts w:ascii="Malgun Gothic" w:cs="Malgun Gothic" w:eastAsia="Malgun Gothic" w:hAnsi="Malgun Gothic"/>
          <w:color w:val="2E5596"/>
          <w:sz w:val="20"/>
          <w:szCs w:val="20"/>
        </w:rPr>
        <w:t xml:space="preserve">📌 trajectory.npy의 열 순서는 고정: [t, x, y, vx, vy, ax, ay, KE, PE]. 3D 운동 시 z, vz, az 열 추가.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1"/>
        <w:pBdr>
          <w:bottom w:val="single" w:color="2E75B6" w:sz="10"/>
        </w:pBdr>
        <w:spacing w:after="180" w:before="40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7. Visualization Architecture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7.1 FuncAnimation 구조 설계</w:t>
      </w:r>
    </w:p>
    <w:p>
      <w:pPr>
        <w:spacing w:after="100" w:before="8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2"/>
          <w:szCs w:val="22"/>
        </w:rPr>
        <w:t xml:space="preserve">FuncAnimation의 init_func / animate 함수가 SimResult를 직접 참조하되, 파라미터 변경 시 전체 Figure를 파괴하지 않고 데이터만 교체하는 방식으로 설계한다.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cmv/viz/visualizer.py (핵심 구조)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Visualizer: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_init_animation(self) -&gt; None: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"""애니메이션 아티스트 초기화 (선, 점, 텍스트)"""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self.trail_line, = self.ax_main.plot([], [], "b-", alpha=0.5, lw=1.0)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self.obj_dot,    = self.ax_main.plot([], [], "ro", ms=8)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self.time_text   = self.ax_main.text(0.02, 0.95, "", transform=self.ax_main.transAxes)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self.trail_line, self.obj_dot, self.time_text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_animate(self, frame_idx: int):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"""frame_idx: 현재 프레임 인덱스"""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좌표 변환 적용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coords = self._current_coords  # (N, 2 or 3), 미리 계산됨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trail_len = min(frame_idx, self.trail_frames)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x_trail = coords[frame_idx-trail_len:frame_idx+1, 0]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y_trail = coords[frame_idx-trail_len:frame_idx+1, 1]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self.trail_line.set_data(x_trail, y_trail)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self.obj_dot.set_data([coords[frame_idx, 0]], [coords[frame_idx, 1]])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self.time_text.set_text(f"t = {self.result.timestamps[frame_idx]:.2f} s")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에너지 서브플롯 업데이트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self._update_energy_plot(frame_idx)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self.trail_line, self.obj_dot, self.time_text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build_animation(self, result: SimResult) -&gt; FuncAnimation: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self.result = result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self._current_coords = self.coord_system.transform(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pad_to_3d(result.positions) if result.positions.shape[1]==2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else result.positions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interval_ms = max(16, int(1000 / self.target_fps))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self.anim = FuncAnimation(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self.fig, self._animate, init_func=self._init_animation,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frames=len(result.timestamps), interval=interval_ms, blit=True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self.anim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7.2 파라미터 슬라이더 통합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슬라이더 변경 콜백 (디바운싱 포함)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threading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Visualizer: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_debounce_timer: threading.Timer | None = None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_on_slider_change(self, param_name: str, new_val: float) -&gt; None: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"""슬라이더 이벤트 → 200ms 디바운싱 후 재시뮬레이션"""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self._debounce_timer: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self._debounce_timer.cancel()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def _rerun():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setattr(self.engine.params, param_name, new_val)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result = self.engine.run()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self.build_animation(result)     # 아티스트 데이터만 교체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self.fig.canvas.draw_idle()       # 메인 스레드에서 드로잉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self._debounce_timer = threading.Timer(0.2, _rerun)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self._debounce_timer.start()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add_slider(self, label, val_min, val_max, val_init, param_name) -&gt; Slider: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ax_sl = self.fig.add_axes([left, bottom, width, height])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sl = Slider(ax_sl, label, val_min, val_max, valinit=val_init)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sl.on_changed(lambda v: self._on_slider_change(param_name, v))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self.sliders[param_name] = sl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sl</w:t>
            </w:r>
          </w:p>
        </w:tc>
      </w:tr>
    </w:tbl>
    <w:p>
      <w:pPr>
        <w:pBdr>
          <w:left w:val="single" w:color="C55A11" w:sz="12"/>
        </w:pBdr>
        <w:shd w:fill="FFF0E6" w:val="clear"/>
        <w:spacing w:after="80" w:before="60"/>
        <w:ind w:left="200" w:right="200"/>
      </w:pPr>
      <w:r>
        <w:rPr>
          <w:rFonts w:ascii="Malgun Gothic" w:cs="Malgun Gothic" w:eastAsia="Malgun Gothic" w:hAnsi="Malgun Gothic"/>
          <w:color w:val="C55A11"/>
          <w:sz w:val="20"/>
          <w:szCs w:val="20"/>
        </w:rPr>
        <w:t xml:space="preserve">⚠️ FuncAnimation의 blit=True 모드에서 Slider 업데이트는 메인 스레드에서 fig.canvas.draw_idle()로 호출해야 함. 슬라이더 콜백에서 plt.show()나 plt.pause() 직접 호출 금지.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7.3 좌표계 전환 렌더링 전략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좌표계 전환 시 처리 순서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switch_coord(self, new_type: CoordType) -&gt; None: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1. 좌표 변환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self.coord_system = CoordinateSystem(new_type)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pos_3d = pad_to_3d(self.result.positions)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self._current_coords = self.coord_system.transform(pos_3d)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2. 극좌표 플롯 여부 결정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new_type == CoordType.CYLINDRICAL: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기존 ax 제거 후 polar=True 서브플롯 생성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self.fig.delaxes(self.ax_main)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self.ax_main = self.fig.add_subplot(self.gs[0,0], polar=True)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else: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Cartesian / Spherical: 일반 직교 플롯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self.ax_main.name == "polar":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self.fig.delaxes(self.ax_main)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self.ax_main = self.fig.add_subplot(self.gs[0,0])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3. 축 레이블 및 범위 설정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labels = self.coord_system.axis_labels()    # e.g. ("r","phi","z")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limits = self.coord_system.axis_limits(self._current_coords)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self.ax_main.set_xlabel(labels[0])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self.ax_main.set_ylabel(labels[1])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self.ax_main.set_xlim(*limits[0])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self.ax_main.set_ylim(*limits[1])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4. 애니메이션 재초기화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self.anim: self.anim.event_source.stop()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self.build_animation(self.result)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7.4 서브플롯 레이아웃 (GridSpec)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cmv/viz/layout.py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matplotlib.gridspec as gridspec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create_layout(fig):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┌──────────────────────┬─────────────┐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Main Animation     │ Energy Plot │  row 0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(ax_main)          │ (ax_energy) 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├──────────────────────┴─────────────┤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Slider Area (ax_sliders_*)        │  row 1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├────────────────────┬───────────────┤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RadioButton Area   │ Button Area   │  row 2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└────────────────────┴───────────────┘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outer = gridspec.GridSpec(3, 1, figure=fig,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height_ratios=[6, 2, 1],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hspace=0.35)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top   = gridspec.GridSpecFromSubplotSpec(1, 2, subplot_spec=outer[0],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width_ratios=[6, 4], wspace=0.3)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bot   = gridspec.GridSpecFromSubplotSpec(1, 2, subplot_spec=outer[2],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width_ratios=[5, 5])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ax_main    = fig.add_subplot(top[0])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ax_energy  = fig.add_subplot(top[1])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ax_radio   = fig.add_subplot(bot[0])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ax_buttons = fig.add_subplot(bot[1])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ax_main, ax_energy, ax_radio, ax_buttons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1"/>
        <w:pBdr>
          <w:bottom w:val="single" w:color="2E75B6" w:sz="10"/>
        </w:pBdr>
        <w:spacing w:after="180" w:before="40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8. Project Directory Structure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cmv/                              ← 루트 패키지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 __init__.py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 main.py                        ← 진입점 (python -m cmv)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 physics/                       ← 물리 엔진 모듈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 __init__.py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 base.py                    ← SimResult, MotionODE Protocol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 engine.py                  ← SimulationEngine 클래스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 params.py                  ← *Params dataclasses (모든 운동)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 motions/                   ← 운동 유형별 ODE 구현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├─ __init__.py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├─ pendulum.py            ← PendulumODE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├─ double_pendulum.py     ← DoublePendulumODE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├─ projectile.py          ← ProjectileODE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├─ shm.py                 ← SHMODE, DampedForcedODE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├─ circular.py            ← CircularODE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└─ kepler.py              ← KeplerODE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 coords/                        ← 좌표계 모듈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 __init__.py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 systems.py                 ← CoordType, CoordinateSystem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 transforms.py             ← 변환 함수 (cart↔sph, cart↔cyl)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 viz/                           ← 시각화 모듈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 __init__.py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 visualizer.py             ← Visualizer (FuncAnimation + Widgets)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 layout.py                 ← GridSpec 레이아웃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 widgets.py                ← 슬라이더/버튼 팩토리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 comparator.py             ← ResultComparator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 data/                          ← 데이터 저장/로드 모듈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 __init__.py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 recorder.py               ← DataRecorder, DataBundle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 ml/                            ← ML 모듈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 __init__.py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 model.py                  ← PhysicsMLPModel (nn.Module)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 trainer.py                ← MLTrainer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 utils.py                  ← 스케일러, 데이터 분할 유틸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 utils/                         ← 공통 유틸리티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 __init__.py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└─ logging.py                ← 로거 설정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data/                             ← 시뮬레이션 데이터 (gitignore)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models/                           ← 학습된 모델 체크포인트 (gitignore)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logs/                             ← 학습 로그 (gitignore)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tests/                            ← 테스트 코드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 test_physics.py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 test_coords.py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 test_ml.py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 test_integration.py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requirements.txt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pyproject.toml                    ← 패키지 설정 (선택)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README.md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.gitignore                        ← data/, models/, logs/, __pycache__/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1"/>
        <w:pBdr>
          <w:bottom w:val="single" w:color="2E75B6" w:sz="10"/>
        </w:pBdr>
        <w:spacing w:after="180" w:before="40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9. Development Roadmap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Phase 1: 물리 엔진 + 기본 시각화</w:t>
      </w:r>
    </w:p>
    <w:p>
      <w:pPr>
        <w:spacing w:after="100" w:before="7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2"/>
          <w:szCs w:val="22"/>
        </w:rPr>
        <w:t xml:space="preserve">목표: 단진자 하나를 완전히 동작시키는 수직 슬라이스(vertical slice) 구현. 전체 파이프라인 뼈대 확립.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SimResult dataclass 정의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필드 타입 검증 및 기본값 동작 확인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PendulumODE + SimulationEngine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L=1m, theta0=0.5rad → 10초 궤적 계산 성공. 에너지 보존 오차 &lt; 0.01%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기본 FuncAnimation 시각화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단진자 애니메이션 25 FPS 이상 재생. 진자 본체 + 궤적 잔상 표시.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슬라이더 1개 (L) 연동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L 변경 시 0.5초 이내 애니메이션 갱신. 디바운싱 정상 동작.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나머지 5개 운동 유형 추가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각 운동 유형 실행 후 에너지 보존 검증 통과. 이중진자 혼돈 궤적 확인.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에너지 서브플롯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KE·PE·E_total 실시간 동기화. E_total 드리프트 &lt; 0.1%.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Bdr>
          <w:left w:val="single" w:color="2E75B6" w:sz="12"/>
        </w:pBdr>
        <w:shd w:fill="D9E8F5" w:val="clear"/>
        <w:spacing w:after="80" w:before="60"/>
        <w:ind w:left="200" w:right="200"/>
      </w:pPr>
      <w:r>
        <w:rPr>
          <w:rFonts w:ascii="Malgun Gothic" w:cs="Malgun Gothic" w:eastAsia="Malgun Gothic" w:hAnsi="Malgun Gothic"/>
          <w:color w:val="2E5596"/>
          <w:sz w:val="20"/>
          <w:szCs w:val="20"/>
        </w:rPr>
        <w:t xml:space="preserve">📌 예상 소요: 2~3주. Phase 1 완료 후 DataRecorder 없이도 in-memory SimResult만으로 완전한 시각화 세션 가능해야 함.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Phase 2: 좌표계 모듈</w:t>
      </w:r>
    </w:p>
    <w:p>
      <w:pPr>
        <w:spacing w:after="100" w:before="7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2"/>
          <w:szCs w:val="22"/>
        </w:rPr>
        <w:t xml:space="preserve">목표: 동일 시뮬레이션 결과를 세 좌표계로 전환하여 시각화.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CoordinateSystem 클래스 + 변환 함수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라운드트립 오차 &lt; 1e-10 (pytest 통과)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Cartesian → 시각화 연동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기존 x-y 플롯과 동일 결과 확인 (회귀 없음)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Cylindrical → 극좌표 플롯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단진자 궤적이 r-φ 극좌표 플롯에 정상 표시. ax.name == "polar" 확인.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Spherical → θ-φ 플롯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원운동 궤적이 θ=const 라인으로 표시됨.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RadioButton UI + 전환 콜백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전환 클릭 후 1초 이내 플롯 갱신. 축 레이블 자동 변경 확인.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Bdr>
          <w:left w:val="single" w:color="2E75B6" w:sz="12"/>
        </w:pBdr>
        <w:shd w:fill="D9E8F5" w:val="clear"/>
        <w:spacing w:after="80" w:before="60"/>
        <w:ind w:left="200" w:right="200"/>
      </w:pPr>
      <w:r>
        <w:rPr>
          <w:rFonts w:ascii="Malgun Gothic" w:cs="Malgun Gothic" w:eastAsia="Malgun Gothic" w:hAnsi="Malgun Gothic"/>
          <w:color w:val="2E5596"/>
          <w:sz w:val="20"/>
          <w:szCs w:val="20"/>
        </w:rPr>
        <w:t xml:space="preserve">📌 예상 소요: 1주.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Phase 3: ML 모듈</w:t>
      </w:r>
    </w:p>
    <w:p>
      <w:pPr>
        <w:spacing w:after="100" w:before="7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2"/>
          <w:szCs w:val="22"/>
        </w:rPr>
        <w:t xml:space="preserve">목표: 단진자 감쇠진동 데이터에서 감쇠 계수 γ를 역추정하는 첫 ML 실험 성공.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DataRecorder 구현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.npy / .csv / .json 저장 및 재로드 후 SimResult 복원 가능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DataBundle 생성 (정규화 + 분할)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X_train.mean() ≈ 0, X_train.std() ≈ 1 확인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PhysicsMLPModel 구현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forward pass 통과. 출력 shape (B,2) 확인.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MLTrainer 학습 루프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200 에폭 학습 후 val loss 수렴. on_epoch_end 콜백 정상 동작.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손실 곡선 실시간 시각화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학습 중 별도 Figure에 train/val loss 에폭마다 갱신. 블로킹 없음.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ResultComparator 구현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ML 예측 궤적 RMSE &lt; 실제 진폭의 5% (단기 100 스텝 기준)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Bdr>
          <w:left w:val="single" w:color="2E75B6" w:sz="12"/>
        </w:pBdr>
        <w:shd w:fill="D9E8F5" w:val="clear"/>
        <w:spacing w:after="80" w:before="60"/>
        <w:ind w:left="200" w:right="200"/>
      </w:pPr>
      <w:r>
        <w:rPr>
          <w:rFonts w:ascii="Malgun Gothic" w:cs="Malgun Gothic" w:eastAsia="Malgun Gothic" w:hAnsi="Malgun Gothic"/>
          <w:color w:val="2E5596"/>
          <w:sz w:val="20"/>
          <w:szCs w:val="20"/>
        </w:rPr>
        <w:t xml:space="preserve">📌 예상 소요: 2~3주. PyTorch 설치 확인 필요: pip install torch --index-url https://download.pytorch.org/whl/cpu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Phase 4: 통합 및 비교 UI</w:t>
      </w:r>
    </w:p>
    <w:p>
      <w:pPr>
        <w:spacing w:after="100" w:before="7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2"/>
          <w:szCs w:val="22"/>
        </w:rPr>
        <w:t xml:space="preserve">목표: 4개 Phase를 하나의 진입점(main.py)에서 원활히 순환하는 완성된 도구.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[Data Save] 버튼 연동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버튼 클릭 → DataRecorder.save() → 경로 콘솔 출력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[ML Train] 버튼 연동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버튼 클릭 → 별도 스레드 학습 → 완료 후 손실 곡선 Figure 표시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결과 비교 플롯 자동 생성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학습 완료 후 예측/실제 궤적 오버레이 및 ComparisonMetrics 텍스트 표시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7개 운동 전체 ML 실험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각 운동 유형에서 ML 학습 및 비교 플롯 생성 성공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문서화 (README + docstring)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README에 설치법·실행법·스크린샷 포함. 모든 public API에 docstring.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Bdr>
          <w:left w:val="single" w:color="2E75B6" w:sz="12"/>
        </w:pBdr>
        <w:shd w:fill="D9E8F5" w:val="clear"/>
        <w:spacing w:after="80" w:before="60"/>
        <w:ind w:left="200" w:right="200"/>
      </w:pPr>
      <w:r>
        <w:rPr>
          <w:rFonts w:ascii="Malgun Gothic" w:cs="Malgun Gothic" w:eastAsia="Malgun Gothic" w:hAnsi="Malgun Gothic"/>
          <w:color w:val="2E5596"/>
          <w:sz w:val="20"/>
          <w:szCs w:val="20"/>
        </w:rPr>
        <w:t xml:space="preserve">📌 예상 소요: 1~2주.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1"/>
        <w:pBdr>
          <w:bottom w:val="single" w:color="2E75B6" w:sz="10"/>
        </w:pBdr>
        <w:spacing w:after="180" w:before="40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10. Testing Strategy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10.1 물리 엔진 검증 (tests/test_physics.py)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에너지 보존 검증 (단진자, SHM, 케플러)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test_energy_conservation_pendulum():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params = PendulumParams(gamma=0.0)   # 비감쇠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result = SimulationEngine(PendulumODE(), params).run(t_span=(0,20))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 = result.energies[:, 2]           # E_total 시계열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drift = np.abs((E[-1] - E[0]) / E[0])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assert drift &lt; 1e-3, f"Energy drift: {drift:.2e}"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이중진자 수치 발산 방지 검증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test_double_pendulum_no_diverge():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result = SimulationEngine(DoublePendulumODE(), DoublePendulumParams()).run()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assert np.all(np.isfinite(result.positions))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assert np.all(np.abs(result.positions) &lt; 1e6)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케플러 각운동량 보존 검증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test_kepler_angular_momentum():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result = SimulationEngine(KeplerODE(), KeplerParams()).run(t_span=(0,50))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x, y, vx, vy = [result.positions[:,i] for i in range(2)] + \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[result.velocities[:,i] for i in range(2)]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 = x*vy - y*vx   # 각운동량 (단위질량)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assert np.allclose(L, L[0], rtol=1e-4), "Angular momentum not conserved"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포물체 최대 사거리 이론값 검증 (공기저항 없음)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test_projectile_range():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v0=10, theta=45° → R = v0²/g = 100/9.81 ≈ 10.19 m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params = ProjectileParams(v0=10.0, angle_deg=45.0, k=0.0)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result = SimulationEngine(ProjectileODE(), params).run()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max_x = result.positions[:, 0].max()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assert abs(max_x - 10.0**2/9.81) &lt; 0.05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10.2 좌표계 검증 (tests/test_coords.py)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test_roundtrip_spherical():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rng = np.random.default_rng(42)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cart = rng.uniform(-10, 10, (100, 3))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recovered = spherical_to_cart(cart_to_spherical(cart))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assert np.allclose(cart, recovered, atol=1e-10)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test_roundtrip_cylindrical():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rng = np.random.default_rng(0)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cart = rng.uniform(-10, 10, (100, 3))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recovered = cylindrical_to_cart(cart_to_cylindrical(cart))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assert np.allclose(cart, recovered, atol=1e-10)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알려진 점 검증: (1,0,0) → spherical (1, π/2, 0)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test_known_point_spherical():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result = cart_to_spherical(np.array([[1.0, 0.0, 0.0]]))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assert np.allclose(result, [[1.0, np.pi/2, 0.0]], atol=1e-10)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10.3 ML 모듈 검증 (tests/test_ml.py)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과소적합 방지 검증: 충분한 에폭 후 train loss 충분히 감소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test_training_converges():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bundle = make_test_bundle()   # 단진자 N=500 합성 데이터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model  = PhysicsMLPModel()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trainer = MLTrainer(model, bundle, epochs=100, lr=1e-3)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history = trainer.train()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assert history["train"][-1] &lt; history["train"][0] * 0.1  # 90% 이상 감소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정규화 역변환 정확도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test_predict_physical_units():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"""predict() 출력이 물리 단위(m/s²)임을 검증"""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result = SimulationEngine(PendulumODE(), PendulumParams()).run()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bundle = DataRecorder().load_as_bundle(tmp_path)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model  = PhysicsMLPModel()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MLTrainer(model, bundle, epochs=50).train()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X_sample = bundle.X_test[:10]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a_pred = MLTrainer.predict(X_sample)   # 역정규화 포함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단진자 가속도 크기는 g=9.81 이하여야 함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assert np.all(np.abs(a_pred) &lt; 50.0)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596"/>
          <w:sz w:val="27"/>
          <w:szCs w:val="27"/>
        </w:rPr>
        <w:t xml:space="preserve">10.4 통합 테스트 (tests/test_integration.py)</w:t>
      </w:r>
    </w:p>
    <w:tbl>
      <w:tblPr>
        <w:tblW w:type="dxa" w:w="954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546"/>
      </w:tblGrid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전체 파이프라인 통과 검증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test_full_pipeline_pendulum(tmp_path):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1. 시뮬레이션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result  = SimulationEngine(PendulumODE(), PendulumParams()).run()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2. 저장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recorder = DataRecorder(tmp_path)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save_path = recorder.save(result)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assert save_path.exists()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3. ML 번들 로드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bundle = recorder.load_as_bundle(save_path)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assert bundle.X_train.shape[1] == 5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4. 학습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model  = PhysicsMLPModel()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trainer = MLTrainer(model, bundle, epochs=30)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history = trainer.train()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assert len(history["train"]) == 30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5. 비교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comparator = ResultComparator(trainer, result)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pred = comparator.predict_trajectory(result.positions[0], (0,2))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metrics = comparator.compute_metrics(pred)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print(f"RMSE: {metrics.position_rmse:.4f}")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정확도 하한: RMSE &lt; 진폭의 50% (통합 테스트이므로 관대하게)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amp = result.positions[:,0].std()</w:t>
            </w:r>
          </w:p>
        </w:tc>
      </w:tr>
      <w:tr>
        <w:tc>
          <w:tcPr>
            <w:tcW w:type="dxa" w:w="9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assert metrics.position_rmse &lt; amp * 0.5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1"/>
        <w:pBdr>
          <w:bottom w:val="single" w:color="2E75B6" w:sz="10"/>
        </w:pBdr>
        <w:spacing w:after="180" w:before="40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11. Known Technical Risks &amp; Mitigations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800"/>
        <w:gridCol w:w="4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예상 증상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R1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이중진자 수치 발산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특정 초기 조건에서 positions가 NaN 또는 Inf로 발산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① method="DOP853" + rtol=1e-10 사용. ② solve_ivp 반환값 success 플래그 확인. ③ |r| &gt; 100L 시 애니메이션 자동 정지.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R2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Matplotlib 멀티스레딩 충돌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MLTrainer 학습 스레드에서 plt 호출 시 segfault 또는 GUI 동결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① ML 학습은 threading.Thread + daemon=True로 격리. ② 플롯 업데이트는 on_epoch_end 콜백에서 fig.canvas.draw_idle()만 사용. ③ plt.pause(), plt.show() 학습 스레드에서 절대 사용 금지.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R3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ML 모델 장기 궤적 예측 발산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단기 RMSE는 낮으나 200+ 스텝 이후 예측 궤적이 물리적으로 불가능한 값으로 폭주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① ResultComparator 비교 범위를 명시적으로 단기(1~2 주기)로 제한. ② 장기 예측 불안정성을 학습 목표로 문서화. ③ Neural ODE(Nice to Have) 도입으로 장기 안정성 실험.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R4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슬라이더 연속 변경 시 재계산 과부하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슬라이더를 빠르게 드래그할 때 재계산이 누적되어 UI 응답 불가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① 200ms 디바운싱 타이머로 마지막 값만 처리. ② n_points를 슬라이더 조작 중 500으로 줄이고, 조작 완료 후 전체 해상도 재계산.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R5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극좌표 플롯 전환 시 Figure 레이아웃 깨짐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Cylindrical 전환을 위해 polar=True subplot 생성 시 GridSpec 비율이 무너짐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① 전환 시 해당 ax만 제거 후 동일 subplot_spec 위치에 재생성. ② plt.tight_layout() 호출로 재배치. ③ 테스트: 각 좌표계 전환 후 fig.savefig()로 렌더링 결과 스냅샷 비교.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R6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케플러 궤도 이심률 e → 1 근방 수치 불안정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포물선 궤도 근방에서 r → 0 되며 힘이 발산, 적분 실패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① 슬라이더 e 범위를 0.0~0.95로 제한. ② r &lt; 0.01 AU 시 events 파라미터로 조기 종료. ③ 물리적 의미를 UI에 경고 텍스트로 표시.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R7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PyTorch CPU 학습 속도 (대규모 데이터)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N=10,000 × 200 에폭 학습에 수십 분 소요 → 사용성 저하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① 기본 N=2000, epochs=100으로 제한. ② 필요 시 NumPy 기반 경량 MLP 대안 구현. ③ 학습 중 예상 완료 시간(ETA) UI 표시로 사용자 인지.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746"/>
      </w:tabs>
      <w:spacing w:after="0" w:before="80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© 2026 박범찬 — 개인 학습/연구용 기술 문서</w:t>
    </w:r>
    <w:r>
      <w:rPr>
        <w:rFonts w:ascii="Malgun Gothic" w:cs="Malgun Gothic" w:eastAsia="Malgun Gothic" w:hAnsi="Malgun Gothic"/>
        <w:sz w:val="18"/>
        <w:szCs w:val="18"/>
      </w:rPr>
      <w:t xml:space="preserve">	</w:t>
    </w:r>
    <w:r>
      <w:rPr>
        <w:rFonts w:ascii="Malgun Gothic" w:cs="Malgun Gothic" w:eastAsia="Malgun Gothic" w:hAnsi="Malgun Gothic"/>
        <w:color w:val="1B7A6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6E" w:sz="4"/>
      </w:pBdr>
      <w:spacing w:after="100" w:before="0"/>
    </w:pPr>
    <w:r>
      <w:rPr>
        <w:rFonts w:ascii="Malgun Gothic" w:cs="Malgun Gothic" w:eastAsia="Malgun Gothic" w:hAnsi="Malgun Gothic"/>
        <w:color w:val="2E5596"/>
        <w:sz w:val="18"/>
        <w:szCs w:val="18"/>
      </w:rPr>
      <w:t xml:space="preserve">CMV — TRD v1.0  |  Technical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55" w:before="55"/>
        <w:ind w:left="480" w:hanging="280"/>
      </w:pPr>
      <w:rPr>
        <w:rFonts w:ascii="Malgun Gothic" w:cs="Malgun Gothic" w:eastAsia="Malgun Gothic" w:hAnsi="Malgun Gothic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40" w:before="40"/>
        <w:ind w:left="880" w:hanging="280"/>
      </w:pPr>
      <w:rPr>
        <w:rFonts w:ascii="Malgun Gothic" w:cs="Malgun Gothic" w:eastAsia="Malgun Gothic" w:hAnsi="Malgun Gothic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55" w:before="55"/>
        <w:ind w:left="480" w:hanging="280"/>
      </w:pPr>
      <w:rPr>
        <w:rFonts w:ascii="Malgun Gothic" w:cs="Malgun Gothic" w:eastAsia="Malgun Gothic" w:hAnsi="Malgun Gothic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Malgun Gothic" w:cs="Malgun Gothic" w:eastAsia="Malgun Gothic" w:hAnsi="Malgun Gothic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algun Gothic" w:cs="Malgun Gothic" w:eastAsia="Malgun Gothic" w:hAnsi="Malgun Gothic"/>
      <w:b/>
      <w:bCs/>
      <w:color w:val="2E559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90" w:before="200"/>
      <w:outlineLvl w:val="2"/>
    </w:pPr>
    <w:rPr>
      <w:rFonts w:ascii="Malgun Gothic" w:cs="Malgun Gothic" w:eastAsia="Malgun Gothic" w:hAnsi="Malgun Gothic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2026-04-22T07:15:42.305Z</dcterms:created>
  <dcterms:modified xsi:type="dcterms:W3CDTF">2026-04-22T07:15:42.306Z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