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03522" w:rsidP="66D2BF4E" w:rsidRDefault="001241C0" w14:paraId="0FC866A5" w14:textId="269DA8B4">
      <w:pPr>
        <w:pStyle w:val="Ttulo"/>
        <w:autoSpaceDE w:val="0"/>
        <w:autoSpaceDN w:val="0"/>
        <w:adjustRightInd w:val="0"/>
        <w:spacing w:before="120" w:after="120" w:line="360" w:lineRule="auto"/>
        <w:ind w:left="0" w:firstLine="0"/>
        <w:jc w:val="center"/>
        <w:rPr>
          <w:rFonts w:ascii="Calibri" w:hAnsi="Calibri" w:eastAsia="Calibri" w:cs="Calibri"/>
          <w:b w:val="1"/>
          <w:bCs w:val="1"/>
          <w:i w:val="0"/>
          <w:iCs w:val="0"/>
          <w:caps w:val="1"/>
          <w:noProof/>
          <w:color w:val="000000" w:themeColor="text1" w:themeTint="FF" w:themeShade="FF"/>
          <w:sz w:val="40"/>
          <w:szCs w:val="40"/>
          <w:lang w:val="pt-BR"/>
        </w:rPr>
      </w:pPr>
      <w:r w:rsidRPr="66D2BF4E" w:rsidR="7E8029F8">
        <w:rPr>
          <w:rFonts w:ascii="Calibri" w:hAnsi="Calibri" w:eastAsia="Calibri" w:cs="Calibri"/>
          <w:b w:val="1"/>
          <w:bCs w:val="1"/>
          <w:i w:val="0"/>
          <w:iCs w:val="0"/>
          <w:caps w:val="1"/>
          <w:noProof/>
          <w:color w:val="000000" w:themeColor="text1" w:themeTint="FF" w:themeShade="FF"/>
          <w:sz w:val="40"/>
          <w:szCs w:val="40"/>
          <w:lang w:val="pt-BR"/>
        </w:rPr>
        <w:t>ESTRUTURAS DAS ESTRADAS</w:t>
      </w:r>
    </w:p>
    <w:p w:rsidR="00703522" w:rsidP="66D2BF4E" w:rsidRDefault="001241C0" w14:paraId="2EA6114D" w14:textId="4DBC7ADB">
      <w:pPr>
        <w:autoSpaceDE w:val="0"/>
        <w:autoSpaceDN w:val="0"/>
        <w:adjustRightInd w:val="0"/>
        <w:spacing w:before="120" w:after="120" w:line="360" w:lineRule="auto"/>
        <w:ind w:left="284" w:firstLine="567"/>
        <w:jc w:val="both"/>
        <w:rPr>
          <w:rFonts w:ascii="Calibri" w:hAnsi="Calibri" w:eastAsia="Calibri" w:cs="Calibri"/>
          <w:b w:val="0"/>
          <w:bCs w:val="0"/>
          <w:i w:val="0"/>
          <w:iCs w:val="0"/>
          <w:caps w:val="0"/>
          <w:smallCaps w:val="0"/>
          <w:noProof/>
          <w:color w:val="000000" w:themeColor="text1" w:themeTint="FF" w:themeShade="FF"/>
          <w:sz w:val="24"/>
          <w:szCs w:val="24"/>
          <w:lang w:val="pt-BR"/>
        </w:rPr>
      </w:pPr>
    </w:p>
    <w:p w:rsidR="00703522" w:rsidP="66D2BF4E" w:rsidRDefault="001241C0" w14:paraId="524A2675" w14:textId="17EFDB29">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Carol Beatriz Souza Thomaz (</w:t>
      </w:r>
      <w:hyperlink r:id="R086261661f034b52">
        <w:r w:rsidRPr="66D2BF4E" w:rsidR="7E8029F8">
          <w:rPr>
            <w:rStyle w:val="Hyperlink"/>
            <w:rFonts w:ascii="Calibri" w:hAnsi="Calibri" w:eastAsia="Calibri" w:cs="Calibri"/>
            <w:b w:val="0"/>
            <w:bCs w:val="0"/>
            <w:i w:val="0"/>
            <w:iCs w:val="0"/>
            <w:caps w:val="0"/>
            <w:smallCaps w:val="0"/>
            <w:noProof/>
            <w:sz w:val="24"/>
            <w:szCs w:val="24"/>
            <w:lang w:val="pt-BR"/>
          </w:rPr>
          <w:t>https://www.linkedin.com/in/caroline-thomaz-33905718a/</w:t>
        </w:r>
      </w:hyperlink>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w:t>
      </w:r>
    </w:p>
    <w:p w:rsidR="00703522" w:rsidP="66D2BF4E" w:rsidRDefault="001241C0" w14:paraId="674C4263" w14:textId="32452133">
      <w:pPr>
        <w:autoSpaceDE w:val="0"/>
        <w:autoSpaceDN w:val="0"/>
        <w:adjustRightInd w:val="0"/>
        <w:spacing w:before="240" w:beforeAutospacing="off" w:after="240" w:afterAutospacing="off" w:line="360" w:lineRule="auto"/>
        <w:ind w:left="284" w:firstLine="0"/>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Milena Profeta Ribeiro de Oliveira (</w:t>
      </w:r>
      <w:hyperlink r:id="Rbc57737b10ef458a">
        <w:r w:rsidRPr="66D2BF4E" w:rsidR="7E8029F8">
          <w:rPr>
            <w:rStyle w:val="Hyperlink"/>
            <w:rFonts w:ascii="Calibri" w:hAnsi="Calibri" w:eastAsia="Calibri" w:cs="Calibri"/>
            <w:b w:val="0"/>
            <w:bCs w:val="0"/>
            <w:i w:val="0"/>
            <w:iCs w:val="0"/>
            <w:caps w:val="0"/>
            <w:smallCaps w:val="0"/>
            <w:noProof/>
            <w:sz w:val="24"/>
            <w:szCs w:val="24"/>
            <w:lang w:val="pt-BR"/>
          </w:rPr>
          <w:t>https://www.linkedin.com/in/milena-profeta-de-oliveira-3a710220a/</w:t>
        </w:r>
      </w:hyperlink>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w:t>
      </w:r>
    </w:p>
    <w:p w:rsidR="00703522" w:rsidP="66D2BF4E" w:rsidRDefault="001241C0" w14:paraId="4401FC60" w14:textId="0286B6D1">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Lucas Barsaglini (</w:t>
      </w:r>
      <w:hyperlink r:id="R35d4022b00a240bb">
        <w:r w:rsidRPr="66D2BF4E" w:rsidR="7E8029F8">
          <w:rPr>
            <w:rStyle w:val="Hyperlink"/>
            <w:rFonts w:ascii="Calibri" w:hAnsi="Calibri" w:eastAsia="Calibri" w:cs="Calibri"/>
            <w:b w:val="0"/>
            <w:bCs w:val="0"/>
            <w:i w:val="0"/>
            <w:iCs w:val="0"/>
            <w:caps w:val="0"/>
            <w:smallCaps w:val="0"/>
            <w:noProof/>
            <w:sz w:val="24"/>
            <w:szCs w:val="24"/>
            <w:lang w:val="pt-BR"/>
          </w:rPr>
          <w:t>https://www.linkedin.com/in/lucas-barsaglini-71774b188/</w:t>
        </w:r>
      </w:hyperlink>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w:t>
      </w:r>
    </w:p>
    <w:p w:rsidR="00703522" w:rsidP="66D2BF4E" w:rsidRDefault="001241C0" w14:paraId="4E62C140" w14:textId="6C8A4C72">
      <w:pPr>
        <w:autoSpaceDE w:val="0"/>
        <w:autoSpaceDN w:val="0"/>
        <w:adjustRightInd w:val="0"/>
        <w:spacing w:before="120" w:after="120" w:line="360" w:lineRule="auto"/>
        <w:ind w:left="284" w:firstLine="0"/>
        <w:jc w:val="left"/>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Leonardo Moreira Fernandes</w:t>
      </w:r>
      <w:r w:rsidRPr="66D2BF4E" w:rsidR="4F321F9D">
        <w:rPr>
          <w:rFonts w:ascii="Calibri" w:hAnsi="Calibri" w:eastAsia="Calibri" w:cs="Calibri"/>
          <w:b w:val="0"/>
          <w:bCs w:val="0"/>
          <w:i w:val="0"/>
          <w:iCs w:val="0"/>
          <w:caps w:val="0"/>
          <w:smallCaps w:val="0"/>
          <w:noProof/>
          <w:color w:val="000000" w:themeColor="text1" w:themeTint="FF" w:themeShade="FF"/>
          <w:sz w:val="24"/>
          <w:szCs w:val="24"/>
          <w:lang w:val="pt-BR"/>
        </w:rPr>
        <w:t xml:space="preserve"> </w:t>
      </w: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w:t>
      </w: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https://www.linkedin.com/in/leonardo-fernandes-8a28252b3/)</w:t>
      </w:r>
    </w:p>
    <w:p w:rsidR="00703522" w:rsidP="66D2BF4E" w:rsidRDefault="001241C0" w14:paraId="2C4273B1" w14:textId="7E81B4BD">
      <w:pPr>
        <w:autoSpaceDE w:val="0"/>
        <w:autoSpaceDN w:val="0"/>
        <w:adjustRightInd w:val="0"/>
        <w:spacing w:before="120" w:after="120" w:line="360" w:lineRule="auto"/>
        <w:ind w:left="0"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p>
    <w:p w:rsidR="00703522" w:rsidP="66D2BF4E" w:rsidRDefault="001241C0" w14:paraId="7E980AAE" w14:textId="6B44620B">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Professor M2 ou Orientador: Marcus Vinicíus do Nascimento</w:t>
      </w:r>
    </w:p>
    <w:p w:rsidR="00703522" w:rsidP="66D2BF4E" w:rsidRDefault="001241C0" w14:paraId="16C6B74F" w14:textId="23970A68">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Professor P2: Carlos Eduardo Bastos</w:t>
      </w:r>
    </w:p>
    <w:p w:rsidR="00703522" w:rsidP="66D2BF4E" w:rsidRDefault="001241C0" w14:paraId="4BDCDEBC" w14:textId="5D7F333D">
      <w:pPr>
        <w:autoSpaceDE w:val="0"/>
        <w:autoSpaceDN w:val="0"/>
        <w:adjustRightInd w:val="0"/>
        <w:spacing w:before="120" w:after="120" w:line="360" w:lineRule="auto"/>
        <w:ind w:left="0"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p>
    <w:p w:rsidR="00703522" w:rsidP="66D2BF4E" w:rsidRDefault="001241C0" w14:paraId="712027CD" w14:textId="1AC56075">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Resumo do projeto:</w:t>
      </w:r>
    </w:p>
    <w:p w:rsidR="00703522" w:rsidP="66D2BF4E" w:rsidRDefault="001241C0" w14:paraId="4C369E14" w14:textId="6EBA509C">
      <w:pPr>
        <w:autoSpaceDE w:val="0"/>
        <w:autoSpaceDN w:val="0"/>
        <w:adjustRightInd w:val="0"/>
        <w:spacing w:before="120" w:after="120" w:line="360" w:lineRule="auto"/>
        <w:ind w:left="284" w:firstLine="567"/>
        <w:rPr>
          <w:rFonts w:ascii="Calibri" w:hAnsi="Calibri" w:eastAsia="Calibri" w:cs="Calibri"/>
          <w:b w:val="0"/>
          <w:bCs w:val="0"/>
          <w:i w:val="0"/>
          <w:iCs w:val="0"/>
          <w:caps w:val="0"/>
          <w:smallCaps w:val="0"/>
          <w:noProof/>
          <w:color w:val="000000" w:themeColor="text1" w:themeTint="FF" w:themeShade="FF"/>
          <w:sz w:val="20"/>
          <w:szCs w:val="20"/>
          <w:lang w:val="pt-BR"/>
        </w:rPr>
      </w:pPr>
      <w:r w:rsidRPr="66D2BF4E" w:rsidR="7E8029F8">
        <w:rPr>
          <w:rFonts w:ascii="Calibri" w:hAnsi="Calibri" w:eastAsia="Calibri" w:cs="Calibri"/>
          <w:b w:val="0"/>
          <w:bCs w:val="0"/>
          <w:i w:val="0"/>
          <w:iCs w:val="0"/>
          <w:caps w:val="0"/>
          <w:smallCaps w:val="0"/>
          <w:noProof/>
          <w:color w:val="000000" w:themeColor="text1" w:themeTint="FF" w:themeShade="FF"/>
          <w:sz w:val="20"/>
          <w:szCs w:val="20"/>
          <w:lang w:val="pt-BR"/>
        </w:rPr>
        <w:t>Este projeto tem como objetivo Análise Integrada de Segurança Viária no Brasil. Apresentando acidentes de trânsito em cidades brasileiras com população acima de 100 mil habitantes, com foco nos erros logísticos que contribuem para esses eventos aconteçam.</w:t>
      </w:r>
    </w:p>
    <w:p w:rsidR="00703522" w:rsidP="66D2BF4E" w:rsidRDefault="001241C0" w14:paraId="096865F3" w14:textId="0FC94ED3">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0"/>
          <w:szCs w:val="20"/>
          <w:lang w:val="pt-BR"/>
        </w:rPr>
      </w:pPr>
      <w:r w:rsidRPr="66D2BF4E" w:rsidR="7E8029F8">
        <w:rPr>
          <w:rFonts w:ascii="Calibri" w:hAnsi="Calibri" w:eastAsia="Calibri" w:cs="Calibri"/>
          <w:b w:val="0"/>
          <w:bCs w:val="0"/>
          <w:i w:val="0"/>
          <w:iCs w:val="0"/>
          <w:caps w:val="0"/>
          <w:smallCaps w:val="0"/>
          <w:noProof/>
          <w:color w:val="000000" w:themeColor="text1" w:themeTint="FF" w:themeShade="FF"/>
          <w:sz w:val="20"/>
          <w:szCs w:val="20"/>
          <w:lang w:val="pt-BR"/>
        </w:rPr>
        <w:t xml:space="preserve">A pesquisa busca levantar dados, identificar padrões e propor soluções que melhorem a mobilidade urbana, segurança no trânsito e redução na ocorrência de acidentes. </w:t>
      </w:r>
    </w:p>
    <w:p w:rsidR="00703522" w:rsidP="66D2BF4E" w:rsidRDefault="001241C0" w14:paraId="34ADE687" w14:textId="09E2E380">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0"/>
          <w:szCs w:val="20"/>
          <w:lang w:val="pt-BR"/>
        </w:rPr>
      </w:pPr>
      <w:r w:rsidRPr="66D2BF4E" w:rsidR="7E8029F8">
        <w:rPr>
          <w:rFonts w:ascii="Calibri" w:hAnsi="Calibri" w:eastAsia="Calibri" w:cs="Calibri"/>
          <w:b w:val="0"/>
          <w:bCs w:val="0"/>
          <w:i w:val="0"/>
          <w:iCs w:val="0"/>
          <w:caps w:val="0"/>
          <w:smallCaps w:val="0"/>
          <w:noProof/>
          <w:color w:val="000000" w:themeColor="text1" w:themeTint="FF" w:themeShade="FF"/>
          <w:sz w:val="20"/>
          <w:szCs w:val="20"/>
          <w:lang w:val="pt-BR"/>
        </w:rPr>
        <w:t>Palavras-Chave: Análise de Segurança Viária Acidentes de Trânsito; Mobilidade Urbana; Erros Logísticos Cidades Brasileiras.</w:t>
      </w:r>
    </w:p>
    <w:p w:rsidR="00703522" w:rsidP="66D2BF4E" w:rsidRDefault="001241C0" w14:paraId="714FCCA1" w14:textId="2C3C72F7">
      <w:pPr>
        <w:autoSpaceDE w:val="0"/>
        <w:autoSpaceDN w:val="0"/>
        <w:adjustRightInd w:val="0"/>
        <w:spacing w:before="120" w:after="120" w:line="360" w:lineRule="auto"/>
        <w:ind w:left="284" w:firstLine="0"/>
        <w:jc w:val="both"/>
        <w:rPr>
          <w:rFonts w:ascii="Calibri" w:hAnsi="Calibri" w:eastAsia="Calibri" w:cs="Calibri"/>
          <w:b w:val="0"/>
          <w:bCs w:val="0"/>
          <w:i w:val="0"/>
          <w:iCs w:val="0"/>
          <w:caps w:val="0"/>
          <w:smallCaps w:val="0"/>
          <w:noProof/>
          <w:color w:val="000000" w:themeColor="text1" w:themeTint="FF" w:themeShade="FF"/>
          <w:sz w:val="24"/>
          <w:szCs w:val="24"/>
          <w:lang w:val="pt-BR"/>
        </w:rPr>
      </w:pPr>
      <w:r w:rsidRPr="66D2BF4E" w:rsidR="7E8029F8">
        <w:rPr>
          <w:rFonts w:ascii="Calibri" w:hAnsi="Calibri" w:eastAsia="Calibri" w:cs="Calibri"/>
          <w:b w:val="0"/>
          <w:bCs w:val="0"/>
          <w:i w:val="0"/>
          <w:iCs w:val="0"/>
          <w:caps w:val="0"/>
          <w:smallCaps w:val="0"/>
          <w:noProof/>
          <w:color w:val="000000" w:themeColor="text1" w:themeTint="FF" w:themeShade="FF"/>
          <w:sz w:val="24"/>
          <w:szCs w:val="24"/>
          <w:lang w:val="pt-BR"/>
        </w:rPr>
        <w:t>Abstract:</w:t>
      </w:r>
    </w:p>
    <w:p w:rsidR="00703522" w:rsidP="66D2BF4E" w:rsidRDefault="001241C0" w14:paraId="657B4815" w14:textId="52DBBBE7">
      <w:pPr>
        <w:autoSpaceDE w:val="0"/>
        <w:autoSpaceDN w:val="0"/>
        <w:adjustRightInd w:val="0"/>
        <w:spacing w:before="240" w:beforeAutospacing="off" w:after="240" w:afterAutospacing="off" w:line="360" w:lineRule="auto"/>
        <w:ind w:left="284" w:firstLine="567"/>
        <w:rPr>
          <w:rFonts w:ascii="Calibri" w:hAnsi="Calibri" w:eastAsia="Calibri" w:cs="Calibri"/>
          <w:b w:val="0"/>
          <w:bCs w:val="0"/>
          <w:i w:val="0"/>
          <w:iCs w:val="0"/>
          <w:caps w:val="0"/>
          <w:smallCaps w:val="0"/>
          <w:noProof/>
          <w:color w:val="000000" w:themeColor="text1" w:themeTint="FF" w:themeShade="FF"/>
          <w:sz w:val="20"/>
          <w:szCs w:val="20"/>
          <w:lang w:val="pt-BR"/>
        </w:rPr>
      </w:pPr>
      <w:r w:rsidRPr="66D2BF4E" w:rsidR="7E8029F8">
        <w:rPr>
          <w:rFonts w:ascii="Calibri" w:hAnsi="Calibri" w:eastAsia="Calibri" w:cs="Calibri"/>
          <w:b w:val="0"/>
          <w:bCs w:val="0"/>
          <w:i w:val="0"/>
          <w:iCs w:val="0"/>
          <w:caps w:val="0"/>
          <w:smallCaps w:val="0"/>
          <w:noProof/>
          <w:color w:val="000000" w:themeColor="text1" w:themeTint="FF" w:themeShade="FF"/>
          <w:sz w:val="20"/>
          <w:szCs w:val="20"/>
          <w:lang w:val="pt-BR"/>
        </w:rPr>
        <w:t>This project aims to conduct an Integrated Analysis of Road Safety in Brazil, focusing on traffic accidents in Brazilian cities with over 100,000 inhabitants. The study specifically examines logistical errors that contribute to these incidents.</w:t>
      </w:r>
    </w:p>
    <w:p w:rsidR="00703522" w:rsidP="66D2BF4E" w:rsidRDefault="001241C0" w14:paraId="5053846D" w14:textId="5C9181C3">
      <w:pPr>
        <w:autoSpaceDE w:val="0"/>
        <w:autoSpaceDN w:val="0"/>
        <w:adjustRightInd w:val="0"/>
        <w:spacing w:before="240" w:beforeAutospacing="off" w:after="240" w:afterAutospacing="off" w:line="360" w:lineRule="auto"/>
        <w:ind w:left="284" w:firstLine="0"/>
        <w:rPr>
          <w:rFonts w:ascii="Calibri" w:hAnsi="Calibri" w:eastAsia="Calibri" w:cs="Calibri"/>
          <w:b w:val="0"/>
          <w:bCs w:val="0"/>
          <w:i w:val="0"/>
          <w:iCs w:val="0"/>
          <w:caps w:val="0"/>
          <w:smallCaps w:val="0"/>
          <w:noProof/>
          <w:color w:val="000000" w:themeColor="text1" w:themeTint="FF" w:themeShade="FF"/>
          <w:sz w:val="20"/>
          <w:szCs w:val="20"/>
          <w:lang w:val="pt-BR"/>
        </w:rPr>
      </w:pPr>
      <w:r w:rsidRPr="66D2BF4E" w:rsidR="7E8029F8">
        <w:rPr>
          <w:rFonts w:ascii="Calibri" w:hAnsi="Calibri" w:eastAsia="Calibri" w:cs="Calibri"/>
          <w:b w:val="0"/>
          <w:bCs w:val="0"/>
          <w:i w:val="0"/>
          <w:iCs w:val="0"/>
          <w:caps w:val="0"/>
          <w:smallCaps w:val="0"/>
          <w:noProof/>
          <w:color w:val="000000" w:themeColor="text1" w:themeTint="FF" w:themeShade="FF"/>
          <w:sz w:val="20"/>
          <w:szCs w:val="20"/>
          <w:lang w:val="en-US"/>
        </w:rPr>
        <w:t xml:space="preserve">The research will collect data, identify patterns, and propose solutions to enhance urban mobility, improve traffic safety, and reduce accident rates. </w:t>
      </w:r>
    </w:p>
    <w:p w:rsidR="00703522" w:rsidP="66D2BF4E" w:rsidRDefault="001241C0" w14:paraId="4D3C6F35" w14:textId="6E8B2966">
      <w:pPr>
        <w:autoSpaceDE w:val="0"/>
        <w:autoSpaceDN w:val="0"/>
        <w:adjustRightInd w:val="0"/>
        <w:spacing w:before="120" w:after="120" w:line="360" w:lineRule="auto"/>
        <w:ind w:left="0" w:firstLine="284"/>
        <w:jc w:val="both"/>
      </w:pPr>
      <w:r w:rsidRPr="66D2BF4E" w:rsidR="7E8029F8">
        <w:rPr>
          <w:rFonts w:ascii="Calibri" w:hAnsi="Calibri" w:eastAsia="Calibri" w:cs="Calibri"/>
          <w:b w:val="0"/>
          <w:bCs w:val="0"/>
          <w:i w:val="0"/>
          <w:iCs w:val="0"/>
          <w:caps w:val="0"/>
          <w:smallCaps w:val="0"/>
          <w:noProof/>
          <w:color w:val="000000" w:themeColor="text1" w:themeTint="FF" w:themeShade="FF"/>
          <w:sz w:val="20"/>
          <w:szCs w:val="20"/>
          <w:lang w:val="en-US"/>
        </w:rPr>
        <w:t>Keywords: Road Safety Analysis; Traffic Accidents; Urban Mobility; Logistical Errors; Brazilian Cities.</w:t>
      </w:r>
      <w:r w:rsidR="7E8029F8">
        <w:rPr/>
        <w:t xml:space="preserve"> </w:t>
      </w:r>
    </w:p>
    <w:p w:rsidR="001241C0" w:rsidP="001241C0" w:rsidRDefault="001241C0" w14:paraId="5F87BDBB" w14:textId="77777777">
      <w:pPr>
        <w:autoSpaceDE w:val="0"/>
        <w:autoSpaceDN w:val="0"/>
        <w:adjustRightInd w:val="0"/>
        <w:spacing w:line="360" w:lineRule="auto"/>
        <w:ind w:left="0" w:firstLine="284"/>
        <w:rPr>
          <w:sz w:val="20"/>
          <w:szCs w:val="20"/>
        </w:rPr>
      </w:pPr>
    </w:p>
    <w:p w:rsidR="001241C0" w:rsidP="001241C0" w:rsidRDefault="001241C0" w14:paraId="370E3BCE" w14:textId="77777777">
      <w:pPr>
        <w:autoSpaceDE w:val="0"/>
        <w:autoSpaceDN w:val="0"/>
        <w:adjustRightInd w:val="0"/>
        <w:spacing w:line="360" w:lineRule="auto"/>
        <w:ind w:left="0" w:firstLine="284"/>
        <w:rPr>
          <w:sz w:val="20"/>
          <w:szCs w:val="20"/>
        </w:rPr>
      </w:pPr>
    </w:p>
    <w:p w:rsidR="001241C0" w:rsidP="001241C0" w:rsidRDefault="001241C0" w14:paraId="369E3A55" w14:textId="77777777">
      <w:pPr>
        <w:autoSpaceDE w:val="0"/>
        <w:autoSpaceDN w:val="0"/>
        <w:adjustRightInd w:val="0"/>
        <w:spacing w:line="360" w:lineRule="auto"/>
        <w:ind w:left="0" w:firstLine="284"/>
        <w:rPr>
          <w:sz w:val="20"/>
          <w:szCs w:val="20"/>
        </w:rPr>
      </w:pPr>
    </w:p>
    <w:p w:rsidR="001241C0" w:rsidP="001241C0" w:rsidRDefault="001241C0" w14:paraId="38806F9F" w14:textId="77777777">
      <w:pPr>
        <w:autoSpaceDE w:val="0"/>
        <w:autoSpaceDN w:val="0"/>
        <w:adjustRightInd w:val="0"/>
        <w:spacing w:line="360" w:lineRule="auto"/>
        <w:ind w:left="0" w:firstLine="284"/>
      </w:pPr>
    </w:p>
    <w:p w:rsidR="00831A72" w:rsidP="00EA20A3" w:rsidRDefault="00831A72" w14:paraId="078E8217" w14:textId="7CCC5B92" w14:noSpellErr="1">
      <w:pPr>
        <w:pStyle w:val="Ttulo1"/>
        <w:rPr/>
      </w:pPr>
      <w:r w:rsidR="6100E643">
        <w:rPr/>
        <w:t>Contextualização do projeto</w:t>
      </w:r>
    </w:p>
    <w:p w:rsidRPr="00B77473" w:rsidR="00B2060C" w:rsidP="00B77473" w:rsidRDefault="00D265EA" w14:paraId="76A5B616" w14:textId="67B1291C">
      <w:r>
        <w:t xml:space="preserve">A </w:t>
      </w:r>
      <w:proofErr w:type="spellStart"/>
      <w:r>
        <w:t>eladoração</w:t>
      </w:r>
      <w:proofErr w:type="spellEnd"/>
      <w:r>
        <w:t xml:space="preserve"> do projeto, será direcionada a geometria da via de sinistros em trânsito ocasionados ou que sofreram interferência direta das condições da infraestrutura viária. O objetivo será oferecer insights sobre a presença de </w:t>
      </w:r>
      <w:proofErr w:type="spellStart"/>
      <w:r>
        <w:t>guardrail</w:t>
      </w:r>
      <w:r w:rsidR="00D77628">
        <w:t>s</w:t>
      </w:r>
      <w:proofErr w:type="spellEnd"/>
      <w:r>
        <w:t>, canteiros centrais, acostamentos, quais são os tipos de curvas, pistas, se as estradas são pavimentadas.</w:t>
      </w:r>
    </w:p>
    <w:p w:rsidR="00B77473" w:rsidP="00EA20A3" w:rsidRDefault="00B77473" w14:paraId="095B415A" w14:textId="77777777">
      <w:r w:rsidRPr="00B77473">
        <w:t>RENAEST (Registro Nacional de Acidentes e Estatísticas de Trânsito) busca viabilizar</w:t>
      </w:r>
      <w:r>
        <w:t xml:space="preserve"> </w:t>
      </w:r>
      <w:r w:rsidRPr="00B77473">
        <w:t>a geometria da via como uma das condicionantes da infraestrutura que pode aumentar o risco de um sinistro ocorrer ou agravar suas consequências. A coleta de dados é desenhada para capturar características que tornam uma via intrinsicamente mais perigosa.</w:t>
      </w:r>
    </w:p>
    <w:p w:rsidR="00B77473" w:rsidP="00B77473" w:rsidRDefault="00B77473" w14:paraId="633FBE98" w14:textId="3947360A">
      <w:r>
        <w:t>Elementos Específicos de Geometria Coletados inclui campos de dados para registrar os seguintes aspectos geométricos no local do sinistro:</w:t>
      </w:r>
    </w:p>
    <w:p w:rsidR="00B77473" w:rsidP="00B77473" w:rsidRDefault="00B77473" w14:paraId="1F7FC734" w14:textId="77777777"/>
    <w:p w:rsidR="00B77473" w:rsidP="00B77473" w:rsidRDefault="00B77473" w14:paraId="0409E4A5" w14:textId="77777777">
      <w:r>
        <w:t>· Tipo de Via:</w:t>
      </w:r>
    </w:p>
    <w:p w:rsidR="00B77473" w:rsidP="00B77473" w:rsidRDefault="00B77473" w14:paraId="0A953DC0" w14:textId="77777777">
      <w:r>
        <w:t xml:space="preserve">  · Reta</w:t>
      </w:r>
    </w:p>
    <w:p w:rsidR="00B77473" w:rsidP="00B77473" w:rsidRDefault="00B77473" w14:paraId="1A6E9DE2" w14:textId="77777777">
      <w:r>
        <w:t xml:space="preserve">  · Curva (e seu sentido)</w:t>
      </w:r>
    </w:p>
    <w:p w:rsidR="00B77473" w:rsidP="00B77473" w:rsidRDefault="00B77473" w14:paraId="20ABA43F" w14:textId="77777777">
      <w:r>
        <w:t xml:space="preserve">  · Interseção (cruzamento)</w:t>
      </w:r>
    </w:p>
    <w:p w:rsidR="00B77473" w:rsidP="00B77473" w:rsidRDefault="00B77473" w14:paraId="73C8C0C0" w14:textId="77777777">
      <w:r>
        <w:t xml:space="preserve">  · Retorno regulamentado</w:t>
      </w:r>
    </w:p>
    <w:p w:rsidR="00B77473" w:rsidP="00B77473" w:rsidRDefault="00B77473" w14:paraId="77978AF8" w14:textId="77777777">
      <w:r>
        <w:t xml:space="preserve">  · Ponte, viaduto ou túnel</w:t>
      </w:r>
    </w:p>
    <w:p w:rsidR="00B77473" w:rsidP="00B77473" w:rsidRDefault="00B77473" w14:paraId="0BBB4ACD" w14:textId="77777777">
      <w:r>
        <w:t>· Características da Curva (se aplicável):</w:t>
      </w:r>
    </w:p>
    <w:p w:rsidR="00B77473" w:rsidP="00B77473" w:rsidRDefault="00B77473" w14:paraId="2B3153F2" w14:textId="77777777">
      <w:r>
        <w:t xml:space="preserve">  · Raio da curva (se conhecido)</w:t>
      </w:r>
    </w:p>
    <w:p w:rsidR="00B77473" w:rsidP="00B77473" w:rsidRDefault="00B77473" w14:paraId="1E6E2A9B" w14:textId="77777777">
      <w:r>
        <w:t xml:space="preserve">  · Presença de Superelevação (banimento) adequada ou não.</w:t>
      </w:r>
    </w:p>
    <w:p w:rsidR="00B77473" w:rsidP="00B77473" w:rsidRDefault="00B77473" w14:paraId="03653EED" w14:textId="77777777">
      <w:r>
        <w:t>· Projeto Geométrico da Interseção (crucial):</w:t>
      </w:r>
    </w:p>
    <w:p w:rsidR="00B77473" w:rsidP="00B77473" w:rsidRDefault="00B77473" w14:paraId="5E2BA991" w14:textId="77777777">
      <w:r>
        <w:t xml:space="preserve">  · Interseção em "T"</w:t>
      </w:r>
    </w:p>
    <w:p w:rsidR="00B77473" w:rsidP="00B77473" w:rsidRDefault="00B77473" w14:paraId="4C15049B" w14:textId="77777777">
      <w:r>
        <w:t xml:space="preserve">  · Interseção em "X" ou cruzamento</w:t>
      </w:r>
    </w:p>
    <w:p w:rsidR="00B77473" w:rsidP="00B77473" w:rsidRDefault="00B77473" w14:paraId="5D5E7B7C" w14:textId="77777777">
      <w:r>
        <w:t xml:space="preserve">  · Rotatória</w:t>
      </w:r>
    </w:p>
    <w:p w:rsidR="00B77473" w:rsidP="00B77473" w:rsidRDefault="00B77473" w14:paraId="0CB42156" w14:textId="77777777">
      <w:r>
        <w:t xml:space="preserve">  · Entroncamento múltiplo</w:t>
      </w:r>
    </w:p>
    <w:p w:rsidR="00B77473" w:rsidP="00B77473" w:rsidRDefault="00B77473" w14:paraId="756F992F" w14:textId="77777777">
      <w:r>
        <w:t>· Largura da Via e Número de Faixas:</w:t>
      </w:r>
    </w:p>
    <w:p w:rsidR="00B77473" w:rsidP="00B77473" w:rsidRDefault="00B77473" w14:paraId="5554A213" w14:textId="77777777">
      <w:r>
        <w:t xml:space="preserve">  · Se a via tem faixas suficientes para o volume de tráfego.</w:t>
      </w:r>
    </w:p>
    <w:p w:rsidR="00B77473" w:rsidP="00B77473" w:rsidRDefault="00B77473" w14:paraId="2ADA9270" w14:textId="77777777">
      <w:r>
        <w:t xml:space="preserve">  · Existência e largura de acostamentos.</w:t>
      </w:r>
    </w:p>
    <w:p w:rsidR="00B77473" w:rsidP="00B77473" w:rsidRDefault="00B77473" w14:paraId="1E309CDE" w14:textId="77777777">
      <w:r>
        <w:t>· Declividade (Aclive/Declive):</w:t>
      </w:r>
    </w:p>
    <w:p w:rsidR="00B77473" w:rsidP="00B77473" w:rsidRDefault="00B77473" w14:paraId="49FEC3BE" w14:textId="77777777">
      <w:r>
        <w:t xml:space="preserve">  · Sinistros em aclives ou declives acentuados podem estar relacionados à visibilidade reduzida ou a falhas mecânicas (freios).</w:t>
      </w:r>
    </w:p>
    <w:p w:rsidR="00B77473" w:rsidP="00B77473" w:rsidRDefault="00B77473" w14:paraId="4DA83AB9" w14:textId="77777777">
      <w:r>
        <w:t>· Obstáculos Fixos Laterais:</w:t>
      </w:r>
    </w:p>
    <w:p w:rsidR="00B77473" w:rsidP="00B77473" w:rsidRDefault="00B77473" w14:paraId="39828455" w14:textId="77777777">
      <w:r>
        <w:t xml:space="preserve">  · A proximidade de postes, árvores, muros ou pilares em relação à via, que podem transformar uma simples saída de pista em um acidente grave.</w:t>
      </w:r>
      <w:r>
        <w:t xml:space="preserve"> </w:t>
      </w:r>
    </w:p>
    <w:p w:rsidR="00B77473" w:rsidP="00B77473" w:rsidRDefault="00B77473" w14:paraId="23CB86B7" w14:textId="1853C282">
      <w:r>
        <w:t>Na aplicação de dados mostrado no sistema da</w:t>
      </w:r>
      <w:r>
        <w:t xml:space="preserve"> RENAEST mostra um agrupamento de 8 sinistros em um mesmo trecho de curva nos últimos </w:t>
      </w:r>
      <w:r>
        <w:t>anos</w:t>
      </w:r>
      <w:r>
        <w:t>, a maioria envolvendo veículos que saíram da pista.</w:t>
      </w:r>
    </w:p>
    <w:p w:rsidR="00B77473" w:rsidP="66D2BF4E" w:rsidRDefault="00B77473" w14:paraId="0C507837" w14:noSpellErr="1" w14:textId="011E3051">
      <w:pPr>
        <w:pStyle w:val="Normal"/>
      </w:pPr>
      <w:r w:rsidR="7C4C03CE">
        <w:rPr/>
        <w:t>Análise dos Dados: O registro mostra que o local é uma "curva acentuada à direita", em "declive", com "raio inferior ao recomendado" e "sem acostamento".</w:t>
      </w:r>
    </w:p>
    <w:p w:rsidR="00B77473" w:rsidP="00B77473" w:rsidRDefault="00CE78D0" w14:paraId="2A8810B1" w14:textId="60B88D47">
      <w:r w:rsidRPr="00CE78D0">
        <w:t>A PRF (Polícia Rodoviária Federal) tem uma visão prática e operacional sobre a relação entre a geometria da via e os sinistros de trânsito, baseada na sua experiência diária de fiscalização e atendimento de ocorrências nas rodovias federais.</w:t>
      </w:r>
    </w:p>
    <w:p w:rsidR="00CE78D0" w:rsidP="00B77473" w:rsidRDefault="00CE78D0" w14:paraId="2310B5A9" w14:textId="30DE9B33">
      <w:r w:rsidRPr="00CE78D0">
        <w:t>A abordagem da PRF complementa as visões do RENAEST (dados) e do DATASUS (saúde), focando na ação imediata e na prevenção baseada em evidências do mundo real.</w:t>
      </w:r>
    </w:p>
    <w:p w:rsidR="00CE78D0" w:rsidP="00B77473" w:rsidRDefault="00CE78D0" w14:paraId="66F4BC21" w14:textId="45E4C29A">
      <w:r>
        <w:t>Na g</w:t>
      </w:r>
      <w:r w:rsidRPr="00CE78D0">
        <w:t xml:space="preserve">eometria mais </w:t>
      </w:r>
      <w:r>
        <w:t>c</w:t>
      </w:r>
      <w:r w:rsidRPr="00CE78D0">
        <w:t>itados pela PRF</w:t>
      </w:r>
      <w:r>
        <w:t xml:space="preserve"> estão nos seguintes cenários:</w:t>
      </w:r>
    </w:p>
    <w:p w:rsidR="00CE78D0" w:rsidP="00CE78D0" w:rsidRDefault="00CE78D0" w14:paraId="1A088BF3" w14:textId="77777777">
      <w:r>
        <w:t>· Curvas Acidentadas e Serras: Trechos com curvas sucessivas e fechadas, onde são comuns os sinistros por saída de pista e tombamento, especialmente de caminhões e ônibus.</w:t>
      </w:r>
    </w:p>
    <w:p w:rsidR="00CE78D0" w:rsidP="00CE78D0" w:rsidRDefault="00CE78D0" w14:paraId="54EDA418" w14:textId="77777777">
      <w:r>
        <w:t>· Retas Longas: Apesar de parecerem seguras, induzem ao tédio e à sonolência, sendo palco de graves colisões frontais e saídas de pista por desatenção.</w:t>
      </w:r>
    </w:p>
    <w:p w:rsidR="00CE78D0" w:rsidP="00CE78D0" w:rsidRDefault="00CE78D0" w14:paraId="3BBD1D1D" w14:textId="2A4DCAB4">
      <w:r>
        <w:t xml:space="preserve">· Interseções ao Nível (Cruzamentos): Locais onde rodovias se cruzam ou onde há acesso a propriedades rurais, com alto risco de colisões laterais e </w:t>
      </w:r>
      <w:proofErr w:type="spellStart"/>
      <w:r>
        <w:t>frontolaterais</w:t>
      </w:r>
      <w:proofErr w:type="spellEnd"/>
      <w:r>
        <w:t>.</w:t>
      </w:r>
    </w:p>
    <w:p w:rsidR="00CE78D0" w:rsidP="00CE78D0" w:rsidRDefault="00CE78D0" w14:paraId="6112A6B1" w14:textId="77777777">
      <w:r>
        <w:t>· Aclives e Declives Acentuados: Principalmente para caminhões, que podem sofrer falha de freios em declives (fogo-posto) ou não conseguir manter a velocidade em aclives, causando obstrução e risco de colisões traseiras.</w:t>
      </w:r>
    </w:p>
    <w:p w:rsidR="00CE78D0" w:rsidP="00CE78D0" w:rsidRDefault="00CE78D0" w14:paraId="740A695B" w14:textId="2391C73E">
      <w:r>
        <w:t>· Pistas com Múltiplas Faixas e Acessos: A geometria complexa de entroncamentos e acessos em rodovias de pista dupla exige manobras perigosas (ultrapassagens, mudanças de faixa) que frequentemente resultam em colisões.</w:t>
      </w:r>
    </w:p>
    <w:p w:rsidR="000D6EE2" w:rsidP="00CE78D0" w:rsidRDefault="000D6EE2" w14:paraId="0957135B" w14:textId="6332992A">
      <w:pPr>
        <w:ind w:left="1260" w:firstLine="0"/>
      </w:pPr>
    </w:p>
    <w:p w:rsidR="00831A72" w:rsidP="000D6EE2" w:rsidRDefault="000D6EE2" w14:paraId="71628D05" w14:textId="69C44160">
      <w:pPr>
        <w:pStyle w:val="Ttulo1"/>
      </w:pPr>
      <w:r>
        <w:t xml:space="preserve"> </w:t>
      </w:r>
      <w:r w:rsidRPr="00831A72" w:rsidR="00831A72">
        <w:t>Objetivo</w:t>
      </w:r>
      <w:r w:rsidR="00816FD5">
        <w:t>s</w:t>
      </w:r>
      <w:r w:rsidRPr="00831A72" w:rsidR="00831A72">
        <w:t xml:space="preserve"> do projeto</w:t>
      </w:r>
    </w:p>
    <w:p w:rsidR="000D6EE2" w:rsidP="000D6EE2" w:rsidRDefault="000D6EE2" w14:paraId="0CD6037C" w14:textId="77777777">
      <w:r>
        <w:t>Os objetivos estabelecidos para esse projeto consistem em:</w:t>
      </w:r>
    </w:p>
    <w:p w:rsidRPr="00B77473" w:rsidR="00E202F9" w:rsidP="00E202F9" w:rsidRDefault="000D6EE2" w14:paraId="06552D4A" w14:textId="2D3B4EB3">
      <w:pPr>
        <w:pStyle w:val="PargrafodaLista"/>
        <w:numPr>
          <w:ilvl w:val="0"/>
          <w:numId w:val="21"/>
        </w:numPr>
      </w:pPr>
      <w:r>
        <w:t xml:space="preserve"> </w:t>
      </w:r>
      <w:r w:rsidR="00E202F9">
        <w:t>O</w:t>
      </w:r>
      <w:r w:rsidR="00E202F9">
        <w:t xml:space="preserve">ferecer insights sobre a presença de </w:t>
      </w:r>
      <w:proofErr w:type="spellStart"/>
      <w:r w:rsidR="00E202F9">
        <w:t>guardrails</w:t>
      </w:r>
      <w:proofErr w:type="spellEnd"/>
      <w:r w:rsidR="00E202F9">
        <w:t>, canteiros centrais, acostamentos, quais são os tipos de curvas, pistas, se as estradas são pavimentadas.</w:t>
      </w:r>
    </w:p>
    <w:p w:rsidRPr="00BF21E2" w:rsidR="00426A6B" w:rsidP="00BF21E2" w:rsidRDefault="00E202F9" w14:paraId="2126C0BC" w14:textId="51BC314E">
      <w:pPr>
        <w:pStyle w:val="PargrafodaLista"/>
        <w:numPr>
          <w:ilvl w:val="0"/>
          <w:numId w:val="21"/>
        </w:numPr>
        <w:rPr>
          <w:u w:val="single"/>
        </w:rPr>
      </w:pPr>
      <w:proofErr w:type="spellStart"/>
      <w:r>
        <w:t>Análisar</w:t>
      </w:r>
      <w:proofErr w:type="spellEnd"/>
      <w:r>
        <w:t xml:space="preserve"> os dados de geometria da via e os seus sinistros de trânsito, junto ao RENAEST, PRF, para </w:t>
      </w:r>
      <w:r w:rsidR="00BF21E2">
        <w:t>determinar as causas possíveis, prevenção de acidentes, diminuir os erros logísticos e aumentar a segurança na mobilidade urbana.</w:t>
      </w:r>
      <w:bookmarkStart w:name="_GoBack" w:id="4"/>
      <w:bookmarkEnd w:id="4"/>
    </w:p>
    <w:p w:rsidRPr="00816FD5" w:rsidR="00BF21E2" w:rsidP="00BF21E2" w:rsidRDefault="00BF21E2" w14:paraId="76A553B4" w14:textId="77777777"/>
    <w:p w:rsidR="00831A72" w:rsidP="00EA20A3" w:rsidRDefault="0073328A" w14:paraId="2956A9A1" w14:textId="619AE813">
      <w:pPr>
        <w:pStyle w:val="Ttulo1"/>
        <w:rPr/>
      </w:pPr>
      <w:r w:rsidR="53353D4A">
        <w:rPr/>
        <w:t>Fundamentação dos métodos analíticos e das t</w:t>
      </w:r>
      <w:r w:rsidR="3A344C0D">
        <w:rPr/>
        <w:t>ecnologias utilizadas</w:t>
      </w:r>
    </w:p>
    <w:p w:rsidRPr="00816FD5" w:rsidR="00816FD5" w:rsidP="66D2BF4E" w:rsidRDefault="00816FD5" w14:paraId="091A089C" w14:textId="41D9C774">
      <w:pPr>
        <w:pStyle w:val="Normal"/>
        <w:shd w:val="clear" w:color="auto" w:fill="FFFFFF" w:themeFill="background1"/>
        <w:spacing w:before="0" w:beforeAutospacing="off" w:after="0" w:afterAutospacing="off" w:line="285" w:lineRule="auto"/>
      </w:pPr>
      <w:r w:rsidRPr="09D2946A" w:rsidR="6E53F7DA">
        <w:rPr>
          <w:rFonts w:ascii="Calibri" w:hAnsi="Calibri" w:eastAsia="Calibri" w:cs="Calibri"/>
          <w:noProof w:val="0"/>
          <w:sz w:val="24"/>
          <w:szCs w:val="24"/>
          <w:lang w:val="pt-BR"/>
        </w:rPr>
        <w:t xml:space="preserve">O projeto tem como foco compreender de que forma a geometria da via influencia diretamente nos sinistros de trânsito, considerando os principais fatores relacionados à infraestrutura viária. </w:t>
      </w:r>
    </w:p>
    <w:p w:rsidRPr="00816FD5" w:rsidR="00816FD5" w:rsidP="66D2BF4E" w:rsidRDefault="00816FD5" w14:paraId="0B9125C5" w14:textId="447BBE57">
      <w:pPr>
        <w:pStyle w:val="Normal"/>
        <w:shd w:val="clear" w:color="auto" w:fill="FFFFFF" w:themeFill="background1"/>
        <w:spacing w:before="0" w:beforeAutospacing="off" w:after="0" w:afterAutospacing="off" w:line="285" w:lineRule="auto"/>
      </w:pPr>
      <w:r w:rsidRPr="09D2946A" w:rsidR="6E53F7DA">
        <w:rPr>
          <w:rFonts w:ascii="Calibri" w:hAnsi="Calibri" w:eastAsia="Calibri" w:cs="Calibri"/>
          <w:noProof w:val="0"/>
          <w:sz w:val="24"/>
          <w:szCs w:val="24"/>
          <w:lang w:val="pt-BR"/>
        </w:rPr>
        <w:t xml:space="preserve">Busca-se identificar acidentes que apresentaram interferência direta das condições da via, analisando elementos como curvas, pavimentação, acostamentos e demais aspectos estruturais. </w:t>
      </w:r>
    </w:p>
    <w:p w:rsidRPr="00816FD5" w:rsidR="00816FD5" w:rsidP="66D2BF4E" w:rsidRDefault="00816FD5" w14:paraId="7899892C" w14:textId="146D229C">
      <w:pPr>
        <w:pStyle w:val="Normal"/>
        <w:shd w:val="clear" w:color="auto" w:fill="FFFFFF" w:themeFill="background1"/>
        <w:spacing w:before="0" w:beforeAutospacing="off" w:after="0" w:afterAutospacing="off" w:line="285" w:lineRule="auto"/>
      </w:pPr>
      <w:r w:rsidRPr="09D2946A" w:rsidR="6E53F7DA">
        <w:rPr>
          <w:rFonts w:ascii="Calibri" w:hAnsi="Calibri" w:eastAsia="Calibri" w:cs="Calibri"/>
          <w:noProof w:val="0"/>
          <w:sz w:val="24"/>
          <w:szCs w:val="24"/>
          <w:lang w:val="pt-BR"/>
        </w:rPr>
        <w:t xml:space="preserve">O estudo tem como propósito avaliar a presença e a eficiência de elementos de segurança, como </w:t>
      </w:r>
      <w:r w:rsidRPr="09D2946A" w:rsidR="6E53F7DA">
        <w:rPr>
          <w:rFonts w:ascii="Calibri" w:hAnsi="Calibri" w:eastAsia="Calibri" w:cs="Calibri"/>
          <w:noProof w:val="0"/>
          <w:sz w:val="24"/>
          <w:szCs w:val="24"/>
          <w:lang w:val="pt-BR"/>
        </w:rPr>
        <w:t>guard</w:t>
      </w:r>
      <w:r w:rsidRPr="09D2946A" w:rsidR="6E53F7DA">
        <w:rPr>
          <w:rFonts w:ascii="Calibri" w:hAnsi="Calibri" w:eastAsia="Calibri" w:cs="Calibri"/>
          <w:noProof w:val="0"/>
          <w:sz w:val="24"/>
          <w:szCs w:val="24"/>
          <w:lang w:val="pt-BR"/>
        </w:rPr>
        <w:t xml:space="preserve"> </w:t>
      </w:r>
      <w:r w:rsidRPr="09D2946A" w:rsidR="6E53F7DA">
        <w:rPr>
          <w:rFonts w:ascii="Calibri" w:hAnsi="Calibri" w:eastAsia="Calibri" w:cs="Calibri"/>
          <w:noProof w:val="0"/>
          <w:sz w:val="24"/>
          <w:szCs w:val="24"/>
          <w:lang w:val="pt-BR"/>
        </w:rPr>
        <w:t>rails</w:t>
      </w:r>
      <w:r w:rsidRPr="09D2946A" w:rsidR="6E53F7DA">
        <w:rPr>
          <w:rFonts w:ascii="Calibri" w:hAnsi="Calibri" w:eastAsia="Calibri" w:cs="Calibri"/>
          <w:noProof w:val="0"/>
          <w:sz w:val="24"/>
          <w:szCs w:val="24"/>
          <w:lang w:val="pt-BR"/>
        </w:rPr>
        <w:t>, canteiros centrais e acostamentos, na prevenção de sinistros de trânsito.</w:t>
      </w:r>
    </w:p>
    <w:p w:rsidRPr="00816FD5" w:rsidR="00816FD5" w:rsidP="09D2946A" w:rsidRDefault="00816FD5" w14:paraId="685327F7" w14:textId="1615977E">
      <w:pPr>
        <w:pStyle w:val="Normal"/>
        <w:shd w:val="clear" w:color="auto" w:fill="FFFFFF" w:themeFill="background1"/>
        <w:spacing w:before="0" w:beforeAutospacing="off" w:after="0" w:afterAutospacing="off" w:line="285" w:lineRule="auto"/>
        <w:ind/>
      </w:pPr>
    </w:p>
    <w:p w:rsidRPr="00816FD5" w:rsidR="00816FD5" w:rsidP="09D2946A" w:rsidRDefault="00816FD5" w14:paraId="14A3F19D" w14:textId="19FDE54D">
      <w:pPr>
        <w:pStyle w:val="Normal"/>
        <w:shd w:val="clear" w:color="auto" w:fill="FFFFFF" w:themeFill="background1"/>
        <w:spacing w:before="0" w:beforeAutospacing="off" w:after="0" w:afterAutospacing="off" w:line="285" w:lineRule="auto"/>
        <w:ind w:firstLine="0"/>
      </w:pPr>
      <w:r w:rsidR="5F74F9C4">
        <w:rPr/>
        <w:t>3.1</w:t>
      </w:r>
      <w:r w:rsidR="00911D88">
        <w:rPr/>
        <w:t>.</w:t>
      </w:r>
      <w:r w:rsidR="5F74F9C4">
        <w:rPr/>
        <w:t xml:space="preserve"> </w:t>
      </w:r>
      <w:r w:rsidRPr="09D2946A" w:rsidR="22119616">
        <w:rPr>
          <w:i w:val="1"/>
          <w:iCs w:val="1"/>
        </w:rPr>
        <w:t>Métodos analíticos utilizados</w:t>
      </w:r>
    </w:p>
    <w:p w:rsidRPr="00816FD5" w:rsidR="00816FD5" w:rsidP="09D2946A" w:rsidRDefault="00816FD5" w14:paraId="0E1C3329" w14:textId="1A69E26B">
      <w:pPr>
        <w:pStyle w:val="Normal"/>
        <w:shd w:val="clear" w:color="auto" w:fill="FFFFFF" w:themeFill="background1"/>
        <w:spacing w:before="0" w:beforeAutospacing="off" w:after="0" w:afterAutospacing="off" w:line="285" w:lineRule="auto"/>
        <w:ind w:firstLine="0"/>
        <w:rPr>
          <w:i w:val="1"/>
          <w:iCs w:val="1"/>
        </w:rPr>
      </w:pPr>
    </w:p>
    <w:p w:rsidRPr="00816FD5" w:rsidR="00816FD5" w:rsidP="09D2946A" w:rsidRDefault="00816FD5" w14:paraId="0B14205E" w14:textId="2564983E">
      <w:pPr>
        <w:pStyle w:val="Normal"/>
        <w:shd w:val="clear" w:color="auto" w:fill="FFFFFF" w:themeFill="background1"/>
        <w:spacing w:before="0" w:beforeAutospacing="off" w:after="0" w:afterAutospacing="off" w:line="285" w:lineRule="auto"/>
        <w:ind/>
      </w:pPr>
      <w:r w:rsidR="1BDDCDFA">
        <w:rPr/>
        <w:t>Para encontrar dados relevantes, buscamos no site da</w:t>
      </w:r>
      <w:r w:rsidR="1BDDCDFA">
        <w:rPr/>
        <w:t xml:space="preserve"> </w:t>
      </w:r>
      <w:r w:rsidR="1BDDCDFA">
        <w:rPr/>
        <w:t>RENAEST (Registro Nacional de Acidentes e Estatísticas de Trânsito), com a PRF (Pol</w:t>
      </w:r>
      <w:r w:rsidR="1BDDCDFA">
        <w:rPr/>
        <w:t xml:space="preserve">ícia Rodoviária Federal) dados </w:t>
      </w:r>
      <w:r w:rsidR="1BDDCDFA">
        <w:rPr/>
        <w:t>onde os tópicos apresentam: Os índices de acidentes no trânsito; qual é a sua taxa de mortalidade; faixa etária; dia da semana; tipo de pavimento; horários dos acidentes; condição da pista.</w:t>
      </w:r>
    </w:p>
    <w:p w:rsidRPr="00816FD5" w:rsidR="00816FD5" w:rsidP="09D2946A" w:rsidRDefault="00816FD5" w14:paraId="358A7475" w14:noSpellErr="1" w14:textId="34028C8E">
      <w:pPr>
        <w:numPr>
          <w:ilvl w:val="0"/>
          <w:numId w:val="0"/>
        </w:numPr>
        <w:spacing w:before="240" w:beforeAutospacing="off" w:after="240" w:afterAutospacing="off"/>
        <w:ind/>
      </w:pPr>
      <w:r w:rsidRPr="09D2946A" w:rsidR="2759F794">
        <w:rPr>
          <w:rFonts w:ascii="Calibri" w:hAnsi="Calibri" w:eastAsia="Calibri" w:cs="Calibri"/>
          <w:noProof w:val="0"/>
          <w:sz w:val="24"/>
          <w:szCs w:val="24"/>
          <w:lang w:val="pt-BR"/>
        </w:rPr>
        <w:t>O Registro Nacional de Acidentes e Estatísticas de Trânsito (RENAEST) é o sistema oficial do governo federal para coleta, processamento e divulgação de dados sobre acidentes de trânsito nas rodovias brasileiras, sob responsabilidade da Polícia Rodoviária Federal (PRF).</w:t>
      </w:r>
    </w:p>
    <w:tbl>
      <w:tblPr>
        <w:tblStyle w:val="Tabela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515"/>
        <w:gridCol w:w="1755"/>
        <w:gridCol w:w="1813"/>
        <w:gridCol w:w="1800"/>
        <w:gridCol w:w="1830"/>
      </w:tblGrid>
      <w:tr w:rsidR="66D2BF4E" w:rsidTr="09D2946A" w14:paraId="03DBAD1C">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4AB186F8" w:rsidP="66D2BF4E" w:rsidRDefault="4AB186F8" w14:paraId="584F80D2" w14:textId="52B1380C">
            <w:pPr>
              <w:spacing w:before="0" w:beforeAutospacing="off" w:after="0" w:afterAutospacing="off"/>
              <w:ind w:firstLine="0"/>
              <w:jc w:val="center"/>
            </w:pPr>
            <w:r w:rsidRPr="66D2BF4E" w:rsidR="4AB186F8">
              <w:rPr>
                <w:b w:val="1"/>
                <w:bCs w:val="1"/>
              </w:rPr>
              <w:t>A</w:t>
            </w:r>
            <w:r w:rsidRPr="66D2BF4E" w:rsidR="66D2BF4E">
              <w:rPr>
                <w:b w:val="1"/>
                <w:bCs w:val="1"/>
              </w:rPr>
              <w:t>no</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43D6953" w14:textId="31C8A9A9">
            <w:pPr>
              <w:spacing w:before="0" w:beforeAutospacing="off" w:after="0" w:afterAutospacing="off"/>
              <w:ind w:firstLine="0"/>
              <w:jc w:val="center"/>
            </w:pPr>
            <w:r w:rsidRPr="66D2BF4E" w:rsidR="66D2BF4E">
              <w:rPr>
                <w:b w:val="1"/>
                <w:bCs w:val="1"/>
              </w:rPr>
              <w:t>Total Acidentes</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554E9FC" w14:textId="43CD49B0">
            <w:pPr>
              <w:spacing w:before="0" w:beforeAutospacing="off" w:after="0" w:afterAutospacing="off"/>
              <w:ind w:firstLine="0"/>
              <w:jc w:val="center"/>
            </w:pPr>
            <w:r w:rsidRPr="66D2BF4E" w:rsidR="66D2BF4E">
              <w:rPr>
                <w:b w:val="1"/>
                <w:bCs w:val="1"/>
              </w:rPr>
              <w:t>Vítimas Fatais</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60B6378" w14:textId="71FE402F">
            <w:pPr>
              <w:spacing w:before="0" w:beforeAutospacing="off" w:after="0" w:afterAutospacing="off"/>
              <w:ind w:firstLine="0"/>
              <w:jc w:val="center"/>
            </w:pPr>
            <w:r w:rsidRPr="66D2BF4E" w:rsidR="66D2BF4E">
              <w:rPr>
                <w:b w:val="1"/>
                <w:bCs w:val="1"/>
              </w:rPr>
              <w:t>Vítimas Feridas</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C010827" w14:textId="0F2D821A">
            <w:pPr>
              <w:spacing w:before="0" w:beforeAutospacing="off" w:after="0" w:afterAutospacing="off"/>
              <w:ind w:firstLine="0"/>
              <w:jc w:val="center"/>
            </w:pPr>
            <w:r w:rsidRPr="66D2BF4E" w:rsidR="66D2BF4E">
              <w:rPr>
                <w:b w:val="1"/>
                <w:bCs w:val="1"/>
              </w:rPr>
              <w:t>Taxa Mortalidade</w:t>
            </w:r>
          </w:p>
        </w:tc>
      </w:tr>
      <w:tr w:rsidR="66D2BF4E" w:rsidTr="09D2946A" w14:paraId="18566DAB">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442F8B74" w14:textId="7055A84B">
            <w:pPr>
              <w:spacing w:before="0" w:beforeAutospacing="off" w:after="0" w:afterAutospacing="off"/>
              <w:ind w:firstLine="0"/>
              <w:jc w:val="left"/>
            </w:pPr>
            <w:r w:rsidR="66D2BF4E">
              <w:rPr/>
              <w:t>2018</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63AB115" w14:textId="150880A0">
            <w:pPr>
              <w:spacing w:before="0" w:beforeAutospacing="off" w:after="0" w:afterAutospacing="off"/>
              <w:jc w:val="left"/>
            </w:pPr>
            <w:r w:rsidR="66D2BF4E">
              <w:rPr/>
              <w:t>72.543</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4DFFF6C3" w14:textId="4672B13C">
            <w:pPr>
              <w:spacing w:before="0" w:beforeAutospacing="off" w:after="0" w:afterAutospacing="off"/>
              <w:jc w:val="left"/>
            </w:pPr>
            <w:r w:rsidR="66D2BF4E">
              <w:rPr/>
              <w:t>5.890</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E9383F2" w14:textId="09601656">
            <w:pPr>
              <w:spacing w:before="0" w:beforeAutospacing="off" w:after="0" w:afterAutospacing="off"/>
              <w:jc w:val="left"/>
            </w:pPr>
            <w:r w:rsidR="66D2BF4E">
              <w:rPr/>
              <w:t>47.832</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F3F59CF" w14:textId="19215117">
            <w:pPr>
              <w:spacing w:before="0" w:beforeAutospacing="off" w:after="0" w:afterAutospacing="off"/>
              <w:jc w:val="left"/>
            </w:pPr>
            <w:r w:rsidR="66D2BF4E">
              <w:rPr/>
              <w:t>8,1%</w:t>
            </w:r>
          </w:p>
        </w:tc>
      </w:tr>
      <w:tr w:rsidR="66D2BF4E" w:rsidTr="09D2946A" w14:paraId="7AB41BC2">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BFA4971" w14:textId="408F6000">
            <w:pPr>
              <w:spacing w:before="0" w:beforeAutospacing="off" w:after="0" w:afterAutospacing="off"/>
              <w:ind w:firstLine="0"/>
              <w:jc w:val="left"/>
            </w:pPr>
            <w:r w:rsidR="66D2BF4E">
              <w:rPr/>
              <w:t>2019</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43F2DF9" w14:textId="609E1EF6">
            <w:pPr>
              <w:spacing w:before="0" w:beforeAutospacing="off" w:after="0" w:afterAutospacing="off"/>
              <w:jc w:val="left"/>
            </w:pPr>
            <w:r w:rsidR="66D2BF4E">
              <w:rPr/>
              <w:t>74.218</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5E5CF6B" w14:textId="21EDB8EB">
            <w:pPr>
              <w:spacing w:before="0" w:beforeAutospacing="off" w:after="0" w:afterAutospacing="off"/>
              <w:jc w:val="left"/>
            </w:pPr>
            <w:r w:rsidR="66D2BF4E">
              <w:rPr/>
              <w:t>5.989</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4D258D32" w14:textId="59690DB9">
            <w:pPr>
              <w:spacing w:before="0" w:beforeAutospacing="off" w:after="0" w:afterAutospacing="off"/>
              <w:jc w:val="left"/>
            </w:pPr>
            <w:r w:rsidR="66D2BF4E">
              <w:rPr/>
              <w:t>49.127</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43CF25B6" w14:textId="6A6350A8">
            <w:pPr>
              <w:spacing w:before="0" w:beforeAutospacing="off" w:after="0" w:afterAutospacing="off"/>
              <w:jc w:val="left"/>
            </w:pPr>
            <w:r w:rsidR="66D2BF4E">
              <w:rPr/>
              <w:t>8,1%</w:t>
            </w:r>
          </w:p>
        </w:tc>
      </w:tr>
      <w:tr w:rsidR="66D2BF4E" w:rsidTr="09D2946A" w14:paraId="2FD34C9B">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85BF77E" w14:textId="197890AD">
            <w:pPr>
              <w:spacing w:before="0" w:beforeAutospacing="off" w:after="0" w:afterAutospacing="off"/>
              <w:ind w:firstLine="0"/>
              <w:jc w:val="left"/>
            </w:pPr>
            <w:r w:rsidR="66D2BF4E">
              <w:rPr/>
              <w:t>2020</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D1FEFFF" w14:textId="32F28478">
            <w:pPr>
              <w:spacing w:before="0" w:beforeAutospacing="off" w:after="0" w:afterAutospacing="off"/>
              <w:jc w:val="left"/>
            </w:pPr>
            <w:r w:rsidR="66D2BF4E">
              <w:rPr/>
              <w:t>53.467</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075DA2B" w14:textId="33F94F54">
            <w:pPr>
              <w:spacing w:before="0" w:beforeAutospacing="off" w:after="0" w:afterAutospacing="off"/>
              <w:jc w:val="left"/>
            </w:pPr>
            <w:r w:rsidR="66D2BF4E">
              <w:rPr/>
              <w:t>4.525</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6B00237" w14:textId="6CB44134">
            <w:pPr>
              <w:spacing w:before="0" w:beforeAutospacing="off" w:after="0" w:afterAutospacing="off"/>
              <w:jc w:val="left"/>
            </w:pPr>
            <w:r w:rsidR="66D2BF4E">
              <w:rPr/>
              <w:t>35.214</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195D863" w14:textId="7A041226">
            <w:pPr>
              <w:spacing w:before="0" w:beforeAutospacing="off" w:after="0" w:afterAutospacing="off"/>
              <w:jc w:val="left"/>
            </w:pPr>
            <w:r w:rsidR="66D2BF4E">
              <w:rPr/>
              <w:t>8,5%</w:t>
            </w:r>
          </w:p>
        </w:tc>
      </w:tr>
      <w:tr w:rsidR="66D2BF4E" w:rsidTr="09D2946A" w14:paraId="70A4F14B">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0C93C7F" w14:textId="7AAF7B01">
            <w:pPr>
              <w:spacing w:before="0" w:beforeAutospacing="off" w:after="0" w:afterAutospacing="off"/>
              <w:ind w:firstLine="0"/>
              <w:jc w:val="left"/>
            </w:pPr>
            <w:r w:rsidR="66D2BF4E">
              <w:rPr/>
              <w:t>2021</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ED50D3F" w14:textId="6B58C6C5">
            <w:pPr>
              <w:spacing w:before="0" w:beforeAutospacing="off" w:after="0" w:afterAutospacing="off"/>
              <w:jc w:val="left"/>
            </w:pPr>
            <w:r w:rsidR="66D2BF4E">
              <w:rPr/>
              <w:t>61.892</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1A0C585" w14:textId="6275B8C0">
            <w:pPr>
              <w:spacing w:before="0" w:beforeAutospacing="off" w:after="0" w:afterAutospacing="off"/>
              <w:jc w:val="left"/>
            </w:pPr>
            <w:r w:rsidR="66D2BF4E">
              <w:rPr/>
              <w:t>5.332</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6A94032" w14:textId="70A21F77">
            <w:pPr>
              <w:spacing w:before="0" w:beforeAutospacing="off" w:after="0" w:afterAutospacing="off"/>
              <w:jc w:val="left"/>
            </w:pPr>
            <w:r w:rsidR="66D2BF4E">
              <w:rPr/>
              <w:t>40.897</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D1C005E" w14:textId="686F46F3">
            <w:pPr>
              <w:spacing w:before="0" w:beforeAutospacing="off" w:after="0" w:afterAutospacing="off"/>
              <w:jc w:val="left"/>
            </w:pPr>
            <w:r w:rsidR="66D2BF4E">
              <w:rPr/>
              <w:t>8,6%</w:t>
            </w:r>
          </w:p>
        </w:tc>
      </w:tr>
      <w:tr w:rsidR="66D2BF4E" w:rsidTr="09D2946A" w14:paraId="2B12B6E9">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CDC5243" w14:textId="2EBA8260">
            <w:pPr>
              <w:spacing w:before="0" w:beforeAutospacing="off" w:after="0" w:afterAutospacing="off"/>
              <w:jc w:val="left"/>
            </w:pPr>
          </w:p>
          <w:p w:rsidR="66D2BF4E" w:rsidP="66D2BF4E" w:rsidRDefault="66D2BF4E" w14:paraId="43920A77" w14:textId="1F3FC9E3">
            <w:pPr>
              <w:spacing w:before="0" w:beforeAutospacing="off" w:after="0" w:afterAutospacing="off"/>
              <w:ind w:firstLine="0"/>
              <w:jc w:val="left"/>
            </w:pPr>
            <w:r w:rsidR="66D2BF4E">
              <w:rPr/>
              <w:t>2022</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C59AAF4" w14:textId="7D383FF2">
            <w:pPr>
              <w:spacing w:before="0" w:beforeAutospacing="off" w:after="0" w:afterAutospacing="off"/>
              <w:jc w:val="left"/>
            </w:pPr>
            <w:r w:rsidR="66D2BF4E">
              <w:rPr/>
              <w:t>67.341</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F1CA160" w14:textId="4422DF3B">
            <w:pPr>
              <w:spacing w:before="0" w:beforeAutospacing="off" w:after="0" w:afterAutospacing="off"/>
              <w:jc w:val="left"/>
            </w:pPr>
            <w:r w:rsidR="66D2BF4E">
              <w:rPr/>
              <w:t>5.487</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BB427E9" w14:textId="798B5056">
            <w:pPr>
              <w:spacing w:before="0" w:beforeAutospacing="off" w:after="0" w:afterAutospacing="off"/>
              <w:jc w:val="left"/>
            </w:pPr>
            <w:r w:rsidR="66D2BF4E">
              <w:rPr/>
              <w:t>44.518</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923E787" w14:textId="57754FB7">
            <w:pPr>
              <w:spacing w:before="0" w:beforeAutospacing="off" w:after="0" w:afterAutospacing="off"/>
              <w:jc w:val="left"/>
            </w:pPr>
            <w:r w:rsidR="66D2BF4E">
              <w:rPr/>
              <w:t>8,2%</w:t>
            </w:r>
          </w:p>
        </w:tc>
      </w:tr>
      <w:tr w:rsidR="66D2BF4E" w:rsidTr="09D2946A" w14:paraId="4175C836">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567EAB0" w14:textId="68E825CA">
            <w:pPr>
              <w:spacing w:before="0" w:beforeAutospacing="off" w:after="0" w:afterAutospacing="off"/>
              <w:ind w:firstLine="0"/>
              <w:jc w:val="left"/>
            </w:pPr>
            <w:r w:rsidR="66D2BF4E">
              <w:rPr/>
              <w:t>2023</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8742D20" w14:textId="720544D6">
            <w:pPr>
              <w:spacing w:before="0" w:beforeAutospacing="off" w:after="0" w:afterAutospacing="off"/>
              <w:jc w:val="left"/>
            </w:pPr>
            <w:r w:rsidR="66D2BF4E">
              <w:rPr/>
              <w:t>70.128</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0AEE1A5" w14:textId="20ABA9E4">
            <w:pPr>
              <w:spacing w:before="0" w:beforeAutospacing="off" w:after="0" w:afterAutospacing="off"/>
              <w:jc w:val="left"/>
            </w:pPr>
            <w:r w:rsidR="66D2BF4E">
              <w:rPr/>
              <w:t>5.623</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3A276FC" w14:textId="1276E6EC">
            <w:pPr>
              <w:spacing w:before="0" w:beforeAutospacing="off" w:after="0" w:afterAutospacing="off"/>
              <w:jc w:val="left"/>
            </w:pPr>
            <w:r w:rsidR="66D2BF4E">
              <w:rPr/>
              <w:t>46.289</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50DE51C" w14:textId="5A5DB2F5">
            <w:pPr>
              <w:spacing w:before="0" w:beforeAutospacing="off" w:after="0" w:afterAutospacing="off"/>
              <w:jc w:val="left"/>
            </w:pPr>
            <w:r w:rsidR="66D2BF4E">
              <w:rPr/>
              <w:t>8,0%</w:t>
            </w:r>
          </w:p>
        </w:tc>
      </w:tr>
      <w:tr w:rsidR="66D2BF4E" w:rsidTr="09D2946A" w14:paraId="2C2F8B8D">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6AF39F2" w14:textId="11CCB7E2">
            <w:pPr>
              <w:spacing w:before="0" w:beforeAutospacing="off" w:after="0" w:afterAutospacing="off"/>
              <w:ind w:firstLine="0"/>
              <w:jc w:val="left"/>
            </w:pPr>
            <w:r w:rsidR="66D2BF4E">
              <w:rPr/>
              <w:t>2024*</w:t>
            </w:r>
          </w:p>
        </w:tc>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D81FE0A" w14:textId="0501295C">
            <w:pPr>
              <w:spacing w:before="0" w:beforeAutospacing="off" w:after="0" w:afterAutospacing="off"/>
              <w:jc w:val="left"/>
            </w:pPr>
            <w:r w:rsidR="66D2BF4E">
              <w:rPr/>
              <w:t>48.765</w:t>
            </w:r>
          </w:p>
        </w:tc>
        <w:tc>
          <w:tcPr>
            <w:tcW w:w="181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D5DCDE5" w14:textId="376C302A">
            <w:pPr>
              <w:spacing w:before="0" w:beforeAutospacing="off" w:after="0" w:afterAutospacing="off"/>
              <w:jc w:val="left"/>
            </w:pPr>
            <w:r w:rsidR="66D2BF4E">
              <w:rPr/>
              <w:t>3.892</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9A99B61" w14:textId="3A5EAF0A">
            <w:pPr>
              <w:spacing w:before="0" w:beforeAutospacing="off" w:after="0" w:afterAutospacing="off"/>
              <w:jc w:val="left"/>
            </w:pPr>
            <w:r w:rsidR="66D2BF4E">
              <w:rPr/>
              <w:t>32.145</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3CA819D" w14:noSpellErr="1" w14:textId="09DBDFED">
            <w:pPr>
              <w:spacing w:before="0" w:beforeAutospacing="off" w:after="0" w:afterAutospacing="off"/>
              <w:jc w:val="left"/>
            </w:pPr>
            <w:r w:rsidR="1EAB582E">
              <w:rPr/>
              <w:t>8,0%</w:t>
            </w:r>
            <w:r w:rsidR="51DF7AB6">
              <w:rPr/>
              <w:t xml:space="preserve"> </w:t>
            </w:r>
          </w:p>
        </w:tc>
      </w:tr>
    </w:tbl>
    <w:p w:rsidRPr="00816FD5" w:rsidR="00816FD5" w:rsidP="66D2BF4E" w:rsidRDefault="00816FD5" w14:paraId="3B48F36F" w14:noSpellErr="1" w14:textId="6794D365">
      <w:pPr>
        <w:bidi w:val="0"/>
        <w:spacing w:before="240" w:beforeAutospacing="off" w:after="240" w:afterAutospacing="off"/>
      </w:pPr>
      <w:r w:rsidRPr="09D2946A" w:rsidR="51DF7AB6">
        <w:rPr>
          <w:rFonts w:ascii="Calibri" w:hAnsi="Calibri" w:eastAsia="Calibri" w:cs="Calibri"/>
          <w:noProof w:val="0"/>
          <w:sz w:val="24"/>
          <w:szCs w:val="24"/>
          <w:lang w:val="en-US"/>
        </w:rPr>
        <w:t xml:space="preserve">                  </w:t>
      </w:r>
      <w:r w:rsidRPr="09D2946A" w:rsidR="2D6660BF">
        <w:rPr>
          <w:rFonts w:ascii="Calibri" w:hAnsi="Calibri" w:eastAsia="Calibri" w:cs="Calibri"/>
          <w:noProof w:val="0"/>
          <w:sz w:val="24"/>
          <w:szCs w:val="24"/>
          <w:lang w:val="en-US"/>
        </w:rPr>
        <w:t xml:space="preserve">                    </w:t>
      </w:r>
      <w:r w:rsidRPr="09D2946A" w:rsidR="51DF7AB6">
        <w:rPr>
          <w:rFonts w:ascii="Calibri" w:hAnsi="Calibri" w:eastAsia="Calibri" w:cs="Calibri"/>
          <w:noProof w:val="0"/>
          <w:sz w:val="24"/>
          <w:szCs w:val="24"/>
          <w:lang w:val="en-US"/>
        </w:rPr>
        <w:t xml:space="preserve">  </w:t>
      </w:r>
      <w:r w:rsidRPr="09D2946A" w:rsidR="2759F794">
        <w:rPr>
          <w:rFonts w:ascii="Calibri" w:hAnsi="Calibri" w:eastAsia="Calibri" w:cs="Calibri"/>
          <w:noProof w:val="0"/>
          <w:sz w:val="24"/>
          <w:szCs w:val="24"/>
          <w:lang w:val="en-US"/>
        </w:rPr>
        <w:t>*</w:t>
      </w:r>
      <w:r w:rsidRPr="09D2946A" w:rsidR="6BD425E1">
        <w:rPr>
          <w:rFonts w:ascii="Calibri" w:hAnsi="Calibri" w:eastAsia="Calibri" w:cs="Calibri"/>
          <w:noProof w:val="0"/>
          <w:sz w:val="24"/>
          <w:szCs w:val="24"/>
          <w:lang w:val="en-US"/>
        </w:rPr>
        <w:t xml:space="preserve">fonte: </w:t>
      </w:r>
      <w:hyperlink r:id="R25c6a6e8693a4826">
        <w:r w:rsidRPr="09D2946A" w:rsidR="397186ED">
          <w:rPr>
            <w:rStyle w:val="Hyperlink"/>
            <w:rFonts w:ascii="Calibri" w:hAnsi="Calibri" w:eastAsia="Calibri" w:cs="Calibri"/>
            <w:noProof w:val="0"/>
            <w:sz w:val="24"/>
            <w:szCs w:val="24"/>
            <w:lang w:val="en-US"/>
          </w:rPr>
          <w:t>https://dados.transportes.gov.br/dataset/renaest</w:t>
        </w:r>
      </w:hyperlink>
    </w:p>
    <w:p w:rsidRPr="00816FD5" w:rsidR="00816FD5" w:rsidP="09D2946A" w:rsidRDefault="00816FD5" w14:paraId="5B317962" w14:textId="445ADD42">
      <w:pPr>
        <w:bidi w:val="0"/>
        <w:spacing w:before="240" w:beforeAutospacing="off" w:after="240" w:afterAutospacing="off"/>
        <w:rPr>
          <w:rFonts w:ascii="Calibri" w:hAnsi="Calibri" w:eastAsia="Calibri" w:cs="Calibri"/>
          <w:noProof w:val="0"/>
          <w:sz w:val="24"/>
          <w:szCs w:val="24"/>
          <w:lang w:val="en-US"/>
        </w:rPr>
      </w:pPr>
    </w:p>
    <w:p w:rsidRPr="00816FD5" w:rsidR="00816FD5" w:rsidP="09D2946A" w:rsidRDefault="00816FD5" w14:paraId="60900516" w14:textId="56903C36">
      <w:pPr>
        <w:bidi w:val="0"/>
        <w:spacing w:before="240" w:beforeAutospacing="off" w:after="240" w:afterAutospacing="off"/>
        <w:rPr>
          <w:rFonts w:ascii="Calibri" w:hAnsi="Calibri" w:eastAsia="Calibri" w:cs="Calibri"/>
          <w:noProof w:val="0"/>
          <w:sz w:val="24"/>
          <w:szCs w:val="24"/>
          <w:lang w:val="en-US"/>
        </w:rPr>
      </w:pPr>
    </w:p>
    <w:p w:rsidRPr="00816FD5" w:rsidR="00816FD5" w:rsidP="09D2946A" w:rsidRDefault="00816FD5" w14:paraId="4A09C19A" w14:textId="33BA4801">
      <w:pPr>
        <w:bidi w:val="0"/>
        <w:spacing w:before="240" w:beforeAutospacing="off" w:after="240" w:afterAutospacing="off"/>
        <w:rPr>
          <w:rFonts w:ascii="Calibri" w:hAnsi="Calibri" w:eastAsia="Calibri" w:cs="Calibri"/>
          <w:noProof w:val="0"/>
          <w:sz w:val="24"/>
          <w:szCs w:val="24"/>
          <w:lang w:val="en-US"/>
        </w:rPr>
      </w:pPr>
    </w:p>
    <w:p w:rsidRPr="00816FD5" w:rsidR="00816FD5" w:rsidP="09D2946A" w:rsidRDefault="00816FD5" w14:paraId="3690C105" w14:textId="5D804611">
      <w:pPr>
        <w:bidi w:val="0"/>
        <w:spacing w:before="240" w:beforeAutospacing="off" w:after="240" w:afterAutospacing="off"/>
        <w:ind w:left="0" w:firstLine="0"/>
      </w:pPr>
      <w:r w:rsidRPr="09D2946A" w:rsidR="3662EE8E">
        <w:rPr>
          <w:rFonts w:ascii="Calibri" w:hAnsi="Calibri" w:eastAsia="Calibri" w:cs="Calibri"/>
          <w:noProof w:val="0"/>
          <w:sz w:val="24"/>
          <w:szCs w:val="24"/>
          <w:lang w:val="en-US"/>
        </w:rPr>
        <w:t>3.2</w:t>
      </w:r>
      <w:r w:rsidRPr="09D2946A" w:rsidR="26660BF9">
        <w:rPr>
          <w:rFonts w:ascii="Calibri" w:hAnsi="Calibri" w:eastAsia="Calibri" w:cs="Calibri"/>
          <w:noProof w:val="0"/>
          <w:sz w:val="24"/>
          <w:szCs w:val="24"/>
          <w:lang w:val="en-US"/>
        </w:rPr>
        <w:t>.</w:t>
      </w:r>
      <w:r w:rsidRPr="09D2946A" w:rsidR="26660BF9">
        <w:rPr>
          <w:rFonts w:ascii="Calibri" w:hAnsi="Calibri" w:eastAsia="Calibri" w:cs="Calibri"/>
          <w:i w:val="1"/>
          <w:iCs w:val="1"/>
          <w:noProof w:val="0"/>
          <w:sz w:val="24"/>
          <w:szCs w:val="24"/>
          <w:lang w:val="en-US"/>
        </w:rPr>
        <w:t xml:space="preserve"> </w:t>
      </w:r>
      <w:r w:rsidRPr="09D2946A" w:rsidR="26660BF9">
        <w:rPr>
          <w:rFonts w:ascii="Calibri" w:hAnsi="Calibri" w:eastAsia="Calibri" w:cs="Calibri"/>
          <w:i w:val="1"/>
          <w:iCs w:val="1"/>
          <w:noProof w:val="0"/>
          <w:sz w:val="24"/>
          <w:szCs w:val="24"/>
          <w:lang w:val="en-US"/>
        </w:rPr>
        <w:t>Tecnologias</w:t>
      </w:r>
      <w:r w:rsidRPr="09D2946A" w:rsidR="26660BF9">
        <w:rPr>
          <w:rFonts w:ascii="Calibri" w:hAnsi="Calibri" w:eastAsia="Calibri" w:cs="Calibri"/>
          <w:i w:val="1"/>
          <w:iCs w:val="1"/>
          <w:noProof w:val="0"/>
          <w:sz w:val="24"/>
          <w:szCs w:val="24"/>
          <w:lang w:val="en-US"/>
        </w:rPr>
        <w:t xml:space="preserve"> da </w:t>
      </w:r>
      <w:r w:rsidRPr="09D2946A" w:rsidR="26660BF9">
        <w:rPr>
          <w:rFonts w:ascii="Calibri" w:hAnsi="Calibri" w:eastAsia="Calibri" w:cs="Calibri"/>
          <w:i w:val="1"/>
          <w:iCs w:val="1"/>
          <w:noProof w:val="0"/>
          <w:sz w:val="24"/>
          <w:szCs w:val="24"/>
          <w:lang w:val="en-US"/>
        </w:rPr>
        <w:t>Informação</w:t>
      </w:r>
    </w:p>
    <w:p w:rsidRPr="00816FD5" w:rsidR="00816FD5" w:rsidP="09D2946A" w:rsidRDefault="00816FD5" w14:paraId="015A6664" w14:textId="015DF65D">
      <w:pPr>
        <w:bidi w:val="0"/>
        <w:spacing w:before="240" w:beforeAutospacing="off" w:after="240" w:afterAutospacing="off"/>
        <w:ind w:left="0" w:firstLine="0"/>
      </w:pPr>
      <w:r w:rsidRPr="09D2946A" w:rsidR="4C9CE3C5">
        <w:rPr>
          <w:rFonts w:ascii="Calibri" w:hAnsi="Calibri" w:eastAsia="Calibri" w:cs="Calibri"/>
          <w:i w:val="0"/>
          <w:iCs w:val="0"/>
          <w:noProof w:val="0"/>
          <w:sz w:val="24"/>
          <w:szCs w:val="24"/>
          <w:lang w:val="en-US"/>
        </w:rPr>
        <w:t xml:space="preserve">     O </w:t>
      </w:r>
      <w:r w:rsidRPr="09D2946A" w:rsidR="4C9CE3C5">
        <w:rPr>
          <w:rFonts w:ascii="Calibri" w:hAnsi="Calibri" w:eastAsia="Calibri" w:cs="Calibri"/>
          <w:i w:val="0"/>
          <w:iCs w:val="0"/>
          <w:noProof w:val="0"/>
          <w:sz w:val="24"/>
          <w:szCs w:val="24"/>
          <w:lang w:val="en-US"/>
        </w:rPr>
        <w:t>projeto</w:t>
      </w:r>
      <w:r w:rsidRPr="09D2946A" w:rsidR="4C9CE3C5">
        <w:rPr>
          <w:rFonts w:ascii="Calibri" w:hAnsi="Calibri" w:eastAsia="Calibri" w:cs="Calibri"/>
          <w:i w:val="0"/>
          <w:iCs w:val="0"/>
          <w:noProof w:val="0"/>
          <w:sz w:val="24"/>
          <w:szCs w:val="24"/>
          <w:lang w:val="en-US"/>
        </w:rPr>
        <w:t xml:space="preserve"> </w:t>
      </w:r>
      <w:r w:rsidRPr="09D2946A" w:rsidR="4C9CE3C5">
        <w:rPr>
          <w:rFonts w:ascii="Calibri" w:hAnsi="Calibri" w:eastAsia="Calibri" w:cs="Calibri"/>
          <w:i w:val="0"/>
          <w:iCs w:val="0"/>
          <w:noProof w:val="0"/>
          <w:sz w:val="24"/>
          <w:szCs w:val="24"/>
          <w:lang w:val="en-US"/>
        </w:rPr>
        <w:t>utilizou</w:t>
      </w:r>
      <w:r w:rsidRPr="09D2946A" w:rsidR="4C9CE3C5">
        <w:rPr>
          <w:rFonts w:ascii="Calibri" w:hAnsi="Calibri" w:eastAsia="Calibri" w:cs="Calibri"/>
          <w:i w:val="0"/>
          <w:iCs w:val="0"/>
          <w:noProof w:val="0"/>
          <w:sz w:val="24"/>
          <w:szCs w:val="24"/>
          <w:lang w:val="en-US"/>
        </w:rPr>
        <w:t xml:space="preserve"> </w:t>
      </w:r>
      <w:r w:rsidRPr="09D2946A" w:rsidR="368D4D25">
        <w:rPr>
          <w:rFonts w:ascii="Calibri" w:hAnsi="Calibri" w:eastAsia="Calibri" w:cs="Calibri"/>
          <w:i w:val="0"/>
          <w:iCs w:val="0"/>
          <w:noProof w:val="0"/>
          <w:sz w:val="24"/>
          <w:szCs w:val="24"/>
          <w:lang w:val="en-US"/>
        </w:rPr>
        <w:t>as seguintes</w:t>
      </w:r>
      <w:r w:rsidRPr="09D2946A" w:rsidR="4C9CE3C5">
        <w:rPr>
          <w:rFonts w:ascii="Calibri" w:hAnsi="Calibri" w:eastAsia="Calibri" w:cs="Calibri"/>
          <w:i w:val="0"/>
          <w:iCs w:val="0"/>
          <w:noProof w:val="0"/>
          <w:sz w:val="24"/>
          <w:szCs w:val="24"/>
          <w:lang w:val="en-US"/>
        </w:rPr>
        <w:t xml:space="preserve"> ferramentas: </w:t>
      </w:r>
    </w:p>
    <w:p w:rsidRPr="00816FD5" w:rsidR="00816FD5" w:rsidP="09D2946A" w:rsidRDefault="00816FD5" w14:paraId="1458331F" w14:textId="19046C93">
      <w:pPr>
        <w:pStyle w:val="PargrafodaLista"/>
        <w:numPr>
          <w:ilvl w:val="0"/>
          <w:numId w:val="34"/>
        </w:numPr>
        <w:bidi w:val="0"/>
        <w:spacing w:before="240" w:beforeAutospacing="off" w:after="240" w:afterAutospacing="off"/>
        <w:rPr/>
      </w:pPr>
      <w:r w:rsidRPr="09D2946A" w:rsidR="71846FE2">
        <w:rPr>
          <w:rFonts w:ascii="Calibri" w:hAnsi="Calibri" w:eastAsia="Calibri" w:cs="Calibri"/>
          <w:i w:val="0"/>
          <w:iCs w:val="0"/>
          <w:noProof w:val="0"/>
          <w:sz w:val="24"/>
          <w:szCs w:val="24"/>
          <w:lang w:val="en-US"/>
        </w:rPr>
        <w:t>Whatsapp: Para a comunicação; troca/enviou de arquivos</w:t>
      </w:r>
      <w:r w:rsidRPr="09D2946A" w:rsidR="0B6FF083">
        <w:rPr>
          <w:rFonts w:ascii="Calibri" w:hAnsi="Calibri" w:eastAsia="Calibri" w:cs="Calibri"/>
          <w:i w:val="0"/>
          <w:iCs w:val="0"/>
          <w:noProof w:val="0"/>
          <w:sz w:val="24"/>
          <w:szCs w:val="24"/>
          <w:lang w:val="en-US"/>
        </w:rPr>
        <w:t>.</w:t>
      </w:r>
    </w:p>
    <w:p w:rsidRPr="00816FD5" w:rsidR="00816FD5" w:rsidP="09D2946A" w:rsidRDefault="00816FD5" w14:paraId="2E5A8E62" w14:textId="62782D7C">
      <w:pPr>
        <w:pStyle w:val="PargrafodaLista"/>
        <w:numPr>
          <w:ilvl w:val="0"/>
          <w:numId w:val="34"/>
        </w:numPr>
        <w:bidi w:val="0"/>
        <w:spacing w:before="281" w:beforeAutospacing="off" w:after="281" w:afterAutospacing="off"/>
        <w:rPr>
          <w:rFonts w:ascii="Calibri" w:hAnsi="Calibri" w:eastAsia="Calibri" w:cs="Calibri"/>
          <w:i w:val="0"/>
          <w:iCs w:val="0"/>
          <w:noProof w:val="0"/>
          <w:sz w:val="24"/>
          <w:szCs w:val="24"/>
          <w:lang w:val="en-US"/>
        </w:rPr>
      </w:pPr>
      <w:r w:rsidRPr="09D2946A" w:rsidR="7DB5060E">
        <w:rPr>
          <w:rFonts w:ascii="Calibri" w:hAnsi="Calibri" w:eastAsia="Calibri" w:cs="Calibri"/>
          <w:i w:val="0"/>
          <w:iCs w:val="0"/>
          <w:noProof w:val="0"/>
          <w:sz w:val="24"/>
          <w:szCs w:val="24"/>
          <w:lang w:val="en-US"/>
        </w:rPr>
        <w:t>Power BI: Mostrar os gráficos, índices, resultados do projeto</w:t>
      </w:r>
      <w:r w:rsidRPr="09D2946A" w:rsidR="3B5A9C82">
        <w:rPr>
          <w:rFonts w:ascii="Calibri" w:hAnsi="Calibri" w:eastAsia="Calibri" w:cs="Calibri"/>
          <w:i w:val="0"/>
          <w:iCs w:val="0"/>
          <w:noProof w:val="0"/>
          <w:sz w:val="24"/>
          <w:szCs w:val="24"/>
          <w:lang w:val="en-US"/>
        </w:rPr>
        <w:t>.</w:t>
      </w:r>
    </w:p>
    <w:p w:rsidRPr="00816FD5" w:rsidR="00816FD5" w:rsidP="09D2946A" w:rsidRDefault="00816FD5" w14:paraId="5FEA50F2" w14:textId="2EE80971">
      <w:pPr>
        <w:pStyle w:val="PargrafodaLista"/>
        <w:numPr>
          <w:ilvl w:val="0"/>
          <w:numId w:val="34"/>
        </w:numPr>
        <w:bidi w:val="0"/>
        <w:spacing w:before="281" w:beforeAutospacing="off" w:after="281" w:afterAutospacing="off"/>
        <w:rPr>
          <w:rFonts w:ascii="Calibri" w:hAnsi="Calibri" w:eastAsia="Calibri" w:cs="Calibri"/>
          <w:i w:val="0"/>
          <w:iCs w:val="0"/>
          <w:noProof w:val="0"/>
          <w:sz w:val="24"/>
          <w:szCs w:val="24"/>
          <w:lang w:val="pt-BR"/>
        </w:rPr>
      </w:pPr>
      <w:r w:rsidRPr="09D2946A" w:rsidR="3B5A9C82">
        <w:rPr>
          <w:rFonts w:ascii="Calibri" w:hAnsi="Calibri" w:eastAsia="Calibri" w:cs="Calibri"/>
          <w:i w:val="0"/>
          <w:iCs w:val="0"/>
          <w:noProof w:val="0"/>
          <w:sz w:val="24"/>
          <w:szCs w:val="24"/>
          <w:lang w:val="pt-BR"/>
        </w:rPr>
        <w:t xml:space="preserve">Microsoft </w:t>
      </w:r>
      <w:r w:rsidRPr="09D2946A" w:rsidR="3B5A9C82">
        <w:rPr>
          <w:rFonts w:ascii="Calibri" w:hAnsi="Calibri" w:eastAsia="Calibri" w:cs="Calibri"/>
          <w:i w:val="0"/>
          <w:iCs w:val="0"/>
          <w:noProof w:val="0"/>
          <w:sz w:val="24"/>
          <w:szCs w:val="24"/>
          <w:lang w:val="pt-BR"/>
        </w:rPr>
        <w:t>Excell</w:t>
      </w:r>
      <w:r w:rsidRPr="09D2946A" w:rsidR="3B5A9C82">
        <w:rPr>
          <w:rFonts w:ascii="Calibri" w:hAnsi="Calibri" w:eastAsia="Calibri" w:cs="Calibri"/>
          <w:i w:val="0"/>
          <w:iCs w:val="0"/>
          <w:noProof w:val="0"/>
          <w:sz w:val="24"/>
          <w:szCs w:val="24"/>
          <w:lang w:val="pt-BR"/>
        </w:rPr>
        <w:t>: Para fazer</w:t>
      </w:r>
      <w:r w:rsidRPr="09D2946A" w:rsidR="78A39D32">
        <w:rPr>
          <w:rFonts w:ascii="Calibri" w:hAnsi="Calibri" w:eastAsia="Calibri" w:cs="Calibri"/>
          <w:i w:val="0"/>
          <w:iCs w:val="0"/>
          <w:noProof w:val="0"/>
          <w:sz w:val="24"/>
          <w:szCs w:val="24"/>
          <w:lang w:val="pt-BR"/>
        </w:rPr>
        <w:t xml:space="preserve"> </w:t>
      </w:r>
      <w:r w:rsidRPr="09D2946A" w:rsidR="3B5A9C82">
        <w:rPr>
          <w:rFonts w:ascii="Calibri" w:hAnsi="Calibri" w:eastAsia="Calibri" w:cs="Calibri"/>
          <w:i w:val="0"/>
          <w:iCs w:val="0"/>
          <w:noProof w:val="0"/>
          <w:sz w:val="24"/>
          <w:szCs w:val="24"/>
          <w:lang w:val="pt-BR"/>
        </w:rPr>
        <w:t>gráficos</w:t>
      </w:r>
      <w:r w:rsidRPr="09D2946A" w:rsidR="35F3D075">
        <w:rPr>
          <w:rFonts w:ascii="Calibri" w:hAnsi="Calibri" w:eastAsia="Calibri" w:cs="Calibri"/>
          <w:i w:val="0"/>
          <w:iCs w:val="0"/>
          <w:noProof w:val="0"/>
          <w:sz w:val="24"/>
          <w:szCs w:val="24"/>
          <w:lang w:val="pt-BR"/>
        </w:rPr>
        <w:t>; planilhas</w:t>
      </w:r>
      <w:r w:rsidRPr="09D2946A" w:rsidR="0DE90607">
        <w:rPr>
          <w:rFonts w:ascii="Calibri" w:hAnsi="Calibri" w:eastAsia="Calibri" w:cs="Calibri"/>
          <w:i w:val="0"/>
          <w:iCs w:val="0"/>
          <w:noProof w:val="0"/>
          <w:sz w:val="24"/>
          <w:szCs w:val="24"/>
          <w:lang w:val="pt-BR"/>
        </w:rPr>
        <w:t>.</w:t>
      </w:r>
    </w:p>
    <w:p w:rsidRPr="00816FD5" w:rsidR="00816FD5" w:rsidP="09D2946A" w:rsidRDefault="00816FD5" w14:paraId="3620BC7B" w14:textId="47430A39">
      <w:pPr>
        <w:pStyle w:val="PargrafodaLista"/>
        <w:numPr>
          <w:ilvl w:val="0"/>
          <w:numId w:val="34"/>
        </w:numPr>
        <w:bidi w:val="0"/>
        <w:spacing w:before="281" w:beforeAutospacing="off" w:after="281" w:afterAutospacing="off"/>
        <w:rPr>
          <w:rFonts w:ascii="Calibri" w:hAnsi="Calibri" w:eastAsia="Calibri" w:cs="Calibri"/>
          <w:i w:val="0"/>
          <w:iCs w:val="0"/>
          <w:noProof w:val="0"/>
          <w:sz w:val="24"/>
          <w:szCs w:val="24"/>
          <w:lang w:val="pt-BR"/>
        </w:rPr>
      </w:pPr>
      <w:r w:rsidRPr="09D2946A" w:rsidR="15C0FFD8">
        <w:rPr>
          <w:rFonts w:ascii="Calibri" w:hAnsi="Calibri" w:eastAsia="Calibri" w:cs="Calibri"/>
          <w:i w:val="0"/>
          <w:iCs w:val="0"/>
          <w:noProof w:val="0"/>
          <w:sz w:val="24"/>
          <w:szCs w:val="24"/>
          <w:lang w:val="pt-BR"/>
        </w:rPr>
        <w:t>Python (Colab): Para extrair/compactar arquivos.</w:t>
      </w:r>
    </w:p>
    <w:p w:rsidRPr="00816FD5" w:rsidR="00816FD5" w:rsidP="09D2946A" w:rsidRDefault="00816FD5" w14:paraId="29680E9D" w14:textId="4FF3C6D7">
      <w:pPr>
        <w:pStyle w:val="PargrafodaLista"/>
        <w:numPr>
          <w:ilvl w:val="0"/>
          <w:numId w:val="34"/>
        </w:numPr>
        <w:bidi w:val="0"/>
        <w:spacing w:before="281" w:beforeAutospacing="off" w:after="281" w:afterAutospacing="off"/>
        <w:rPr>
          <w:rFonts w:ascii="Calibri" w:hAnsi="Calibri" w:eastAsia="Calibri" w:cs="Calibri"/>
          <w:i w:val="0"/>
          <w:iCs w:val="0"/>
          <w:noProof w:val="0"/>
          <w:sz w:val="24"/>
          <w:szCs w:val="24"/>
          <w:lang w:val="pt-BR"/>
        </w:rPr>
      </w:pPr>
      <w:r w:rsidRPr="09D2946A" w:rsidR="064F7399">
        <w:rPr>
          <w:rFonts w:ascii="Calibri" w:hAnsi="Calibri" w:eastAsia="Calibri" w:cs="Calibri"/>
          <w:i w:val="0"/>
          <w:iCs w:val="0"/>
          <w:noProof w:val="0"/>
          <w:sz w:val="24"/>
          <w:szCs w:val="24"/>
          <w:lang w:val="pt-BR"/>
        </w:rPr>
        <w:t>Chat GPT: Para sanar dúvidas, durante o projeto.</w:t>
      </w:r>
    </w:p>
    <w:p w:rsidRPr="00816FD5" w:rsidR="00816FD5" w:rsidP="09D2946A" w:rsidRDefault="00816FD5" w14:paraId="3A17DF6A" w14:textId="110BC72E">
      <w:pPr>
        <w:pStyle w:val="PargrafodaLista"/>
        <w:numPr>
          <w:ilvl w:val="0"/>
          <w:numId w:val="34"/>
        </w:numPr>
        <w:bidi w:val="0"/>
        <w:spacing w:before="281" w:beforeAutospacing="off" w:after="281" w:afterAutospacing="off"/>
        <w:rPr>
          <w:rFonts w:ascii="Calibri" w:hAnsi="Calibri" w:eastAsia="Calibri" w:cs="Calibri"/>
          <w:i w:val="0"/>
          <w:iCs w:val="0"/>
          <w:noProof w:val="0"/>
          <w:sz w:val="24"/>
          <w:szCs w:val="24"/>
          <w:lang w:val="pt-BR"/>
        </w:rPr>
      </w:pPr>
      <w:r w:rsidRPr="09D2946A" w:rsidR="077C91C9">
        <w:rPr>
          <w:rFonts w:ascii="Calibri" w:hAnsi="Calibri" w:eastAsia="Calibri" w:cs="Calibri"/>
          <w:i w:val="0"/>
          <w:iCs w:val="0"/>
          <w:noProof w:val="0"/>
          <w:sz w:val="24"/>
          <w:szCs w:val="24"/>
          <w:lang w:val="pt-BR"/>
        </w:rPr>
        <w:t>Jira</w:t>
      </w:r>
      <w:r w:rsidRPr="09D2946A" w:rsidR="077C91C9">
        <w:rPr>
          <w:rFonts w:ascii="Calibri" w:hAnsi="Calibri" w:eastAsia="Calibri" w:cs="Calibri"/>
          <w:i w:val="0"/>
          <w:iCs w:val="0"/>
          <w:noProof w:val="0"/>
          <w:sz w:val="24"/>
          <w:szCs w:val="24"/>
          <w:lang w:val="pt-BR"/>
        </w:rPr>
        <w:t xml:space="preserve"> Software: Para auxiliar a gerenciar a equipe</w:t>
      </w:r>
      <w:r w:rsidRPr="09D2946A" w:rsidR="42974E61">
        <w:rPr>
          <w:rFonts w:ascii="Calibri" w:hAnsi="Calibri" w:eastAsia="Calibri" w:cs="Calibri"/>
          <w:i w:val="0"/>
          <w:iCs w:val="0"/>
          <w:noProof w:val="0"/>
          <w:sz w:val="24"/>
          <w:szCs w:val="24"/>
          <w:lang w:val="pt-BR"/>
        </w:rPr>
        <w:t>.</w:t>
      </w:r>
    </w:p>
    <w:p w:rsidRPr="00816FD5" w:rsidR="00816FD5" w:rsidP="09D2946A" w:rsidRDefault="00816FD5" w14:paraId="76F08637" w14:textId="5041C8C9">
      <w:pPr>
        <w:pStyle w:val="Normal"/>
        <w:bidi w:val="0"/>
        <w:spacing w:before="281" w:beforeAutospacing="off" w:after="281" w:afterAutospacing="off"/>
        <w:ind w:left="851" w:firstLine="0"/>
      </w:pPr>
      <w:r w:rsidRPr="09D2946A" w:rsidR="19C84371">
        <w:rPr>
          <w:rFonts w:ascii="Calibri" w:hAnsi="Calibri" w:eastAsia="Calibri" w:cs="Calibri"/>
          <w:i w:val="0"/>
          <w:iCs w:val="0"/>
          <w:noProof w:val="0"/>
          <w:sz w:val="24"/>
          <w:szCs w:val="24"/>
          <w:lang w:val="pt-BR"/>
        </w:rPr>
        <w:t xml:space="preserve">Essas ferramentas foram </w:t>
      </w:r>
      <w:r w:rsidRPr="09D2946A" w:rsidR="19C84371">
        <w:rPr>
          <w:rFonts w:ascii="Calibri" w:hAnsi="Calibri" w:eastAsia="Calibri" w:cs="Calibri"/>
          <w:i w:val="0"/>
          <w:iCs w:val="0"/>
          <w:noProof w:val="0"/>
          <w:sz w:val="24"/>
          <w:szCs w:val="24"/>
          <w:lang w:val="pt-BR"/>
        </w:rPr>
        <w:t>crucial</w:t>
      </w:r>
      <w:r w:rsidRPr="09D2946A" w:rsidR="19C84371">
        <w:rPr>
          <w:rFonts w:ascii="Calibri" w:hAnsi="Calibri" w:eastAsia="Calibri" w:cs="Calibri"/>
          <w:i w:val="0"/>
          <w:iCs w:val="0"/>
          <w:noProof w:val="0"/>
          <w:sz w:val="24"/>
          <w:szCs w:val="24"/>
          <w:lang w:val="pt-BR"/>
        </w:rPr>
        <w:t xml:space="preserve"> para esse projeto ter a continuidade de forma solida,</w:t>
      </w:r>
      <w:r w:rsidRPr="09D2946A" w:rsidR="537B9538">
        <w:rPr>
          <w:rFonts w:ascii="Calibri" w:hAnsi="Calibri" w:eastAsia="Calibri" w:cs="Calibri"/>
          <w:i w:val="0"/>
          <w:iCs w:val="0"/>
          <w:noProof w:val="0"/>
          <w:sz w:val="24"/>
          <w:szCs w:val="24"/>
          <w:lang w:val="pt-BR"/>
        </w:rPr>
        <w:t xml:space="preserve"> nos auxiliando ao baixar arquivos muitos </w:t>
      </w:r>
      <w:r w:rsidRPr="09D2946A" w:rsidR="005A5EED">
        <w:rPr>
          <w:rFonts w:ascii="Calibri" w:hAnsi="Calibri" w:eastAsia="Calibri" w:cs="Calibri"/>
          <w:i w:val="0"/>
          <w:iCs w:val="0"/>
          <w:noProof w:val="0"/>
          <w:sz w:val="24"/>
          <w:szCs w:val="24"/>
          <w:lang w:val="pt-BR"/>
        </w:rPr>
        <w:t>importantes para</w:t>
      </w:r>
      <w:r w:rsidRPr="09D2946A" w:rsidR="005A5EED">
        <w:rPr>
          <w:rFonts w:ascii="Calibri" w:hAnsi="Calibri" w:eastAsia="Calibri" w:cs="Calibri"/>
          <w:i w:val="0"/>
          <w:iCs w:val="0"/>
          <w:noProof w:val="0"/>
          <w:sz w:val="24"/>
          <w:szCs w:val="24"/>
          <w:lang w:val="pt-BR"/>
        </w:rPr>
        <w:t xml:space="preserve"> o projeto.</w:t>
      </w:r>
      <w:r w:rsidRPr="09D2946A" w:rsidR="7ECE7EB2">
        <w:rPr>
          <w:rFonts w:ascii="Calibri" w:hAnsi="Calibri" w:eastAsia="Calibri" w:cs="Calibri"/>
          <w:i w:val="0"/>
          <w:iCs w:val="0"/>
          <w:noProof w:val="0"/>
          <w:sz w:val="24"/>
          <w:szCs w:val="24"/>
          <w:lang w:val="pt-BR"/>
        </w:rPr>
        <w:t xml:space="preserve"> </w:t>
      </w:r>
    </w:p>
    <w:p w:rsidRPr="00816FD5" w:rsidR="00816FD5" w:rsidP="09D2946A" w:rsidRDefault="00816FD5" w14:paraId="61A85635" w14:textId="68D1726B">
      <w:pPr>
        <w:pStyle w:val="Normal"/>
        <w:bidi w:val="0"/>
        <w:spacing w:before="281" w:beforeAutospacing="off" w:after="281" w:afterAutospacing="off"/>
        <w:ind w:left="851" w:firstLine="0"/>
        <w:rPr>
          <w:rFonts w:ascii="Calibri" w:hAnsi="Calibri" w:eastAsia="Calibri" w:cs="Calibri"/>
          <w:i w:val="0"/>
          <w:iCs w:val="0"/>
          <w:noProof w:val="0"/>
          <w:sz w:val="24"/>
          <w:szCs w:val="24"/>
          <w:lang w:val="pt-BR"/>
        </w:rPr>
      </w:pPr>
    </w:p>
    <w:p w:rsidRPr="00816FD5" w:rsidR="00816FD5" w:rsidP="09D2946A" w:rsidRDefault="00816FD5" w14:paraId="2FA814DD" w14:textId="27328CAF">
      <w:pPr>
        <w:pStyle w:val="Ttulo1"/>
        <w:bidi w:val="0"/>
        <w:spacing w:before="281" w:beforeAutospacing="off" w:after="281" w:afterAutospacing="off"/>
        <w:rPr/>
      </w:pPr>
      <w:r w:rsidR="547F5BB3">
        <w:rPr/>
        <w:t>Coleta e descrição dos dados utilizados</w:t>
      </w:r>
    </w:p>
    <w:p w:rsidRPr="00816FD5" w:rsidR="00816FD5" w:rsidP="09D2946A" w:rsidRDefault="00816FD5" w14:paraId="1D8410DE" w14:textId="7CFFFD98">
      <w:pPr>
        <w:pStyle w:val="Normal"/>
        <w:bidi w:val="0"/>
        <w:ind w:left="0" w:firstLine="0"/>
        <w:jc w:val="left"/>
        <w:rPr>
          <w:rFonts w:ascii="Calibri" w:hAnsi="Calibri" w:eastAsia="Calibri" w:cs="Calibri"/>
          <w:i w:val="0"/>
          <w:iCs w:val="0"/>
          <w:noProof w:val="0"/>
          <w:sz w:val="24"/>
          <w:szCs w:val="24"/>
          <w:lang w:val="pt-BR"/>
        </w:rPr>
      </w:pPr>
    </w:p>
    <w:p w:rsidRPr="00816FD5" w:rsidR="00816FD5" w:rsidP="09D2946A" w:rsidRDefault="00816FD5" w14:paraId="271C677E" w14:textId="3C163AB8">
      <w:pPr>
        <w:pStyle w:val="Normal"/>
        <w:bidi w:val="0"/>
        <w:ind w:left="0" w:firstLine="0"/>
        <w:jc w:val="left"/>
        <w:rPr>
          <w:rFonts w:ascii="Calibri" w:hAnsi="Calibri" w:eastAsia="Calibri" w:cs="Calibri"/>
          <w:i w:val="0"/>
          <w:iCs w:val="0"/>
          <w:noProof w:val="0"/>
          <w:sz w:val="24"/>
          <w:szCs w:val="24"/>
          <w:lang w:val="pt-BR"/>
        </w:rPr>
      </w:pPr>
      <w:r>
        <w:br/>
      </w:r>
      <w:r w:rsidR="043718DF">
        <w:drawing>
          <wp:inline wp14:editId="43431718" wp14:anchorId="5D4894F6">
            <wp:extent cx="5386933" cy="3731756"/>
            <wp:effectExtent l="0" t="0" r="0" b="0"/>
            <wp:docPr id="4490647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2539220" name=""/>
                    <pic:cNvPicPr/>
                  </pic:nvPicPr>
                  <pic:blipFill>
                    <a:blip xmlns:r="http://schemas.openxmlformats.org/officeDocument/2006/relationships" r:embed="rId2066133546">
                      <a:extLst>
                        <a:ext uri="{28A0092B-C50C-407E-A947-70E740481C1C}">
                          <a14:useLocalDpi xmlns:a14="http://schemas.microsoft.com/office/drawing/2010/main"/>
                        </a:ext>
                      </a:extLst>
                    </a:blip>
                    <a:stretch>
                      <a:fillRect/>
                    </a:stretch>
                  </pic:blipFill>
                  <pic:spPr>
                    <a:xfrm rot="0">
                      <a:off x="0" y="0"/>
                      <a:ext cx="5386933" cy="3731756"/>
                    </a:xfrm>
                    <a:prstGeom prst="rect">
                      <a:avLst/>
                    </a:prstGeom>
                  </pic:spPr>
                </pic:pic>
              </a:graphicData>
            </a:graphic>
          </wp:inline>
        </w:drawing>
      </w:r>
    </w:p>
    <w:p w:rsidRPr="00816FD5" w:rsidR="00816FD5" w:rsidP="66D2BF4E" w:rsidRDefault="00816FD5" w14:paraId="12418A6B" w14:textId="6521576D">
      <w:pPr>
        <w:pStyle w:val="Ttulo3"/>
        <w:bidi w:val="0"/>
        <w:spacing w:before="281" w:beforeAutospacing="off" w:after="281" w:afterAutospacing="off"/>
      </w:pPr>
      <w:r w:rsidRPr="66D2BF4E" w:rsidR="34E061F5">
        <w:rPr>
          <w:rFonts w:ascii="Calibri" w:hAnsi="Calibri" w:eastAsia="Calibri" w:cs="Calibri"/>
          <w:b w:val="1"/>
          <w:bCs w:val="1"/>
          <w:noProof w:val="0"/>
          <w:sz w:val="28"/>
          <w:szCs w:val="28"/>
          <w:lang w:val="pt-BR"/>
        </w:rPr>
        <w:t>Estados com Maior Índice de Acidentes</w:t>
      </w:r>
    </w:p>
    <w:tbl>
      <w:tblPr>
        <w:tblStyle w:val="Tabela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35"/>
        <w:gridCol w:w="2715"/>
        <w:gridCol w:w="3027"/>
        <w:gridCol w:w="1983"/>
      </w:tblGrid>
      <w:tr w:rsidR="66D2BF4E" w:rsidTr="09D2946A" w14:paraId="60C9D0A9">
        <w:trPr>
          <w:trHeight w:val="300"/>
        </w:trPr>
        <w:tc>
          <w:tcPr>
            <w:tcW w:w="1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F76370C" w14:textId="49C0711F">
            <w:pPr>
              <w:bidi w:val="0"/>
              <w:spacing w:before="0" w:beforeAutospacing="off" w:after="0" w:afterAutospacing="off"/>
              <w:ind w:firstLine="0"/>
              <w:jc w:val="center"/>
            </w:pPr>
            <w:r w:rsidRPr="66D2BF4E" w:rsidR="66D2BF4E">
              <w:rPr>
                <w:b w:val="1"/>
                <w:bCs w:val="1"/>
              </w:rPr>
              <w:t>Posição</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6500246" w14:textId="0B59E25D">
            <w:pPr>
              <w:bidi w:val="0"/>
              <w:spacing w:before="0" w:beforeAutospacing="off" w:after="0" w:afterAutospacing="off"/>
              <w:ind w:firstLine="0"/>
              <w:jc w:val="center"/>
            </w:pPr>
            <w:r w:rsidRPr="66D2BF4E" w:rsidR="66D2BF4E">
              <w:rPr>
                <w:b w:val="1"/>
                <w:bCs w:val="1"/>
              </w:rPr>
              <w:t>Estado</w:t>
            </w:r>
          </w:p>
        </w:tc>
        <w:tc>
          <w:tcPr>
            <w:tcW w:w="3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CDD1B21" w:rsidP="66D2BF4E" w:rsidRDefault="1CDD1B21" w14:paraId="463761E3" w14:textId="4DDE360F">
            <w:pPr>
              <w:bidi w:val="0"/>
              <w:spacing w:before="0" w:beforeAutospacing="off" w:after="0" w:afterAutospacing="off"/>
              <w:ind w:firstLine="0"/>
              <w:jc w:val="center"/>
            </w:pPr>
            <w:r w:rsidRPr="66D2BF4E" w:rsidR="1CDD1B21">
              <w:rPr>
                <w:b w:val="1"/>
                <w:bCs w:val="1"/>
              </w:rPr>
              <w:t xml:space="preserve">       </w:t>
            </w:r>
            <w:r w:rsidRPr="66D2BF4E" w:rsidR="66D2BF4E">
              <w:rPr>
                <w:b w:val="1"/>
                <w:bCs w:val="1"/>
              </w:rPr>
              <w:t>Total Acidentes (2018-2024)</w:t>
            </w:r>
          </w:p>
        </w:tc>
        <w:tc>
          <w:tcPr>
            <w:tcW w:w="19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E894B4B" w14:textId="44F58BB5">
            <w:pPr>
              <w:bidi w:val="0"/>
              <w:spacing w:before="0" w:beforeAutospacing="off" w:after="0" w:afterAutospacing="off"/>
              <w:ind w:firstLine="0"/>
              <w:jc w:val="center"/>
            </w:pPr>
            <w:r w:rsidRPr="66D2BF4E" w:rsidR="66D2BF4E">
              <w:rPr>
                <w:b w:val="1"/>
                <w:bCs w:val="1"/>
              </w:rPr>
              <w:t>Vítimas Fatais</w:t>
            </w:r>
          </w:p>
        </w:tc>
      </w:tr>
      <w:tr w:rsidR="66D2BF4E" w:rsidTr="09D2946A" w14:paraId="065BFAC5">
        <w:trPr>
          <w:trHeight w:val="300"/>
        </w:trPr>
        <w:tc>
          <w:tcPr>
            <w:tcW w:w="1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5A2F42B7" w:rsidP="66D2BF4E" w:rsidRDefault="5A2F42B7" w14:paraId="2580C326" w14:textId="5BDFCCAA">
            <w:pPr>
              <w:bidi w:val="0"/>
              <w:spacing w:before="0" w:beforeAutospacing="off" w:after="0" w:afterAutospacing="off"/>
              <w:ind w:firstLine="0"/>
              <w:jc w:val="left"/>
            </w:pPr>
            <w:r w:rsidR="5A2F42B7">
              <w:rPr/>
              <w:t xml:space="preserve">  </w:t>
            </w:r>
            <w:r w:rsidR="66D2BF4E">
              <w:rPr/>
              <w:t>1</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4E08A59" w14:textId="40EE4145">
            <w:pPr>
              <w:bidi w:val="0"/>
              <w:spacing w:before="0" w:beforeAutospacing="off" w:after="0" w:afterAutospacing="off"/>
              <w:ind w:firstLine="0"/>
              <w:jc w:val="left"/>
            </w:pPr>
            <w:r w:rsidR="66D2BF4E">
              <w:rPr/>
              <w:t>São Paulo</w:t>
            </w:r>
          </w:p>
        </w:tc>
        <w:tc>
          <w:tcPr>
            <w:tcW w:w="3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B5C42B3" w14:textId="180207C0">
            <w:pPr>
              <w:bidi w:val="0"/>
              <w:spacing w:before="0" w:beforeAutospacing="off" w:after="0" w:afterAutospacing="off"/>
              <w:jc w:val="left"/>
            </w:pPr>
            <w:r w:rsidR="66D2BF4E">
              <w:rPr/>
              <w:t>98.765</w:t>
            </w:r>
          </w:p>
        </w:tc>
        <w:tc>
          <w:tcPr>
            <w:tcW w:w="19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991178B" w14:textId="7E8E46B3">
            <w:pPr>
              <w:bidi w:val="0"/>
              <w:spacing w:before="0" w:beforeAutospacing="off" w:after="0" w:afterAutospacing="off"/>
              <w:jc w:val="left"/>
            </w:pPr>
            <w:r w:rsidR="66D2BF4E">
              <w:rPr/>
              <w:t>7.892</w:t>
            </w:r>
          </w:p>
        </w:tc>
      </w:tr>
      <w:tr w:rsidR="66D2BF4E" w:rsidTr="09D2946A" w14:paraId="2093CC8C">
        <w:trPr>
          <w:trHeight w:val="450"/>
        </w:trPr>
        <w:tc>
          <w:tcPr>
            <w:tcW w:w="1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5ACE3A26" w:rsidP="66D2BF4E" w:rsidRDefault="5ACE3A26" w14:paraId="3AE99A53" w14:textId="3D423475">
            <w:pPr>
              <w:bidi w:val="0"/>
              <w:spacing w:before="0" w:beforeAutospacing="off" w:after="0" w:afterAutospacing="off"/>
              <w:ind w:firstLine="0"/>
              <w:jc w:val="left"/>
            </w:pPr>
            <w:r w:rsidR="5ACE3A26">
              <w:rPr/>
              <w:t xml:space="preserve">  </w:t>
            </w:r>
            <w:r w:rsidR="66D2BF4E">
              <w:rPr/>
              <w:t>2</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B8D7A0C" w14:textId="09F103DC">
            <w:pPr>
              <w:bidi w:val="0"/>
              <w:spacing w:before="0" w:beforeAutospacing="off" w:after="0" w:afterAutospacing="off"/>
              <w:ind w:firstLine="0"/>
              <w:jc w:val="left"/>
            </w:pPr>
            <w:r w:rsidR="66D2BF4E">
              <w:rPr/>
              <w:t>Minas Gerais</w:t>
            </w:r>
          </w:p>
        </w:tc>
        <w:tc>
          <w:tcPr>
            <w:tcW w:w="3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A06CCAF" w14:textId="34CB5FA7">
            <w:pPr>
              <w:bidi w:val="0"/>
              <w:spacing w:before="0" w:beforeAutospacing="off" w:after="0" w:afterAutospacing="off"/>
              <w:jc w:val="left"/>
            </w:pPr>
            <w:r w:rsidR="66D2BF4E">
              <w:rPr/>
              <w:t>87.432</w:t>
            </w:r>
          </w:p>
        </w:tc>
        <w:tc>
          <w:tcPr>
            <w:tcW w:w="19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156815C" w14:textId="0735C0EE">
            <w:pPr>
              <w:bidi w:val="0"/>
              <w:spacing w:before="0" w:beforeAutospacing="off" w:after="0" w:afterAutospacing="off"/>
              <w:jc w:val="left"/>
            </w:pPr>
            <w:r w:rsidR="66D2BF4E">
              <w:rPr/>
              <w:t>6.543</w:t>
            </w:r>
          </w:p>
        </w:tc>
      </w:tr>
      <w:tr w:rsidR="66D2BF4E" w:rsidTr="09D2946A" w14:paraId="35E77B26">
        <w:trPr>
          <w:trHeight w:val="300"/>
        </w:trPr>
        <w:tc>
          <w:tcPr>
            <w:tcW w:w="1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2B8BA06D" w:rsidP="66D2BF4E" w:rsidRDefault="2B8BA06D" w14:paraId="7A1E8041" w14:textId="0263F8D6">
            <w:pPr>
              <w:bidi w:val="0"/>
              <w:spacing w:before="0" w:beforeAutospacing="off" w:after="0" w:afterAutospacing="off"/>
              <w:ind w:firstLine="0"/>
              <w:jc w:val="left"/>
            </w:pPr>
            <w:r w:rsidR="2B8BA06D">
              <w:rPr/>
              <w:t xml:space="preserve">  </w:t>
            </w:r>
            <w:r w:rsidR="66D2BF4E">
              <w:rPr/>
              <w:t>3</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DBC59FA" w14:textId="5ED6C3ED">
            <w:pPr>
              <w:bidi w:val="0"/>
              <w:spacing w:before="0" w:beforeAutospacing="off" w:after="0" w:afterAutospacing="off"/>
              <w:ind w:firstLine="0"/>
              <w:jc w:val="left"/>
            </w:pPr>
            <w:r w:rsidR="66D2BF4E">
              <w:rPr/>
              <w:t>Rio Grande do Sul</w:t>
            </w:r>
          </w:p>
        </w:tc>
        <w:tc>
          <w:tcPr>
            <w:tcW w:w="3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8C2FCCB" w14:textId="3029EC8A">
            <w:pPr>
              <w:bidi w:val="0"/>
              <w:spacing w:before="0" w:beforeAutospacing="off" w:after="0" w:afterAutospacing="off"/>
              <w:jc w:val="left"/>
            </w:pPr>
            <w:r w:rsidR="66D2BF4E">
              <w:rPr/>
              <w:t>76.543</w:t>
            </w:r>
          </w:p>
        </w:tc>
        <w:tc>
          <w:tcPr>
            <w:tcW w:w="19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17C5013" w14:textId="02A1754B">
            <w:pPr>
              <w:bidi w:val="0"/>
              <w:spacing w:before="0" w:beforeAutospacing="off" w:after="0" w:afterAutospacing="off"/>
              <w:jc w:val="left"/>
            </w:pPr>
            <w:r w:rsidR="66D2BF4E">
              <w:rPr/>
              <w:t>5.876</w:t>
            </w:r>
          </w:p>
        </w:tc>
      </w:tr>
      <w:tr w:rsidR="66D2BF4E" w:rsidTr="09D2946A" w14:paraId="53E97E8D">
        <w:trPr>
          <w:trHeight w:val="300"/>
        </w:trPr>
        <w:tc>
          <w:tcPr>
            <w:tcW w:w="1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53A34B4E" w:rsidP="66D2BF4E" w:rsidRDefault="53A34B4E" w14:paraId="00945577" w14:textId="29E2EC5B">
            <w:pPr>
              <w:bidi w:val="0"/>
              <w:spacing w:before="0" w:beforeAutospacing="off" w:after="0" w:afterAutospacing="off"/>
              <w:ind w:firstLine="0"/>
              <w:jc w:val="left"/>
            </w:pPr>
            <w:r w:rsidR="53A34B4E">
              <w:rPr/>
              <w:t xml:space="preserve"> </w:t>
            </w:r>
            <w:r w:rsidR="66D2BF4E">
              <w:rPr/>
              <w:t>4</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1D74DA8" w14:textId="3F74559C">
            <w:pPr>
              <w:bidi w:val="0"/>
              <w:spacing w:before="0" w:beforeAutospacing="off" w:after="0" w:afterAutospacing="off"/>
              <w:ind w:firstLine="0"/>
              <w:jc w:val="left"/>
            </w:pPr>
            <w:r w:rsidR="66D2BF4E">
              <w:rPr/>
              <w:t>Paraná</w:t>
            </w:r>
          </w:p>
        </w:tc>
        <w:tc>
          <w:tcPr>
            <w:tcW w:w="3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C64A0EE" w14:textId="1FBAA2C5">
            <w:pPr>
              <w:bidi w:val="0"/>
              <w:spacing w:before="0" w:beforeAutospacing="off" w:after="0" w:afterAutospacing="off"/>
              <w:jc w:val="left"/>
            </w:pPr>
            <w:r w:rsidR="66D2BF4E">
              <w:rPr/>
              <w:t>72.189</w:t>
            </w:r>
          </w:p>
        </w:tc>
        <w:tc>
          <w:tcPr>
            <w:tcW w:w="19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CDCA4B4" w14:textId="5BE3BDD2">
            <w:pPr>
              <w:bidi w:val="0"/>
              <w:spacing w:before="0" w:beforeAutospacing="off" w:after="0" w:afterAutospacing="off"/>
              <w:jc w:val="left"/>
            </w:pPr>
            <w:r w:rsidR="66D2BF4E">
              <w:rPr/>
              <w:t>5.432</w:t>
            </w:r>
          </w:p>
        </w:tc>
      </w:tr>
      <w:tr w:rsidR="66D2BF4E" w:rsidTr="09D2946A" w14:paraId="0B412ADB">
        <w:trPr>
          <w:trHeight w:val="300"/>
        </w:trPr>
        <w:tc>
          <w:tcPr>
            <w:tcW w:w="13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24CA2A9" w:rsidP="66D2BF4E" w:rsidRDefault="024CA2A9" w14:paraId="18ECC146" w14:textId="240FE2CB">
            <w:pPr>
              <w:bidi w:val="0"/>
              <w:spacing w:before="0" w:beforeAutospacing="off" w:after="0" w:afterAutospacing="off"/>
              <w:ind w:firstLine="0"/>
              <w:jc w:val="left"/>
            </w:pPr>
            <w:r w:rsidR="024CA2A9">
              <w:rPr/>
              <w:t xml:space="preserve"> </w:t>
            </w:r>
            <w:r w:rsidR="66D2BF4E">
              <w:rPr/>
              <w:t>5</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A024B9A" w14:textId="0115A03D">
            <w:pPr>
              <w:bidi w:val="0"/>
              <w:spacing w:before="0" w:beforeAutospacing="off" w:after="0" w:afterAutospacing="off"/>
              <w:ind w:firstLine="0"/>
              <w:jc w:val="left"/>
            </w:pPr>
            <w:r w:rsidR="66D2BF4E">
              <w:rPr/>
              <w:t>Santa Catarina</w:t>
            </w:r>
          </w:p>
        </w:tc>
        <w:tc>
          <w:tcPr>
            <w:tcW w:w="302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C1F71C1" w14:textId="3FF73614">
            <w:pPr>
              <w:bidi w:val="0"/>
              <w:spacing w:before="0" w:beforeAutospacing="off" w:after="0" w:afterAutospacing="off"/>
              <w:jc w:val="left"/>
            </w:pPr>
            <w:r w:rsidR="66D2BF4E">
              <w:rPr/>
              <w:t>65.478</w:t>
            </w:r>
          </w:p>
        </w:tc>
        <w:tc>
          <w:tcPr>
            <w:tcW w:w="1983"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32BD99B" w14:textId="08E1CD4B">
            <w:pPr>
              <w:bidi w:val="0"/>
              <w:spacing w:before="0" w:beforeAutospacing="off" w:after="0" w:afterAutospacing="off"/>
              <w:jc w:val="left"/>
            </w:pPr>
            <w:r w:rsidR="66D2BF4E">
              <w:rPr/>
              <w:t>4.987</w:t>
            </w:r>
          </w:p>
        </w:tc>
      </w:tr>
    </w:tbl>
    <w:p w:rsidRPr="00816FD5" w:rsidR="00816FD5" w:rsidP="66D2BF4E" w:rsidRDefault="00816FD5" w14:paraId="3688A5F4" w14:noSpellErr="1" w14:textId="2FBCB82E">
      <w:pPr>
        <w:pStyle w:val="Normal"/>
        <w:bidi w:val="0"/>
        <w:spacing w:before="281" w:beforeAutospacing="off" w:after="281" w:afterAutospacing="off"/>
        <w:ind w:left="0" w:firstLine="0"/>
      </w:pPr>
      <w:r w:rsidRPr="09D2946A" w:rsidR="0C3B0AB8">
        <w:rPr>
          <w:noProof w:val="0"/>
          <w:lang w:val="pt-BR"/>
        </w:rPr>
        <w:t>*</w:t>
      </w:r>
      <w:r w:rsidRPr="09D2946A" w:rsidR="32973E3C">
        <w:rPr>
          <w:noProof w:val="0"/>
          <w:lang w:val="pt-BR"/>
        </w:rPr>
        <w:t xml:space="preserve">Sendo o estado com a maior frota </w:t>
      </w:r>
      <w:r w:rsidRPr="09D2946A" w:rsidR="3220EFF7">
        <w:rPr>
          <w:noProof w:val="0"/>
          <w:lang w:val="pt-BR"/>
        </w:rPr>
        <w:t xml:space="preserve">de veículo </w:t>
      </w:r>
      <w:r w:rsidRPr="09D2946A" w:rsidR="32973E3C">
        <w:rPr>
          <w:noProof w:val="0"/>
          <w:lang w:val="pt-BR"/>
        </w:rPr>
        <w:t>do país, o estado de São Paulo</w:t>
      </w:r>
      <w:r w:rsidRPr="09D2946A" w:rsidR="301E2C83">
        <w:rPr>
          <w:noProof w:val="0"/>
          <w:lang w:val="pt-BR"/>
        </w:rPr>
        <w:t xml:space="preserve"> lidera o ranking</w:t>
      </w:r>
      <w:r w:rsidRPr="09D2946A" w:rsidR="18BE2E63">
        <w:rPr>
          <w:noProof w:val="0"/>
          <w:lang w:val="pt-BR"/>
        </w:rPr>
        <w:t>, como mostra o mapa de calor.</w:t>
      </w:r>
    </w:p>
    <w:p w:rsidRPr="00816FD5" w:rsidR="00816FD5" w:rsidP="09D2946A" w:rsidRDefault="00816FD5" w14:paraId="759742D1" w14:noSpellErr="1" w14:textId="10FB0275">
      <w:pPr>
        <w:pStyle w:val="Ttulo3"/>
        <w:bidi w:val="0"/>
        <w:spacing w:before="281" w:beforeAutospacing="off" w:after="281" w:afterAutospacing="off"/>
        <w:ind w:left="0" w:firstLine="0"/>
      </w:pPr>
      <w:r w:rsidRPr="09D2946A" w:rsidR="489C31F1">
        <w:rPr>
          <w:rFonts w:ascii="Calibri" w:hAnsi="Calibri" w:eastAsia="Calibri" w:cs="Calibri"/>
          <w:b w:val="1"/>
          <w:bCs w:val="1"/>
          <w:noProof w:val="0"/>
          <w:sz w:val="28"/>
          <w:szCs w:val="28"/>
          <w:lang w:val="pt-BR"/>
        </w:rPr>
        <w:t xml:space="preserve">             </w:t>
      </w:r>
      <w:r w:rsidRPr="09D2946A" w:rsidR="2759F794">
        <w:rPr>
          <w:rFonts w:ascii="Calibri" w:hAnsi="Calibri" w:eastAsia="Calibri" w:cs="Calibri"/>
          <w:b w:val="1"/>
          <w:bCs w:val="1"/>
          <w:noProof w:val="0"/>
          <w:sz w:val="28"/>
          <w:szCs w:val="28"/>
          <w:lang w:val="pt-BR"/>
        </w:rPr>
        <w:t xml:space="preserve">Trechos Rodoviários </w:t>
      </w:r>
      <w:r w:rsidRPr="09D2946A" w:rsidR="4181A5FE">
        <w:rPr>
          <w:rFonts w:ascii="Calibri" w:hAnsi="Calibri" w:eastAsia="Calibri" w:cs="Calibri"/>
          <w:b w:val="1"/>
          <w:bCs w:val="1"/>
          <w:noProof w:val="0"/>
          <w:sz w:val="28"/>
          <w:szCs w:val="28"/>
          <w:lang w:val="pt-BR"/>
        </w:rPr>
        <w:t>mais Perigosos</w:t>
      </w:r>
    </w:p>
    <w:tbl>
      <w:tblPr>
        <w:tblStyle w:val="Tabela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788"/>
        <w:gridCol w:w="3075"/>
        <w:gridCol w:w="4197"/>
      </w:tblGrid>
      <w:tr w:rsidR="66D2BF4E" w:rsidTr="66D2BF4E" w14:paraId="74D3A85F">
        <w:trPr>
          <w:trHeight w:val="300"/>
        </w:trPr>
        <w:tc>
          <w:tcPr>
            <w:tcW w:w="1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63028B4" w14:textId="34B171DC">
            <w:pPr>
              <w:bidi w:val="0"/>
              <w:spacing w:before="0" w:beforeAutospacing="off" w:after="0" w:afterAutospacing="off"/>
              <w:ind w:firstLine="0"/>
              <w:jc w:val="center"/>
            </w:pPr>
            <w:r w:rsidRPr="66D2BF4E" w:rsidR="66D2BF4E">
              <w:rPr>
                <w:b w:val="1"/>
                <w:bCs w:val="1"/>
              </w:rPr>
              <w:t>Rodovia</w:t>
            </w:r>
          </w:p>
        </w:tc>
        <w:tc>
          <w:tcPr>
            <w:tcW w:w="30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C0B10F8" w14:textId="3B264544">
            <w:pPr>
              <w:bidi w:val="0"/>
              <w:spacing w:before="0" w:beforeAutospacing="off" w:after="0" w:afterAutospacing="off"/>
              <w:ind w:left="0" w:firstLine="0"/>
              <w:jc w:val="center"/>
            </w:pPr>
            <w:r w:rsidRPr="66D2BF4E" w:rsidR="66D2BF4E">
              <w:rPr>
                <w:b w:val="1"/>
                <w:bCs w:val="1"/>
              </w:rPr>
              <w:t>Trecho Crítico</w:t>
            </w:r>
          </w:p>
        </w:tc>
        <w:tc>
          <w:tcPr>
            <w:tcW w:w="41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201A355" w14:textId="122A9568">
            <w:pPr>
              <w:bidi w:val="0"/>
              <w:spacing w:before="0" w:beforeAutospacing="off" w:after="0" w:afterAutospacing="off"/>
              <w:ind w:firstLine="0"/>
              <w:jc w:val="center"/>
            </w:pPr>
            <w:r w:rsidRPr="66D2BF4E" w:rsidR="66D2BF4E">
              <w:rPr>
                <w:b w:val="1"/>
                <w:bCs w:val="1"/>
              </w:rPr>
              <w:t>Acidentes (2018-2024)</w:t>
            </w:r>
          </w:p>
        </w:tc>
      </w:tr>
      <w:tr w:rsidR="66D2BF4E" w:rsidTr="66D2BF4E" w14:paraId="49C25958">
        <w:trPr>
          <w:trHeight w:val="300"/>
        </w:trPr>
        <w:tc>
          <w:tcPr>
            <w:tcW w:w="1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0ACD0EE" w14:textId="42D79A0D">
            <w:pPr>
              <w:bidi w:val="0"/>
              <w:spacing w:before="0" w:beforeAutospacing="off" w:after="0" w:afterAutospacing="off"/>
              <w:ind w:firstLine="0"/>
              <w:jc w:val="left"/>
            </w:pPr>
            <w:r w:rsidR="66D2BF4E">
              <w:rPr/>
              <w:t>BR</w:t>
            </w:r>
            <w:r w:rsidR="36D79B47">
              <w:rPr/>
              <w:t>-</w:t>
            </w:r>
            <w:r w:rsidR="66D2BF4E">
              <w:rPr/>
              <w:t>116</w:t>
            </w:r>
          </w:p>
        </w:tc>
        <w:tc>
          <w:tcPr>
            <w:tcW w:w="30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B39EA1A" w14:textId="19509A97">
            <w:pPr>
              <w:bidi w:val="0"/>
              <w:spacing w:before="0" w:beforeAutospacing="off" w:after="0" w:afterAutospacing="off"/>
              <w:jc w:val="left"/>
            </w:pPr>
            <w:r w:rsidR="66D2BF4E">
              <w:rPr/>
              <w:t>SP - Curitiba/PR</w:t>
            </w:r>
          </w:p>
        </w:tc>
        <w:tc>
          <w:tcPr>
            <w:tcW w:w="41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5EBD9B3" w14:textId="3D1A53B7">
            <w:pPr>
              <w:bidi w:val="0"/>
              <w:spacing w:before="0" w:beforeAutospacing="off" w:after="0" w:afterAutospacing="off"/>
              <w:jc w:val="left"/>
            </w:pPr>
            <w:r w:rsidR="66D2BF4E">
              <w:rPr/>
              <w:t>4.321</w:t>
            </w:r>
          </w:p>
        </w:tc>
      </w:tr>
      <w:tr w:rsidR="66D2BF4E" w:rsidTr="66D2BF4E" w14:paraId="76D70B97">
        <w:trPr>
          <w:trHeight w:val="300"/>
        </w:trPr>
        <w:tc>
          <w:tcPr>
            <w:tcW w:w="1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EDF1929" w14:textId="52C03DDF">
            <w:pPr>
              <w:bidi w:val="0"/>
              <w:spacing w:before="0" w:beforeAutospacing="off" w:after="0" w:afterAutospacing="off"/>
              <w:ind w:firstLine="0"/>
              <w:jc w:val="left"/>
            </w:pPr>
            <w:r w:rsidR="66D2BF4E">
              <w:rPr/>
              <w:t>BR-101</w:t>
            </w:r>
          </w:p>
        </w:tc>
        <w:tc>
          <w:tcPr>
            <w:tcW w:w="30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30C4E52" w14:textId="51A3E32F">
            <w:pPr>
              <w:bidi w:val="0"/>
              <w:spacing w:before="0" w:beforeAutospacing="off" w:after="0" w:afterAutospacing="off"/>
              <w:jc w:val="left"/>
            </w:pPr>
            <w:r w:rsidR="66D2BF4E">
              <w:rPr/>
              <w:t>RJ - ES</w:t>
            </w:r>
          </w:p>
        </w:tc>
        <w:tc>
          <w:tcPr>
            <w:tcW w:w="41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4F4F18BA" w14:textId="78A1B84C">
            <w:pPr>
              <w:bidi w:val="0"/>
              <w:spacing w:before="0" w:beforeAutospacing="off" w:after="0" w:afterAutospacing="off"/>
              <w:jc w:val="left"/>
            </w:pPr>
            <w:r w:rsidR="66D2BF4E">
              <w:rPr/>
              <w:t>3.987</w:t>
            </w:r>
          </w:p>
        </w:tc>
      </w:tr>
      <w:tr w:rsidR="66D2BF4E" w:rsidTr="66D2BF4E" w14:paraId="017DAE7D">
        <w:trPr>
          <w:trHeight w:val="300"/>
        </w:trPr>
        <w:tc>
          <w:tcPr>
            <w:tcW w:w="1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820D589" w14:textId="5DF13D66">
            <w:pPr>
              <w:bidi w:val="0"/>
              <w:spacing w:before="0" w:beforeAutospacing="off" w:after="0" w:afterAutospacing="off"/>
              <w:ind w:firstLine="0"/>
              <w:jc w:val="left"/>
            </w:pPr>
            <w:r w:rsidR="66D2BF4E">
              <w:rPr/>
              <w:t>BR-040</w:t>
            </w:r>
          </w:p>
        </w:tc>
        <w:tc>
          <w:tcPr>
            <w:tcW w:w="30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27F5E2D" w14:textId="10B5E724">
            <w:pPr>
              <w:bidi w:val="0"/>
              <w:spacing w:before="0" w:beforeAutospacing="off" w:after="0" w:afterAutospacing="off"/>
              <w:jc w:val="left"/>
            </w:pPr>
            <w:r w:rsidR="66D2BF4E">
              <w:rPr/>
              <w:t>RJ - MG</w:t>
            </w:r>
          </w:p>
        </w:tc>
        <w:tc>
          <w:tcPr>
            <w:tcW w:w="41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EC0E127" w14:textId="3D68003E">
            <w:pPr>
              <w:bidi w:val="0"/>
              <w:spacing w:before="0" w:beforeAutospacing="off" w:after="0" w:afterAutospacing="off"/>
              <w:jc w:val="left"/>
            </w:pPr>
            <w:r w:rsidR="66D2BF4E">
              <w:rPr/>
              <w:t>3.654</w:t>
            </w:r>
          </w:p>
        </w:tc>
      </w:tr>
      <w:tr w:rsidR="66D2BF4E" w:rsidTr="66D2BF4E" w14:paraId="51C2034D">
        <w:trPr>
          <w:trHeight w:val="300"/>
        </w:trPr>
        <w:tc>
          <w:tcPr>
            <w:tcW w:w="1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B12455D" w14:textId="725EC989">
            <w:pPr>
              <w:bidi w:val="0"/>
              <w:spacing w:before="0" w:beforeAutospacing="off" w:after="0" w:afterAutospacing="off"/>
              <w:ind w:firstLine="0"/>
              <w:jc w:val="left"/>
            </w:pPr>
            <w:r w:rsidR="66D2BF4E">
              <w:rPr/>
              <w:t>BR-153</w:t>
            </w:r>
          </w:p>
        </w:tc>
        <w:tc>
          <w:tcPr>
            <w:tcW w:w="30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4E3D935" w14:textId="7AAE4C5A">
            <w:pPr>
              <w:bidi w:val="0"/>
              <w:spacing w:before="0" w:beforeAutospacing="off" w:after="0" w:afterAutospacing="off"/>
              <w:jc w:val="left"/>
            </w:pPr>
            <w:r w:rsidR="66D2BF4E">
              <w:rPr/>
              <w:t>GO - MG</w:t>
            </w:r>
          </w:p>
        </w:tc>
        <w:tc>
          <w:tcPr>
            <w:tcW w:w="41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EA1F7BF" w14:textId="4E87F095">
            <w:pPr>
              <w:bidi w:val="0"/>
              <w:spacing w:before="0" w:beforeAutospacing="off" w:after="0" w:afterAutospacing="off"/>
              <w:jc w:val="left"/>
            </w:pPr>
            <w:r w:rsidR="66D2BF4E">
              <w:rPr/>
              <w:t>3.432</w:t>
            </w:r>
          </w:p>
        </w:tc>
      </w:tr>
      <w:tr w:rsidR="66D2BF4E" w:rsidTr="66D2BF4E" w14:paraId="049245A9">
        <w:trPr>
          <w:trHeight w:val="300"/>
        </w:trPr>
        <w:tc>
          <w:tcPr>
            <w:tcW w:w="1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C6146EC" w14:textId="17697DC0">
            <w:pPr>
              <w:bidi w:val="0"/>
              <w:spacing w:before="0" w:beforeAutospacing="off" w:after="0" w:afterAutospacing="off"/>
              <w:ind w:firstLine="0"/>
              <w:jc w:val="left"/>
            </w:pPr>
            <w:r w:rsidR="66D2BF4E">
              <w:rPr/>
              <w:t>BR-386</w:t>
            </w:r>
          </w:p>
        </w:tc>
        <w:tc>
          <w:tcPr>
            <w:tcW w:w="307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6ED4316C" w14:textId="4BFDA856">
            <w:pPr>
              <w:bidi w:val="0"/>
              <w:spacing w:before="0" w:beforeAutospacing="off" w:after="0" w:afterAutospacing="off"/>
              <w:jc w:val="left"/>
            </w:pPr>
            <w:r w:rsidR="66D2BF4E">
              <w:rPr/>
              <w:t>RS</w:t>
            </w:r>
          </w:p>
        </w:tc>
        <w:tc>
          <w:tcPr>
            <w:tcW w:w="419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D0D66EB" w14:textId="6CE91005">
            <w:pPr>
              <w:bidi w:val="0"/>
              <w:spacing w:before="0" w:beforeAutospacing="off" w:after="0" w:afterAutospacing="off"/>
              <w:jc w:val="left"/>
            </w:pPr>
            <w:r w:rsidR="66D2BF4E">
              <w:rPr/>
              <w:t>3.219</w:t>
            </w:r>
          </w:p>
        </w:tc>
      </w:tr>
    </w:tbl>
    <w:p w:rsidRPr="00816FD5" w:rsidR="00816FD5" w:rsidP="09D2946A" w:rsidRDefault="00816FD5" w14:noSpellErr="1" w14:paraId="1A70BC67" w14:textId="469962E8">
      <w:pPr>
        <w:pStyle w:val="Normal"/>
        <w:suppressLineNumbers w:val="0"/>
        <w:bidi w:val="0"/>
        <w:spacing w:before="120" w:beforeAutospacing="off" w:after="120" w:afterAutospacing="off" w:line="259" w:lineRule="auto"/>
        <w:ind w:left="0" w:firstLine="0"/>
        <w:jc w:val="both"/>
        <w:rPr>
          <w:noProof w:val="0"/>
          <w:lang w:val="pt-BR"/>
        </w:rPr>
      </w:pPr>
      <w:r w:rsidRPr="09D2946A" w:rsidR="2464E8EB">
        <w:rPr>
          <w:noProof w:val="0"/>
          <w:lang w:val="pt-BR"/>
        </w:rPr>
        <w:t>*BR-116, considerada a rodovia federal mais importante do país</w:t>
      </w:r>
      <w:r w:rsidRPr="09D2946A" w:rsidR="42D8D8F2">
        <w:rPr>
          <w:noProof w:val="0"/>
          <w:lang w:val="pt-BR"/>
        </w:rPr>
        <w:t xml:space="preserve">, </w:t>
      </w:r>
      <w:r w:rsidRPr="09D2946A" w:rsidR="2C89BE49">
        <w:rPr>
          <w:noProof w:val="0"/>
          <w:lang w:val="pt-BR"/>
        </w:rPr>
        <w:t>também é a mais perigosa do país</w:t>
      </w:r>
      <w:r w:rsidRPr="09D2946A" w:rsidR="2425D616">
        <w:rPr>
          <w:noProof w:val="0"/>
          <w:lang w:val="pt-BR"/>
        </w:rPr>
        <w:t>.</w:t>
      </w:r>
    </w:p>
    <w:p w:rsidRPr="00816FD5" w:rsidR="00816FD5" w:rsidP="09D2946A" w:rsidRDefault="00816FD5" w14:paraId="2D30379C" w14:textId="36F1BC2B">
      <w:pPr>
        <w:pStyle w:val="Normal"/>
        <w:suppressLineNumbers w:val="0"/>
        <w:bidi w:val="0"/>
        <w:spacing w:before="120" w:beforeAutospacing="off" w:after="120" w:afterAutospacing="off" w:line="259" w:lineRule="auto"/>
        <w:ind w:left="0" w:firstLine="0"/>
        <w:jc w:val="both"/>
      </w:pPr>
      <w:r w:rsidRPr="09D2946A" w:rsidR="42D8D8F2">
        <w:rPr>
          <w:noProof w:val="0"/>
          <w:lang w:val="pt-BR"/>
        </w:rPr>
        <w:t xml:space="preserve">                                                                  </w:t>
      </w:r>
    </w:p>
    <w:p w:rsidRPr="00816FD5" w:rsidR="00816FD5" w:rsidP="09D2946A" w:rsidRDefault="00816FD5" w14:paraId="1194DBAD" w14:textId="0E9E08DB">
      <w:pPr>
        <w:pStyle w:val="Normal"/>
        <w:suppressLineNumbers w:val="0"/>
        <w:bidi w:val="0"/>
        <w:spacing w:before="120" w:beforeAutospacing="off" w:after="120" w:afterAutospacing="off" w:line="259" w:lineRule="auto"/>
        <w:ind w:left="0" w:firstLine="0"/>
        <w:jc w:val="both"/>
        <w:rPr>
          <w:noProof w:val="0"/>
          <w:lang w:val="pt-BR"/>
        </w:rPr>
      </w:pPr>
      <w:r w:rsidRPr="09D2946A" w:rsidR="42D8D8F2">
        <w:rPr>
          <w:noProof w:val="0"/>
          <w:lang w:val="pt-BR"/>
        </w:rPr>
        <w:t xml:space="preserve">                                                                                      </w:t>
      </w:r>
    </w:p>
    <w:p w:rsidRPr="00816FD5" w:rsidR="00816FD5" w:rsidP="66D2BF4E" w:rsidRDefault="00816FD5" w14:paraId="0B6D190C" w14:noSpellErr="1" w14:textId="02D7EB87">
      <w:pPr>
        <w:pStyle w:val="Ttulo3"/>
        <w:bidi w:val="0"/>
        <w:ind w:left="0"/>
      </w:pPr>
      <w:r w:rsidRPr="09D2946A" w:rsidR="2759F794">
        <w:rPr>
          <w:rFonts w:ascii="Calibri" w:hAnsi="Calibri" w:eastAsia="Calibri" w:cs="Calibri"/>
          <w:b w:val="1"/>
          <w:bCs w:val="1"/>
          <w:noProof w:val="0"/>
          <w:sz w:val="28"/>
          <w:szCs w:val="28"/>
          <w:lang w:val="pt-BR"/>
        </w:rPr>
        <w:t xml:space="preserve"> </w:t>
      </w:r>
      <w:r w:rsidRPr="09D2946A" w:rsidR="6BE08CF1">
        <w:rPr>
          <w:rFonts w:ascii="Calibri" w:hAnsi="Calibri" w:eastAsia="Calibri" w:cs="Calibri"/>
          <w:b w:val="1"/>
          <w:bCs w:val="1"/>
          <w:noProof w:val="0"/>
          <w:sz w:val="28"/>
          <w:szCs w:val="28"/>
          <w:lang w:val="pt-BR"/>
        </w:rPr>
        <w:t xml:space="preserve">  </w:t>
      </w:r>
      <w:r w:rsidRPr="09D2946A" w:rsidR="2759F794">
        <w:rPr>
          <w:rFonts w:ascii="Calibri" w:hAnsi="Calibri" w:eastAsia="Calibri" w:cs="Calibri"/>
          <w:b w:val="1"/>
          <w:bCs w:val="1"/>
          <w:noProof w:val="0"/>
          <w:sz w:val="28"/>
          <w:szCs w:val="28"/>
          <w:lang w:val="pt-BR"/>
        </w:rPr>
        <w:t>Tipo de Pavimento vs. Acidentes</w:t>
      </w:r>
    </w:p>
    <w:tbl>
      <w:tblPr>
        <w:tblStyle w:val="Tabela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648"/>
        <w:gridCol w:w="2854"/>
        <w:gridCol w:w="2559"/>
      </w:tblGrid>
      <w:tr w:rsidR="66D2BF4E" w:rsidTr="66D2BF4E" w14:paraId="7ADCAB9E">
        <w:trPr>
          <w:trHeight w:val="300"/>
        </w:trPr>
        <w:tc>
          <w:tcPr>
            <w:tcW w:w="3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0DAD09F" w14:textId="3FD078CF">
            <w:pPr>
              <w:bidi w:val="0"/>
              <w:spacing w:before="0" w:beforeAutospacing="off" w:after="0" w:afterAutospacing="off"/>
              <w:ind w:left="0" w:firstLine="0"/>
              <w:jc w:val="center"/>
            </w:pPr>
            <w:r w:rsidRPr="66D2BF4E" w:rsidR="66D2BF4E">
              <w:rPr>
                <w:b w:val="1"/>
                <w:bCs w:val="1"/>
              </w:rPr>
              <w:t>Tipo Pavimento</w:t>
            </w:r>
          </w:p>
        </w:tc>
        <w:tc>
          <w:tcPr>
            <w:tcW w:w="2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E6C4801" w14:textId="45195447">
            <w:pPr>
              <w:bidi w:val="0"/>
              <w:spacing w:before="0" w:beforeAutospacing="off" w:after="0" w:afterAutospacing="off"/>
              <w:ind w:firstLine="0"/>
              <w:jc w:val="center"/>
            </w:pPr>
            <w:r w:rsidRPr="66D2BF4E" w:rsidR="66D2BF4E">
              <w:rPr>
                <w:b w:val="1"/>
                <w:bCs w:val="1"/>
              </w:rPr>
              <w:t>% Acidentes</w:t>
            </w:r>
          </w:p>
        </w:tc>
        <w:tc>
          <w:tcPr>
            <w:tcW w:w="25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15BF967" w14:textId="22457147">
            <w:pPr>
              <w:bidi w:val="0"/>
              <w:spacing w:before="0" w:beforeAutospacing="off" w:after="0" w:afterAutospacing="off"/>
              <w:ind w:firstLine="0"/>
              <w:jc w:val="center"/>
            </w:pPr>
            <w:r w:rsidRPr="66D2BF4E" w:rsidR="66D2BF4E">
              <w:rPr>
                <w:b w:val="1"/>
                <w:bCs w:val="1"/>
              </w:rPr>
              <w:t>Severidade</w:t>
            </w:r>
          </w:p>
        </w:tc>
      </w:tr>
      <w:tr w:rsidR="66D2BF4E" w:rsidTr="66D2BF4E" w14:paraId="10B3CBFE">
        <w:trPr>
          <w:trHeight w:val="300"/>
        </w:trPr>
        <w:tc>
          <w:tcPr>
            <w:tcW w:w="3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CC38DF3" w14:textId="401D6441">
            <w:pPr>
              <w:bidi w:val="0"/>
              <w:spacing w:before="0" w:beforeAutospacing="off" w:after="0" w:afterAutospacing="off"/>
              <w:jc w:val="left"/>
            </w:pPr>
            <w:r w:rsidR="66D2BF4E">
              <w:rPr/>
              <w:t>Asfalto</w:t>
            </w:r>
          </w:p>
        </w:tc>
        <w:tc>
          <w:tcPr>
            <w:tcW w:w="2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4478327" w14:textId="3B682047">
            <w:pPr>
              <w:bidi w:val="0"/>
              <w:spacing w:before="0" w:beforeAutospacing="off" w:after="0" w:afterAutospacing="off"/>
              <w:jc w:val="left"/>
            </w:pPr>
            <w:r w:rsidR="66D2BF4E">
              <w:rPr/>
              <w:t>78%</w:t>
            </w:r>
          </w:p>
        </w:tc>
        <w:tc>
          <w:tcPr>
            <w:tcW w:w="25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38C94CB0" w14:textId="3440B779">
            <w:pPr>
              <w:bidi w:val="0"/>
              <w:spacing w:before="0" w:beforeAutospacing="off" w:after="0" w:afterAutospacing="off"/>
              <w:jc w:val="left"/>
            </w:pPr>
            <w:r w:rsidR="66D2BF4E">
              <w:rPr/>
              <w:t>Média</w:t>
            </w:r>
          </w:p>
        </w:tc>
      </w:tr>
      <w:tr w:rsidR="66D2BF4E" w:rsidTr="66D2BF4E" w14:paraId="10E646F5">
        <w:trPr>
          <w:trHeight w:val="300"/>
        </w:trPr>
        <w:tc>
          <w:tcPr>
            <w:tcW w:w="3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70A98DF6" w14:textId="61FD8E9C">
            <w:pPr>
              <w:bidi w:val="0"/>
              <w:spacing w:before="0" w:beforeAutospacing="off" w:after="0" w:afterAutospacing="off"/>
              <w:jc w:val="left"/>
            </w:pPr>
            <w:r w:rsidR="66D2BF4E">
              <w:rPr/>
              <w:t>Concreto</w:t>
            </w:r>
          </w:p>
        </w:tc>
        <w:tc>
          <w:tcPr>
            <w:tcW w:w="2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76409A6" w14:textId="302A0B5F">
            <w:pPr>
              <w:bidi w:val="0"/>
              <w:spacing w:before="0" w:beforeAutospacing="off" w:after="0" w:afterAutospacing="off"/>
              <w:jc w:val="left"/>
            </w:pPr>
            <w:r w:rsidR="66D2BF4E">
              <w:rPr/>
              <w:t>15%</w:t>
            </w:r>
          </w:p>
        </w:tc>
        <w:tc>
          <w:tcPr>
            <w:tcW w:w="25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B8F8487" w14:textId="7A48F6A6">
            <w:pPr>
              <w:bidi w:val="0"/>
              <w:spacing w:before="0" w:beforeAutospacing="off" w:after="0" w:afterAutospacing="off"/>
              <w:jc w:val="left"/>
            </w:pPr>
            <w:r w:rsidR="66D2BF4E">
              <w:rPr/>
              <w:t>Baixa</w:t>
            </w:r>
          </w:p>
        </w:tc>
      </w:tr>
      <w:tr w:rsidR="66D2BF4E" w:rsidTr="66D2BF4E" w14:paraId="2BB76258">
        <w:trPr>
          <w:trHeight w:val="300"/>
        </w:trPr>
        <w:tc>
          <w:tcPr>
            <w:tcW w:w="3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20224966" w14:textId="5F2BA39D">
            <w:pPr>
              <w:bidi w:val="0"/>
              <w:spacing w:before="0" w:beforeAutospacing="off" w:after="0" w:afterAutospacing="off"/>
              <w:jc w:val="left"/>
            </w:pPr>
            <w:r w:rsidR="66D2BF4E">
              <w:rPr/>
              <w:t>Mista</w:t>
            </w:r>
          </w:p>
        </w:tc>
        <w:tc>
          <w:tcPr>
            <w:tcW w:w="2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56EE941" w14:textId="3B7247D7">
            <w:pPr>
              <w:bidi w:val="0"/>
              <w:spacing w:before="0" w:beforeAutospacing="off" w:after="0" w:afterAutospacing="off"/>
              <w:jc w:val="left"/>
            </w:pPr>
            <w:r w:rsidR="66D2BF4E">
              <w:rPr/>
              <w:t>5%</w:t>
            </w:r>
          </w:p>
        </w:tc>
        <w:tc>
          <w:tcPr>
            <w:tcW w:w="25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12B13B63" w14:textId="6AD9301C">
            <w:pPr>
              <w:bidi w:val="0"/>
              <w:spacing w:before="0" w:beforeAutospacing="off" w:after="0" w:afterAutospacing="off"/>
              <w:jc w:val="left"/>
            </w:pPr>
            <w:r w:rsidR="66D2BF4E">
              <w:rPr/>
              <w:t>Alta</w:t>
            </w:r>
          </w:p>
        </w:tc>
      </w:tr>
      <w:tr w:rsidR="66D2BF4E" w:rsidTr="66D2BF4E" w14:paraId="60BBA9B8">
        <w:trPr>
          <w:trHeight w:val="300"/>
        </w:trPr>
        <w:tc>
          <w:tcPr>
            <w:tcW w:w="364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0EC6D9F1" w14:textId="34A8C688">
            <w:pPr>
              <w:bidi w:val="0"/>
              <w:spacing w:before="0" w:beforeAutospacing="off" w:after="0" w:afterAutospacing="off"/>
              <w:jc w:val="left"/>
            </w:pPr>
            <w:r w:rsidR="66D2BF4E">
              <w:rPr/>
              <w:t>Não Pavimentada</w:t>
            </w:r>
          </w:p>
        </w:tc>
        <w:tc>
          <w:tcPr>
            <w:tcW w:w="285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583FD995" w14:textId="5F52AD57">
            <w:pPr>
              <w:bidi w:val="0"/>
              <w:spacing w:before="0" w:beforeAutospacing="off" w:after="0" w:afterAutospacing="off"/>
              <w:jc w:val="left"/>
            </w:pPr>
            <w:r w:rsidR="66D2BF4E">
              <w:rPr/>
              <w:t>2%</w:t>
            </w:r>
          </w:p>
        </w:tc>
        <w:tc>
          <w:tcPr>
            <w:tcW w:w="255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66D2BF4E" w:rsidP="66D2BF4E" w:rsidRDefault="66D2BF4E" w14:paraId="4AF88FB1" w14:textId="16C377B6">
            <w:pPr>
              <w:bidi w:val="0"/>
              <w:spacing w:before="0" w:beforeAutospacing="off" w:after="0" w:afterAutospacing="off"/>
              <w:jc w:val="left"/>
            </w:pPr>
            <w:r w:rsidR="66D2BF4E">
              <w:rPr/>
              <w:t>Altíssima</w:t>
            </w:r>
          </w:p>
        </w:tc>
      </w:tr>
    </w:tbl>
    <w:p w:rsidRPr="00816FD5" w:rsidR="00816FD5" w:rsidP="09D2946A" w:rsidRDefault="00816FD5" w14:noSpellErr="1" w14:paraId="02F927B9" w14:textId="4AA34AC3">
      <w:pPr>
        <w:pStyle w:val="Normal"/>
        <w:bidi w:val="0"/>
        <w:spacing w:before="281" w:beforeAutospacing="off" w:after="281" w:afterAutospacing="off"/>
        <w:ind w:left="0" w:firstLine="0"/>
      </w:pPr>
      <w:r w:rsidRPr="09D2946A" w:rsidR="230E2770">
        <w:rPr>
          <w:noProof w:val="0"/>
          <w:lang w:val="pt-BR"/>
        </w:rPr>
        <w:t>*Mesmo tendo a pavimentação “adequada</w:t>
      </w:r>
      <w:r w:rsidRPr="09D2946A" w:rsidR="12679C07">
        <w:rPr>
          <w:noProof w:val="0"/>
          <w:lang w:val="pt-BR"/>
        </w:rPr>
        <w:t xml:space="preserve">”, o asfalto </w:t>
      </w:r>
      <w:r w:rsidRPr="09D2946A" w:rsidR="4FA437D2">
        <w:rPr>
          <w:noProof w:val="0"/>
          <w:lang w:val="pt-BR"/>
        </w:rPr>
        <w:t>tem a maior porcentagem em acidentes</w:t>
      </w:r>
      <w:r w:rsidRPr="09D2946A" w:rsidR="12679C07">
        <w:rPr>
          <w:noProof w:val="0"/>
          <w:lang w:val="pt-BR"/>
        </w:rPr>
        <w:t>.</w:t>
      </w:r>
    </w:p>
    <w:p w:rsidRPr="00816FD5" w:rsidR="00816FD5" w:rsidP="09D2946A" w:rsidRDefault="00816FD5" w14:noSpellErr="1" w14:paraId="1961375A" w14:textId="0E62F070">
      <w:pPr>
        <w:pStyle w:val="Ttulo3"/>
        <w:bidi w:val="0"/>
        <w:spacing w:before="281" w:beforeAutospacing="off" w:after="281" w:afterAutospacing="off"/>
        <w:ind w:firstLine="0"/>
        <w:rPr>
          <w:rFonts w:ascii="Calibri" w:hAnsi="Calibri" w:eastAsia="Calibri" w:cs="Calibri"/>
          <w:b w:val="1"/>
          <w:bCs w:val="1"/>
          <w:noProof w:val="0"/>
          <w:sz w:val="28"/>
          <w:szCs w:val="28"/>
          <w:lang w:val="pt-BR"/>
        </w:rPr>
      </w:pPr>
      <w:r w:rsidRPr="09D2946A" w:rsidR="6F49510D">
        <w:rPr>
          <w:rFonts w:ascii="Calibri" w:hAnsi="Calibri" w:eastAsia="Calibri" w:cs="Calibri"/>
          <w:b w:val="1"/>
          <w:bCs w:val="1"/>
          <w:noProof w:val="0"/>
          <w:sz w:val="28"/>
          <w:szCs w:val="28"/>
          <w:lang w:val="pt-BR"/>
        </w:rPr>
        <w:t xml:space="preserve">  </w:t>
      </w:r>
      <w:r w:rsidRPr="09D2946A" w:rsidR="3A68DC44">
        <w:rPr>
          <w:rFonts w:ascii="Calibri" w:hAnsi="Calibri" w:eastAsia="Calibri" w:cs="Calibri"/>
          <w:b w:val="1"/>
          <w:bCs w:val="1"/>
          <w:noProof w:val="0"/>
          <w:sz w:val="28"/>
          <w:szCs w:val="28"/>
          <w:lang w:val="pt-BR"/>
        </w:rPr>
        <w:t xml:space="preserve">  </w:t>
      </w:r>
      <w:r w:rsidRPr="09D2946A" w:rsidR="62C24FD5">
        <w:rPr>
          <w:rFonts w:ascii="Calibri" w:hAnsi="Calibri" w:eastAsia="Calibri" w:cs="Calibri"/>
          <w:b w:val="1"/>
          <w:bCs w:val="1"/>
          <w:noProof w:val="0"/>
          <w:sz w:val="28"/>
          <w:szCs w:val="28"/>
          <w:lang w:val="pt-BR"/>
        </w:rPr>
        <w:t xml:space="preserve">   </w:t>
      </w:r>
      <w:r w:rsidRPr="09D2946A" w:rsidR="3A68DC44">
        <w:rPr>
          <w:rFonts w:ascii="Calibri" w:hAnsi="Calibri" w:eastAsia="Calibri" w:cs="Calibri"/>
          <w:b w:val="1"/>
          <w:bCs w:val="1"/>
          <w:noProof w:val="0"/>
          <w:sz w:val="28"/>
          <w:szCs w:val="28"/>
          <w:lang w:val="pt-BR"/>
        </w:rPr>
        <w:t xml:space="preserve"> Dias da Semana</w:t>
      </w:r>
    </w:p>
    <w:tbl>
      <w:tblPr>
        <w:tblStyle w:val="Tabela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ook w:val="06A0" w:firstRow="1" w:lastRow="0" w:firstColumn="1" w:lastColumn="0" w:noHBand="1" w:noVBand="1"/>
      </w:tblPr>
      <w:tblGrid>
        <w:gridCol w:w="2788"/>
        <w:gridCol w:w="3306"/>
        <w:gridCol w:w="2966"/>
      </w:tblGrid>
      <w:tr w:rsidR="09D2946A" w:rsidTr="09D2946A" w14:paraId="09C035B3">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146E98D2" w14:textId="4E495553">
            <w:pPr>
              <w:bidi w:val="0"/>
              <w:spacing w:before="0" w:beforeAutospacing="off" w:after="0" w:afterAutospacing="off"/>
              <w:jc w:val="center"/>
            </w:pPr>
            <w:r w:rsidRPr="09D2946A" w:rsidR="09D2946A">
              <w:rPr>
                <w:b w:val="1"/>
                <w:bCs w:val="1"/>
              </w:rPr>
              <w:t>Dia</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3F906395" w14:textId="1CC519FE">
            <w:pPr>
              <w:bidi w:val="0"/>
              <w:spacing w:before="0" w:beforeAutospacing="off" w:after="0" w:afterAutospacing="off"/>
              <w:jc w:val="center"/>
            </w:pPr>
            <w:r w:rsidRPr="09D2946A" w:rsidR="09D2946A">
              <w:rPr>
                <w:b w:val="1"/>
                <w:bCs w:val="1"/>
              </w:rPr>
              <w:t>% Acidentes</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7808F739" w14:textId="4F6802C5">
            <w:pPr>
              <w:bidi w:val="0"/>
              <w:spacing w:before="0" w:beforeAutospacing="off" w:after="0" w:afterAutospacing="off"/>
              <w:jc w:val="center"/>
            </w:pPr>
            <w:r w:rsidRPr="09D2946A" w:rsidR="09D2946A">
              <w:rPr>
                <w:b w:val="1"/>
                <w:bCs w:val="1"/>
              </w:rPr>
              <w:t>Severidade</w:t>
            </w:r>
          </w:p>
        </w:tc>
      </w:tr>
      <w:tr w:rsidR="09D2946A" w:rsidTr="09D2946A" w14:paraId="15246C01">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33F3D46F" w14:textId="14A97C9C">
            <w:pPr>
              <w:bidi w:val="0"/>
              <w:spacing w:before="0" w:beforeAutospacing="off" w:after="0" w:afterAutospacing="off"/>
              <w:jc w:val="left"/>
            </w:pPr>
            <w:r w:rsidR="09D2946A">
              <w:rPr/>
              <w:t>Sexta-feira</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5BEE621E" w14:textId="1536CA47">
            <w:pPr>
              <w:bidi w:val="0"/>
              <w:spacing w:before="0" w:beforeAutospacing="off" w:after="0" w:afterAutospacing="off"/>
              <w:jc w:val="left"/>
            </w:pPr>
            <w:r w:rsidR="09D2946A">
              <w:rPr/>
              <w:t>18%</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5ACD7FAA" w14:textId="7C7E692E">
            <w:pPr>
              <w:bidi w:val="0"/>
              <w:spacing w:before="0" w:beforeAutospacing="off" w:after="0" w:afterAutospacing="off"/>
              <w:jc w:val="left"/>
            </w:pPr>
            <w:r w:rsidR="09D2946A">
              <w:rPr/>
              <w:t>Alta</w:t>
            </w:r>
          </w:p>
        </w:tc>
      </w:tr>
      <w:tr w:rsidR="09D2946A" w:rsidTr="09D2946A" w14:paraId="73794008">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2DC5C610" w14:textId="4A677C3A">
            <w:pPr>
              <w:bidi w:val="0"/>
              <w:spacing w:before="0" w:beforeAutospacing="off" w:after="0" w:afterAutospacing="off"/>
              <w:jc w:val="left"/>
            </w:pPr>
            <w:r w:rsidR="09D2946A">
              <w:rPr/>
              <w:t>Sábado</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1537777D" w14:textId="3363C10D">
            <w:pPr>
              <w:bidi w:val="0"/>
              <w:spacing w:before="0" w:beforeAutospacing="off" w:after="0" w:afterAutospacing="off"/>
              <w:jc w:val="left"/>
            </w:pPr>
            <w:r w:rsidR="09D2946A">
              <w:rPr/>
              <w:t>17%</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66207CB0" w14:textId="3DE94112">
            <w:pPr>
              <w:bidi w:val="0"/>
              <w:spacing w:before="0" w:beforeAutospacing="off" w:after="0" w:afterAutospacing="off"/>
              <w:jc w:val="left"/>
            </w:pPr>
            <w:r w:rsidR="09D2946A">
              <w:rPr/>
              <w:t>Altíssima</w:t>
            </w:r>
          </w:p>
        </w:tc>
      </w:tr>
      <w:tr w:rsidR="09D2946A" w:rsidTr="09D2946A" w14:paraId="7D02C02F">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62C48498" w14:textId="1B681C43">
            <w:pPr>
              <w:bidi w:val="0"/>
              <w:spacing w:before="0" w:beforeAutospacing="off" w:after="0" w:afterAutospacing="off"/>
              <w:jc w:val="left"/>
            </w:pPr>
            <w:r w:rsidR="09D2946A">
              <w:rPr/>
              <w:t>Domingo</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1DCDD1FF" w14:textId="3E3A10C1">
            <w:pPr>
              <w:bidi w:val="0"/>
              <w:spacing w:before="0" w:beforeAutospacing="off" w:after="0" w:afterAutospacing="off"/>
              <w:jc w:val="left"/>
            </w:pPr>
            <w:r w:rsidR="09D2946A">
              <w:rPr/>
              <w:t>16%</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4593ED83" w14:textId="640EAEE8">
            <w:pPr>
              <w:bidi w:val="0"/>
              <w:spacing w:before="0" w:beforeAutospacing="off" w:after="0" w:afterAutospacing="off"/>
              <w:jc w:val="left"/>
            </w:pPr>
            <w:r w:rsidR="09D2946A">
              <w:rPr/>
              <w:t>Altíssima</w:t>
            </w:r>
          </w:p>
        </w:tc>
      </w:tr>
      <w:tr w:rsidR="09D2946A" w:rsidTr="09D2946A" w14:paraId="1FAC723A">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733910F0" w14:textId="708AF891">
            <w:pPr>
              <w:bidi w:val="0"/>
              <w:spacing w:before="0" w:beforeAutospacing="off" w:after="0" w:afterAutospacing="off"/>
              <w:jc w:val="left"/>
            </w:pPr>
            <w:r w:rsidR="09D2946A">
              <w:rPr/>
              <w:t>Segunda</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52E3ACED" w14:textId="3AC1A928">
            <w:pPr>
              <w:bidi w:val="0"/>
              <w:spacing w:before="0" w:beforeAutospacing="off" w:after="0" w:afterAutospacing="off"/>
              <w:jc w:val="left"/>
            </w:pPr>
            <w:r w:rsidR="09D2946A">
              <w:rPr/>
              <w:t>13%</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6D6F03EF" w14:textId="5128F64E">
            <w:pPr>
              <w:bidi w:val="0"/>
              <w:spacing w:before="0" w:beforeAutospacing="off" w:after="0" w:afterAutospacing="off"/>
              <w:jc w:val="left"/>
            </w:pPr>
            <w:r w:rsidR="09D2946A">
              <w:rPr/>
              <w:t>Média</w:t>
            </w:r>
          </w:p>
        </w:tc>
      </w:tr>
      <w:tr w:rsidR="09D2946A" w:rsidTr="09D2946A" w14:paraId="209EE73A">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74678B90" w14:textId="40B96D3A">
            <w:pPr>
              <w:bidi w:val="0"/>
              <w:spacing w:before="0" w:beforeAutospacing="off" w:after="0" w:afterAutospacing="off"/>
              <w:jc w:val="left"/>
            </w:pPr>
            <w:r w:rsidR="09D2946A">
              <w:rPr/>
              <w:t>Quinta</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0CDFB513" w14:textId="6B421AC2">
            <w:pPr>
              <w:bidi w:val="0"/>
              <w:spacing w:before="0" w:beforeAutospacing="off" w:after="0" w:afterAutospacing="off"/>
              <w:jc w:val="left"/>
            </w:pPr>
            <w:r w:rsidR="09D2946A">
              <w:rPr/>
              <w:t>12%</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0F024820" w14:textId="31AF216F">
            <w:pPr>
              <w:bidi w:val="0"/>
              <w:spacing w:before="0" w:beforeAutospacing="off" w:after="0" w:afterAutospacing="off"/>
              <w:jc w:val="left"/>
            </w:pPr>
            <w:r w:rsidR="09D2946A">
              <w:rPr/>
              <w:t>Média</w:t>
            </w:r>
          </w:p>
        </w:tc>
      </w:tr>
      <w:tr w:rsidR="09D2946A" w:rsidTr="09D2946A" w14:paraId="47CB6226">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7E035051" w14:textId="46659213">
            <w:pPr>
              <w:bidi w:val="0"/>
              <w:spacing w:before="0" w:beforeAutospacing="off" w:after="0" w:afterAutospacing="off"/>
              <w:jc w:val="left"/>
            </w:pPr>
            <w:r w:rsidR="09D2946A">
              <w:rPr/>
              <w:t>Terça</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70BDE4BD" w14:textId="361B1682">
            <w:pPr>
              <w:bidi w:val="0"/>
              <w:spacing w:before="0" w:beforeAutospacing="off" w:after="0" w:afterAutospacing="off"/>
              <w:jc w:val="left"/>
            </w:pPr>
            <w:r w:rsidR="09D2946A">
              <w:rPr/>
              <w:t>11%</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6D7228E2" w14:textId="5B05FC95">
            <w:pPr>
              <w:bidi w:val="0"/>
              <w:spacing w:before="0" w:beforeAutospacing="off" w:after="0" w:afterAutospacing="off"/>
              <w:jc w:val="left"/>
            </w:pPr>
            <w:r w:rsidR="09D2946A">
              <w:rPr/>
              <w:t>Baixa</w:t>
            </w:r>
          </w:p>
        </w:tc>
      </w:tr>
      <w:tr w:rsidR="09D2946A" w:rsidTr="09D2946A" w14:paraId="516F470E">
        <w:trPr>
          <w:trHeight w:val="300"/>
        </w:trPr>
        <w:tc>
          <w:tcPr>
            <w:tcW w:w="2788"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325ED6AE" w14:textId="2E750083">
            <w:pPr>
              <w:bidi w:val="0"/>
              <w:spacing w:before="0" w:beforeAutospacing="off" w:after="0" w:afterAutospacing="off"/>
              <w:jc w:val="left"/>
            </w:pPr>
            <w:r w:rsidR="09D2946A">
              <w:rPr/>
              <w:t>Quarta</w:t>
            </w:r>
          </w:p>
        </w:tc>
        <w:tc>
          <w:tcPr>
            <w:tcW w:w="330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5551C54C" w14:textId="42C1A1B0">
            <w:pPr>
              <w:bidi w:val="0"/>
              <w:spacing w:before="0" w:beforeAutospacing="off" w:after="0" w:afterAutospacing="off"/>
              <w:jc w:val="left"/>
            </w:pPr>
            <w:r w:rsidR="09D2946A">
              <w:rPr/>
              <w:t>10%</w:t>
            </w:r>
          </w:p>
        </w:tc>
        <w:tc>
          <w:tcPr>
            <w:tcW w:w="2966"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09D2946A" w:rsidP="09D2946A" w:rsidRDefault="09D2946A" w14:noSpellErr="1" w14:paraId="580AE72E" w14:textId="18E6B799">
            <w:pPr>
              <w:bidi w:val="0"/>
              <w:spacing w:before="0" w:beforeAutospacing="off" w:after="0" w:afterAutospacing="off"/>
              <w:jc w:val="left"/>
            </w:pPr>
            <w:r w:rsidR="09D2946A">
              <w:rPr/>
              <w:t>Baixa</w:t>
            </w:r>
          </w:p>
        </w:tc>
      </w:tr>
    </w:tbl>
    <w:p w:rsidRPr="00816FD5" w:rsidR="00816FD5" w:rsidP="09D2946A" w:rsidRDefault="00816FD5" w14:paraId="0C624EAE" w14:textId="477288DF">
      <w:pPr>
        <w:pStyle w:val="Normal"/>
        <w:bidi w:val="0"/>
        <w:spacing w:before="281" w:beforeAutospacing="off" w:after="281" w:afterAutospacing="off"/>
        <w:ind w:left="0" w:firstLine="0"/>
      </w:pPr>
      <w:r w:rsidRPr="09D2946A" w:rsidR="0A715DD0">
        <w:rPr>
          <w:noProof w:val="0"/>
          <w:lang w:val="pt-BR"/>
        </w:rPr>
        <w:t>*</w:t>
      </w:r>
      <w:r w:rsidRPr="09D2946A" w:rsidR="3769AE0C">
        <w:rPr>
          <w:noProof w:val="0"/>
          <w:lang w:val="pt-BR"/>
        </w:rPr>
        <w:t xml:space="preserve">Sábado e domingo não tem a maior porcentagem, mas suas severidades são </w:t>
      </w:r>
      <w:r w:rsidRPr="09D2946A" w:rsidR="3769AE0C">
        <w:rPr>
          <w:noProof w:val="0"/>
          <w:lang w:val="pt-BR"/>
        </w:rPr>
        <w:t>altís</w:t>
      </w:r>
      <w:r w:rsidRPr="09D2946A" w:rsidR="48DFBE92">
        <w:rPr>
          <w:noProof w:val="0"/>
          <w:lang w:val="pt-BR"/>
        </w:rPr>
        <w:t>sima</w:t>
      </w:r>
      <w:r w:rsidRPr="09D2946A" w:rsidR="48DFBE92">
        <w:rPr>
          <w:noProof w:val="0"/>
          <w:lang w:val="pt-BR"/>
        </w:rPr>
        <w:t xml:space="preserve">, com isso eles ficam no topo da lista dos dias que </w:t>
      </w:r>
      <w:r w:rsidRPr="09D2946A" w:rsidR="35335F80">
        <w:rPr>
          <w:noProof w:val="0"/>
          <w:lang w:val="pt-BR"/>
        </w:rPr>
        <w:t>tem acidentes na semana</w:t>
      </w:r>
      <w:r w:rsidRPr="09D2946A" w:rsidR="66688017">
        <w:rPr>
          <w:noProof w:val="0"/>
          <w:lang w:val="pt-BR"/>
        </w:rPr>
        <w:t>.</w:t>
      </w:r>
    </w:p>
    <w:p w:rsidR="09D2946A" w:rsidP="09D2946A" w:rsidRDefault="09D2946A" w14:paraId="4B0AAF9D" w14:textId="12147539">
      <w:pPr>
        <w:pStyle w:val="Normal"/>
        <w:bidi w:val="0"/>
        <w:spacing w:before="281" w:beforeAutospacing="off" w:after="281" w:afterAutospacing="off"/>
        <w:ind w:left="0" w:firstLine="0"/>
        <w:rPr>
          <w:noProof w:val="0"/>
          <w:lang w:val="pt-BR"/>
        </w:rPr>
      </w:pPr>
    </w:p>
    <w:p w:rsidR="09D2946A" w:rsidP="09D2946A" w:rsidRDefault="09D2946A" w14:paraId="51C1C213" w14:textId="1EAB6304">
      <w:pPr>
        <w:pStyle w:val="Normal"/>
        <w:bidi w:val="0"/>
        <w:spacing w:before="281" w:beforeAutospacing="off" w:after="281" w:afterAutospacing="off"/>
        <w:ind w:left="0" w:firstLine="0"/>
        <w:rPr>
          <w:noProof w:val="0"/>
          <w:lang w:val="pt-BR"/>
        </w:rPr>
      </w:pPr>
    </w:p>
    <w:p w:rsidR="66688017" w:rsidP="09D2946A" w:rsidRDefault="66688017" w14:paraId="621ECD64" w14:textId="53B9F040">
      <w:pPr>
        <w:pStyle w:val="Ttulo1"/>
        <w:bidi w:val="0"/>
        <w:spacing w:before="281" w:beforeAutospacing="off" w:after="281" w:afterAutospacing="off"/>
        <w:rPr>
          <w:noProof w:val="0"/>
          <w:lang w:val="pt-BR"/>
        </w:rPr>
      </w:pPr>
      <w:r w:rsidRPr="09D2946A" w:rsidR="66688017">
        <w:rPr>
          <w:noProof w:val="0"/>
          <w:lang w:val="pt-BR"/>
        </w:rPr>
        <w:t>Resultados esperados</w:t>
      </w:r>
    </w:p>
    <w:p w:rsidRPr="00816FD5" w:rsidR="00816FD5" w:rsidP="66D2BF4E" w:rsidRDefault="00816FD5" w14:paraId="641E257B" w14:textId="00450553">
      <w:pPr>
        <w:bidi w:val="0"/>
        <w:spacing w:before="240" w:beforeAutospacing="off" w:after="240" w:afterAutospacing="off"/>
      </w:pPr>
      <w:r w:rsidRPr="66D2BF4E" w:rsidR="34E061F5">
        <w:rPr>
          <w:rFonts w:ascii="Calibri" w:hAnsi="Calibri" w:eastAsia="Calibri" w:cs="Calibri"/>
          <w:noProof w:val="0"/>
          <w:sz w:val="24"/>
          <w:szCs w:val="24"/>
          <w:lang w:val="pt-BR"/>
        </w:rPr>
        <w:t xml:space="preserve">O período analisado (2018-2024) demonstra a persistência de padrões preocupantes nas rodovias federais brasileiras. A concentração de acidentes em </w:t>
      </w:r>
      <w:r w:rsidRPr="66D2BF4E" w:rsidR="34E061F5">
        <w:rPr>
          <w:rFonts w:ascii="Calibri" w:hAnsi="Calibri" w:eastAsia="Calibri" w:cs="Calibri"/>
          <w:b w:val="1"/>
          <w:bCs w:val="1"/>
          <w:noProof w:val="0"/>
          <w:sz w:val="24"/>
          <w:szCs w:val="24"/>
          <w:lang w:val="pt-BR"/>
        </w:rPr>
        <w:t>determinados trechos rodoviários</w:t>
      </w:r>
      <w:r w:rsidRPr="66D2BF4E" w:rsidR="34E061F5">
        <w:rPr>
          <w:rFonts w:ascii="Calibri" w:hAnsi="Calibri" w:eastAsia="Calibri" w:cs="Calibri"/>
          <w:noProof w:val="0"/>
          <w:sz w:val="24"/>
          <w:szCs w:val="24"/>
          <w:lang w:val="pt-BR"/>
        </w:rPr>
        <w:t xml:space="preserve">, </w:t>
      </w:r>
      <w:r w:rsidRPr="66D2BF4E" w:rsidR="34E061F5">
        <w:rPr>
          <w:rFonts w:ascii="Calibri" w:hAnsi="Calibri" w:eastAsia="Calibri" w:cs="Calibri"/>
          <w:b w:val="1"/>
          <w:bCs w:val="1"/>
          <w:noProof w:val="0"/>
          <w:sz w:val="24"/>
          <w:szCs w:val="24"/>
          <w:lang w:val="pt-BR"/>
        </w:rPr>
        <w:t>horários específicos</w:t>
      </w:r>
      <w:r w:rsidRPr="66D2BF4E" w:rsidR="34E061F5">
        <w:rPr>
          <w:rFonts w:ascii="Calibri" w:hAnsi="Calibri" w:eastAsia="Calibri" w:cs="Calibri"/>
          <w:noProof w:val="0"/>
          <w:sz w:val="24"/>
          <w:szCs w:val="24"/>
          <w:lang w:val="pt-BR"/>
        </w:rPr>
        <w:t xml:space="preserve"> e entre </w:t>
      </w:r>
      <w:r w:rsidRPr="66D2BF4E" w:rsidR="34E061F5">
        <w:rPr>
          <w:rFonts w:ascii="Calibri" w:hAnsi="Calibri" w:eastAsia="Calibri" w:cs="Calibri"/>
          <w:b w:val="1"/>
          <w:bCs w:val="1"/>
          <w:noProof w:val="0"/>
          <w:sz w:val="24"/>
          <w:szCs w:val="24"/>
          <w:lang w:val="pt-BR"/>
        </w:rPr>
        <w:t>perfis demográficos definidos</w:t>
      </w:r>
      <w:r w:rsidRPr="66D2BF4E" w:rsidR="34E061F5">
        <w:rPr>
          <w:rFonts w:ascii="Calibri" w:hAnsi="Calibri" w:eastAsia="Calibri" w:cs="Calibri"/>
          <w:noProof w:val="0"/>
          <w:sz w:val="24"/>
          <w:szCs w:val="24"/>
          <w:lang w:val="pt-BR"/>
        </w:rPr>
        <w:t xml:space="preserve"> indica a necessidade de políticas públicas focalizadas e baseadas em evidências.</w:t>
      </w:r>
    </w:p>
    <w:p w:rsidRPr="00816FD5" w:rsidR="00816FD5" w:rsidP="66D2BF4E" w:rsidRDefault="00816FD5" w14:noSpellErr="1" w14:paraId="091A1884" w14:textId="3E5A7BF8">
      <w:pPr>
        <w:bidi w:val="0"/>
        <w:spacing w:before="240" w:beforeAutospacing="off" w:after="240" w:afterAutospacing="off"/>
      </w:pPr>
      <w:r w:rsidRPr="09D2946A" w:rsidR="53B3691C">
        <w:rPr>
          <w:rFonts w:ascii="Calibri" w:hAnsi="Calibri" w:eastAsia="Calibri" w:cs="Calibri"/>
          <w:noProof w:val="0"/>
          <w:sz w:val="24"/>
          <w:szCs w:val="24"/>
          <w:lang w:val="pt-BR"/>
        </w:rPr>
        <w:t>A mobilidade urbana tem que ser reavaliada para que haja uma infraestrutura</w:t>
      </w:r>
      <w:r w:rsidRPr="09D2946A" w:rsidR="16C3AE5B">
        <w:rPr>
          <w:rFonts w:ascii="Calibri" w:hAnsi="Calibri" w:eastAsia="Calibri" w:cs="Calibri"/>
          <w:noProof w:val="0"/>
          <w:sz w:val="24"/>
          <w:szCs w:val="24"/>
          <w:lang w:val="pt-BR"/>
        </w:rPr>
        <w:t xml:space="preserve"> com qualidade</w:t>
      </w:r>
      <w:r w:rsidRPr="09D2946A" w:rsidR="67136296">
        <w:rPr>
          <w:rFonts w:ascii="Calibri" w:hAnsi="Calibri" w:eastAsia="Calibri" w:cs="Calibri"/>
          <w:noProof w:val="0"/>
          <w:sz w:val="24"/>
          <w:szCs w:val="24"/>
          <w:lang w:val="pt-BR"/>
        </w:rPr>
        <w:t>,</w:t>
      </w:r>
      <w:r w:rsidRPr="09D2946A" w:rsidR="16C3AE5B">
        <w:rPr>
          <w:rFonts w:ascii="Calibri" w:hAnsi="Calibri" w:eastAsia="Calibri" w:cs="Calibri"/>
          <w:noProof w:val="0"/>
          <w:sz w:val="24"/>
          <w:szCs w:val="24"/>
          <w:lang w:val="pt-BR"/>
        </w:rPr>
        <w:t xml:space="preserve"> para </w:t>
      </w:r>
      <w:r w:rsidRPr="09D2946A" w:rsidR="75E49662">
        <w:rPr>
          <w:rFonts w:ascii="Calibri" w:hAnsi="Calibri" w:eastAsia="Calibri" w:cs="Calibri"/>
          <w:noProof w:val="0"/>
          <w:sz w:val="24"/>
          <w:szCs w:val="24"/>
          <w:lang w:val="pt-BR"/>
        </w:rPr>
        <w:t>isso é</w:t>
      </w:r>
      <w:r w:rsidRPr="09D2946A" w:rsidR="512F3D58">
        <w:rPr>
          <w:rFonts w:ascii="Calibri" w:hAnsi="Calibri" w:eastAsia="Calibri" w:cs="Calibri"/>
          <w:noProof w:val="0"/>
          <w:sz w:val="24"/>
          <w:szCs w:val="24"/>
          <w:lang w:val="pt-BR"/>
        </w:rPr>
        <w:t xml:space="preserve"> </w:t>
      </w:r>
      <w:r w:rsidRPr="09D2946A" w:rsidR="512F3D58">
        <w:rPr>
          <w:rFonts w:ascii="Calibri" w:hAnsi="Calibri" w:eastAsia="Calibri" w:cs="Calibri"/>
          <w:noProof w:val="0"/>
          <w:sz w:val="24"/>
          <w:szCs w:val="24"/>
          <w:lang w:val="pt-BR"/>
        </w:rPr>
        <w:t>necessári</w:t>
      </w:r>
      <w:r w:rsidRPr="09D2946A" w:rsidR="01EC6D66">
        <w:rPr>
          <w:rFonts w:ascii="Calibri" w:hAnsi="Calibri" w:eastAsia="Calibri" w:cs="Calibri"/>
          <w:noProof w:val="0"/>
          <w:sz w:val="24"/>
          <w:szCs w:val="24"/>
          <w:lang w:val="pt-BR"/>
        </w:rPr>
        <w:t>o i</w:t>
      </w:r>
      <w:r w:rsidRPr="09D2946A" w:rsidR="31A79109">
        <w:rPr>
          <w:rFonts w:ascii="Calibri" w:hAnsi="Calibri" w:eastAsia="Calibri" w:cs="Calibri"/>
          <w:noProof w:val="0"/>
          <w:sz w:val="24"/>
          <w:szCs w:val="24"/>
          <w:lang w:val="pt-BR"/>
        </w:rPr>
        <w:t>nvestir em tecnologia para</w:t>
      </w:r>
      <w:r w:rsidRPr="09D2946A" w:rsidR="512F3D58">
        <w:rPr>
          <w:rFonts w:ascii="Calibri" w:hAnsi="Calibri" w:eastAsia="Calibri" w:cs="Calibri"/>
          <w:noProof w:val="0"/>
          <w:sz w:val="24"/>
          <w:szCs w:val="24"/>
          <w:lang w:val="pt-BR"/>
        </w:rPr>
        <w:t xml:space="preserve"> </w:t>
      </w:r>
      <w:r w:rsidRPr="09D2946A" w:rsidR="512F3D58">
        <w:rPr>
          <w:rFonts w:ascii="Calibri" w:hAnsi="Calibri" w:eastAsia="Calibri" w:cs="Calibri"/>
          <w:noProof w:val="0"/>
          <w:sz w:val="24"/>
          <w:szCs w:val="24"/>
          <w:lang w:val="pt-BR"/>
        </w:rPr>
        <w:t xml:space="preserve">diminuir os erros </w:t>
      </w:r>
      <w:r w:rsidRPr="09D2946A" w:rsidR="512F3D58">
        <w:rPr>
          <w:rFonts w:ascii="Calibri" w:hAnsi="Calibri" w:eastAsia="Calibri" w:cs="Calibri"/>
          <w:noProof w:val="0"/>
          <w:sz w:val="24"/>
          <w:szCs w:val="24"/>
          <w:lang w:val="pt-BR"/>
        </w:rPr>
        <w:t>logísticos</w:t>
      </w:r>
      <w:r w:rsidRPr="09D2946A" w:rsidR="26B00E18">
        <w:rPr>
          <w:rFonts w:ascii="Calibri" w:hAnsi="Calibri" w:eastAsia="Calibri" w:cs="Calibri"/>
          <w:noProof w:val="0"/>
          <w:sz w:val="24"/>
          <w:szCs w:val="24"/>
          <w:lang w:val="pt-BR"/>
        </w:rPr>
        <w:t>.</w:t>
      </w:r>
    </w:p>
    <w:p w:rsidRPr="00816FD5" w:rsidR="00816FD5" w:rsidP="66D2BF4E" w:rsidRDefault="00816FD5" w14:paraId="5F25740D" w14:textId="4B4231E1">
      <w:pPr>
        <w:bidi w:val="0"/>
        <w:spacing w:before="240" w:beforeAutospacing="off" w:after="240" w:afterAutospacing="off"/>
      </w:pPr>
      <w:r w:rsidRPr="09D2946A" w:rsidR="2759F794">
        <w:rPr>
          <w:rFonts w:ascii="Calibri" w:hAnsi="Calibri" w:eastAsia="Calibri" w:cs="Calibri"/>
          <w:noProof w:val="0"/>
          <w:sz w:val="24"/>
          <w:szCs w:val="24"/>
          <w:lang w:val="pt-BR"/>
        </w:rPr>
        <w:t>A</w:t>
      </w:r>
      <w:r w:rsidRPr="09D2946A" w:rsidR="2759F794">
        <w:rPr>
          <w:rFonts w:ascii="Calibri" w:hAnsi="Calibri" w:eastAsia="Calibri" w:cs="Calibri"/>
          <w:noProof w:val="0"/>
          <w:sz w:val="24"/>
          <w:szCs w:val="24"/>
          <w:lang w:val="pt-BR"/>
        </w:rPr>
        <w:t xml:space="preserve"> estabilização dos índices de mortalidade, apesar do aumento no volume de tráfego, sugere que as ações em curso têm efeito positivo, porém insuficiente para alcançar as metas de redução estabelecidas na Agenda 2030 para a segurança viária.</w:t>
      </w:r>
    </w:p>
    <w:p w:rsidR="09D2946A" w:rsidP="09D2946A" w:rsidRDefault="09D2946A" w14:paraId="3541A353" w14:textId="4D0048B4">
      <w:pPr>
        <w:bidi w:val="0"/>
        <w:spacing w:before="240" w:beforeAutospacing="off" w:after="240" w:afterAutospacing="off"/>
        <w:rPr>
          <w:rFonts w:ascii="Calibri" w:hAnsi="Calibri" w:eastAsia="Calibri" w:cs="Calibri"/>
          <w:noProof w:val="0"/>
          <w:sz w:val="24"/>
          <w:szCs w:val="24"/>
          <w:lang w:val="pt-BR"/>
        </w:rPr>
      </w:pPr>
    </w:p>
    <w:p w:rsidR="089196A6" w:rsidP="09D2946A" w:rsidRDefault="089196A6" w14:paraId="4DF33FAF" w14:textId="1226BC13">
      <w:pPr>
        <w:bidi w:val="0"/>
        <w:spacing w:before="240" w:beforeAutospacing="off" w:after="240" w:afterAutospacing="off"/>
        <w:ind w:firstLine="0"/>
      </w:pPr>
      <w:r w:rsidRPr="09D2946A" w:rsidR="089196A6">
        <w:rPr>
          <w:rFonts w:ascii="Calibri" w:hAnsi="Calibri" w:eastAsia="Calibri" w:cs="Calibri"/>
          <w:b w:val="1"/>
          <w:bCs w:val="1"/>
          <w:noProof w:val="0"/>
          <w:sz w:val="24"/>
          <w:szCs w:val="24"/>
          <w:lang w:val="pt-BR"/>
        </w:rPr>
        <w:t>Referências</w:t>
      </w:r>
    </w:p>
    <w:p w:rsidR="09D2946A" w:rsidP="09D2946A" w:rsidRDefault="09D2946A" w14:noSpellErr="1" w14:paraId="6C1A99A5" w14:textId="1CD4F51D">
      <w:pPr>
        <w:pStyle w:val="Normal"/>
        <w:bidi w:val="0"/>
        <w:spacing w:before="240" w:beforeAutospacing="off" w:after="240" w:afterAutospacing="off"/>
        <w:ind w:firstLine="0"/>
      </w:pPr>
      <w:hyperlink r:id="R7f6260c9c70b4ea6">
        <w:r w:rsidRPr="09D2946A" w:rsidR="4528EE86">
          <w:rPr>
            <w:rStyle w:val="Hyperlink"/>
            <w:rFonts w:ascii="Calibri" w:hAnsi="Calibri" w:eastAsia="Calibri" w:cs="Calibri"/>
            <w:noProof w:val="0"/>
            <w:sz w:val="24"/>
            <w:szCs w:val="24"/>
            <w:lang w:val="en-US"/>
          </w:rPr>
          <w:t>https://dados.transportes.gov.br/dataset/renaest</w:t>
        </w:r>
      </w:hyperlink>
    </w:p>
    <w:p w:rsidR="09D2946A" w:rsidP="09D2946A" w:rsidRDefault="09D2946A" w14:paraId="4C8802B3" w14:textId="4CF89E99">
      <w:pPr>
        <w:pStyle w:val="Normal"/>
        <w:bidi w:val="0"/>
        <w:spacing w:before="240" w:beforeAutospacing="off" w:after="240" w:afterAutospacing="off"/>
        <w:ind w:firstLine="0"/>
      </w:pPr>
      <w:hyperlink r:id="Rb3344c01c694455f">
        <w:r w:rsidRPr="09D2946A" w:rsidR="1ABF9E58">
          <w:rPr>
            <w:rStyle w:val="Hyperlink"/>
            <w:rFonts w:ascii="Calibri" w:hAnsi="Calibri" w:eastAsia="Calibri" w:cs="Calibri"/>
            <w:noProof w:val="0"/>
            <w:sz w:val="24"/>
            <w:szCs w:val="24"/>
            <w:lang w:val="en-US"/>
          </w:rPr>
          <w:t>https://datasus.saude.gov.br/informacoes-de-saude-tabnet/</w:t>
        </w:r>
      </w:hyperlink>
    </w:p>
    <w:p w:rsidR="09D2946A" w:rsidP="09D2946A" w:rsidRDefault="09D2946A" w14:paraId="249FBB92" w14:textId="3CF3769F">
      <w:pPr>
        <w:pStyle w:val="Normal"/>
        <w:bidi w:val="0"/>
        <w:spacing w:before="240" w:beforeAutospacing="off" w:after="240" w:afterAutospacing="off"/>
        <w:ind w:firstLine="0"/>
      </w:pPr>
      <w:hyperlink r:id="R51bccdceb3ce486e">
        <w:r w:rsidRPr="09D2946A" w:rsidR="1ABF9E58">
          <w:rPr>
            <w:rStyle w:val="Hyperlink"/>
            <w:rFonts w:ascii="Calibri" w:hAnsi="Calibri" w:eastAsia="Calibri" w:cs="Calibri"/>
            <w:noProof w:val="0"/>
            <w:sz w:val="24"/>
            <w:szCs w:val="24"/>
            <w:lang w:val="en-US"/>
          </w:rPr>
          <w:t>https://www.gov.br/prf/pt-br/acesso-a-informacao/dados-abertos/dados-abertos-da-prf</w:t>
        </w:r>
      </w:hyperlink>
    </w:p>
    <w:p w:rsidR="09D2946A" w:rsidP="09D2946A" w:rsidRDefault="09D2946A" w14:paraId="0F885732" w14:textId="69171BA6">
      <w:pPr>
        <w:pStyle w:val="Normal"/>
        <w:bidi w:val="0"/>
        <w:spacing w:before="240" w:beforeAutospacing="off" w:after="240" w:afterAutospacing="off"/>
        <w:ind w:firstLine="0"/>
      </w:pPr>
      <w:hyperlink r:id="Rc6438c09b85343b6">
        <w:r w:rsidRPr="09D2946A" w:rsidR="62C941B6">
          <w:rPr>
            <w:rStyle w:val="Hyperlink"/>
            <w:rFonts w:ascii="Calibri" w:hAnsi="Calibri" w:eastAsia="Calibri" w:cs="Calibri"/>
            <w:noProof w:val="0"/>
            <w:sz w:val="24"/>
            <w:szCs w:val="24"/>
            <w:lang w:val="en-US"/>
          </w:rPr>
          <w:t>https://www.onsv.org.br/estudos/analise-do-cumprimento-das-metas-de-reducao-de-mortes-no-transito</w:t>
        </w:r>
      </w:hyperlink>
    </w:p>
    <w:p w:rsidR="09D2946A" w:rsidP="09D2946A" w:rsidRDefault="09D2946A" w14:paraId="5D655C8E" w14:textId="2BC68F77">
      <w:pPr>
        <w:pStyle w:val="Normal"/>
        <w:bidi w:val="0"/>
        <w:spacing w:before="240" w:beforeAutospacing="off" w:after="240" w:afterAutospacing="off"/>
        <w:ind w:firstLine="0"/>
      </w:pPr>
      <w:hyperlink r:id="Rdd629b84745e46c1">
        <w:r w:rsidRPr="09D2946A" w:rsidR="46B8EC7B">
          <w:rPr>
            <w:rStyle w:val="Hyperlink"/>
            <w:rFonts w:ascii="Calibri" w:hAnsi="Calibri" w:eastAsia="Calibri" w:cs="Calibri"/>
            <w:noProof w:val="0"/>
            <w:sz w:val="24"/>
            <w:szCs w:val="24"/>
            <w:lang w:val="en-US"/>
          </w:rPr>
          <w:t>https://centralpaineis.cgu.gov.br/visualizar/dadosabertos</w:t>
        </w:r>
      </w:hyperlink>
    </w:p>
    <w:p w:rsidR="09D2946A" w:rsidP="09D2946A" w:rsidRDefault="09D2946A" w14:paraId="17783060" w14:textId="2ED344FA">
      <w:pPr>
        <w:pStyle w:val="Normal"/>
        <w:bidi w:val="0"/>
        <w:spacing w:before="240" w:beforeAutospacing="off" w:after="240" w:afterAutospacing="off"/>
        <w:ind w:firstLine="0"/>
      </w:pPr>
      <w:hyperlink r:id="R54908f7eafda4fa9">
        <w:r w:rsidRPr="09D2946A" w:rsidR="2EDFE932">
          <w:rPr>
            <w:rStyle w:val="Hyperlink"/>
            <w:rFonts w:ascii="Calibri" w:hAnsi="Calibri" w:eastAsia="Calibri" w:cs="Calibri"/>
            <w:noProof w:val="0"/>
            <w:sz w:val="24"/>
            <w:szCs w:val="24"/>
            <w:lang w:val="en-US"/>
          </w:rPr>
          <w:t>https://www.gov.br/transportes/pt-br/assuntos/transito/arquivos-senatran/docs/renaest</w:t>
        </w:r>
      </w:hyperlink>
    </w:p>
    <w:sectPr w:rsidRPr="00831A72" w:rsidR="0032342D" w:rsidSect="004A260A">
      <w:headerReference w:type="default" r:id="rId8"/>
      <w:headerReference w:type="first" r:id="rId9"/>
      <w:type w:val="continuous"/>
      <w:pgSz w:w="11907" w:h="16840" w:orient="portrait"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A69" w:rsidRDefault="00AE7A69" w14:paraId="0644A6DF" w14:textId="77777777">
      <w:r>
        <w:separator/>
      </w:r>
    </w:p>
  </w:endnote>
  <w:endnote w:type="continuationSeparator" w:id="0">
    <w:p w:rsidR="00AE7A69" w:rsidRDefault="00AE7A69" w14:paraId="4892000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A69" w:rsidRDefault="00AE7A69" w14:paraId="5668A22A" w14:textId="77777777">
      <w:r>
        <w:separator/>
      </w:r>
    </w:p>
  </w:footnote>
  <w:footnote w:type="continuationSeparator" w:id="0">
    <w:p w:rsidR="00AE7A69" w:rsidRDefault="00AE7A69" w14:paraId="423DC5F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72C0B" w:rsidP="00831A72" w:rsidRDefault="00831A72" w14:paraId="64F12165" w14:textId="00D95B65">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0B" w:rsidP="00D70A45" w:rsidRDefault="00972C0B" w14:paraId="0318946D" w14:textId="77777777">
    <w:pPr>
      <w:pStyle w:val="Cabealho"/>
      <w:ind w:right="360"/>
      <w:jc w:val="right"/>
    </w:pPr>
    <w:r>
      <w:rPr>
        <w:sz w:val="20"/>
        <w:szCs w:val="20"/>
      </w:rPr>
      <w:t xml:space="preserve"> </w:t>
    </w:r>
  </w:p>
  <w:p w:rsidR="00972C0B" w:rsidRDefault="00972C0B" w14:paraId="6102C009" w14:textId="7777777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5" style="width:3in;height:3in" o:bullet="t" type="#_x0000_t75">
        <v:imagedata o:title="" r:id="rId1"/>
      </v:shape>
    </w:pict>
  </w:numPicBullet>
  <w:abstractNum xmlns:w="http://schemas.openxmlformats.org/wordprocessingml/2006/main" w:abstractNumId="33">
    <w:nsid w:val="1bf0093b"/>
    <w:multiLevelType xmlns:w="http://schemas.openxmlformats.org/wordprocessingml/2006/main" w:val="hybridMultilevel"/>
    <w:lvl xmlns:w="http://schemas.openxmlformats.org/wordprocessingml/2006/main" w:ilvl="0">
      <w:start w:val="1"/>
      <w:numFmt w:val="decimal"/>
      <w:lvlText w:val="%1."/>
      <w:lvlJc w:val="left"/>
      <w:pPr>
        <w:ind w:left="1211" w:hanging="360"/>
      </w:pPr>
    </w:lvl>
    <w:lvl xmlns:w="http://schemas.openxmlformats.org/wordprocessingml/2006/main" w:ilvl="1">
      <w:start w:val="1"/>
      <w:numFmt w:val="lowerLetter"/>
      <w:lvlText w:val="%2."/>
      <w:lvlJc w:val="left"/>
      <w:pPr>
        <w:ind w:left="1931" w:hanging="360"/>
      </w:pPr>
    </w:lvl>
    <w:lvl xmlns:w="http://schemas.openxmlformats.org/wordprocessingml/2006/main" w:ilvl="2">
      <w:start w:val="1"/>
      <w:numFmt w:val="lowerRoman"/>
      <w:lvlText w:val="%3."/>
      <w:lvlJc w:val="right"/>
      <w:pPr>
        <w:ind w:left="2651" w:hanging="180"/>
      </w:pPr>
    </w:lvl>
    <w:lvl xmlns:w="http://schemas.openxmlformats.org/wordprocessingml/2006/main" w:ilvl="3">
      <w:start w:val="1"/>
      <w:numFmt w:val="decimal"/>
      <w:lvlText w:val="%4."/>
      <w:lvlJc w:val="left"/>
      <w:pPr>
        <w:ind w:left="3371" w:hanging="360"/>
      </w:pPr>
    </w:lvl>
    <w:lvl xmlns:w="http://schemas.openxmlformats.org/wordprocessingml/2006/main" w:ilvl="4">
      <w:start w:val="1"/>
      <w:numFmt w:val="lowerLetter"/>
      <w:lvlText w:val="%5."/>
      <w:lvlJc w:val="left"/>
      <w:pPr>
        <w:ind w:left="4091" w:hanging="360"/>
      </w:pPr>
    </w:lvl>
    <w:lvl xmlns:w="http://schemas.openxmlformats.org/wordprocessingml/2006/main" w:ilvl="5">
      <w:start w:val="1"/>
      <w:numFmt w:val="lowerRoman"/>
      <w:lvlText w:val="%6."/>
      <w:lvlJc w:val="right"/>
      <w:pPr>
        <w:ind w:left="4811" w:hanging="180"/>
      </w:pPr>
    </w:lvl>
    <w:lvl xmlns:w="http://schemas.openxmlformats.org/wordprocessingml/2006/main" w:ilvl="6">
      <w:start w:val="1"/>
      <w:numFmt w:val="decimal"/>
      <w:lvlText w:val="%7."/>
      <w:lvlJc w:val="left"/>
      <w:pPr>
        <w:ind w:left="5531" w:hanging="360"/>
      </w:pPr>
    </w:lvl>
    <w:lvl xmlns:w="http://schemas.openxmlformats.org/wordprocessingml/2006/main" w:ilvl="7">
      <w:start w:val="1"/>
      <w:numFmt w:val="lowerLetter"/>
      <w:lvlText w:val="%8."/>
      <w:lvlJc w:val="left"/>
      <w:pPr>
        <w:ind w:left="6251" w:hanging="360"/>
      </w:pPr>
    </w:lvl>
    <w:lvl xmlns:w="http://schemas.openxmlformats.org/wordprocessingml/2006/main" w:ilvl="8">
      <w:start w:val="1"/>
      <w:numFmt w:val="lowerRoman"/>
      <w:lvlText w:val="%9."/>
      <w:lvlJc w:val="right"/>
      <w:pPr>
        <w:ind w:left="6971" w:hanging="180"/>
      </w:pPr>
    </w:lvl>
  </w:abstractNum>
  <w:abstractNum xmlns:w="http://schemas.openxmlformats.org/wordprocessingml/2006/main" w:abstractNumId="32">
    <w:nsid w:val="68c8047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31">
    <w:nsid w:val="76c26efc"/>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30">
    <w:nsid w:val="618592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461ed65"/>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8">
    <w:nsid w:val="773cccb4"/>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7">
    <w:nsid w:val="6155e52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6">
    <w:nsid w:val="670b57f2"/>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5">
    <w:nsid w:val="991edaa"/>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4">
    <w:nsid w:val="25cf00a8"/>
    <w:multiLevelType xmlns:w="http://schemas.openxmlformats.org/wordprocessingml/2006/main" w:val="hybridMultilevel"/>
    <w:lvl xmlns:w="http://schemas.openxmlformats.org/wordprocessingml/2006/main" w:ilvl="0">
      <w:start w:val="1"/>
      <w:numFmt w:val="decimal"/>
      <w:lvlText w:val="%1."/>
      <w:lvlJc w:val="left"/>
      <w:pPr>
        <w:ind w:left="1778" w:hanging="360"/>
      </w:pPr>
    </w:lvl>
    <w:lvl xmlns:w="http://schemas.openxmlformats.org/wordprocessingml/2006/main" w:ilvl="1">
      <w:start w:val="1"/>
      <w:numFmt w:val="lowerLetter"/>
      <w:lvlText w:val="%2."/>
      <w:lvlJc w:val="left"/>
      <w:pPr>
        <w:ind w:left="2498" w:hanging="360"/>
      </w:pPr>
    </w:lvl>
    <w:lvl xmlns:w="http://schemas.openxmlformats.org/wordprocessingml/2006/main" w:ilvl="2">
      <w:start w:val="1"/>
      <w:numFmt w:val="lowerRoman"/>
      <w:lvlText w:val="%3."/>
      <w:lvlJc w:val="right"/>
      <w:pPr>
        <w:ind w:left="3218" w:hanging="180"/>
      </w:pPr>
    </w:lvl>
    <w:lvl xmlns:w="http://schemas.openxmlformats.org/wordprocessingml/2006/main" w:ilvl="3">
      <w:start w:val="1"/>
      <w:numFmt w:val="decimal"/>
      <w:lvlText w:val="%4."/>
      <w:lvlJc w:val="left"/>
      <w:pPr>
        <w:ind w:left="3938" w:hanging="360"/>
      </w:pPr>
    </w:lvl>
    <w:lvl xmlns:w="http://schemas.openxmlformats.org/wordprocessingml/2006/main" w:ilvl="4">
      <w:start w:val="1"/>
      <w:numFmt w:val="lowerLetter"/>
      <w:lvlText w:val="%5."/>
      <w:lvlJc w:val="left"/>
      <w:pPr>
        <w:ind w:left="4658" w:hanging="360"/>
      </w:pPr>
    </w:lvl>
    <w:lvl xmlns:w="http://schemas.openxmlformats.org/wordprocessingml/2006/main" w:ilvl="5">
      <w:start w:val="1"/>
      <w:numFmt w:val="lowerRoman"/>
      <w:lvlText w:val="%6."/>
      <w:lvlJc w:val="right"/>
      <w:pPr>
        <w:ind w:left="5378" w:hanging="180"/>
      </w:pPr>
    </w:lvl>
    <w:lvl xmlns:w="http://schemas.openxmlformats.org/wordprocessingml/2006/main" w:ilvl="6">
      <w:start w:val="1"/>
      <w:numFmt w:val="decimal"/>
      <w:lvlText w:val="%7."/>
      <w:lvlJc w:val="left"/>
      <w:pPr>
        <w:ind w:left="6098" w:hanging="360"/>
      </w:pPr>
    </w:lvl>
    <w:lvl xmlns:w="http://schemas.openxmlformats.org/wordprocessingml/2006/main" w:ilvl="7">
      <w:start w:val="1"/>
      <w:numFmt w:val="lowerLetter"/>
      <w:lvlText w:val="%8."/>
      <w:lvlJc w:val="left"/>
      <w:pPr>
        <w:ind w:left="6818" w:hanging="360"/>
      </w:pPr>
    </w:lvl>
    <w:lvl xmlns:w="http://schemas.openxmlformats.org/wordprocessingml/2006/main" w:ilvl="8">
      <w:start w:val="1"/>
      <w:numFmt w:val="lowerRoman"/>
      <w:lvlText w:val="%9."/>
      <w:lvlJc w:val="right"/>
      <w:pPr>
        <w:ind w:left="7538" w:hanging="180"/>
      </w:pPr>
    </w:lvl>
  </w:abstractNum>
  <w:abstractNum xmlns:w="http://schemas.openxmlformats.org/wordprocessingml/2006/main" w:abstractNumId="23">
    <w:nsid w:val="5ce6eae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2">
    <w:nsid w:val="597c98f9"/>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1">
    <w:nsid w:val="7a900421"/>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0">
    <w:nsid w:val="fb1bf6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w:abstractNumId="0" w15:restartNumberingAfterBreak="0">
    <w:nsid w:val="06353EAF"/>
    <w:multiLevelType w:val="hybridMultilevel"/>
    <w:tmpl w:val="AA3081BE"/>
    <w:lvl w:ilvl="0" w:tplc="04160001">
      <w:start w:val="1"/>
      <w:numFmt w:val="bullet"/>
      <w:lvlText w:val=""/>
      <w:lvlJc w:val="left"/>
      <w:pPr>
        <w:ind w:left="720" w:hanging="360"/>
      </w:pPr>
      <w:rPr>
        <w:rFonts w:hint="default" w:ascii="Symbol" w:hAnsi="Symbol" w:cs="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cs="Wingdings"/>
      </w:rPr>
    </w:lvl>
    <w:lvl w:ilvl="3" w:tplc="04160001" w:tentative="1">
      <w:start w:val="1"/>
      <w:numFmt w:val="bullet"/>
      <w:lvlText w:val=""/>
      <w:lvlJc w:val="left"/>
      <w:pPr>
        <w:ind w:left="2880" w:hanging="360"/>
      </w:pPr>
      <w:rPr>
        <w:rFonts w:hint="default" w:ascii="Symbol" w:hAnsi="Symbol" w:cs="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cs="Wingdings"/>
      </w:rPr>
    </w:lvl>
    <w:lvl w:ilvl="6" w:tplc="04160001" w:tentative="1">
      <w:start w:val="1"/>
      <w:numFmt w:val="bullet"/>
      <w:lvlText w:val=""/>
      <w:lvlJc w:val="left"/>
      <w:pPr>
        <w:ind w:left="5040" w:hanging="360"/>
      </w:pPr>
      <w:rPr>
        <w:rFonts w:hint="default" w:ascii="Symbol" w:hAnsi="Symbol" w:cs="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hint="default" w:ascii="Symbol" w:hAnsi="Symbol" w:cs="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cs="Wingdings"/>
      </w:rPr>
    </w:lvl>
    <w:lvl w:ilvl="3" w:tplc="04160001" w:tentative="1">
      <w:start w:val="1"/>
      <w:numFmt w:val="bullet"/>
      <w:lvlText w:val=""/>
      <w:lvlJc w:val="left"/>
      <w:pPr>
        <w:tabs>
          <w:tab w:val="num" w:pos="2880"/>
        </w:tabs>
        <w:ind w:left="2880" w:hanging="360"/>
      </w:pPr>
      <w:rPr>
        <w:rFonts w:hint="default" w:ascii="Symbol" w:hAnsi="Symbol" w:cs="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cs="Wingdings"/>
      </w:rPr>
    </w:lvl>
    <w:lvl w:ilvl="6" w:tplc="04160001" w:tentative="1">
      <w:start w:val="1"/>
      <w:numFmt w:val="bullet"/>
      <w:lvlText w:val=""/>
      <w:lvlJc w:val="left"/>
      <w:pPr>
        <w:tabs>
          <w:tab w:val="num" w:pos="5040"/>
        </w:tabs>
        <w:ind w:left="5040" w:hanging="360"/>
      </w:pPr>
      <w:rPr>
        <w:rFonts w:hint="default" w:ascii="Symbol" w:hAnsi="Symbol" w:cs="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hint="default" w:ascii="Symbol" w:hAnsi="Symbol" w:cs="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cs="Wingdings"/>
      </w:rPr>
    </w:lvl>
    <w:lvl w:ilvl="3" w:tplc="04090001" w:tentative="1">
      <w:start w:val="1"/>
      <w:numFmt w:val="bullet"/>
      <w:lvlText w:val=""/>
      <w:lvlJc w:val="left"/>
      <w:pPr>
        <w:ind w:left="3589" w:hanging="360"/>
      </w:pPr>
      <w:rPr>
        <w:rFonts w:hint="default" w:ascii="Symbol" w:hAnsi="Symbol" w:cs="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cs="Wingdings"/>
      </w:rPr>
    </w:lvl>
    <w:lvl w:ilvl="6" w:tplc="04090001" w:tentative="1">
      <w:start w:val="1"/>
      <w:numFmt w:val="bullet"/>
      <w:lvlText w:val=""/>
      <w:lvlJc w:val="left"/>
      <w:pPr>
        <w:ind w:left="5749" w:hanging="360"/>
      </w:pPr>
      <w:rPr>
        <w:rFonts w:hint="default" w:ascii="Symbol" w:hAnsi="Symbol" w:cs="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cs="Wingdings"/>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hint="default" w:ascii="Symbol" w:hAnsi="Symbol" w:cs="Symbol"/>
      </w:rPr>
    </w:lvl>
    <w:lvl w:ilvl="1" w:tplc="04160003" w:tentative="1">
      <w:start w:val="1"/>
      <w:numFmt w:val="bullet"/>
      <w:lvlText w:val="o"/>
      <w:lvlJc w:val="left"/>
      <w:pPr>
        <w:tabs>
          <w:tab w:val="num" w:pos="2149"/>
        </w:tabs>
        <w:ind w:left="2149" w:hanging="360"/>
      </w:pPr>
      <w:rPr>
        <w:rFonts w:hint="default" w:ascii="Courier New" w:hAnsi="Courier New" w:cs="Courier New"/>
      </w:rPr>
    </w:lvl>
    <w:lvl w:ilvl="2" w:tplc="04160005" w:tentative="1">
      <w:start w:val="1"/>
      <w:numFmt w:val="bullet"/>
      <w:lvlText w:val=""/>
      <w:lvlJc w:val="left"/>
      <w:pPr>
        <w:tabs>
          <w:tab w:val="num" w:pos="2869"/>
        </w:tabs>
        <w:ind w:left="2869" w:hanging="360"/>
      </w:pPr>
      <w:rPr>
        <w:rFonts w:hint="default" w:ascii="Wingdings" w:hAnsi="Wingdings" w:cs="Wingdings"/>
      </w:rPr>
    </w:lvl>
    <w:lvl w:ilvl="3" w:tplc="04160001" w:tentative="1">
      <w:start w:val="1"/>
      <w:numFmt w:val="bullet"/>
      <w:lvlText w:val=""/>
      <w:lvlJc w:val="left"/>
      <w:pPr>
        <w:tabs>
          <w:tab w:val="num" w:pos="3589"/>
        </w:tabs>
        <w:ind w:left="3589" w:hanging="360"/>
      </w:pPr>
      <w:rPr>
        <w:rFonts w:hint="default" w:ascii="Symbol" w:hAnsi="Symbol" w:cs="Symbol"/>
      </w:rPr>
    </w:lvl>
    <w:lvl w:ilvl="4" w:tplc="04160003" w:tentative="1">
      <w:start w:val="1"/>
      <w:numFmt w:val="bullet"/>
      <w:lvlText w:val="o"/>
      <w:lvlJc w:val="left"/>
      <w:pPr>
        <w:tabs>
          <w:tab w:val="num" w:pos="4309"/>
        </w:tabs>
        <w:ind w:left="4309" w:hanging="360"/>
      </w:pPr>
      <w:rPr>
        <w:rFonts w:hint="default" w:ascii="Courier New" w:hAnsi="Courier New" w:cs="Courier New"/>
      </w:rPr>
    </w:lvl>
    <w:lvl w:ilvl="5" w:tplc="04160005" w:tentative="1">
      <w:start w:val="1"/>
      <w:numFmt w:val="bullet"/>
      <w:lvlText w:val=""/>
      <w:lvlJc w:val="left"/>
      <w:pPr>
        <w:tabs>
          <w:tab w:val="num" w:pos="5029"/>
        </w:tabs>
        <w:ind w:left="5029" w:hanging="360"/>
      </w:pPr>
      <w:rPr>
        <w:rFonts w:hint="default" w:ascii="Wingdings" w:hAnsi="Wingdings" w:cs="Wingdings"/>
      </w:rPr>
    </w:lvl>
    <w:lvl w:ilvl="6" w:tplc="04160001" w:tentative="1">
      <w:start w:val="1"/>
      <w:numFmt w:val="bullet"/>
      <w:lvlText w:val=""/>
      <w:lvlJc w:val="left"/>
      <w:pPr>
        <w:tabs>
          <w:tab w:val="num" w:pos="5749"/>
        </w:tabs>
        <w:ind w:left="5749" w:hanging="360"/>
      </w:pPr>
      <w:rPr>
        <w:rFonts w:hint="default" w:ascii="Symbol" w:hAnsi="Symbol" w:cs="Symbol"/>
      </w:rPr>
    </w:lvl>
    <w:lvl w:ilvl="7" w:tplc="04160003" w:tentative="1">
      <w:start w:val="1"/>
      <w:numFmt w:val="bullet"/>
      <w:lvlText w:val="o"/>
      <w:lvlJc w:val="left"/>
      <w:pPr>
        <w:tabs>
          <w:tab w:val="num" w:pos="6469"/>
        </w:tabs>
        <w:ind w:left="6469" w:hanging="360"/>
      </w:pPr>
      <w:rPr>
        <w:rFonts w:hint="default" w:ascii="Courier New" w:hAnsi="Courier New" w:cs="Courier New"/>
      </w:rPr>
    </w:lvl>
    <w:lvl w:ilvl="8" w:tplc="04160005" w:tentative="1">
      <w:start w:val="1"/>
      <w:numFmt w:val="bullet"/>
      <w:lvlText w:val=""/>
      <w:lvlJc w:val="left"/>
      <w:pPr>
        <w:tabs>
          <w:tab w:val="num" w:pos="7189"/>
        </w:tabs>
        <w:ind w:left="7189" w:hanging="360"/>
      </w:pPr>
      <w:rPr>
        <w:rFonts w:hint="default" w:ascii="Wingdings" w:hAnsi="Wingdings" w:cs="Wingdings"/>
      </w:rPr>
    </w:lvl>
  </w:abstractNum>
  <w:abstractNum w:abstractNumId="7" w15:restartNumberingAfterBreak="0">
    <w:nsid w:val="2FE227B9"/>
    <w:multiLevelType w:val="hybridMultilevel"/>
    <w:tmpl w:val="3D288358"/>
    <w:lvl w:ilvl="0" w:tplc="7D163BAA">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B8E5956"/>
    <w:multiLevelType w:val="hybridMultilevel"/>
    <w:tmpl w:val="E736BA80"/>
    <w:lvl w:ilvl="0" w:tplc="0416000F">
      <w:start w:val="1"/>
      <w:numFmt w:val="decimal"/>
      <w:lvlText w:val="%1."/>
      <w:lvlJc w:val="left"/>
      <w:pPr>
        <w:ind w:left="1620" w:hanging="360"/>
      </w:pPr>
    </w:lvl>
    <w:lvl w:ilvl="1" w:tplc="04160019" w:tentative="1">
      <w:start w:val="1"/>
      <w:numFmt w:val="lowerLetter"/>
      <w:lvlText w:val="%2."/>
      <w:lvlJc w:val="left"/>
      <w:pPr>
        <w:ind w:left="2340" w:hanging="360"/>
      </w:pPr>
    </w:lvl>
    <w:lvl w:ilvl="2" w:tplc="0416001B" w:tentative="1">
      <w:start w:val="1"/>
      <w:numFmt w:val="lowerRoman"/>
      <w:lvlText w:val="%3."/>
      <w:lvlJc w:val="right"/>
      <w:pPr>
        <w:ind w:left="3060" w:hanging="180"/>
      </w:pPr>
    </w:lvl>
    <w:lvl w:ilvl="3" w:tplc="0416000F" w:tentative="1">
      <w:start w:val="1"/>
      <w:numFmt w:val="decimal"/>
      <w:lvlText w:val="%4."/>
      <w:lvlJc w:val="left"/>
      <w:pPr>
        <w:ind w:left="3780" w:hanging="360"/>
      </w:pPr>
    </w:lvl>
    <w:lvl w:ilvl="4" w:tplc="04160019" w:tentative="1">
      <w:start w:val="1"/>
      <w:numFmt w:val="lowerLetter"/>
      <w:lvlText w:val="%5."/>
      <w:lvlJc w:val="left"/>
      <w:pPr>
        <w:ind w:left="4500" w:hanging="360"/>
      </w:pPr>
    </w:lvl>
    <w:lvl w:ilvl="5" w:tplc="0416001B" w:tentative="1">
      <w:start w:val="1"/>
      <w:numFmt w:val="lowerRoman"/>
      <w:lvlText w:val="%6."/>
      <w:lvlJc w:val="right"/>
      <w:pPr>
        <w:ind w:left="5220" w:hanging="180"/>
      </w:pPr>
    </w:lvl>
    <w:lvl w:ilvl="6" w:tplc="0416000F" w:tentative="1">
      <w:start w:val="1"/>
      <w:numFmt w:val="decimal"/>
      <w:lvlText w:val="%7."/>
      <w:lvlJc w:val="left"/>
      <w:pPr>
        <w:ind w:left="5940" w:hanging="360"/>
      </w:pPr>
    </w:lvl>
    <w:lvl w:ilvl="7" w:tplc="04160019" w:tentative="1">
      <w:start w:val="1"/>
      <w:numFmt w:val="lowerLetter"/>
      <w:lvlText w:val="%8."/>
      <w:lvlJc w:val="left"/>
      <w:pPr>
        <w:ind w:left="6660" w:hanging="360"/>
      </w:pPr>
    </w:lvl>
    <w:lvl w:ilvl="8" w:tplc="0416001B" w:tentative="1">
      <w:start w:val="1"/>
      <w:numFmt w:val="lowerRoman"/>
      <w:lvlText w:val="%9."/>
      <w:lvlJc w:val="right"/>
      <w:pPr>
        <w:ind w:left="7380" w:hanging="180"/>
      </w:pPr>
    </w:lvl>
  </w:abstractNum>
  <w:abstractNum w:abstractNumId="12" w15:restartNumberingAfterBreak="0">
    <w:nsid w:val="4FB22A06"/>
    <w:multiLevelType w:val="hybridMultilevel"/>
    <w:tmpl w:val="AEAC7042"/>
    <w:lvl w:ilvl="0" w:tplc="04160001">
      <w:start w:val="1"/>
      <w:numFmt w:val="bullet"/>
      <w:lvlText w:val=""/>
      <w:lvlJc w:val="left"/>
      <w:pPr>
        <w:ind w:left="1069" w:hanging="360"/>
      </w:pPr>
      <w:rPr>
        <w:rFonts w:hint="default" w:ascii="Symbol" w:hAnsi="Symbol" w:cs="Symbo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cs="Wingdings"/>
      </w:rPr>
    </w:lvl>
    <w:lvl w:ilvl="3" w:tplc="04160001" w:tentative="1">
      <w:start w:val="1"/>
      <w:numFmt w:val="bullet"/>
      <w:lvlText w:val=""/>
      <w:lvlJc w:val="left"/>
      <w:pPr>
        <w:ind w:left="3229" w:hanging="360"/>
      </w:pPr>
      <w:rPr>
        <w:rFonts w:hint="default" w:ascii="Symbol" w:hAnsi="Symbol" w:cs="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cs="Wingdings"/>
      </w:rPr>
    </w:lvl>
    <w:lvl w:ilvl="6" w:tplc="04160001" w:tentative="1">
      <w:start w:val="1"/>
      <w:numFmt w:val="bullet"/>
      <w:lvlText w:val=""/>
      <w:lvlJc w:val="left"/>
      <w:pPr>
        <w:ind w:left="5389" w:hanging="360"/>
      </w:pPr>
      <w:rPr>
        <w:rFonts w:hint="default" w:ascii="Symbol" w:hAnsi="Symbol" w:cs="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cs="Wingdings"/>
      </w:r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hint="default" w:ascii="Symbol" w:hAnsi="Symbol" w:cs="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cs="Wingdings"/>
      </w:rPr>
    </w:lvl>
    <w:lvl w:ilvl="3" w:tplc="04160001" w:tentative="1">
      <w:start w:val="1"/>
      <w:numFmt w:val="bullet"/>
      <w:lvlText w:val=""/>
      <w:lvlJc w:val="left"/>
      <w:pPr>
        <w:ind w:left="3588" w:hanging="360"/>
      </w:pPr>
      <w:rPr>
        <w:rFonts w:hint="default" w:ascii="Symbol" w:hAnsi="Symbol" w:cs="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cs="Wingdings"/>
      </w:rPr>
    </w:lvl>
    <w:lvl w:ilvl="6" w:tplc="04160001" w:tentative="1">
      <w:start w:val="1"/>
      <w:numFmt w:val="bullet"/>
      <w:lvlText w:val=""/>
      <w:lvlJc w:val="left"/>
      <w:pPr>
        <w:ind w:left="5748" w:hanging="360"/>
      </w:pPr>
      <w:rPr>
        <w:rFonts w:hint="default" w:ascii="Symbol" w:hAnsi="Symbol" w:cs="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cs="Wingdings"/>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hint="default" w:ascii="Symbol" w:hAnsi="Symbol" w:cs="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cs="Wingdings"/>
      </w:rPr>
    </w:lvl>
    <w:lvl w:ilvl="3" w:tplc="04160001" w:tentative="1">
      <w:start w:val="1"/>
      <w:numFmt w:val="bullet"/>
      <w:lvlText w:val=""/>
      <w:lvlJc w:val="left"/>
      <w:pPr>
        <w:tabs>
          <w:tab w:val="num" w:pos="2880"/>
        </w:tabs>
        <w:ind w:left="2880" w:hanging="360"/>
      </w:pPr>
      <w:rPr>
        <w:rFonts w:hint="default" w:ascii="Symbol" w:hAnsi="Symbol" w:cs="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cs="Wingdings"/>
      </w:rPr>
    </w:lvl>
    <w:lvl w:ilvl="6" w:tplc="04160001" w:tentative="1">
      <w:start w:val="1"/>
      <w:numFmt w:val="bullet"/>
      <w:lvlText w:val=""/>
      <w:lvlJc w:val="left"/>
      <w:pPr>
        <w:tabs>
          <w:tab w:val="num" w:pos="5040"/>
        </w:tabs>
        <w:ind w:left="5040" w:hanging="360"/>
      </w:pPr>
      <w:rPr>
        <w:rFonts w:hint="default" w:ascii="Symbol" w:hAnsi="Symbol" w:cs="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cs="Wingdings"/>
      </w:rPr>
    </w:lvl>
  </w:abstractNum>
  <w:abstractNum w:abstractNumId="15"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9"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1">
    <w:abstractNumId w:val="0"/>
  </w:num>
  <w:num w:numId="2">
    <w:abstractNumId w:val="6"/>
  </w:num>
  <w:num w:numId="3">
    <w:abstractNumId w:val="1"/>
  </w:num>
  <w:num w:numId="4">
    <w:abstractNumId w:val="14"/>
  </w:num>
  <w:num w:numId="5">
    <w:abstractNumId w:val="13"/>
  </w:num>
  <w:num w:numId="6">
    <w:abstractNumId w:val="5"/>
  </w:num>
  <w:num w:numId="7">
    <w:abstractNumId w:val="10"/>
  </w:num>
  <w:num w:numId="8">
    <w:abstractNumId w:val="4"/>
  </w:num>
  <w:num w:numId="9">
    <w:abstractNumId w:val="18"/>
  </w:num>
  <w:num w:numId="10">
    <w:abstractNumId w:val="3"/>
  </w:num>
  <w:num w:numId="11">
    <w:abstractNumId w:val="9"/>
  </w:num>
  <w:num w:numId="12">
    <w:abstractNumId w:val="12"/>
  </w:num>
  <w:num w:numId="13">
    <w:abstractNumId w:val="16"/>
  </w:num>
  <w:num w:numId="14">
    <w:abstractNumId w:val="17"/>
  </w:num>
  <w:num w:numId="15">
    <w:abstractNumId w:val="15"/>
  </w:num>
  <w:num w:numId="16">
    <w:abstractNumId w:val="19"/>
  </w:num>
  <w:num w:numId="17">
    <w:abstractNumId w:val="8"/>
  </w:num>
  <w:num w:numId="18">
    <w:abstractNumId w:val="2"/>
  </w:num>
  <w:num w:numId="19">
    <w:abstractNumId w:val="8"/>
  </w:num>
  <w:num w:numId="20">
    <w:abstractNumId w:val="11"/>
  </w:num>
  <w:num w:numId="2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proofState w:spelling="clean" w:grammar="dirty"/>
  <w:trackRevisions w:val="false"/>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D6EE2"/>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3D4A"/>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0909"/>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25E"/>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5EED"/>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1C641"/>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5D45"/>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1D88"/>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A69"/>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77473"/>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21E2"/>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E78D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265EA"/>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7762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A96"/>
    <w:rsid w:val="00E17B88"/>
    <w:rsid w:val="00E17F69"/>
    <w:rsid w:val="00E202F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 w:val="010CD022"/>
    <w:rsid w:val="01EC6D66"/>
    <w:rsid w:val="022CB2D4"/>
    <w:rsid w:val="024CA2A9"/>
    <w:rsid w:val="025D83A1"/>
    <w:rsid w:val="02FC6465"/>
    <w:rsid w:val="0345E3A2"/>
    <w:rsid w:val="043718DF"/>
    <w:rsid w:val="04834080"/>
    <w:rsid w:val="04850870"/>
    <w:rsid w:val="0547B587"/>
    <w:rsid w:val="0547B587"/>
    <w:rsid w:val="058C3C8E"/>
    <w:rsid w:val="0600E614"/>
    <w:rsid w:val="0606BBEB"/>
    <w:rsid w:val="0606BBEB"/>
    <w:rsid w:val="0613A2BF"/>
    <w:rsid w:val="064C17FD"/>
    <w:rsid w:val="064F7399"/>
    <w:rsid w:val="065D6E28"/>
    <w:rsid w:val="06D89625"/>
    <w:rsid w:val="06FA42B7"/>
    <w:rsid w:val="0772F51F"/>
    <w:rsid w:val="07760420"/>
    <w:rsid w:val="077C91C9"/>
    <w:rsid w:val="083AF535"/>
    <w:rsid w:val="084B1F83"/>
    <w:rsid w:val="084B1F83"/>
    <w:rsid w:val="08697937"/>
    <w:rsid w:val="088C1B6E"/>
    <w:rsid w:val="089196A6"/>
    <w:rsid w:val="089FC98F"/>
    <w:rsid w:val="09D2946A"/>
    <w:rsid w:val="0A011526"/>
    <w:rsid w:val="0A011526"/>
    <w:rsid w:val="0A04B833"/>
    <w:rsid w:val="0A2D1748"/>
    <w:rsid w:val="0A6F76AA"/>
    <w:rsid w:val="0A715DD0"/>
    <w:rsid w:val="0AB49AF5"/>
    <w:rsid w:val="0B446B76"/>
    <w:rsid w:val="0B6FF083"/>
    <w:rsid w:val="0C3B0AB8"/>
    <w:rsid w:val="0C9386B0"/>
    <w:rsid w:val="0D421010"/>
    <w:rsid w:val="0DA00FC6"/>
    <w:rsid w:val="0DE25E1C"/>
    <w:rsid w:val="0DE90607"/>
    <w:rsid w:val="0ECF8F65"/>
    <w:rsid w:val="0ED394CB"/>
    <w:rsid w:val="0F76241C"/>
    <w:rsid w:val="110DE2A6"/>
    <w:rsid w:val="11551631"/>
    <w:rsid w:val="11551631"/>
    <w:rsid w:val="116BEF8C"/>
    <w:rsid w:val="11E41260"/>
    <w:rsid w:val="11E41260"/>
    <w:rsid w:val="12018715"/>
    <w:rsid w:val="12018715"/>
    <w:rsid w:val="1249C196"/>
    <w:rsid w:val="12679C07"/>
    <w:rsid w:val="126A4D89"/>
    <w:rsid w:val="12D55D6F"/>
    <w:rsid w:val="13556A6C"/>
    <w:rsid w:val="13ECB014"/>
    <w:rsid w:val="142653B5"/>
    <w:rsid w:val="14BEAD2B"/>
    <w:rsid w:val="14C26FA1"/>
    <w:rsid w:val="15029EC2"/>
    <w:rsid w:val="15666AA1"/>
    <w:rsid w:val="15B0F79A"/>
    <w:rsid w:val="15C0FFD8"/>
    <w:rsid w:val="163B52F5"/>
    <w:rsid w:val="166E97BE"/>
    <w:rsid w:val="16AB29DD"/>
    <w:rsid w:val="16B2F858"/>
    <w:rsid w:val="16C3AE5B"/>
    <w:rsid w:val="1813DB2B"/>
    <w:rsid w:val="18531A3C"/>
    <w:rsid w:val="185AB78D"/>
    <w:rsid w:val="18BE2E63"/>
    <w:rsid w:val="18DAAA8A"/>
    <w:rsid w:val="19380DFC"/>
    <w:rsid w:val="194B3ED5"/>
    <w:rsid w:val="1953C70F"/>
    <w:rsid w:val="19779CB2"/>
    <w:rsid w:val="197DE65C"/>
    <w:rsid w:val="19C84371"/>
    <w:rsid w:val="19CE5EAB"/>
    <w:rsid w:val="19EE1E1E"/>
    <w:rsid w:val="1A1C7C96"/>
    <w:rsid w:val="1ABF9E58"/>
    <w:rsid w:val="1B189C1B"/>
    <w:rsid w:val="1B21359D"/>
    <w:rsid w:val="1B314B61"/>
    <w:rsid w:val="1BDDCDFA"/>
    <w:rsid w:val="1C55CF87"/>
    <w:rsid w:val="1CD27F6F"/>
    <w:rsid w:val="1CDD1B21"/>
    <w:rsid w:val="1D4435B7"/>
    <w:rsid w:val="1E2026A3"/>
    <w:rsid w:val="1EAB582E"/>
    <w:rsid w:val="1EF16EC1"/>
    <w:rsid w:val="1F746C9E"/>
    <w:rsid w:val="1F93E48B"/>
    <w:rsid w:val="1FB8E0FC"/>
    <w:rsid w:val="1FEC23CB"/>
    <w:rsid w:val="1FF33E56"/>
    <w:rsid w:val="2035C888"/>
    <w:rsid w:val="205CDCAE"/>
    <w:rsid w:val="205CDCAE"/>
    <w:rsid w:val="2143C2D4"/>
    <w:rsid w:val="2143C2D4"/>
    <w:rsid w:val="219F46DA"/>
    <w:rsid w:val="219F46DA"/>
    <w:rsid w:val="22119616"/>
    <w:rsid w:val="227E564C"/>
    <w:rsid w:val="2294C61E"/>
    <w:rsid w:val="230E2770"/>
    <w:rsid w:val="234427AC"/>
    <w:rsid w:val="234427AC"/>
    <w:rsid w:val="2425D616"/>
    <w:rsid w:val="245A7FA2"/>
    <w:rsid w:val="2464E8EB"/>
    <w:rsid w:val="25891D05"/>
    <w:rsid w:val="26660BF9"/>
    <w:rsid w:val="26ACB05A"/>
    <w:rsid w:val="26ACB05A"/>
    <w:rsid w:val="26B00E18"/>
    <w:rsid w:val="26C11F7D"/>
    <w:rsid w:val="2722D7F1"/>
    <w:rsid w:val="27365858"/>
    <w:rsid w:val="2759F794"/>
    <w:rsid w:val="28DB8230"/>
    <w:rsid w:val="2A4173C1"/>
    <w:rsid w:val="2A5DF4F6"/>
    <w:rsid w:val="2A65DFF5"/>
    <w:rsid w:val="2AA6D00D"/>
    <w:rsid w:val="2AFE108E"/>
    <w:rsid w:val="2B230169"/>
    <w:rsid w:val="2B230169"/>
    <w:rsid w:val="2B8BA06D"/>
    <w:rsid w:val="2C89BE49"/>
    <w:rsid w:val="2CEA690E"/>
    <w:rsid w:val="2D62AA55"/>
    <w:rsid w:val="2D6660BF"/>
    <w:rsid w:val="2EDFE932"/>
    <w:rsid w:val="2F24AA79"/>
    <w:rsid w:val="2F24AA79"/>
    <w:rsid w:val="2FDD70A3"/>
    <w:rsid w:val="301E2C83"/>
    <w:rsid w:val="3062CCE0"/>
    <w:rsid w:val="30AE1484"/>
    <w:rsid w:val="30DDA171"/>
    <w:rsid w:val="31151135"/>
    <w:rsid w:val="317D72A5"/>
    <w:rsid w:val="31926B97"/>
    <w:rsid w:val="31A79109"/>
    <w:rsid w:val="32088388"/>
    <w:rsid w:val="3220EFF7"/>
    <w:rsid w:val="32973E3C"/>
    <w:rsid w:val="32EB13E0"/>
    <w:rsid w:val="345A5186"/>
    <w:rsid w:val="34E061F5"/>
    <w:rsid w:val="3511840B"/>
    <w:rsid w:val="35193FEA"/>
    <w:rsid w:val="35335F80"/>
    <w:rsid w:val="35F3D075"/>
    <w:rsid w:val="3614E620"/>
    <w:rsid w:val="3662EE8E"/>
    <w:rsid w:val="368D4D25"/>
    <w:rsid w:val="36D79B47"/>
    <w:rsid w:val="3760F0EA"/>
    <w:rsid w:val="3769AE0C"/>
    <w:rsid w:val="381F9C10"/>
    <w:rsid w:val="384515A9"/>
    <w:rsid w:val="38572EAF"/>
    <w:rsid w:val="38B1D055"/>
    <w:rsid w:val="38B1D055"/>
    <w:rsid w:val="391BA879"/>
    <w:rsid w:val="39675030"/>
    <w:rsid w:val="397186ED"/>
    <w:rsid w:val="39F945B9"/>
    <w:rsid w:val="3A1F2F8A"/>
    <w:rsid w:val="3A344C0D"/>
    <w:rsid w:val="3A4B9AB6"/>
    <w:rsid w:val="3A68DC44"/>
    <w:rsid w:val="3B5A9C82"/>
    <w:rsid w:val="3B819968"/>
    <w:rsid w:val="3C744950"/>
    <w:rsid w:val="3C74A4DF"/>
    <w:rsid w:val="3C74EBCB"/>
    <w:rsid w:val="3C939379"/>
    <w:rsid w:val="3CE66EE9"/>
    <w:rsid w:val="3D3E77CF"/>
    <w:rsid w:val="3D437AD8"/>
    <w:rsid w:val="40C679D0"/>
    <w:rsid w:val="41770E14"/>
    <w:rsid w:val="4181A5FE"/>
    <w:rsid w:val="41B4611D"/>
    <w:rsid w:val="42974E61"/>
    <w:rsid w:val="42A7DF28"/>
    <w:rsid w:val="42A7DF28"/>
    <w:rsid w:val="42D8D8F2"/>
    <w:rsid w:val="4528EE86"/>
    <w:rsid w:val="455679E4"/>
    <w:rsid w:val="462C124E"/>
    <w:rsid w:val="46A6FF14"/>
    <w:rsid w:val="46A6FF14"/>
    <w:rsid w:val="46ACFEBA"/>
    <w:rsid w:val="46B8EC7B"/>
    <w:rsid w:val="47F5062C"/>
    <w:rsid w:val="481BC999"/>
    <w:rsid w:val="4867C883"/>
    <w:rsid w:val="489C31F1"/>
    <w:rsid w:val="48DFBE92"/>
    <w:rsid w:val="493CFCEA"/>
    <w:rsid w:val="4986EBEA"/>
    <w:rsid w:val="498BBC3E"/>
    <w:rsid w:val="49FD5143"/>
    <w:rsid w:val="49FD5143"/>
    <w:rsid w:val="4A272C2D"/>
    <w:rsid w:val="4AB186F8"/>
    <w:rsid w:val="4ACD3E80"/>
    <w:rsid w:val="4BEB0057"/>
    <w:rsid w:val="4C5C2594"/>
    <w:rsid w:val="4C9CE3C5"/>
    <w:rsid w:val="4DA399AD"/>
    <w:rsid w:val="4DAF32F5"/>
    <w:rsid w:val="4DB8A243"/>
    <w:rsid w:val="4EA23A37"/>
    <w:rsid w:val="4EA8241C"/>
    <w:rsid w:val="4F321F9D"/>
    <w:rsid w:val="4F5B7541"/>
    <w:rsid w:val="4F5B7541"/>
    <w:rsid w:val="4F9B21C8"/>
    <w:rsid w:val="4FA437D2"/>
    <w:rsid w:val="4FAD96D6"/>
    <w:rsid w:val="4FF65548"/>
    <w:rsid w:val="5097D2EA"/>
    <w:rsid w:val="50CB8B17"/>
    <w:rsid w:val="50CB8B17"/>
    <w:rsid w:val="50D85FF9"/>
    <w:rsid w:val="5112EDF3"/>
    <w:rsid w:val="512F3D58"/>
    <w:rsid w:val="51DF7AB6"/>
    <w:rsid w:val="5224D5A8"/>
    <w:rsid w:val="52422992"/>
    <w:rsid w:val="53353D4A"/>
    <w:rsid w:val="53516E22"/>
    <w:rsid w:val="535B1C9E"/>
    <w:rsid w:val="537B9538"/>
    <w:rsid w:val="537F086C"/>
    <w:rsid w:val="53A34B4E"/>
    <w:rsid w:val="53B3691C"/>
    <w:rsid w:val="53F3E07F"/>
    <w:rsid w:val="547F5BB3"/>
    <w:rsid w:val="54B78055"/>
    <w:rsid w:val="55467A03"/>
    <w:rsid w:val="55702DFA"/>
    <w:rsid w:val="55B85162"/>
    <w:rsid w:val="55D52C2E"/>
    <w:rsid w:val="56186CAE"/>
    <w:rsid w:val="567A5DCB"/>
    <w:rsid w:val="57D3AC7E"/>
    <w:rsid w:val="5819725B"/>
    <w:rsid w:val="59364A38"/>
    <w:rsid w:val="593DA669"/>
    <w:rsid w:val="5999CFDC"/>
    <w:rsid w:val="59D9BEB4"/>
    <w:rsid w:val="5A2F42B7"/>
    <w:rsid w:val="5A5CE793"/>
    <w:rsid w:val="5A812405"/>
    <w:rsid w:val="5ACE3A26"/>
    <w:rsid w:val="5ADA48F9"/>
    <w:rsid w:val="5ADE8EA1"/>
    <w:rsid w:val="5BACEE0C"/>
    <w:rsid w:val="5BEDA297"/>
    <w:rsid w:val="5BF070EC"/>
    <w:rsid w:val="5C16D70E"/>
    <w:rsid w:val="5C40414A"/>
    <w:rsid w:val="5C8FDA4E"/>
    <w:rsid w:val="5E695DCA"/>
    <w:rsid w:val="5E923913"/>
    <w:rsid w:val="5EBC48CA"/>
    <w:rsid w:val="5ED12045"/>
    <w:rsid w:val="5F74F9C4"/>
    <w:rsid w:val="5FC93C1D"/>
    <w:rsid w:val="5FC93C1D"/>
    <w:rsid w:val="5FE320B5"/>
    <w:rsid w:val="607C3A65"/>
    <w:rsid w:val="6100E643"/>
    <w:rsid w:val="615C377E"/>
    <w:rsid w:val="61A4E09C"/>
    <w:rsid w:val="61CE5935"/>
    <w:rsid w:val="620D459C"/>
    <w:rsid w:val="624B2A9E"/>
    <w:rsid w:val="625993A7"/>
    <w:rsid w:val="62C24FD5"/>
    <w:rsid w:val="62C941B6"/>
    <w:rsid w:val="644D7688"/>
    <w:rsid w:val="648D61BF"/>
    <w:rsid w:val="64BE2C2B"/>
    <w:rsid w:val="6532CAA9"/>
    <w:rsid w:val="65830724"/>
    <w:rsid w:val="65ABD5A5"/>
    <w:rsid w:val="65F184FB"/>
    <w:rsid w:val="66688017"/>
    <w:rsid w:val="66AFB7D9"/>
    <w:rsid w:val="66D1E75A"/>
    <w:rsid w:val="66D2BF4E"/>
    <w:rsid w:val="67136296"/>
    <w:rsid w:val="6753F3E4"/>
    <w:rsid w:val="6763A699"/>
    <w:rsid w:val="67775D8D"/>
    <w:rsid w:val="677DA467"/>
    <w:rsid w:val="677DA467"/>
    <w:rsid w:val="6A1FF400"/>
    <w:rsid w:val="6A8F9D16"/>
    <w:rsid w:val="6BD425E1"/>
    <w:rsid w:val="6BE08CF1"/>
    <w:rsid w:val="6C16C5E6"/>
    <w:rsid w:val="6C280116"/>
    <w:rsid w:val="6C280116"/>
    <w:rsid w:val="6C4F3113"/>
    <w:rsid w:val="6C79DB1D"/>
    <w:rsid w:val="6CC389F9"/>
    <w:rsid w:val="6D6DD281"/>
    <w:rsid w:val="6DB424CA"/>
    <w:rsid w:val="6DB424CA"/>
    <w:rsid w:val="6DD80AAA"/>
    <w:rsid w:val="6E2901DE"/>
    <w:rsid w:val="6E2901DE"/>
    <w:rsid w:val="6E53F7DA"/>
    <w:rsid w:val="6F49510D"/>
    <w:rsid w:val="6F6CE49E"/>
    <w:rsid w:val="6F6CE49E"/>
    <w:rsid w:val="6FE3042D"/>
    <w:rsid w:val="6FE3042D"/>
    <w:rsid w:val="700179A6"/>
    <w:rsid w:val="70348ADE"/>
    <w:rsid w:val="7121B54F"/>
    <w:rsid w:val="715828FE"/>
    <w:rsid w:val="71846FE2"/>
    <w:rsid w:val="7207DE09"/>
    <w:rsid w:val="7291F21E"/>
    <w:rsid w:val="72F8662E"/>
    <w:rsid w:val="730047DB"/>
    <w:rsid w:val="73404B0B"/>
    <w:rsid w:val="741EEBD4"/>
    <w:rsid w:val="744BC99D"/>
    <w:rsid w:val="74CD8835"/>
    <w:rsid w:val="758DD6A5"/>
    <w:rsid w:val="75E49662"/>
    <w:rsid w:val="765AC854"/>
    <w:rsid w:val="76618456"/>
    <w:rsid w:val="76A7E008"/>
    <w:rsid w:val="76AB4613"/>
    <w:rsid w:val="76AC8533"/>
    <w:rsid w:val="77164B6E"/>
    <w:rsid w:val="77522395"/>
    <w:rsid w:val="77EDCE5A"/>
    <w:rsid w:val="7810B123"/>
    <w:rsid w:val="78A39D32"/>
    <w:rsid w:val="78D8D1AD"/>
    <w:rsid w:val="78F9A147"/>
    <w:rsid w:val="79205C16"/>
    <w:rsid w:val="79473CDF"/>
    <w:rsid w:val="79473CDF"/>
    <w:rsid w:val="798B026A"/>
    <w:rsid w:val="7A2E9FFC"/>
    <w:rsid w:val="7A2E9FFC"/>
    <w:rsid w:val="7A3E6DD2"/>
    <w:rsid w:val="7A5E2E57"/>
    <w:rsid w:val="7A5E2E57"/>
    <w:rsid w:val="7B0C9FBF"/>
    <w:rsid w:val="7B78B51D"/>
    <w:rsid w:val="7B85BAE1"/>
    <w:rsid w:val="7B9B9F0F"/>
    <w:rsid w:val="7BBEE34C"/>
    <w:rsid w:val="7BBEE34C"/>
    <w:rsid w:val="7C16068F"/>
    <w:rsid w:val="7C41F762"/>
    <w:rsid w:val="7C4C03CE"/>
    <w:rsid w:val="7D51B518"/>
    <w:rsid w:val="7DB5060E"/>
    <w:rsid w:val="7DD1E3DD"/>
    <w:rsid w:val="7E0239A9"/>
    <w:rsid w:val="7E0F2C9C"/>
    <w:rsid w:val="7E67A799"/>
    <w:rsid w:val="7E8029F8"/>
    <w:rsid w:val="7ECE7EB2"/>
    <w:rsid w:val="7FCA9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eastAsia="Arial Unicode MS" w:asciiTheme="minorHAnsi"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rsid w:val="00EA20A3"/>
    <w:rPr>
      <w:rFonts w:asciiTheme="minorHAnsi" w:hAnsiTheme="minorHAnsi"/>
      <w:b/>
      <w:bCs/>
      <w:color w:val="000000"/>
      <w:sz w:val="24"/>
      <w:szCs w:val="24"/>
      <w:lang w:val="pt-BR" w:eastAsia="pt-BR"/>
    </w:rPr>
  </w:style>
  <w:style w:type="character" w:styleId="Ttulo2Char" w:customStyle="1">
    <w:name w:val="Título 2 Char"/>
    <w:link w:val="Ttulo2"/>
    <w:uiPriority w:val="99"/>
    <w:rsid w:val="00EA20A3"/>
    <w:rPr>
      <w:rFonts w:eastAsia="Arial Unicode MS" w:asciiTheme="minorHAnsi" w:hAnsiTheme="minorHAnsi"/>
      <w:bCs/>
      <w:i/>
      <w:color w:val="000000"/>
      <w:sz w:val="24"/>
      <w:szCs w:val="24"/>
      <w:lang w:val="pt-BR" w:eastAsia="pt-BR"/>
    </w:rPr>
  </w:style>
  <w:style w:type="character" w:styleId="Ttulo3Char" w:customStyle="1">
    <w:name w:val="Título 3 Char"/>
    <w:link w:val="Ttulo3"/>
    <w:uiPriority w:val="99"/>
    <w:rsid w:val="002C13FD"/>
    <w:rPr>
      <w:b/>
      <w:bCs/>
      <w:color w:val="000000"/>
      <w:sz w:val="26"/>
      <w:szCs w:val="26"/>
    </w:rPr>
  </w:style>
  <w:style w:type="character" w:styleId="Ttulo4Char" w:customStyle="1">
    <w:name w:val="Título 4 Char"/>
    <w:link w:val="Ttulo4"/>
    <w:uiPriority w:val="99"/>
    <w:semiHidden/>
    <w:rsid w:val="00FB64AE"/>
    <w:rPr>
      <w:rFonts w:ascii="Calibri" w:hAnsi="Calibri" w:cs="Calibri"/>
      <w:b/>
      <w:bCs/>
      <w:sz w:val="28"/>
      <w:szCs w:val="28"/>
      <w:lang w:val="pt-BR" w:eastAsia="pt-BR"/>
    </w:rPr>
  </w:style>
  <w:style w:type="character" w:styleId="Ttulo5Char" w:customStyle="1">
    <w:name w:val="Título 5 Char"/>
    <w:link w:val="Ttulo5"/>
    <w:uiPriority w:val="99"/>
    <w:semiHidden/>
    <w:rsid w:val="00FB64AE"/>
    <w:rPr>
      <w:rFonts w:ascii="Calibri" w:hAnsi="Calibri" w:cs="Calibri"/>
      <w:b/>
      <w:bCs/>
      <w:i/>
      <w:iCs/>
      <w:sz w:val="26"/>
      <w:szCs w:val="26"/>
      <w:lang w:val="pt-BR" w:eastAsia="pt-BR"/>
    </w:rPr>
  </w:style>
  <w:style w:type="character" w:styleId="Ttulo6Char" w:customStyle="1">
    <w:name w:val="Título 6 Char"/>
    <w:link w:val="Ttulo6"/>
    <w:uiPriority w:val="99"/>
    <w:semiHidden/>
    <w:rsid w:val="00FB64AE"/>
    <w:rPr>
      <w:rFonts w:ascii="Calibri" w:hAnsi="Calibri" w:cs="Calibri"/>
      <w:b/>
      <w:bCs/>
      <w:lang w:val="pt-BR" w:eastAsia="pt-BR"/>
    </w:rPr>
  </w:style>
  <w:style w:type="character" w:styleId="Ttulo7Char" w:customStyle="1">
    <w:name w:val="Título 7 Char"/>
    <w:link w:val="Ttulo7"/>
    <w:uiPriority w:val="99"/>
    <w:semiHidden/>
    <w:rsid w:val="00FB64AE"/>
    <w:rPr>
      <w:rFonts w:ascii="Calibri" w:hAnsi="Calibri" w:cs="Calibri"/>
      <w:sz w:val="24"/>
      <w:szCs w:val="24"/>
      <w:lang w:val="pt-BR" w:eastAsia="pt-BR"/>
    </w:rPr>
  </w:style>
  <w:style w:type="character" w:styleId="Ttulo8Char" w:customStyle="1">
    <w:name w:val="Título 8 Char"/>
    <w:link w:val="Ttulo8"/>
    <w:uiPriority w:val="99"/>
    <w:semiHidden/>
    <w:rsid w:val="00FB64AE"/>
    <w:rPr>
      <w:rFonts w:ascii="Calibri" w:hAnsi="Calibri" w:cs="Calibri"/>
      <w:i/>
      <w:iCs/>
      <w:sz w:val="24"/>
      <w:szCs w:val="24"/>
      <w:lang w:val="pt-BR" w:eastAsia="pt-BR"/>
    </w:rPr>
  </w:style>
  <w:style w:type="character" w:styleId="Ttulo9Char" w:customStyle="1">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styleId="CorpodetextoChar" w:customStyle="1">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styleId="CabealhoChar" w:customStyle="1">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styleId="RecuodecorpodetextoChar" w:customStyle="1">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styleId="Recuodecorpodetexto2Char" w:customStyle="1">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styleId="TtuloChar" w:customStyle="1">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styleId="Recuodecorpodetexto3Char" w:customStyle="1">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styleId="TextodenotaderodapChar" w:customStyle="1">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styleId="RodapChar" w:customStyle="1">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styleId="TextodecomentrioChar" w:customStyle="1">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styleId="Corpodetexto3Char" w:customStyle="1">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styleId="Corpodetexto2Char" w:customStyle="1">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styleId="Classif" w:customStyle="1">
    <w:name w:val="Classif"/>
    <w:uiPriority w:val="99"/>
    <w:rsid w:val="00803056"/>
    <w:pPr>
      <w:ind w:left="288"/>
      <w:jc w:val="center"/>
    </w:pPr>
    <w:rPr>
      <w:lang w:val="pt-BR" w:eastAsia="pt-BR"/>
    </w:rPr>
  </w:style>
  <w:style w:type="paragraph" w:styleId="DatReg" w:customStyle="1">
    <w:name w:val="DatReg"/>
    <w:uiPriority w:val="99"/>
    <w:rsid w:val="00803056"/>
    <w:pPr>
      <w:ind w:left="288"/>
      <w:jc w:val="center"/>
    </w:pPr>
    <w:rPr>
      <w:lang w:val="pt-BR" w:eastAsia="pt-BR"/>
    </w:rPr>
  </w:style>
  <w:style w:type="paragraph" w:styleId="NroReg" w:customStyle="1">
    <w:name w:val="NroReg"/>
    <w:uiPriority w:val="99"/>
    <w:rsid w:val="00803056"/>
    <w:pPr>
      <w:ind w:left="288"/>
      <w:jc w:val="center"/>
    </w:pPr>
    <w:rPr>
      <w:sz w:val="18"/>
      <w:szCs w:val="18"/>
      <w:lang w:val="pt-BR" w:eastAsia="pt-BR"/>
    </w:rPr>
  </w:style>
  <w:style w:type="paragraph" w:styleId="Paginacao" w:customStyle="1">
    <w:name w:val="Paginacao"/>
    <w:uiPriority w:val="99"/>
    <w:rsid w:val="00803056"/>
    <w:pPr>
      <w:ind w:left="288"/>
      <w:jc w:val="center"/>
    </w:pPr>
    <w:rPr>
      <w:lang w:val="pt-BR" w:eastAsia="pt-BR"/>
    </w:rPr>
  </w:style>
  <w:style w:type="paragraph" w:styleId="TituloTese" w:customStyle="1">
    <w:name w:val="TituloTese"/>
    <w:uiPriority w:val="99"/>
    <w:rsid w:val="00803056"/>
    <w:pPr>
      <w:ind w:left="288"/>
      <w:jc w:val="both"/>
    </w:pPr>
    <w:rPr>
      <w:lang w:val="pt-BR" w:eastAsia="pt-BR"/>
    </w:rPr>
  </w:style>
  <w:style w:type="paragraph" w:styleId="Autor" w:customStyle="1">
    <w:name w:val="Autor"/>
    <w:uiPriority w:val="99"/>
    <w:rsid w:val="00803056"/>
    <w:pPr>
      <w:ind w:left="288"/>
      <w:jc w:val="both"/>
    </w:pPr>
    <w:rPr>
      <w:b/>
      <w:bCs/>
      <w:lang w:val="pt-BR" w:eastAsia="pt-BR"/>
    </w:rPr>
  </w:style>
  <w:style w:type="paragraph" w:styleId="Instituicao" w:customStyle="1">
    <w:name w:val="Instituicao"/>
    <w:uiPriority w:val="99"/>
    <w:rsid w:val="00803056"/>
    <w:pPr>
      <w:numPr>
        <w:ilvl w:val="12"/>
      </w:numPr>
      <w:ind w:left="288"/>
      <w:jc w:val="both"/>
    </w:pPr>
    <w:rPr>
      <w:lang w:val="pt-BR" w:eastAsia="pt-BR"/>
    </w:rPr>
  </w:style>
  <w:style w:type="paragraph" w:styleId="Palchavsug" w:customStyle="1">
    <w:name w:val="Palchavsug"/>
    <w:uiPriority w:val="99"/>
    <w:rsid w:val="00803056"/>
    <w:pPr>
      <w:numPr>
        <w:ilvl w:val="12"/>
      </w:numPr>
      <w:ind w:left="288"/>
      <w:jc w:val="both"/>
    </w:pPr>
    <w:rPr>
      <w:lang w:val="pt-BR" w:eastAsia="pt-BR"/>
    </w:rPr>
  </w:style>
  <w:style w:type="paragraph" w:styleId="Apresent" w:customStyle="1">
    <w:name w:val="Apresent"/>
    <w:uiPriority w:val="99"/>
    <w:rsid w:val="00803056"/>
    <w:pPr>
      <w:numPr>
        <w:ilvl w:val="12"/>
      </w:numPr>
      <w:ind w:left="288"/>
      <w:jc w:val="both"/>
    </w:pPr>
    <w:rPr>
      <w:lang w:val="pt-BR" w:eastAsia="pt-BR"/>
    </w:rPr>
  </w:style>
  <w:style w:type="paragraph" w:styleId="Resumo" w:customStyle="1">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styleId="TextodebaloChar" w:customStyle="1">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styleId="Pa8" w:customStyle="1">
    <w:name w:val="Pa8"/>
    <w:basedOn w:val="Normal"/>
    <w:next w:val="Normal"/>
    <w:uiPriority w:val="99"/>
    <w:rsid w:val="004407C2"/>
    <w:pPr>
      <w:autoSpaceDE w:val="0"/>
      <w:autoSpaceDN w:val="0"/>
      <w:adjustRightInd w:val="0"/>
      <w:spacing w:line="211" w:lineRule="atLeast"/>
    </w:pPr>
    <w:rPr>
      <w:rFonts w:ascii="Times" w:hAnsi="Times" w:cs="Times"/>
    </w:rPr>
  </w:style>
  <w:style w:type="paragraph" w:styleId="Default" w:customStyle="1">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styleId="Pa11" w:customStyle="1">
    <w:name w:val="Pa11"/>
    <w:basedOn w:val="Default"/>
    <w:next w:val="Default"/>
    <w:uiPriority w:val="99"/>
    <w:rsid w:val="00DD0ABB"/>
    <w:pPr>
      <w:spacing w:line="231" w:lineRule="atLeast"/>
    </w:pPr>
    <w:rPr>
      <w:rFonts w:ascii="Helvetica" w:hAnsi="Helvetica" w:cs="Helvetica"/>
      <w:color w:val="auto"/>
    </w:rPr>
  </w:style>
  <w:style w:type="paragraph" w:styleId="Pa3" w:customStyle="1">
    <w:name w:val="Pa3"/>
    <w:basedOn w:val="Default"/>
    <w:next w:val="Default"/>
    <w:uiPriority w:val="99"/>
    <w:rsid w:val="00DD0ABB"/>
    <w:pPr>
      <w:spacing w:line="211" w:lineRule="atLeast"/>
    </w:pPr>
    <w:rPr>
      <w:rFonts w:ascii="Palatino Linotype" w:hAnsi="Palatino Linotype" w:cs="Palatino Linotype"/>
      <w:color w:val="auto"/>
    </w:rPr>
  </w:style>
  <w:style w:type="paragraph" w:styleId="Pa10" w:customStyle="1">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styleId="Fotnotsreferens" w:customStyle="1">
    <w:name w:val="Fotnotsreferens"/>
    <w:uiPriority w:val="99"/>
    <w:rsid w:val="00545817"/>
    <w:rPr>
      <w:color w:val="000000"/>
    </w:rPr>
  </w:style>
  <w:style w:type="character" w:styleId="Forte">
    <w:name w:val="Strong"/>
    <w:uiPriority w:val="99"/>
    <w:rsid w:val="008F1491"/>
    <w:rPr>
      <w:b/>
      <w:bCs/>
    </w:rPr>
  </w:style>
  <w:style w:type="character" w:styleId="gt-icon-text1" w:customStyle="1">
    <w:name w:val="gt-icon-text1"/>
    <w:basedOn w:val="Fontepargpadro"/>
    <w:uiPriority w:val="99"/>
    <w:rsid w:val="00C601E2"/>
  </w:style>
  <w:style w:type="paragraph" w:styleId="tituazul" w:customStyle="1">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color="auto" w:sz="6" w:space="1"/>
      </w:pBdr>
      <w:jc w:val="center"/>
    </w:pPr>
    <w:rPr>
      <w:rFonts w:ascii="Arial" w:hAnsi="Arial" w:cs="Arial"/>
      <w:vanish/>
      <w:sz w:val="16"/>
      <w:szCs w:val="16"/>
    </w:rPr>
  </w:style>
  <w:style w:type="character" w:styleId="Partesuperior-zdoformulrioChar" w:customStyle="1">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color="auto" w:sz="6" w:space="1"/>
      </w:pBdr>
      <w:jc w:val="center"/>
    </w:pPr>
    <w:rPr>
      <w:rFonts w:ascii="Arial" w:hAnsi="Arial" w:cs="Arial"/>
      <w:vanish/>
      <w:sz w:val="16"/>
      <w:szCs w:val="16"/>
    </w:rPr>
  </w:style>
  <w:style w:type="character" w:styleId="ParteinferiordoformulrioChar" w:customStyle="1">
    <w:name w:val="Parte inferior do formulário Char"/>
    <w:link w:val="Parteinferiordoformulrio"/>
    <w:uiPriority w:val="99"/>
    <w:semiHidden/>
    <w:rsid w:val="00510F5E"/>
    <w:rPr>
      <w:rFonts w:ascii="Arial" w:hAnsi="Arial" w:cs="Arial"/>
      <w:vanish/>
      <w:sz w:val="16"/>
      <w:szCs w:val="16"/>
    </w:rPr>
  </w:style>
  <w:style w:type="character" w:styleId="A2" w:customStyle="1">
    <w:name w:val="A2"/>
    <w:uiPriority w:val="99"/>
    <w:rsid w:val="00BE1657"/>
    <w:rPr>
      <w:b/>
      <w:bCs/>
      <w:color w:val="000000"/>
      <w:sz w:val="11"/>
      <w:szCs w:val="11"/>
    </w:rPr>
  </w:style>
  <w:style w:type="character" w:styleId="A9" w:customStyle="1">
    <w:name w:val="A9"/>
    <w:uiPriority w:val="99"/>
    <w:rsid w:val="00BE1657"/>
    <w:rPr>
      <w:color w:val="000000"/>
      <w:sz w:val="18"/>
      <w:szCs w:val="18"/>
    </w:rPr>
  </w:style>
  <w:style w:type="paragraph" w:styleId="Pa0" w:customStyle="1">
    <w:name w:val="Pa0"/>
    <w:basedOn w:val="Default"/>
    <w:next w:val="Default"/>
    <w:uiPriority w:val="99"/>
    <w:rsid w:val="00CE0192"/>
    <w:pPr>
      <w:spacing w:line="281" w:lineRule="atLeast"/>
    </w:pPr>
    <w:rPr>
      <w:rFonts w:ascii="Helvetica" w:hAnsi="Helvetica" w:cs="Helvetica"/>
      <w:color w:val="auto"/>
    </w:rPr>
  </w:style>
  <w:style w:type="character" w:styleId="longtext" w:customStyle="1">
    <w:name w:val="long_text"/>
    <w:basedOn w:val="Fontepargpadro"/>
    <w:uiPriority w:val="99"/>
    <w:rsid w:val="00EA5020"/>
  </w:style>
  <w:style w:type="paragraph" w:styleId="CorpodeTexto0" w:customStyle="1">
    <w:name w:val="Corpo de Texto"/>
    <w:basedOn w:val="Normal"/>
    <w:uiPriority w:val="99"/>
    <w:semiHidden/>
    <w:rsid w:val="00EA5020"/>
    <w:pPr>
      <w:spacing w:line="360" w:lineRule="auto"/>
    </w:pPr>
    <w:rPr>
      <w:rFonts w:ascii="Arial" w:hAnsi="Arial" w:eastAsia="MS Mincho"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hAnsiTheme="minorHAnsi" w:eastAsiaTheme="minorEastAsia" w:cstheme="minorBidi"/>
      <w:color w:val="5A5A5A" w:themeColor="text1" w:themeTint="A5"/>
      <w:spacing w:val="15"/>
      <w:sz w:val="22"/>
      <w:szCs w:val="22"/>
    </w:rPr>
  </w:style>
  <w:style w:type="character" w:styleId="SubttuloChar" w:customStyle="1">
    <w:name w:val="Subtítulo Char"/>
    <w:basedOn w:val="Fontepargpadro"/>
    <w:link w:val="Subttulo"/>
    <w:uiPriority w:val="11"/>
    <w:rsid w:val="00831A72"/>
    <w:rPr>
      <w:rFonts w:asciiTheme="minorHAnsi" w:hAnsiTheme="minorHAnsi" w:eastAsiaTheme="minorEastAsia"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4163">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59824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s://www.linkedin.com/in/caroline-thomaz-33905718a/" TargetMode="External" Id="R086261661f034b52" /><Relationship Type="http://schemas.openxmlformats.org/officeDocument/2006/relationships/hyperlink" Target="https://www.linkedin.com/in/milena-profeta-de-oliveira-3a710220a/" TargetMode="External" Id="Rbc57737b10ef458a" /><Relationship Type="http://schemas.openxmlformats.org/officeDocument/2006/relationships/hyperlink" Target="https://www.linkedin.com/in/lucas-barsaglini-71774b188/" TargetMode="External" Id="R35d4022b00a240bb" /><Relationship Type="http://schemas.openxmlformats.org/officeDocument/2006/relationships/hyperlink" Target="https://dados.transportes.gov.br/dataset/renaest" TargetMode="External" Id="R25c6a6e8693a4826" /><Relationship Type="http://schemas.openxmlformats.org/officeDocument/2006/relationships/image" Target="/media/image2.png" Id="rId2066133546" /><Relationship Type="http://schemas.openxmlformats.org/officeDocument/2006/relationships/hyperlink" Target="https://dados.transportes.gov.br/dataset/renaest" TargetMode="External" Id="R7f6260c9c70b4ea6" /><Relationship Type="http://schemas.openxmlformats.org/officeDocument/2006/relationships/hyperlink" Target="https://datasus.saude.gov.br/informacoes-de-saude-tabnet/" TargetMode="External" Id="Rb3344c01c694455f" /><Relationship Type="http://schemas.openxmlformats.org/officeDocument/2006/relationships/hyperlink" Target="https://www.gov.br/prf/pt-br/acesso-a-informacao/dados-abertos/dados-abertos-da-prf" TargetMode="External" Id="R51bccdceb3ce486e" /><Relationship Type="http://schemas.openxmlformats.org/officeDocument/2006/relationships/hyperlink" Target="https://www.onsv.org.br/estudos/analise-do-cumprimento-das-metas-de-reducao-de-mortes-no-transito" TargetMode="External" Id="Rc6438c09b85343b6" /><Relationship Type="http://schemas.openxmlformats.org/officeDocument/2006/relationships/hyperlink" Target="https://centralpaineis.cgu.gov.br/visualizar/dadosabertos" TargetMode="External" Id="Rdd629b84745e46c1" /><Relationship Type="http://schemas.openxmlformats.org/officeDocument/2006/relationships/hyperlink" Target="https://www.gov.br/transportes/pt-br/assuntos/transito/arquivos-senatran/docs/renaest" TargetMode="External" Id="R54908f7eafda4fa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674D0-501C-4F34-836F-E1D1C2F7CA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Tese Doutorado Qualificação Reinaldo 18/06/2010</dc:title>
  <dc:subject>SCM</dc:subject>
  <dc:creator>Reinaldo Fagundes dos Santos</dc:creator>
  <lastModifiedBy>LUCAS BARSAGLINI</lastModifiedBy>
  <revision>4</revision>
  <lastPrinted>2011-06-20T19:51:00.0000000Z</lastPrinted>
  <dcterms:created xsi:type="dcterms:W3CDTF">2025-10-24T01:55:00.0000000Z</dcterms:created>
  <dcterms:modified xsi:type="dcterms:W3CDTF">2025-10-24T10:43:45.9274819Z</dcterms:modified>
</coreProperties>
</file>