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 Inventory Management System, a large product database must be maintained, and the software program must handle this database and retrieve relevant data. To maximize the efficiency of database operations by software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SEARCH, INSERT, DELETE,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UPDATE</w:t>
      </w:r>
      <w:r w:rsidDel="00000000" w:rsidR="00000000" w:rsidRPr="00000000">
        <w:rPr>
          <w:sz w:val="24"/>
          <w:szCs w:val="24"/>
          <w:rtl w:val="0"/>
        </w:rPr>
        <w:t xml:space="preserve">, we must ensure the application of</w:t>
      </w:r>
      <w:r w:rsidDel="00000000" w:rsidR="00000000" w:rsidRPr="00000000">
        <w:rPr>
          <w:sz w:val="24"/>
          <w:szCs w:val="24"/>
          <w:rtl w:val="0"/>
        </w:rPr>
        <w:t xml:space="preserve"> the best-suited data structure possible.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some of the available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Structures</w:t>
      </w:r>
      <w:r w:rsidDel="00000000" w:rsidR="00000000" w:rsidRPr="00000000">
        <w:rPr>
          <w:sz w:val="24"/>
          <w:szCs w:val="24"/>
          <w:rtl w:val="0"/>
        </w:rPr>
        <w:t xml:space="preserve"> for the operation are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9.393700787401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3.1312335958005"/>
        <w:gridCol w:w="3293.1312335958005"/>
        <w:gridCol w:w="3293.1312335958005"/>
        <w:tblGridChange w:id="0">
          <w:tblGrid>
            <w:gridCol w:w="3293.1312335958005"/>
            <w:gridCol w:w="3293.1312335958005"/>
            <w:gridCol w:w="3293.1312335958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List/Array Linear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 to iterate and maintain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Slower search operation 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List/Array Binary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 to iterate and maintain. Faster Searching operation O(logn)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Needs a sorted array for finding an element. Thus not possible to maintain the needed ordering.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Fastest Search O(1), Add, Update and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 orders based on the used Hashing algorithm. Thus not possible to maintain the needed ordering.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O(logn) with ordering.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Slightly slower than HashMap.</w:t>
            </w:r>
          </w:p>
        </w:tc>
      </w:tr>
    </w:tbl>
    <w:p w:rsidR="00000000" w:rsidDel="00000000" w:rsidP="00000000" w:rsidRDefault="00000000" w:rsidRPr="00000000" w14:paraId="00000014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we choose the HashMap data structure to implement this problem.</w:t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8419" cy="4852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8419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