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org.springframework.security.authentication.AuthenticationManager;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org.springframework.security.authentication.UsernamePasswordAuthenticationToken;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org.springframework.security.core.Authentication;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@RequestMapping("/authenticate")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AuthController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 AuthenticationManager authenticationManager;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private JwtTokenProvider jwtTokenProvider;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@PostMapping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ResponseEntity&lt;?&gt; authenticate(@RequestParam String username, @RequestParam String password)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Authentication authentication = authenticationManager.authenticate(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new UsernamePasswordAuthenticationToken(username, password)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String token = jwtTokenProvider.generateToken(authentication);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ResponseEntity.ok(new AuthResponse(token));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org.springframework.security.config.annotation.authentication.builders.AuthenticationManagerBuilder;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org.springframework.security.config.annotation.web.configuration.WebSecurityConfigurerAdapter;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@EnableWebSecurity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class SecurityConfig extends WebSecurityConfigurerAdapter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protected void configure(HttpSecurity http) throws Exception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http.csrf().disable()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.authorizeRequests()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.antMatchers("/authenticate").permitAll()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.anyRequest().authenticated();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protected void configure(AuthenticationManagerBuilder auth) throws Exception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// Configure your authentication provider here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org.springframework.web.bind.annotation.RequestHeader;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@PostMapping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ResponseEntity&lt;?&gt; authenticate(@RequestHeader("Authorization") String authHeader)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String[] credentials = decodeAuthHeader(authHeader);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String username = credentials[0];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String password = credentials[1];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Authentication authentication = authenticationManager.authenticate(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new UsernamePasswordAuthenticationToken(username, password)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String token = jwtTokenProvider.generateToken(authentication);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ResponseEntity.ok(new AuthResponse(token));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private String[] decodeAuthHeader(String authHeader)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String base64Credentials = authHeader.substring("Basic ".length()).trim();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String credentials = new String(Base64.getDecoder().decode(base64Credentials));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credentials.split(":", 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io.jsonwebtoken.Jwts;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io.jsonwebtoken.SignatureAlgorithm;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org.springframework.security.core.Authentication;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class JwtTokenProvider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private final String SECRET_KEY = "your_secret_key"; // Use a strong secret key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private final long EXPIRATION_TIME = 86400000; // 1 day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String generateToken(Authentication authentication)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Jwts.builder()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.setSubject(authentication.getName())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.setIssuedAt(new Date())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.setExpiration(new Date(System.currentTimeMillis() + EXPIRATION_TIME))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.signWith(SignatureAlgorithm.HS512, SECRET_KEY)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.compact();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314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