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1E3A5F"/>
          <w:sz w:val="56"/>
          <w:szCs w:val="56"/>
        </w:rPr>
        <w:t xml:space="preserve">Bank Management System</w:t>
      </w:r>
    </w:p>
    <w:p>
      <w:pPr>
        <w:spacing w:after="120"/>
        <w:jc w:val="center"/>
      </w:pPr>
      <w:r>
        <w:rPr>
          <w:color w:val="4A6FA5"/>
          <w:sz w:val="32"/>
          <w:szCs w:val="32"/>
        </w:rPr>
        <w:t xml:space="preserve">Technical Documentation</w:t>
      </w:r>
    </w:p>
    <w:p>
      <w:pPr>
        <w:spacing w:after="800"/>
        <w:jc w:val="center"/>
      </w:pPr>
      <w:r>
        <w:rPr>
          <w:color w:val="888888"/>
          <w:sz w:val="22"/>
          <w:szCs w:val="22"/>
        </w:rPr>
        <w:t xml:space="preserve">Version 1.0  ·  July 2025</w:t>
      </w:r>
    </w:p>
    <w:p>
      <w:pPr>
        <w:pBdr>
          <w:bottom w:val="single" w:color="CCCCCC" w:sz="6" w:space="1"/>
        </w:pBdr>
        <w:spacing w:after="160" w:before="160"/>
      </w:pPr>
    </w:p>
    <w:p>
      <w:pPr>
        <w:spacing w:after="120"/>
        <w:jc w:val="center"/>
      </w:pPr>
      <w:r>
        <w:rPr>
          <w:color w:val="555555"/>
          <w:sz w:val="22"/>
          <w:szCs w:val="22"/>
        </w:rPr>
        <w:t xml:space="preserve">Stack: Node.js · Express 5 · MySQL 8 · React 19 · Vite 8</w:t>
      </w:r>
    </w:p>
    <w:p>
      <w:pPr>
        <w:spacing w:after="0"/>
      </w:pPr>
      <w:r>
        <w:br w:type="page"/>
      </w:r>
    </w:p>
    <w:p>
      <w:pPr>
        <w:pStyle w:val="Heading1"/>
        <w:spacing w:after="160" w:before="400"/>
      </w:pPr>
      <w:r>
        <w:t xml:space="preserve">Table of Contents</w:t>
      </w:r>
    </w:p>
    <w:p>
      <w:pPr>
        <w:spacing w:after="120"/>
      </w:pPr>
      <w:r>
        <w:rPr>
          <w:sz w:val="22"/>
          <w:szCs w:val="22"/>
        </w:rPr>
        <w:t xml:space="preserve">1.  Project Overview</w:t>
      </w:r>
    </w:p>
    <w:p>
      <w:pPr>
        <w:spacing w:after="120"/>
      </w:pPr>
      <w:r>
        <w:rPr>
          <w:sz w:val="22"/>
          <w:szCs w:val="22"/>
        </w:rPr>
        <w:t xml:space="preserve">2.  Tech Stack &amp; Dependencies</w:t>
      </w:r>
    </w:p>
    <w:p>
      <w:pPr>
        <w:spacing w:after="120"/>
      </w:pPr>
      <w:r>
        <w:rPr>
          <w:sz w:val="22"/>
          <w:szCs w:val="22"/>
        </w:rPr>
        <w:t xml:space="preserve">3.  Project Structure</w:t>
      </w:r>
    </w:p>
    <w:p>
      <w:pPr>
        <w:spacing w:after="120"/>
      </w:pPr>
      <w:r>
        <w:rPr>
          <w:sz w:val="22"/>
          <w:szCs w:val="22"/>
        </w:rPr>
        <w:t xml:space="preserve">4.  Database Schema</w:t>
      </w:r>
    </w:p>
    <w:p>
      <w:pPr>
        <w:spacing w:after="120"/>
      </w:pPr>
      <w:r>
        <w:rPr>
          <w:sz w:val="22"/>
          <w:szCs w:val="22"/>
        </w:rPr>
        <w:t xml:space="preserve">    4.1  Tables</w:t>
      </w:r>
    </w:p>
    <w:p>
      <w:pPr>
        <w:spacing w:after="120"/>
      </w:pPr>
      <w:r>
        <w:rPr>
          <w:sz w:val="22"/>
          <w:szCs w:val="22"/>
        </w:rPr>
        <w:t xml:space="preserve">    4.2  Triggers</w:t>
      </w:r>
    </w:p>
    <w:p>
      <w:pPr>
        <w:spacing w:after="120"/>
      </w:pPr>
      <w:r>
        <w:rPr>
          <w:sz w:val="22"/>
          <w:szCs w:val="22"/>
        </w:rPr>
        <w:t xml:space="preserve">    4.3  Login Tables</w:t>
      </w:r>
    </w:p>
    <w:p>
      <w:pPr>
        <w:spacing w:after="120"/>
      </w:pPr>
      <w:r>
        <w:rPr>
          <w:sz w:val="22"/>
          <w:szCs w:val="22"/>
        </w:rPr>
        <w:t xml:space="preserve">5.  Backend Architecture</w:t>
      </w:r>
    </w:p>
    <w:p>
      <w:pPr>
        <w:spacing w:after="120"/>
      </w:pPr>
      <w:r>
        <w:rPr>
          <w:sz w:val="22"/>
          <w:szCs w:val="22"/>
        </w:rPr>
        <w:t xml:space="preserve">    5.1  Entry Point &amp; Server</w:t>
      </w:r>
    </w:p>
    <w:p>
      <w:pPr>
        <w:spacing w:after="120"/>
      </w:pPr>
      <w:r>
        <w:rPr>
          <w:sz w:val="22"/>
          <w:szCs w:val="22"/>
        </w:rPr>
        <w:t xml:space="preserve">    5.2  Database Connection</w:t>
      </w:r>
    </w:p>
    <w:p>
      <w:pPr>
        <w:spacing w:after="120"/>
      </w:pPr>
      <w:r>
        <w:rPr>
          <w:sz w:val="22"/>
          <w:szCs w:val="22"/>
        </w:rPr>
        <w:t xml:space="preserve">    5.3  Authentication &amp; JWT</w:t>
      </w:r>
    </w:p>
    <w:p>
      <w:pPr>
        <w:spacing w:after="120"/>
      </w:pPr>
      <w:r>
        <w:rPr>
          <w:sz w:val="22"/>
          <w:szCs w:val="22"/>
        </w:rPr>
        <w:t xml:space="preserve">    5.4  Middleware</w:t>
      </w:r>
    </w:p>
    <w:p>
      <w:pPr>
        <w:spacing w:after="120"/>
      </w:pPr>
      <w:r>
        <w:rPr>
          <w:sz w:val="22"/>
          <w:szCs w:val="22"/>
        </w:rPr>
        <w:t xml:space="preserve">6.  API Reference</w:t>
      </w:r>
    </w:p>
    <w:p>
      <w:pPr>
        <w:spacing w:after="120"/>
      </w:pPr>
      <w:r>
        <w:rPr>
          <w:sz w:val="22"/>
          <w:szCs w:val="22"/>
        </w:rPr>
        <w:t xml:space="preserve">    6.1  Auth Endpoints</w:t>
      </w:r>
    </w:p>
    <w:p>
      <w:pPr>
        <w:spacing w:after="120"/>
      </w:pPr>
      <w:r>
        <w:rPr>
          <w:sz w:val="22"/>
          <w:szCs w:val="22"/>
        </w:rPr>
        <w:t xml:space="preserve">    6.2  Customer Endpoints</w:t>
      </w:r>
    </w:p>
    <w:p>
      <w:pPr>
        <w:spacing w:after="120"/>
      </w:pPr>
      <w:r>
        <w:rPr>
          <w:sz w:val="22"/>
          <w:szCs w:val="22"/>
        </w:rPr>
        <w:t xml:space="preserve">    6.3  Account Endpoints</w:t>
      </w:r>
    </w:p>
    <w:p>
      <w:pPr>
        <w:spacing w:after="120"/>
      </w:pPr>
      <w:r>
        <w:rPr>
          <w:sz w:val="22"/>
          <w:szCs w:val="22"/>
        </w:rPr>
        <w:t xml:space="preserve">    6.4  Transaction Endpoints</w:t>
      </w:r>
    </w:p>
    <w:p>
      <w:pPr>
        <w:spacing w:after="120"/>
      </w:pPr>
      <w:r>
        <w:rPr>
          <w:sz w:val="22"/>
          <w:szCs w:val="22"/>
        </w:rPr>
        <w:t xml:space="preserve">    6.5  Transfer Endpoints</w:t>
      </w:r>
    </w:p>
    <w:p>
      <w:pPr>
        <w:spacing w:after="120"/>
      </w:pPr>
      <w:r>
        <w:rPr>
          <w:sz w:val="22"/>
          <w:szCs w:val="22"/>
        </w:rPr>
        <w:t xml:space="preserve">    6.6  Admin Endpoints</w:t>
      </w:r>
    </w:p>
    <w:p>
      <w:pPr>
        <w:spacing w:after="120"/>
      </w:pPr>
      <w:r>
        <w:rPr>
          <w:sz w:val="22"/>
          <w:szCs w:val="22"/>
        </w:rPr>
        <w:t xml:space="preserve">    6.7  Fraud Endpoints</w:t>
      </w:r>
    </w:p>
    <w:p>
      <w:pPr>
        <w:spacing w:after="120"/>
      </w:pPr>
      <w:r>
        <w:rPr>
          <w:sz w:val="22"/>
          <w:szCs w:val="22"/>
        </w:rPr>
        <w:t xml:space="preserve">    6.8  Dashboard Endpoint</w:t>
      </w:r>
    </w:p>
    <w:p>
      <w:pPr>
        <w:spacing w:after="120"/>
      </w:pPr>
      <w:r>
        <w:rPr>
          <w:sz w:val="22"/>
          <w:szCs w:val="22"/>
        </w:rPr>
        <w:t xml:space="preserve">7.  Business Logic</w:t>
      </w:r>
    </w:p>
    <w:p>
      <w:pPr>
        <w:spacing w:after="120"/>
      </w:pPr>
      <w:r>
        <w:rPr>
          <w:sz w:val="22"/>
          <w:szCs w:val="22"/>
        </w:rPr>
        <w:t xml:space="preserve">    7.1  Transaction Engine</w:t>
      </w:r>
    </w:p>
    <w:p>
      <w:pPr>
        <w:spacing w:after="120"/>
      </w:pPr>
      <w:r>
        <w:rPr>
          <w:sz w:val="22"/>
          <w:szCs w:val="22"/>
        </w:rPr>
        <w:t xml:space="preserve">    7.2  Transfer Engine</w:t>
      </w:r>
    </w:p>
    <w:p>
      <w:pPr>
        <w:spacing w:after="120"/>
      </w:pPr>
      <w:r>
        <w:rPr>
          <w:sz w:val="22"/>
          <w:szCs w:val="22"/>
        </w:rPr>
        <w:t xml:space="preserve">    7.3  Loan Lifecycle</w:t>
      </w:r>
    </w:p>
    <w:p>
      <w:pPr>
        <w:spacing w:after="120"/>
      </w:pPr>
      <w:r>
        <w:rPr>
          <w:sz w:val="22"/>
          <w:szCs w:val="22"/>
        </w:rPr>
        <w:t xml:space="preserve">    7.4  Loan Repayment</w:t>
      </w:r>
    </w:p>
    <w:p>
      <w:pPr>
        <w:spacing w:after="120"/>
      </w:pPr>
      <w:r>
        <w:rPr>
          <w:sz w:val="22"/>
          <w:szCs w:val="22"/>
        </w:rPr>
        <w:t xml:space="preserve">    7.5  EMI Calculation</w:t>
      </w:r>
    </w:p>
    <w:p>
      <w:pPr>
        <w:spacing w:after="120"/>
      </w:pPr>
      <w:r>
        <w:rPr>
          <w:sz w:val="22"/>
          <w:szCs w:val="22"/>
        </w:rPr>
        <w:t xml:space="preserve">8.  Frontend Architecture</w:t>
      </w:r>
    </w:p>
    <w:p>
      <w:pPr>
        <w:spacing w:after="120"/>
      </w:pPr>
      <w:r>
        <w:rPr>
          <w:sz w:val="22"/>
          <w:szCs w:val="22"/>
        </w:rPr>
        <w:t xml:space="preserve">    8.1  Routing</w:t>
      </w:r>
    </w:p>
    <w:p>
      <w:pPr>
        <w:spacing w:after="120"/>
      </w:pPr>
      <w:r>
        <w:rPr>
          <w:sz w:val="22"/>
          <w:szCs w:val="22"/>
        </w:rPr>
        <w:t xml:space="preserve">    8.2  Pages</w:t>
      </w:r>
    </w:p>
    <w:p>
      <w:pPr>
        <w:spacing w:after="120"/>
      </w:pPr>
      <w:r>
        <w:rPr>
          <w:sz w:val="22"/>
          <w:szCs w:val="22"/>
        </w:rPr>
        <w:t xml:space="preserve">    8.3  API Configuration</w:t>
      </w:r>
    </w:p>
    <w:p>
      <w:pPr>
        <w:spacing w:after="120"/>
      </w:pPr>
      <w:r>
        <w:rPr>
          <w:sz w:val="22"/>
          <w:szCs w:val="22"/>
        </w:rPr>
        <w:t xml:space="preserve">9.  Security Design</w:t>
      </w:r>
    </w:p>
    <w:p>
      <w:pPr>
        <w:spacing w:after="120"/>
      </w:pPr>
      <w:r>
        <w:rPr>
          <w:sz w:val="22"/>
          <w:szCs w:val="22"/>
        </w:rPr>
        <w:t xml:space="preserve">10. Setup &amp; Installation</w:t>
      </w:r>
    </w:p>
    <w:p>
      <w:pPr>
        <w:spacing w:after="120"/>
      </w:pPr>
      <w:r>
        <w:rPr>
          <w:sz w:val="22"/>
          <w:szCs w:val="22"/>
        </w:rPr>
        <w:t xml:space="preserve">11. Environment Variables</w:t>
      </w:r>
    </w:p>
    <w:p>
      <w:pPr>
        <w:spacing w:after="120"/>
      </w:pPr>
      <w:r>
        <w:rPr>
          <w:sz w:val="22"/>
          <w:szCs w:val="22"/>
        </w:rPr>
        <w:t xml:space="preserve">12. Default Credentials</w:t>
      </w:r>
    </w:p>
    <w:p>
      <w:pPr>
        <w:spacing w:after="0"/>
      </w:pPr>
      <w:r>
        <w:br w:type="page"/>
      </w:r>
    </w:p>
    <w:p>
      <w:pPr>
        <w:pStyle w:val="Heading1"/>
        <w:spacing w:after="160" w:before="400"/>
      </w:pPr>
      <w:r>
        <w:t xml:space="preserve">1. Project Overview</w:t>
      </w:r>
    </w:p>
    <w:p>
      <w:pPr>
        <w:spacing w:after="120"/>
      </w:pPr>
      <w:r>
        <w:rPr>
          <w:sz w:val="22"/>
          <w:szCs w:val="22"/>
        </w:rPr>
        <w:t xml:space="preserve">The Bank Management System is a full-stack web application that models core retail banking operations. It supports two distinct user roles — Customer and Admin (Accountant) — each with dedicated authentication flows, scoped data access, and role-specific dashboards.</w:t>
      </w:r>
    </w:p>
    <w:p>
      <w:pPr>
        <w:spacing w:after="80"/>
      </w:pPr>
    </w:p>
    <w:p>
      <w:pPr>
        <w:pStyle w:val="Heading2"/>
        <w:spacing w:after="120" w:before="300"/>
      </w:pPr>
      <w:r>
        <w:t xml:space="preserve">Core capabilities</w:t>
      </w:r>
    </w:p>
    <w:p>
      <w:pPr>
        <w:pStyle w:val="ListParagraph"/>
        <w:numPr>
          <w:ilvl w:val="0"/>
          <w:numId w:val="1"/>
        </w:numPr>
        <w:spacing w:after="80"/>
      </w:pPr>
      <w:r>
        <w:rPr>
          <w:sz w:val="22"/>
          <w:szCs w:val="22"/>
        </w:rPr>
        <w:t xml:space="preserve">Customer self-service: account opening, deposits/withdrawals (up to ₹50,000 per transaction), internal fund transfers with password confirmation, loan applications, and EMI repayment.</w:t>
      </w:r>
    </w:p>
    <w:p>
      <w:pPr>
        <w:pStyle w:val="ListParagraph"/>
        <w:numPr>
          <w:ilvl w:val="0"/>
          <w:numId w:val="1"/>
        </w:numPr>
        <w:spacing w:after="80"/>
      </w:pPr>
      <w:r>
        <w:rPr>
          <w:sz w:val="22"/>
          <w:szCs w:val="22"/>
        </w:rPr>
        <w:t xml:space="preserve">Admin operations: branch-scoped dashboard, over-the-counter (Branch Counter) transactions, loan application review (approve / reject), and account / customer profile updates — all requiring password re-confirmation.</w:t>
      </w:r>
    </w:p>
    <w:p>
      <w:pPr>
        <w:pStyle w:val="ListParagraph"/>
        <w:numPr>
          <w:ilvl w:val="0"/>
          <w:numId w:val="1"/>
        </w:numPr>
        <w:spacing w:after="80"/>
      </w:pPr>
      <w:r>
        <w:rPr>
          <w:sz w:val="22"/>
          <w:szCs w:val="22"/>
        </w:rPr>
        <w:t xml:space="preserve">Automatic fraud detection: the database trigger trg_flag_high_value_transaction auto-inserts a Fraud_Logs row for any transaction exceeding ₹50,000.</w:t>
      </w:r>
    </w:p>
    <w:p>
      <w:pPr>
        <w:pStyle w:val="ListParagraph"/>
        <w:numPr>
          <w:ilvl w:val="0"/>
          <w:numId w:val="1"/>
        </w:numPr>
        <w:spacing w:after="80"/>
      </w:pPr>
      <w:r>
        <w:rPr>
          <w:sz w:val="22"/>
          <w:szCs w:val="22"/>
        </w:rPr>
        <w:t xml:space="preserve">Audit trail: every admin action (counter transaction, loan approval/rejection, account update, customer update) writes to the Audit_Logs table.</w:t>
      </w:r>
    </w:p>
    <w:p>
      <w:pPr>
        <w:pStyle w:val="ListParagraph"/>
        <w:numPr>
          <w:ilvl w:val="0"/>
          <w:numId w:val="1"/>
        </w:numPr>
        <w:spacing w:after="80"/>
      </w:pPr>
      <w:r>
        <w:rPr>
          <w:sz w:val="22"/>
          <w:szCs w:val="22"/>
        </w:rPr>
        <w:t xml:space="preserve">Atomic operations: transfers and loan disbursals use MySQL transactions with explicit rollback on failure.</w:t>
      </w:r>
    </w:p>
    <w:p>
      <w:pPr>
        <w:spacing w:after="0"/>
      </w:pPr>
      <w:r>
        <w:br w:type="page"/>
      </w:r>
    </w:p>
    <w:p>
      <w:pPr>
        <w:pStyle w:val="Heading1"/>
        <w:spacing w:after="160" w:before="400"/>
      </w:pPr>
      <w:r>
        <w:t xml:space="preserve">2. Tech Stack &amp; Dependencies</w:t>
      </w:r>
    </w:p>
    <w:p>
      <w:pPr>
        <w:pStyle w:val="Heading2"/>
        <w:spacing w:after="120" w:before="300"/>
      </w:pPr>
      <w:r>
        <w:t xml:space="preserve">Backend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E3A5F" w:val="clear"/>
            <w:tcMar>
              <w:top w:type="dxa" w:w="80"/>
              <w:left w:type="dxa" w:w="120"/>
              <w:bottom w:type="dxa" w:w="80"/>
              <w:right w:type="dxa" w:w="120"/>
            </w:tcMar>
          </w:tcPr>
          <w:p>
            <w:pPr>
              <w:spacing w:after="60" w:before="60"/>
            </w:pPr>
            <w:r>
              <w:rPr>
                <w:b/>
                <w:bCs/>
                <w:color w:val="FFFFFF"/>
                <w:sz w:val="20"/>
                <w:szCs w:val="20"/>
              </w:rPr>
              <w:t xml:space="preserve">Package</w:t>
            </w:r>
          </w:p>
        </w:tc>
        <w:tc>
          <w:tcPr>
            <w:tcW w:type="dxa" w:w="1200"/>
            <w:shd w:fill="1E3A5F" w:val="clear"/>
            <w:tcMar>
              <w:top w:type="dxa" w:w="80"/>
              <w:left w:type="dxa" w:w="120"/>
              <w:bottom w:type="dxa" w:w="80"/>
              <w:right w:type="dxa" w:w="120"/>
            </w:tcMar>
          </w:tcPr>
          <w:p>
            <w:pPr>
              <w:spacing w:after="60" w:before="60"/>
            </w:pPr>
            <w:r>
              <w:rPr>
                <w:b/>
                <w:bCs/>
                <w:color w:val="FFFFFF"/>
                <w:sz w:val="20"/>
                <w:szCs w:val="20"/>
              </w:rPr>
              <w:t xml:space="preserve">Version</w:t>
            </w:r>
          </w:p>
        </w:tc>
        <w:tc>
          <w:tcPr>
            <w:tcW w:type="dxa" w:w="4800"/>
            <w:shd w:fill="1E3A5F" w:val="clear"/>
            <w:tcMar>
              <w:top w:type="dxa" w:w="80"/>
              <w:left w:type="dxa" w:w="120"/>
              <w:bottom w:type="dxa" w:w="80"/>
              <w:right w:type="dxa" w:w="120"/>
            </w:tcMar>
          </w:tcPr>
          <w:p>
            <w:pPr>
              <w:spacing w:after="60" w:before="60"/>
            </w:pPr>
            <w:r>
              <w:rPr>
                <w:b/>
                <w:bCs/>
                <w:color w:val="FFFFFF"/>
                <w:sz w:val="20"/>
                <w:szCs w:val="20"/>
              </w:rPr>
              <w:t xml:space="preserve">Purpose</w:t>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express</w:t>
            </w:r>
          </w:p>
        </w:tc>
        <w:tc>
          <w:tcPr>
            <w:tcW w:type="dxa" w:w="1200"/>
            <w:shd w:fill="FFFFFF" w:val="clear"/>
            <w:tcMar>
              <w:top w:type="dxa" w:w="80"/>
              <w:left w:type="dxa" w:w="120"/>
              <w:bottom w:type="dxa" w:w="80"/>
              <w:right w:type="dxa" w:w="120"/>
            </w:tcMar>
          </w:tcPr>
          <w:p>
            <w:pPr>
              <w:spacing w:after="60" w:before="60"/>
            </w:pPr>
            <w:r>
              <w:rPr>
                <w:b w:val="false"/>
                <w:bCs w:val="false"/>
                <w:color w:val="111111"/>
                <w:sz w:val="20"/>
                <w:szCs w:val="20"/>
              </w:rPr>
              <w:t xml:space="preserve">^5.2.1</w:t>
            </w:r>
          </w:p>
        </w:tc>
        <w:tc>
          <w:tcPr>
            <w:tcW w:type="dxa" w:w="4800"/>
            <w:shd w:fill="FFFFFF" w:val="clear"/>
            <w:tcMar>
              <w:top w:type="dxa" w:w="80"/>
              <w:left w:type="dxa" w:w="120"/>
              <w:bottom w:type="dxa" w:w="80"/>
              <w:right w:type="dxa" w:w="120"/>
            </w:tcMar>
          </w:tcPr>
          <w:p>
            <w:pPr>
              <w:spacing w:after="60" w:before="60"/>
            </w:pPr>
            <w:r>
              <w:rPr>
                <w:b w:val="false"/>
                <w:bCs w:val="false"/>
                <w:color w:val="111111"/>
                <w:sz w:val="20"/>
                <w:szCs w:val="20"/>
              </w:rPr>
              <w:t xml:space="preserve">HTTP framework — routes, middleware, error handling</w:t>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mysql2</w:t>
            </w:r>
          </w:p>
        </w:tc>
        <w:tc>
          <w:tcPr>
            <w:tcW w:type="dxa" w:w="1200"/>
            <w:shd w:fill="EBF0F8" w:val="clear"/>
            <w:tcMar>
              <w:top w:type="dxa" w:w="80"/>
              <w:left w:type="dxa" w:w="120"/>
              <w:bottom w:type="dxa" w:w="80"/>
              <w:right w:type="dxa" w:w="120"/>
            </w:tcMar>
          </w:tcPr>
          <w:p>
            <w:pPr>
              <w:spacing w:after="60" w:before="60"/>
            </w:pPr>
            <w:r>
              <w:rPr>
                <w:b w:val="false"/>
                <w:bCs w:val="false"/>
                <w:color w:val="111111"/>
                <w:sz w:val="20"/>
                <w:szCs w:val="20"/>
              </w:rPr>
              <w:t xml:space="preserve">^3.17.4</w:t>
            </w:r>
          </w:p>
        </w:tc>
        <w:tc>
          <w:tcPr>
            <w:tcW w:type="dxa" w:w="4800"/>
            <w:shd w:fill="EBF0F8" w:val="clear"/>
            <w:tcMar>
              <w:top w:type="dxa" w:w="80"/>
              <w:left w:type="dxa" w:w="120"/>
              <w:bottom w:type="dxa" w:w="80"/>
              <w:right w:type="dxa" w:w="120"/>
            </w:tcMar>
          </w:tcPr>
          <w:p>
            <w:pPr>
              <w:spacing w:after="60" w:before="60"/>
            </w:pPr>
            <w:r>
              <w:rPr>
                <w:b w:val="false"/>
                <w:bCs w:val="false"/>
                <w:color w:val="111111"/>
                <w:sz w:val="20"/>
                <w:szCs w:val="20"/>
              </w:rPr>
              <w:t xml:space="preserve">MySQL driver with promise API and connection pooling</w:t>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cors</w:t>
            </w:r>
          </w:p>
        </w:tc>
        <w:tc>
          <w:tcPr>
            <w:tcW w:type="dxa" w:w="1200"/>
            <w:shd w:fill="FFFFFF" w:val="clear"/>
            <w:tcMar>
              <w:top w:type="dxa" w:w="80"/>
              <w:left w:type="dxa" w:w="120"/>
              <w:bottom w:type="dxa" w:w="80"/>
              <w:right w:type="dxa" w:w="120"/>
            </w:tcMar>
          </w:tcPr>
          <w:p>
            <w:pPr>
              <w:spacing w:after="60" w:before="60"/>
            </w:pPr>
            <w:r>
              <w:rPr>
                <w:b w:val="false"/>
                <w:bCs w:val="false"/>
                <w:color w:val="111111"/>
                <w:sz w:val="20"/>
                <w:szCs w:val="20"/>
              </w:rPr>
              <w:t xml:space="preserve">^2.8.6</w:t>
            </w:r>
          </w:p>
        </w:tc>
        <w:tc>
          <w:tcPr>
            <w:tcW w:type="dxa" w:w="4800"/>
            <w:shd w:fill="FFFFFF" w:val="clear"/>
            <w:tcMar>
              <w:top w:type="dxa" w:w="80"/>
              <w:left w:type="dxa" w:w="120"/>
              <w:bottom w:type="dxa" w:w="80"/>
              <w:right w:type="dxa" w:w="120"/>
            </w:tcMar>
          </w:tcPr>
          <w:p>
            <w:pPr>
              <w:spacing w:after="60" w:before="60"/>
            </w:pPr>
            <w:r>
              <w:rPr>
                <w:b w:val="false"/>
                <w:bCs w:val="false"/>
                <w:color w:val="111111"/>
                <w:sz w:val="20"/>
                <w:szCs w:val="20"/>
              </w:rPr>
              <w:t xml:space="preserve">Cross-origin request headers for the Vite dev server</w:t>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dotenv</w:t>
            </w:r>
          </w:p>
        </w:tc>
        <w:tc>
          <w:tcPr>
            <w:tcW w:type="dxa" w:w="1200"/>
            <w:shd w:fill="EBF0F8" w:val="clear"/>
            <w:tcMar>
              <w:top w:type="dxa" w:w="80"/>
              <w:left w:type="dxa" w:w="120"/>
              <w:bottom w:type="dxa" w:w="80"/>
              <w:right w:type="dxa" w:w="120"/>
            </w:tcMar>
          </w:tcPr>
          <w:p>
            <w:pPr>
              <w:spacing w:after="60" w:before="60"/>
            </w:pPr>
            <w:r>
              <w:rPr>
                <w:b w:val="false"/>
                <w:bCs w:val="false"/>
                <w:color w:val="111111"/>
                <w:sz w:val="20"/>
                <w:szCs w:val="20"/>
              </w:rPr>
              <w:t xml:space="preserve">^17.3.1</w:t>
            </w:r>
          </w:p>
        </w:tc>
        <w:tc>
          <w:tcPr>
            <w:tcW w:type="dxa" w:w="4800"/>
            <w:shd w:fill="EBF0F8" w:val="clear"/>
            <w:tcMar>
              <w:top w:type="dxa" w:w="80"/>
              <w:left w:type="dxa" w:w="120"/>
              <w:bottom w:type="dxa" w:w="80"/>
              <w:right w:type="dxa" w:w="120"/>
            </w:tcMar>
          </w:tcPr>
          <w:p>
            <w:pPr>
              <w:spacing w:after="60" w:before="60"/>
            </w:pPr>
            <w:r>
              <w:rPr>
                <w:b w:val="false"/>
                <w:bCs w:val="false"/>
                <w:color w:val="111111"/>
                <w:sz w:val="20"/>
                <w:szCs w:val="20"/>
              </w:rPr>
              <w:t xml:space="preserve">Loads .env into process.env at startup</w:t>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Node.js built-in crypto</w:t>
            </w:r>
          </w:p>
        </w:tc>
        <w:tc>
          <w:tcPr>
            <w:tcW w:type="dxa" w:w="1200"/>
            <w:shd w:fill="FFFFFF" w:val="clear"/>
            <w:tcMar>
              <w:top w:type="dxa" w:w="80"/>
              <w:left w:type="dxa" w:w="120"/>
              <w:bottom w:type="dxa" w:w="80"/>
              <w:right w:type="dxa" w:w="120"/>
            </w:tcMar>
          </w:tcPr>
          <w:p>
            <w:pPr>
              <w:spacing w:after="60" w:before="60"/>
            </w:pPr>
            <w:r>
              <w:rPr>
                <w:b w:val="false"/>
                <w:bCs w:val="false"/>
                <w:color w:val="111111"/>
                <w:sz w:val="20"/>
                <w:szCs w:val="20"/>
              </w:rPr>
              <w:t xml:space="preserve">—</w:t>
            </w:r>
          </w:p>
        </w:tc>
        <w:tc>
          <w:tcPr>
            <w:tcW w:type="dxa" w:w="4800"/>
            <w:shd w:fill="FFFFFF" w:val="clear"/>
            <w:tcMar>
              <w:top w:type="dxa" w:w="80"/>
              <w:left w:type="dxa" w:w="120"/>
              <w:bottom w:type="dxa" w:w="80"/>
              <w:right w:type="dxa" w:w="120"/>
            </w:tcMar>
          </w:tcPr>
          <w:p>
            <w:pPr>
              <w:spacing w:after="60" w:before="60"/>
            </w:pPr>
            <w:r>
              <w:rPr>
                <w:b w:val="false"/>
                <w:bCs w:val="false"/>
                <w:color w:val="111111"/>
                <w:sz w:val="20"/>
                <w:szCs w:val="20"/>
              </w:rPr>
              <w:t xml:space="preserve">HMAC-SHA256 JWT signing &amp; timing-safe comparison</w:t>
            </w:r>
          </w:p>
        </w:tc>
      </w:tr>
    </w:tbl>
    <w:p>
      <w:pPr>
        <w:spacing w:after="80"/>
      </w:pPr>
    </w:p>
    <w:p>
      <w:pPr>
        <w:pStyle w:val="Heading2"/>
        <w:spacing w:after="120" w:before="300"/>
      </w:pPr>
      <w:r>
        <w:t xml:space="preserve">Frontend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E3A5F" w:val="clear"/>
            <w:tcMar>
              <w:top w:type="dxa" w:w="80"/>
              <w:left w:type="dxa" w:w="120"/>
              <w:bottom w:type="dxa" w:w="80"/>
              <w:right w:type="dxa" w:w="120"/>
            </w:tcMar>
          </w:tcPr>
          <w:p>
            <w:pPr>
              <w:spacing w:after="60" w:before="60"/>
            </w:pPr>
            <w:r>
              <w:rPr>
                <w:b/>
                <w:bCs/>
                <w:color w:val="FFFFFF"/>
                <w:sz w:val="20"/>
                <w:szCs w:val="20"/>
              </w:rPr>
              <w:t xml:space="preserve">Package</w:t>
            </w:r>
          </w:p>
        </w:tc>
        <w:tc>
          <w:tcPr>
            <w:tcW w:type="dxa" w:w="1200"/>
            <w:shd w:fill="1E3A5F" w:val="clear"/>
            <w:tcMar>
              <w:top w:type="dxa" w:w="80"/>
              <w:left w:type="dxa" w:w="120"/>
              <w:bottom w:type="dxa" w:w="80"/>
              <w:right w:type="dxa" w:w="120"/>
            </w:tcMar>
          </w:tcPr>
          <w:p>
            <w:pPr>
              <w:spacing w:after="60" w:before="60"/>
            </w:pPr>
            <w:r>
              <w:rPr>
                <w:b/>
                <w:bCs/>
                <w:color w:val="FFFFFF"/>
                <w:sz w:val="20"/>
                <w:szCs w:val="20"/>
              </w:rPr>
              <w:t xml:space="preserve">Version</w:t>
            </w:r>
          </w:p>
        </w:tc>
        <w:tc>
          <w:tcPr>
            <w:tcW w:type="dxa" w:w="4600"/>
            <w:shd w:fill="1E3A5F" w:val="clear"/>
            <w:tcMar>
              <w:top w:type="dxa" w:w="80"/>
              <w:left w:type="dxa" w:w="120"/>
              <w:bottom w:type="dxa" w:w="80"/>
              <w:right w:type="dxa" w:w="120"/>
            </w:tcMar>
          </w:tcPr>
          <w:p>
            <w:pPr>
              <w:spacing w:after="60" w:before="60"/>
            </w:pPr>
            <w:r>
              <w:rPr>
                <w:b/>
                <w:bCs/>
                <w:color w:val="FFFFFF"/>
                <w:sz w:val="20"/>
                <w:szCs w:val="20"/>
              </w:rPr>
              <w:t xml:space="preserve">Purpose</w:t>
            </w:r>
          </w:p>
        </w:tc>
      </w:tr>
      <w:tr>
        <w:tc>
          <w:tcPr>
            <w:tcW w:type="dxa" w:w="2200"/>
            <w:shd w:fill="FFFFFF" w:val="clear"/>
            <w:tcMar>
              <w:top w:type="dxa" w:w="80"/>
              <w:left w:type="dxa" w:w="120"/>
              <w:bottom w:type="dxa" w:w="80"/>
              <w:right w:type="dxa" w:w="120"/>
            </w:tcMar>
          </w:tcPr>
          <w:p>
            <w:pPr>
              <w:spacing w:after="60" w:before="60"/>
            </w:pPr>
            <w:r>
              <w:rPr>
                <w:b w:val="false"/>
                <w:bCs w:val="false"/>
                <w:color w:val="111111"/>
                <w:sz w:val="20"/>
                <w:szCs w:val="20"/>
              </w:rPr>
              <w:t xml:space="preserve">react</w:t>
            </w:r>
          </w:p>
        </w:tc>
        <w:tc>
          <w:tcPr>
            <w:tcW w:type="dxa" w:w="1200"/>
            <w:shd w:fill="FFFFFF" w:val="clear"/>
            <w:tcMar>
              <w:top w:type="dxa" w:w="80"/>
              <w:left w:type="dxa" w:w="120"/>
              <w:bottom w:type="dxa" w:w="80"/>
              <w:right w:type="dxa" w:w="120"/>
            </w:tcMar>
          </w:tcPr>
          <w:p>
            <w:pPr>
              <w:spacing w:after="60" w:before="60"/>
            </w:pPr>
            <w:r>
              <w:rPr>
                <w:b w:val="false"/>
                <w:bCs w:val="false"/>
                <w:color w:val="111111"/>
                <w:sz w:val="20"/>
                <w:szCs w:val="20"/>
              </w:rPr>
              <w:t xml:space="preserve">^19.2.4</w:t>
            </w:r>
          </w:p>
        </w:tc>
        <w:tc>
          <w:tcPr>
            <w:tcW w:type="dxa" w:w="4600"/>
            <w:shd w:fill="FFFFFF" w:val="clear"/>
            <w:tcMar>
              <w:top w:type="dxa" w:w="80"/>
              <w:left w:type="dxa" w:w="120"/>
              <w:bottom w:type="dxa" w:w="80"/>
              <w:right w:type="dxa" w:w="120"/>
            </w:tcMar>
          </w:tcPr>
          <w:p>
            <w:pPr>
              <w:spacing w:after="60" w:before="60"/>
            </w:pPr>
            <w:r>
              <w:rPr>
                <w:b w:val="false"/>
                <w:bCs w:val="false"/>
                <w:color w:val="111111"/>
                <w:sz w:val="20"/>
                <w:szCs w:val="20"/>
              </w:rPr>
              <w:t xml:space="preserve">UI library</w:t>
            </w:r>
          </w:p>
        </w:tc>
      </w:tr>
      <w:tr>
        <w:tc>
          <w:tcPr>
            <w:tcW w:type="dxa" w:w="2200"/>
            <w:shd w:fill="EBF0F8" w:val="clear"/>
            <w:tcMar>
              <w:top w:type="dxa" w:w="80"/>
              <w:left w:type="dxa" w:w="120"/>
              <w:bottom w:type="dxa" w:w="80"/>
              <w:right w:type="dxa" w:w="120"/>
            </w:tcMar>
          </w:tcPr>
          <w:p>
            <w:pPr>
              <w:spacing w:after="60" w:before="60"/>
            </w:pPr>
            <w:r>
              <w:rPr>
                <w:b w:val="false"/>
                <w:bCs w:val="false"/>
                <w:color w:val="111111"/>
                <w:sz w:val="20"/>
                <w:szCs w:val="20"/>
              </w:rPr>
              <w:t xml:space="preserve">react-dom</w:t>
            </w:r>
          </w:p>
        </w:tc>
        <w:tc>
          <w:tcPr>
            <w:tcW w:type="dxa" w:w="1200"/>
            <w:shd w:fill="EBF0F8" w:val="clear"/>
            <w:tcMar>
              <w:top w:type="dxa" w:w="80"/>
              <w:left w:type="dxa" w:w="120"/>
              <w:bottom w:type="dxa" w:w="80"/>
              <w:right w:type="dxa" w:w="120"/>
            </w:tcMar>
          </w:tcPr>
          <w:p>
            <w:pPr>
              <w:spacing w:after="60" w:before="60"/>
            </w:pPr>
            <w:r>
              <w:rPr>
                <w:b w:val="false"/>
                <w:bCs w:val="false"/>
                <w:color w:val="111111"/>
                <w:sz w:val="20"/>
                <w:szCs w:val="20"/>
              </w:rPr>
              <w:t xml:space="preserve">^19.2.4</w:t>
            </w:r>
          </w:p>
        </w:tc>
        <w:tc>
          <w:tcPr>
            <w:tcW w:type="dxa" w:w="4600"/>
            <w:shd w:fill="EBF0F8" w:val="clear"/>
            <w:tcMar>
              <w:top w:type="dxa" w:w="80"/>
              <w:left w:type="dxa" w:w="120"/>
              <w:bottom w:type="dxa" w:w="80"/>
              <w:right w:type="dxa" w:w="120"/>
            </w:tcMar>
          </w:tcPr>
          <w:p>
            <w:pPr>
              <w:spacing w:after="60" w:before="60"/>
            </w:pPr>
            <w:r>
              <w:rPr>
                <w:b w:val="false"/>
                <w:bCs w:val="false"/>
                <w:color w:val="111111"/>
                <w:sz w:val="20"/>
                <w:szCs w:val="20"/>
              </w:rPr>
              <w:t xml:space="preserve">DOM renderer</w:t>
            </w:r>
          </w:p>
        </w:tc>
      </w:tr>
      <w:tr>
        <w:tc>
          <w:tcPr>
            <w:tcW w:type="dxa" w:w="2200"/>
            <w:shd w:fill="FFFFFF" w:val="clear"/>
            <w:tcMar>
              <w:top w:type="dxa" w:w="80"/>
              <w:left w:type="dxa" w:w="120"/>
              <w:bottom w:type="dxa" w:w="80"/>
              <w:right w:type="dxa" w:w="120"/>
            </w:tcMar>
          </w:tcPr>
          <w:p>
            <w:pPr>
              <w:spacing w:after="60" w:before="60"/>
            </w:pPr>
            <w:r>
              <w:rPr>
                <w:b w:val="false"/>
                <w:bCs w:val="false"/>
                <w:color w:val="111111"/>
                <w:sz w:val="20"/>
                <w:szCs w:val="20"/>
              </w:rPr>
              <w:t xml:space="preserve">react-router-dom</w:t>
            </w:r>
          </w:p>
        </w:tc>
        <w:tc>
          <w:tcPr>
            <w:tcW w:type="dxa" w:w="1200"/>
            <w:shd w:fill="FFFFFF" w:val="clear"/>
            <w:tcMar>
              <w:top w:type="dxa" w:w="80"/>
              <w:left w:type="dxa" w:w="120"/>
              <w:bottom w:type="dxa" w:w="80"/>
              <w:right w:type="dxa" w:w="120"/>
            </w:tcMar>
          </w:tcPr>
          <w:p>
            <w:pPr>
              <w:spacing w:after="60" w:before="60"/>
            </w:pPr>
            <w:r>
              <w:rPr>
                <w:b w:val="false"/>
                <w:bCs w:val="false"/>
                <w:color w:val="111111"/>
                <w:sz w:val="20"/>
                <w:szCs w:val="20"/>
              </w:rPr>
              <w:t xml:space="preserve">^7.13.2</w:t>
            </w:r>
          </w:p>
        </w:tc>
        <w:tc>
          <w:tcPr>
            <w:tcW w:type="dxa" w:w="4600"/>
            <w:shd w:fill="FFFFFF" w:val="clear"/>
            <w:tcMar>
              <w:top w:type="dxa" w:w="80"/>
              <w:left w:type="dxa" w:w="120"/>
              <w:bottom w:type="dxa" w:w="80"/>
              <w:right w:type="dxa" w:w="120"/>
            </w:tcMar>
          </w:tcPr>
          <w:p>
            <w:pPr>
              <w:spacing w:after="60" w:before="60"/>
            </w:pPr>
            <w:r>
              <w:rPr>
                <w:b w:val="false"/>
                <w:bCs w:val="false"/>
                <w:color w:val="111111"/>
                <w:sz w:val="20"/>
                <w:szCs w:val="20"/>
              </w:rPr>
              <w:t xml:space="preserve">Client-side routing</w:t>
            </w:r>
          </w:p>
        </w:tc>
      </w:tr>
      <w:tr>
        <w:tc>
          <w:tcPr>
            <w:tcW w:type="dxa" w:w="2200"/>
            <w:shd w:fill="EBF0F8" w:val="clear"/>
            <w:tcMar>
              <w:top w:type="dxa" w:w="80"/>
              <w:left w:type="dxa" w:w="120"/>
              <w:bottom w:type="dxa" w:w="80"/>
              <w:right w:type="dxa" w:w="120"/>
            </w:tcMar>
          </w:tcPr>
          <w:p>
            <w:pPr>
              <w:spacing w:after="60" w:before="60"/>
            </w:pPr>
            <w:r>
              <w:rPr>
                <w:b w:val="false"/>
                <w:bCs w:val="false"/>
                <w:color w:val="111111"/>
                <w:sz w:val="20"/>
                <w:szCs w:val="20"/>
              </w:rPr>
              <w:t xml:space="preserve">vite</w:t>
            </w:r>
          </w:p>
        </w:tc>
        <w:tc>
          <w:tcPr>
            <w:tcW w:type="dxa" w:w="1200"/>
            <w:shd w:fill="EBF0F8" w:val="clear"/>
            <w:tcMar>
              <w:top w:type="dxa" w:w="80"/>
              <w:left w:type="dxa" w:w="120"/>
              <w:bottom w:type="dxa" w:w="80"/>
              <w:right w:type="dxa" w:w="120"/>
            </w:tcMar>
          </w:tcPr>
          <w:p>
            <w:pPr>
              <w:spacing w:after="60" w:before="60"/>
            </w:pPr>
            <w:r>
              <w:rPr>
                <w:b w:val="false"/>
                <w:bCs w:val="false"/>
                <w:color w:val="111111"/>
                <w:sz w:val="20"/>
                <w:szCs w:val="20"/>
              </w:rPr>
              <w:t xml:space="preserve">^8.0.1</w:t>
            </w:r>
          </w:p>
        </w:tc>
        <w:tc>
          <w:tcPr>
            <w:tcW w:type="dxa" w:w="4600"/>
            <w:shd w:fill="EBF0F8" w:val="clear"/>
            <w:tcMar>
              <w:top w:type="dxa" w:w="80"/>
              <w:left w:type="dxa" w:w="120"/>
              <w:bottom w:type="dxa" w:w="80"/>
              <w:right w:type="dxa" w:w="120"/>
            </w:tcMar>
          </w:tcPr>
          <w:p>
            <w:pPr>
              <w:spacing w:after="60" w:before="60"/>
            </w:pPr>
            <w:r>
              <w:rPr>
                <w:b w:val="false"/>
                <w:bCs w:val="false"/>
                <w:color w:val="111111"/>
                <w:sz w:val="20"/>
                <w:szCs w:val="20"/>
              </w:rPr>
              <w:t xml:space="preserve">Build tool and dev server</w:t>
            </w:r>
          </w:p>
        </w:tc>
      </w:tr>
      <w:tr>
        <w:tc>
          <w:tcPr>
            <w:tcW w:type="dxa" w:w="2200"/>
            <w:shd w:fill="FFFFFF" w:val="clear"/>
            <w:tcMar>
              <w:top w:type="dxa" w:w="80"/>
              <w:left w:type="dxa" w:w="120"/>
              <w:bottom w:type="dxa" w:w="80"/>
              <w:right w:type="dxa" w:w="120"/>
            </w:tcMar>
          </w:tcPr>
          <w:p>
            <w:pPr>
              <w:spacing w:after="60" w:before="60"/>
            </w:pPr>
            <w:r>
              <w:rPr>
                <w:b w:val="false"/>
                <w:bCs w:val="false"/>
                <w:color w:val="111111"/>
                <w:sz w:val="20"/>
                <w:szCs w:val="20"/>
              </w:rPr>
              <w:t xml:space="preserve">@vitejs/plugin-react</w:t>
            </w:r>
          </w:p>
        </w:tc>
        <w:tc>
          <w:tcPr>
            <w:tcW w:type="dxa" w:w="1200"/>
            <w:shd w:fill="FFFFFF" w:val="clear"/>
            <w:tcMar>
              <w:top w:type="dxa" w:w="80"/>
              <w:left w:type="dxa" w:w="120"/>
              <w:bottom w:type="dxa" w:w="80"/>
              <w:right w:type="dxa" w:w="120"/>
            </w:tcMar>
          </w:tcPr>
          <w:p>
            <w:pPr>
              <w:spacing w:after="60" w:before="60"/>
            </w:pPr>
            <w:r>
              <w:rPr>
                <w:b w:val="false"/>
                <w:bCs w:val="false"/>
                <w:color w:val="111111"/>
                <w:sz w:val="20"/>
                <w:szCs w:val="20"/>
              </w:rPr>
              <w:t xml:space="preserve">^6.0.1</w:t>
            </w:r>
          </w:p>
        </w:tc>
        <w:tc>
          <w:tcPr>
            <w:tcW w:type="dxa" w:w="4600"/>
            <w:shd w:fill="FFFFFF" w:val="clear"/>
            <w:tcMar>
              <w:top w:type="dxa" w:w="80"/>
              <w:left w:type="dxa" w:w="120"/>
              <w:bottom w:type="dxa" w:w="80"/>
              <w:right w:type="dxa" w:w="120"/>
            </w:tcMar>
          </w:tcPr>
          <w:p>
            <w:pPr>
              <w:spacing w:after="60" w:before="60"/>
            </w:pPr>
            <w:r>
              <w:rPr>
                <w:b w:val="false"/>
                <w:bCs w:val="false"/>
                <w:color w:val="111111"/>
                <w:sz w:val="20"/>
                <w:szCs w:val="20"/>
              </w:rPr>
              <w:t xml:space="preserve">Vite plugin for JSX/React Fast Refresh</w:t>
            </w:r>
          </w:p>
        </w:tc>
      </w:tr>
    </w:tbl>
    <w:p>
      <w:pPr>
        <w:spacing w:after="80"/>
      </w:pPr>
    </w:p>
    <w:p>
      <w:pPr>
        <w:pStyle w:val="Heading2"/>
        <w:spacing w:after="120" w:before="300"/>
      </w:pPr>
      <w:r>
        <w:t xml:space="preserve">Database</w:t>
      </w:r>
    </w:p>
    <w:p>
      <w:pPr>
        <w:pStyle w:val="ListParagraph"/>
        <w:numPr>
          <w:ilvl w:val="0"/>
          <w:numId w:val="1"/>
        </w:numPr>
        <w:spacing w:after="80"/>
      </w:pPr>
      <w:r>
        <w:rPr>
          <w:sz w:val="22"/>
          <w:szCs w:val="22"/>
        </w:rPr>
        <w:t xml:space="preserve">MySQL 8.0+ — database name: financial_system</w:t>
      </w:r>
    </w:p>
    <w:p>
      <w:pPr>
        <w:pStyle w:val="ListParagraph"/>
        <w:numPr>
          <w:ilvl w:val="0"/>
          <w:numId w:val="1"/>
        </w:numPr>
        <w:spacing w:after="80"/>
      </w:pPr>
      <w:r>
        <w:rPr>
          <w:sz w:val="22"/>
          <w:szCs w:val="22"/>
        </w:rPr>
        <w:t xml:space="preserve">Character set: utf8mb4 / utf8mb4_unicode_ci</w:t>
      </w:r>
    </w:p>
    <w:p>
      <w:pPr>
        <w:pStyle w:val="ListParagraph"/>
        <w:numPr>
          <w:ilvl w:val="0"/>
          <w:numId w:val="1"/>
        </w:numPr>
        <w:spacing w:after="80"/>
      </w:pPr>
      <w:r>
        <w:rPr>
          <w:sz w:val="22"/>
          <w:szCs w:val="22"/>
        </w:rPr>
        <w:t xml:space="preserve">Storage engine: InnoDB (all tables) — required for FK constraints and transactions</w:t>
      </w:r>
    </w:p>
    <w:p>
      <w:pPr>
        <w:spacing w:after="0"/>
      </w:pPr>
      <w:r>
        <w:br w:type="page"/>
      </w:r>
    </w:p>
    <w:p>
      <w:pPr>
        <w:pStyle w:val="Heading1"/>
        <w:spacing w:after="160" w:before="400"/>
      </w:pPr>
      <w:r>
        <w:t xml:space="preserve">3. Project Structure</w:t>
      </w:r>
    </w:p>
    <w:p>
      <w:pPr>
        <w:shd w:fill="F3F4F6" w:val="clear"/>
        <w:spacing w:after="60" w:before="60"/>
        <w:ind w:left="720"/>
      </w:pPr>
      <w:r>
        <w:rPr>
          <w:rFonts w:ascii="Courier New" w:cs="Courier New" w:eastAsia="Courier New" w:hAnsi="Courier New"/>
          <w:color w:val="2D4A8A"/>
          <w:sz w:val="20"/>
          <w:szCs w:val="20"/>
        </w:rPr>
        <w:t xml:space="preserve">BankManagementSystem/</w:t>
      </w:r>
    </w:p>
    <w:p>
      <w:pPr>
        <w:shd w:fill="F3F4F6" w:val="clear"/>
        <w:spacing w:after="60" w:before="60"/>
        <w:ind w:left="720"/>
      </w:pPr>
      <w:r>
        <w:rPr>
          <w:rFonts w:ascii="Courier New" w:cs="Courier New" w:eastAsia="Courier New" w:hAnsi="Courier New"/>
          <w:color w:val="2D4A8A"/>
          <w:sz w:val="20"/>
          <w:szCs w:val="20"/>
        </w:rPr>
        <w:t xml:space="preserve">├── backend/</w:t>
      </w:r>
    </w:p>
    <w:p>
      <w:pPr>
        <w:shd w:fill="F3F4F6" w:val="clear"/>
        <w:spacing w:after="60" w:before="60"/>
        <w:ind w:left="720"/>
      </w:pPr>
      <w:r>
        <w:rPr>
          <w:rFonts w:ascii="Courier New" w:cs="Courier New" w:eastAsia="Courier New" w:hAnsi="Courier New"/>
          <w:color w:val="2D4A8A"/>
          <w:sz w:val="20"/>
          <w:szCs w:val="20"/>
        </w:rPr>
        <w:t xml:space="preserve">│   ├── config/</w:t>
      </w:r>
    </w:p>
    <w:p>
      <w:pPr>
        <w:shd w:fill="F3F4F6" w:val="clear"/>
        <w:spacing w:after="60" w:before="60"/>
        <w:ind w:left="720"/>
      </w:pPr>
      <w:r>
        <w:rPr>
          <w:rFonts w:ascii="Courier New" w:cs="Courier New" w:eastAsia="Courier New" w:hAnsi="Courier New"/>
          <w:color w:val="2D4A8A"/>
          <w:sz w:val="20"/>
          <w:szCs w:val="20"/>
        </w:rPr>
        <w:t xml:space="preserve">│   │   └── db.js                  # MySQL connection singleton</w:t>
      </w:r>
    </w:p>
    <w:p>
      <w:pPr>
        <w:shd w:fill="F3F4F6" w:val="clear"/>
        <w:spacing w:after="60" w:before="60"/>
        <w:ind w:left="720"/>
      </w:pPr>
      <w:r>
        <w:rPr>
          <w:rFonts w:ascii="Courier New" w:cs="Courier New" w:eastAsia="Courier New" w:hAnsi="Courier New"/>
          <w:color w:val="2D4A8A"/>
          <w:sz w:val="20"/>
          <w:szCs w:val="20"/>
        </w:rPr>
        <w:t xml:space="preserve">│   ├── controllers/</w:t>
      </w:r>
    </w:p>
    <w:p>
      <w:pPr>
        <w:shd w:fill="F3F4F6" w:val="clear"/>
        <w:spacing w:after="60" w:before="60"/>
        <w:ind w:left="720"/>
      </w:pPr>
      <w:r>
        <w:rPr>
          <w:rFonts w:ascii="Courier New" w:cs="Courier New" w:eastAsia="Courier New" w:hAnsi="Courier New"/>
          <w:color w:val="2D4A8A"/>
          <w:sz w:val="20"/>
          <w:szCs w:val="20"/>
        </w:rPr>
        <w:t xml:space="preserve">│   │   ├── accountController.js   # Account CRUD + self-service</w:t>
      </w:r>
    </w:p>
    <w:p>
      <w:pPr>
        <w:shd w:fill="F3F4F6" w:val="clear"/>
        <w:spacing w:after="60" w:before="60"/>
        <w:ind w:left="720"/>
      </w:pPr>
      <w:r>
        <w:rPr>
          <w:rFonts w:ascii="Courier New" w:cs="Courier New" w:eastAsia="Courier New" w:hAnsi="Courier New"/>
          <w:color w:val="2D4A8A"/>
          <w:sz w:val="20"/>
          <w:szCs w:val="20"/>
        </w:rPr>
        <w:t xml:space="preserve">│   │   ├── adminController.js     # Admin dashboard, counter txn, loan review</w:t>
      </w:r>
    </w:p>
    <w:p>
      <w:pPr>
        <w:shd w:fill="F3F4F6" w:val="clear"/>
        <w:spacing w:after="60" w:before="60"/>
        <w:ind w:left="720"/>
      </w:pPr>
      <w:r>
        <w:rPr>
          <w:rFonts w:ascii="Courier New" w:cs="Courier New" w:eastAsia="Courier New" w:hAnsi="Courier New"/>
          <w:color w:val="2D4A8A"/>
          <w:sz w:val="20"/>
          <w:szCs w:val="20"/>
        </w:rPr>
        <w:t xml:space="preserve">│   │   ├── authController.js      # Signup, login (customer + admin)</w:t>
      </w:r>
    </w:p>
    <w:p>
      <w:pPr>
        <w:shd w:fill="F3F4F6" w:val="clear"/>
        <w:spacing w:after="60" w:before="60"/>
        <w:ind w:left="720"/>
      </w:pPr>
      <w:r>
        <w:rPr>
          <w:rFonts w:ascii="Courier New" w:cs="Courier New" w:eastAsia="Courier New" w:hAnsi="Courier New"/>
          <w:color w:val="2D4A8A"/>
          <w:sz w:val="20"/>
          <w:szCs w:val="20"/>
        </w:rPr>
        <w:t xml:space="preserve">│   │   ├── customerController.js  # Customer dashboard, profile, loan, repay</w:t>
      </w:r>
    </w:p>
    <w:p>
      <w:pPr>
        <w:shd w:fill="F3F4F6" w:val="clear"/>
        <w:spacing w:after="60" w:before="60"/>
        <w:ind w:left="720"/>
      </w:pPr>
      <w:r>
        <w:rPr>
          <w:rFonts w:ascii="Courier New" w:cs="Courier New" w:eastAsia="Courier New" w:hAnsi="Courier New"/>
          <w:color w:val="2D4A8A"/>
          <w:sz w:val="20"/>
          <w:szCs w:val="20"/>
        </w:rPr>
        <w:t xml:space="preserve">│   │   ├── dashboardController.js # Public stats endpoint</w:t>
      </w:r>
    </w:p>
    <w:p>
      <w:pPr>
        <w:shd w:fill="F3F4F6" w:val="clear"/>
        <w:spacing w:after="60" w:before="60"/>
        <w:ind w:left="720"/>
      </w:pPr>
      <w:r>
        <w:rPr>
          <w:rFonts w:ascii="Courier New" w:cs="Courier New" w:eastAsia="Courier New" w:hAnsi="Courier New"/>
          <w:color w:val="2D4A8A"/>
          <w:sz w:val="20"/>
          <w:szCs w:val="20"/>
        </w:rPr>
        <w:t xml:space="preserve">│   │   ├── fraudController.js     # Fraud log read endpoints</w:t>
      </w:r>
    </w:p>
    <w:p>
      <w:pPr>
        <w:shd w:fill="F3F4F6" w:val="clear"/>
        <w:spacing w:after="60" w:before="60"/>
        <w:ind w:left="720"/>
      </w:pPr>
      <w:r>
        <w:rPr>
          <w:rFonts w:ascii="Courier New" w:cs="Courier New" w:eastAsia="Courier New" w:hAnsi="Courier New"/>
          <w:color w:val="2D4A8A"/>
          <w:sz w:val="20"/>
          <w:szCs w:val="20"/>
        </w:rPr>
        <w:t xml:space="preserve">│   │   ├── transactionController.js  # Self-service transactions</w:t>
      </w:r>
    </w:p>
    <w:p>
      <w:pPr>
        <w:shd w:fill="F3F4F6" w:val="clear"/>
        <w:spacing w:after="60" w:before="60"/>
        <w:ind w:left="720"/>
      </w:pPr>
      <w:r>
        <w:rPr>
          <w:rFonts w:ascii="Courier New" w:cs="Courier New" w:eastAsia="Courier New" w:hAnsi="Courier New"/>
          <w:color w:val="2D4A8A"/>
          <w:sz w:val="20"/>
          <w:szCs w:val="20"/>
        </w:rPr>
        <w:t xml:space="preserve">│   │   └── transferController.js  # Internal fund transfer</w:t>
      </w:r>
    </w:p>
    <w:p>
      <w:pPr>
        <w:shd w:fill="F3F4F6" w:val="clear"/>
        <w:spacing w:after="60" w:before="60"/>
        <w:ind w:left="720"/>
      </w:pPr>
      <w:r>
        <w:rPr>
          <w:rFonts w:ascii="Courier New" w:cs="Courier New" w:eastAsia="Courier New" w:hAnsi="Courier New"/>
          <w:color w:val="2D4A8A"/>
          <w:sz w:val="20"/>
          <w:szCs w:val="20"/>
        </w:rPr>
        <w:t xml:space="preserve">│   ├── middleware/</w:t>
      </w:r>
    </w:p>
    <w:p>
      <w:pPr>
        <w:shd w:fill="F3F4F6" w:val="clear"/>
        <w:spacing w:after="60" w:before="60"/>
        <w:ind w:left="720"/>
      </w:pPr>
      <w:r>
        <w:rPr>
          <w:rFonts w:ascii="Courier New" w:cs="Courier New" w:eastAsia="Courier New" w:hAnsi="Courier New"/>
          <w:color w:val="2D4A8A"/>
          <w:sz w:val="20"/>
          <w:szCs w:val="20"/>
        </w:rPr>
        <w:t xml:space="preserve">│   │   └── authMiddleware.js      # requireAuth / requireCustomer / requireAdmin</w:t>
      </w:r>
    </w:p>
    <w:p>
      <w:pPr>
        <w:shd w:fill="F3F4F6" w:val="clear"/>
        <w:spacing w:after="60" w:before="60"/>
        <w:ind w:left="720"/>
      </w:pPr>
      <w:r>
        <w:rPr>
          <w:rFonts w:ascii="Courier New" w:cs="Courier New" w:eastAsia="Courier New" w:hAnsi="Courier New"/>
          <w:color w:val="2D4A8A"/>
          <w:sz w:val="20"/>
          <w:szCs w:val="20"/>
        </w:rPr>
        <w:t xml:space="preserve">│   ├── routes/</w:t>
      </w:r>
    </w:p>
    <w:p>
      <w:pPr>
        <w:shd w:fill="F3F4F6" w:val="clear"/>
        <w:spacing w:after="60" w:before="60"/>
        <w:ind w:left="720"/>
      </w:pPr>
      <w:r>
        <w:rPr>
          <w:rFonts w:ascii="Courier New" w:cs="Courier New" w:eastAsia="Courier New" w:hAnsi="Courier New"/>
          <w:color w:val="2D4A8A"/>
          <w:sz w:val="20"/>
          <w:szCs w:val="20"/>
        </w:rPr>
        <w:t xml:space="preserve">│   │   ├── accountRoutes.js</w:t>
      </w:r>
    </w:p>
    <w:p>
      <w:pPr>
        <w:shd w:fill="F3F4F6" w:val="clear"/>
        <w:spacing w:after="60" w:before="60"/>
        <w:ind w:left="720"/>
      </w:pPr>
      <w:r>
        <w:rPr>
          <w:rFonts w:ascii="Courier New" w:cs="Courier New" w:eastAsia="Courier New" w:hAnsi="Courier New"/>
          <w:color w:val="2D4A8A"/>
          <w:sz w:val="20"/>
          <w:szCs w:val="20"/>
        </w:rPr>
        <w:t xml:space="preserve">│   │   ├── adminRoutes.js</w:t>
      </w:r>
    </w:p>
    <w:p>
      <w:pPr>
        <w:shd w:fill="F3F4F6" w:val="clear"/>
        <w:spacing w:after="60" w:before="60"/>
        <w:ind w:left="720"/>
      </w:pPr>
      <w:r>
        <w:rPr>
          <w:rFonts w:ascii="Courier New" w:cs="Courier New" w:eastAsia="Courier New" w:hAnsi="Courier New"/>
          <w:color w:val="2D4A8A"/>
          <w:sz w:val="20"/>
          <w:szCs w:val="20"/>
        </w:rPr>
        <w:t xml:space="preserve">│   │   ├── authRoutes.js</w:t>
      </w:r>
    </w:p>
    <w:p>
      <w:pPr>
        <w:shd w:fill="F3F4F6" w:val="clear"/>
        <w:spacing w:after="60" w:before="60"/>
        <w:ind w:left="720"/>
      </w:pPr>
      <w:r>
        <w:rPr>
          <w:rFonts w:ascii="Courier New" w:cs="Courier New" w:eastAsia="Courier New" w:hAnsi="Courier New"/>
          <w:color w:val="2D4A8A"/>
          <w:sz w:val="20"/>
          <w:szCs w:val="20"/>
        </w:rPr>
        <w:t xml:space="preserve">│   │   ├── customerRoutes.js</w:t>
      </w:r>
    </w:p>
    <w:p>
      <w:pPr>
        <w:shd w:fill="F3F4F6" w:val="clear"/>
        <w:spacing w:after="60" w:before="60"/>
        <w:ind w:left="720"/>
      </w:pPr>
      <w:r>
        <w:rPr>
          <w:rFonts w:ascii="Courier New" w:cs="Courier New" w:eastAsia="Courier New" w:hAnsi="Courier New"/>
          <w:color w:val="2D4A8A"/>
          <w:sz w:val="20"/>
          <w:szCs w:val="20"/>
        </w:rPr>
        <w:t xml:space="preserve">│   │   ├── dashboardRoutes.js</w:t>
      </w:r>
    </w:p>
    <w:p>
      <w:pPr>
        <w:shd w:fill="F3F4F6" w:val="clear"/>
        <w:spacing w:after="60" w:before="60"/>
        <w:ind w:left="720"/>
      </w:pPr>
      <w:r>
        <w:rPr>
          <w:rFonts w:ascii="Courier New" w:cs="Courier New" w:eastAsia="Courier New" w:hAnsi="Courier New"/>
          <w:color w:val="2D4A8A"/>
          <w:sz w:val="20"/>
          <w:szCs w:val="20"/>
        </w:rPr>
        <w:t xml:space="preserve">│   │   ├── fraudRoutes.js</w:t>
      </w:r>
    </w:p>
    <w:p>
      <w:pPr>
        <w:shd w:fill="F3F4F6" w:val="clear"/>
        <w:spacing w:after="60" w:before="60"/>
        <w:ind w:left="720"/>
      </w:pPr>
      <w:r>
        <w:rPr>
          <w:rFonts w:ascii="Courier New" w:cs="Courier New" w:eastAsia="Courier New" w:hAnsi="Courier New"/>
          <w:color w:val="2D4A8A"/>
          <w:sz w:val="20"/>
          <w:szCs w:val="20"/>
        </w:rPr>
        <w:t xml:space="preserve">│   │   ├── transactionRoutes.js</w:t>
      </w:r>
    </w:p>
    <w:p>
      <w:pPr>
        <w:shd w:fill="F3F4F6" w:val="clear"/>
        <w:spacing w:after="60" w:before="60"/>
        <w:ind w:left="720"/>
      </w:pPr>
      <w:r>
        <w:rPr>
          <w:rFonts w:ascii="Courier New" w:cs="Courier New" w:eastAsia="Courier New" w:hAnsi="Courier New"/>
          <w:color w:val="2D4A8A"/>
          <w:sz w:val="20"/>
          <w:szCs w:val="20"/>
        </w:rPr>
        <w:t xml:space="preserve">│   │   └── transferRoutes.js</w:t>
      </w:r>
    </w:p>
    <w:p>
      <w:pPr>
        <w:shd w:fill="F3F4F6" w:val="clear"/>
        <w:spacing w:after="60" w:before="60"/>
        <w:ind w:left="720"/>
      </w:pPr>
      <w:r>
        <w:rPr>
          <w:rFonts w:ascii="Courier New" w:cs="Courier New" w:eastAsia="Courier New" w:hAnsi="Courier New"/>
          <w:color w:val="2D4A8A"/>
          <w:sz w:val="20"/>
          <w:szCs w:val="20"/>
        </w:rPr>
        <w:t xml:space="preserve">│   ├── utils/</w:t>
      </w:r>
    </w:p>
    <w:p>
      <w:pPr>
        <w:shd w:fill="F3F4F6" w:val="clear"/>
        <w:spacing w:after="60" w:before="60"/>
        <w:ind w:left="720"/>
      </w:pPr>
      <w:r>
        <w:rPr>
          <w:rFonts w:ascii="Courier New" w:cs="Courier New" w:eastAsia="Courier New" w:hAnsi="Courier New"/>
          <w:color w:val="2D4A8A"/>
          <w:sz w:val="20"/>
          <w:szCs w:val="20"/>
        </w:rPr>
        <w:t xml:space="preserve">│   │   ├── jwt.js                 # Pure-JS HS256 sign / verify</w:t>
      </w:r>
    </w:p>
    <w:p>
      <w:pPr>
        <w:shd w:fill="F3F4F6" w:val="clear"/>
        <w:spacing w:after="60" w:before="60"/>
        <w:ind w:left="720"/>
      </w:pPr>
      <w:r>
        <w:rPr>
          <w:rFonts w:ascii="Courier New" w:cs="Courier New" w:eastAsia="Courier New" w:hAnsi="Courier New"/>
          <w:color w:val="2D4A8A"/>
          <w:sz w:val="20"/>
          <w:szCs w:val="20"/>
        </w:rPr>
        <w:t xml:space="preserve">│   │   └── loanUtils.js           # EMI calc, date helpers, ref generator</w:t>
      </w:r>
    </w:p>
    <w:p>
      <w:pPr>
        <w:shd w:fill="F3F4F6" w:val="clear"/>
        <w:spacing w:after="60" w:before="60"/>
        <w:ind w:left="720"/>
      </w:pPr>
      <w:r>
        <w:rPr>
          <w:rFonts w:ascii="Courier New" w:cs="Courier New" w:eastAsia="Courier New" w:hAnsi="Courier New"/>
          <w:color w:val="2D4A8A"/>
          <w:sz w:val="20"/>
          <w:szCs w:val="20"/>
        </w:rPr>
        <w:t xml:space="preserve">│   ├── sql/</w:t>
      </w:r>
    </w:p>
    <w:p>
      <w:pPr>
        <w:shd w:fill="F3F4F6" w:val="clear"/>
        <w:spacing w:after="60" w:before="60"/>
        <w:ind w:left="720"/>
      </w:pPr>
      <w:r>
        <w:rPr>
          <w:rFonts w:ascii="Courier New" w:cs="Courier New" w:eastAsia="Courier New" w:hAnsi="Courier New"/>
          <w:color w:val="2D4A8A"/>
          <w:sz w:val="20"/>
          <w:szCs w:val="20"/>
        </w:rPr>
        <w:t xml:space="preserve">│   │   └── add_loan_applications_table.sql</w:t>
      </w:r>
    </w:p>
    <w:p>
      <w:pPr>
        <w:shd w:fill="F3F4F6" w:val="clear"/>
        <w:spacing w:after="60" w:before="60"/>
        <w:ind w:left="720"/>
      </w:pPr>
      <w:r>
        <w:rPr>
          <w:rFonts w:ascii="Courier New" w:cs="Courier New" w:eastAsia="Courier New" w:hAnsi="Courier New"/>
          <w:color w:val="2D4A8A"/>
          <w:sz w:val="20"/>
          <w:szCs w:val="20"/>
        </w:rPr>
        <w:t xml:space="preserve">│   ├── .env</w:t>
      </w:r>
    </w:p>
    <w:p>
      <w:pPr>
        <w:shd w:fill="F3F4F6" w:val="clear"/>
        <w:spacing w:after="60" w:before="60"/>
        <w:ind w:left="720"/>
      </w:pPr>
      <w:r>
        <w:rPr>
          <w:rFonts w:ascii="Courier New" w:cs="Courier New" w:eastAsia="Courier New" w:hAnsi="Courier New"/>
          <w:color w:val="2D4A8A"/>
          <w:sz w:val="20"/>
          <w:szCs w:val="20"/>
        </w:rPr>
        <w:t xml:space="preserve">│   ├── package.json</w:t>
      </w:r>
    </w:p>
    <w:p>
      <w:pPr>
        <w:shd w:fill="F3F4F6" w:val="clear"/>
        <w:spacing w:after="60" w:before="60"/>
        <w:ind w:left="720"/>
      </w:pPr>
      <w:r>
        <w:rPr>
          <w:rFonts w:ascii="Courier New" w:cs="Courier New" w:eastAsia="Courier New" w:hAnsi="Courier New"/>
          <w:color w:val="2D4A8A"/>
          <w:sz w:val="20"/>
          <w:szCs w:val="20"/>
        </w:rPr>
        <w:t xml:space="preserve">│   └── server.js                  # Express app + route mounting</w:t>
      </w:r>
    </w:p>
    <w:p>
      <w:pPr>
        <w:shd w:fill="F3F4F6" w:val="clear"/>
        <w:spacing w:after="60" w:before="60"/>
        <w:ind w:left="720"/>
      </w:pPr>
      <w:r>
        <w:rPr>
          <w:rFonts w:ascii="Courier New" w:cs="Courier New" w:eastAsia="Courier New" w:hAnsi="Courier New"/>
          <w:color w:val="2D4A8A"/>
          <w:sz w:val="20"/>
          <w:szCs w:val="20"/>
        </w:rPr>
        <w:t xml:space="preserve">│</w:t>
      </w:r>
    </w:p>
    <w:p>
      <w:pPr>
        <w:shd w:fill="F3F4F6" w:val="clear"/>
        <w:spacing w:after="60" w:before="60"/>
        <w:ind w:left="720"/>
      </w:pPr>
      <w:r>
        <w:rPr>
          <w:rFonts w:ascii="Courier New" w:cs="Courier New" w:eastAsia="Courier New" w:hAnsi="Courier New"/>
          <w:color w:val="2D4A8A"/>
          <w:sz w:val="20"/>
          <w:szCs w:val="20"/>
        </w:rPr>
        <w:t xml:space="preserve">├── banking-frontend/</w:t>
      </w:r>
    </w:p>
    <w:p>
      <w:pPr>
        <w:shd w:fill="F3F4F6" w:val="clear"/>
        <w:spacing w:after="60" w:before="60"/>
        <w:ind w:left="720"/>
      </w:pPr>
      <w:r>
        <w:rPr>
          <w:rFonts w:ascii="Courier New" w:cs="Courier New" w:eastAsia="Courier New" w:hAnsi="Courier New"/>
          <w:color w:val="2D4A8A"/>
          <w:sz w:val="20"/>
          <w:szCs w:val="20"/>
        </w:rPr>
        <w:t xml:space="preserve">│   ├── src/</w:t>
      </w:r>
    </w:p>
    <w:p>
      <w:pPr>
        <w:shd w:fill="F3F4F6" w:val="clear"/>
        <w:spacing w:after="60" w:before="60"/>
        <w:ind w:left="720"/>
      </w:pPr>
      <w:r>
        <w:rPr>
          <w:rFonts w:ascii="Courier New" w:cs="Courier New" w:eastAsia="Courier New" w:hAnsi="Courier New"/>
          <w:color w:val="2D4A8A"/>
          <w:sz w:val="20"/>
          <w:szCs w:val="20"/>
        </w:rPr>
        <w:t xml:space="preserve">│   │   ├── App.jsx                # Route declarations</w:t>
      </w:r>
    </w:p>
    <w:p>
      <w:pPr>
        <w:shd w:fill="F3F4F6" w:val="clear"/>
        <w:spacing w:after="60" w:before="60"/>
        <w:ind w:left="720"/>
      </w:pPr>
      <w:r>
        <w:rPr>
          <w:rFonts w:ascii="Courier New" w:cs="Courier New" w:eastAsia="Courier New" w:hAnsi="Courier New"/>
          <w:color w:val="2D4A8A"/>
          <w:sz w:val="20"/>
          <w:szCs w:val="20"/>
        </w:rPr>
        <w:t xml:space="preserve">│   │   ├── config/api.js          # Base URL from VITE_API_BASE_URL</w:t>
      </w:r>
    </w:p>
    <w:p>
      <w:pPr>
        <w:shd w:fill="F3F4F6" w:val="clear"/>
        <w:spacing w:after="60" w:before="60"/>
        <w:ind w:left="720"/>
      </w:pPr>
      <w:r>
        <w:rPr>
          <w:rFonts w:ascii="Courier New" w:cs="Courier New" w:eastAsia="Courier New" w:hAnsi="Courier New"/>
          <w:color w:val="2D4A8A"/>
          <w:sz w:val="20"/>
          <w:szCs w:val="20"/>
        </w:rPr>
        <w:t xml:space="preserve">│   │   ├── pages/</w:t>
      </w:r>
    </w:p>
    <w:p>
      <w:pPr>
        <w:shd w:fill="F3F4F6" w:val="clear"/>
        <w:spacing w:after="60" w:before="60"/>
        <w:ind w:left="720"/>
      </w:pPr>
      <w:r>
        <w:rPr>
          <w:rFonts w:ascii="Courier New" w:cs="Courier New" w:eastAsia="Courier New" w:hAnsi="Courier New"/>
          <w:color w:val="2D4A8A"/>
          <w:sz w:val="20"/>
          <w:szCs w:val="20"/>
        </w:rPr>
        <w:t xml:space="preserve">│   │   │   ├── LoginPage.jsx</w:t>
      </w:r>
    </w:p>
    <w:p>
      <w:pPr>
        <w:shd w:fill="F3F4F6" w:val="clear"/>
        <w:spacing w:after="60" w:before="60"/>
        <w:ind w:left="720"/>
      </w:pPr>
      <w:r>
        <w:rPr>
          <w:rFonts w:ascii="Courier New" w:cs="Courier New" w:eastAsia="Courier New" w:hAnsi="Courier New"/>
          <w:color w:val="2D4A8A"/>
          <w:sz w:val="20"/>
          <w:szCs w:val="20"/>
        </w:rPr>
        <w:t xml:space="preserve">│   │   │   ├── SignupPage.jsx</w:t>
      </w:r>
    </w:p>
    <w:p>
      <w:pPr>
        <w:shd w:fill="F3F4F6" w:val="clear"/>
        <w:spacing w:after="60" w:before="60"/>
        <w:ind w:left="720"/>
      </w:pPr>
      <w:r>
        <w:rPr>
          <w:rFonts w:ascii="Courier New" w:cs="Courier New" w:eastAsia="Courier New" w:hAnsi="Courier New"/>
          <w:color w:val="2D4A8A"/>
          <w:sz w:val="20"/>
          <w:szCs w:val="20"/>
        </w:rPr>
        <w:t xml:space="preserve">│   │   │   ├── AdminLoginPage.jsx</w:t>
      </w:r>
    </w:p>
    <w:p>
      <w:pPr>
        <w:shd w:fill="F3F4F6" w:val="clear"/>
        <w:spacing w:after="60" w:before="60"/>
        <w:ind w:left="720"/>
      </w:pPr>
      <w:r>
        <w:rPr>
          <w:rFonts w:ascii="Courier New" w:cs="Courier New" w:eastAsia="Courier New" w:hAnsi="Courier New"/>
          <w:color w:val="2D4A8A"/>
          <w:sz w:val="20"/>
          <w:szCs w:val="20"/>
        </w:rPr>
        <w:t xml:space="preserve">│   │   │   ├── DashboardPage.jsx</w:t>
      </w:r>
    </w:p>
    <w:p>
      <w:pPr>
        <w:shd w:fill="F3F4F6" w:val="clear"/>
        <w:spacing w:after="60" w:before="60"/>
        <w:ind w:left="720"/>
      </w:pPr>
      <w:r>
        <w:rPr>
          <w:rFonts w:ascii="Courier New" w:cs="Courier New" w:eastAsia="Courier New" w:hAnsi="Courier New"/>
          <w:color w:val="2D4A8A"/>
          <w:sz w:val="20"/>
          <w:szCs w:val="20"/>
        </w:rPr>
        <w:t xml:space="preserve">│   │   │   ├── AdminDashboardPage.jsx</w:t>
      </w:r>
    </w:p>
    <w:p>
      <w:pPr>
        <w:shd w:fill="F3F4F6" w:val="clear"/>
        <w:spacing w:after="60" w:before="60"/>
        <w:ind w:left="720"/>
      </w:pPr>
      <w:r>
        <w:rPr>
          <w:rFonts w:ascii="Courier New" w:cs="Courier New" w:eastAsia="Courier New" w:hAnsi="Courier New"/>
          <w:color w:val="2D4A8A"/>
          <w:sz w:val="20"/>
          <w:szCs w:val="20"/>
        </w:rPr>
        <w:t xml:space="preserve">│   │   │   ├── AccountsPage.jsx</w:t>
      </w:r>
    </w:p>
    <w:p>
      <w:pPr>
        <w:shd w:fill="F3F4F6" w:val="clear"/>
        <w:spacing w:after="60" w:before="60"/>
        <w:ind w:left="720"/>
      </w:pPr>
      <w:r>
        <w:rPr>
          <w:rFonts w:ascii="Courier New" w:cs="Courier New" w:eastAsia="Courier New" w:hAnsi="Courier New"/>
          <w:color w:val="2D4A8A"/>
          <w:sz w:val="20"/>
          <w:szCs w:val="20"/>
        </w:rPr>
        <w:t xml:space="preserve">│   │   │   ├── TransactionsPage.jsx</w:t>
      </w:r>
    </w:p>
    <w:p>
      <w:pPr>
        <w:shd w:fill="F3F4F6" w:val="clear"/>
        <w:spacing w:after="60" w:before="60"/>
        <w:ind w:left="720"/>
      </w:pPr>
      <w:r>
        <w:rPr>
          <w:rFonts w:ascii="Courier New" w:cs="Courier New" w:eastAsia="Courier New" w:hAnsi="Courier New"/>
          <w:color w:val="2D4A8A"/>
          <w:sz w:val="20"/>
          <w:szCs w:val="20"/>
        </w:rPr>
        <w:t xml:space="preserve">│   │   │   ├── TransfersPage.jsx</w:t>
      </w:r>
    </w:p>
    <w:p>
      <w:pPr>
        <w:shd w:fill="F3F4F6" w:val="clear"/>
        <w:spacing w:after="60" w:before="60"/>
        <w:ind w:left="720"/>
      </w:pPr>
      <w:r>
        <w:rPr>
          <w:rFonts w:ascii="Courier New" w:cs="Courier New" w:eastAsia="Courier New" w:hAnsi="Courier New"/>
          <w:color w:val="2D4A8A"/>
          <w:sz w:val="20"/>
          <w:szCs w:val="20"/>
        </w:rPr>
        <w:t xml:space="preserve">│   │   │   ├── LoansPage.jsx</w:t>
      </w:r>
    </w:p>
    <w:p>
      <w:pPr>
        <w:shd w:fill="F3F4F6" w:val="clear"/>
        <w:spacing w:after="60" w:before="60"/>
        <w:ind w:left="720"/>
      </w:pPr>
      <w:r>
        <w:rPr>
          <w:rFonts w:ascii="Courier New" w:cs="Courier New" w:eastAsia="Courier New" w:hAnsi="Courier New"/>
          <w:color w:val="2D4A8A"/>
          <w:sz w:val="20"/>
          <w:szCs w:val="20"/>
        </w:rPr>
        <w:t xml:space="preserve">│   │   │   ├── CardsPage.jsx</w:t>
      </w:r>
    </w:p>
    <w:p>
      <w:pPr>
        <w:shd w:fill="F3F4F6" w:val="clear"/>
        <w:spacing w:after="60" w:before="60"/>
        <w:ind w:left="720"/>
      </w:pPr>
      <w:r>
        <w:rPr>
          <w:rFonts w:ascii="Courier New" w:cs="Courier New" w:eastAsia="Courier New" w:hAnsi="Courier New"/>
          <w:color w:val="2D4A8A"/>
          <w:sz w:val="20"/>
          <w:szCs w:val="20"/>
        </w:rPr>
        <w:t xml:space="preserve">│   │   │   └── ProfilePage.jsx</w:t>
      </w:r>
    </w:p>
    <w:p>
      <w:pPr>
        <w:shd w:fill="F3F4F6" w:val="clear"/>
        <w:spacing w:after="60" w:before="60"/>
        <w:ind w:left="720"/>
      </w:pPr>
      <w:r>
        <w:rPr>
          <w:rFonts w:ascii="Courier New" w:cs="Courier New" w:eastAsia="Courier New" w:hAnsi="Courier New"/>
          <w:color w:val="2D4A8A"/>
          <w:sz w:val="20"/>
          <w:szCs w:val="20"/>
        </w:rPr>
        <w:t xml:space="preserve">│   │   ├── components/</w:t>
      </w:r>
    </w:p>
    <w:p>
      <w:pPr>
        <w:shd w:fill="F3F4F6" w:val="clear"/>
        <w:spacing w:after="60" w:before="60"/>
        <w:ind w:left="720"/>
      </w:pPr>
      <w:r>
        <w:rPr>
          <w:rFonts w:ascii="Courier New" w:cs="Courier New" w:eastAsia="Courier New" w:hAnsi="Courier New"/>
          <w:color w:val="2D4A8A"/>
          <w:sz w:val="20"/>
          <w:szCs w:val="20"/>
        </w:rPr>
        <w:t xml:space="preserve">│   │   │   ├── AdminDashboardLayout.jsx</w:t>
      </w:r>
    </w:p>
    <w:p>
      <w:pPr>
        <w:shd w:fill="F3F4F6" w:val="clear"/>
        <w:spacing w:after="60" w:before="60"/>
        <w:ind w:left="720"/>
      </w:pPr>
      <w:r>
        <w:rPr>
          <w:rFonts w:ascii="Courier New" w:cs="Courier New" w:eastAsia="Courier New" w:hAnsi="Courier New"/>
          <w:color w:val="2D4A8A"/>
          <w:sz w:val="20"/>
          <w:szCs w:val="20"/>
        </w:rPr>
        <w:t xml:space="preserve">│   │   │   ├── CustomerDashboardLayout.jsx</w:t>
      </w:r>
    </w:p>
    <w:p>
      <w:pPr>
        <w:shd w:fill="F3F4F6" w:val="clear"/>
        <w:spacing w:after="60" w:before="60"/>
        <w:ind w:left="720"/>
      </w:pPr>
      <w:r>
        <w:rPr>
          <w:rFonts w:ascii="Courier New" w:cs="Courier New" w:eastAsia="Courier New" w:hAnsi="Courier New"/>
          <w:color w:val="2D4A8A"/>
          <w:sz w:val="20"/>
          <w:szCs w:val="20"/>
        </w:rPr>
        <w:t xml:space="preserve">│   │   │   ├── AppModal.jsx</w:t>
      </w:r>
    </w:p>
    <w:p>
      <w:pPr>
        <w:shd w:fill="F3F4F6" w:val="clear"/>
        <w:spacing w:after="60" w:before="60"/>
        <w:ind w:left="720"/>
      </w:pPr>
      <w:r>
        <w:rPr>
          <w:rFonts w:ascii="Courier New" w:cs="Courier New" w:eastAsia="Courier New" w:hAnsi="Courier New"/>
          <w:color w:val="2D4A8A"/>
          <w:sz w:val="20"/>
          <w:szCs w:val="20"/>
        </w:rPr>
        <w:t xml:space="preserve">│   │   │   └── PasswordConfirmationModal.jsx</w:t>
      </w:r>
    </w:p>
    <w:p>
      <w:pPr>
        <w:shd w:fill="F3F4F6" w:val="clear"/>
        <w:spacing w:after="60" w:before="60"/>
        <w:ind w:left="720"/>
      </w:pPr>
      <w:r>
        <w:rPr>
          <w:rFonts w:ascii="Courier New" w:cs="Courier New" w:eastAsia="Courier New" w:hAnsi="Courier New"/>
          <w:color w:val="2D4A8A"/>
          <w:sz w:val="20"/>
          <w:szCs w:val="20"/>
        </w:rPr>
        <w:t xml:space="preserve">│   │   └── styles/global.css</w:t>
      </w:r>
    </w:p>
    <w:p>
      <w:pPr>
        <w:shd w:fill="F3F4F6" w:val="clear"/>
        <w:spacing w:after="60" w:before="60"/>
        <w:ind w:left="720"/>
      </w:pPr>
      <w:r>
        <w:rPr>
          <w:rFonts w:ascii="Courier New" w:cs="Courier New" w:eastAsia="Courier New" w:hAnsi="Courier New"/>
          <w:color w:val="2D4A8A"/>
          <w:sz w:val="20"/>
          <w:szCs w:val="20"/>
        </w:rPr>
        <w:t xml:space="preserve">│   ├── .env</w:t>
      </w:r>
    </w:p>
    <w:p>
      <w:pPr>
        <w:shd w:fill="F3F4F6" w:val="clear"/>
        <w:spacing w:after="60" w:before="60"/>
        <w:ind w:left="720"/>
      </w:pPr>
      <w:r>
        <w:rPr>
          <w:rFonts w:ascii="Courier New" w:cs="Courier New" w:eastAsia="Courier New" w:hAnsi="Courier New"/>
          <w:color w:val="2D4A8A"/>
          <w:sz w:val="20"/>
          <w:szCs w:val="20"/>
        </w:rPr>
        <w:t xml:space="preserve">│   ├── vite.config.js</w:t>
      </w:r>
    </w:p>
    <w:p>
      <w:pPr>
        <w:shd w:fill="F3F4F6" w:val="clear"/>
        <w:spacing w:after="60" w:before="60"/>
        <w:ind w:left="720"/>
      </w:pPr>
      <w:r>
        <w:rPr>
          <w:rFonts w:ascii="Courier New" w:cs="Courier New" w:eastAsia="Courier New" w:hAnsi="Courier New"/>
          <w:color w:val="2D4A8A"/>
          <w:sz w:val="20"/>
          <w:szCs w:val="20"/>
        </w:rPr>
        <w:t xml:space="preserve">│   └── package.json</w:t>
      </w:r>
    </w:p>
    <w:p>
      <w:pPr>
        <w:shd w:fill="F3F4F6" w:val="clear"/>
        <w:spacing w:after="60" w:before="60"/>
        <w:ind w:left="720"/>
      </w:pPr>
      <w:r>
        <w:rPr>
          <w:rFonts w:ascii="Courier New" w:cs="Courier New" w:eastAsia="Courier New" w:hAnsi="Courier New"/>
          <w:color w:val="2D4A8A"/>
          <w:sz w:val="20"/>
          <w:szCs w:val="20"/>
        </w:rPr>
        <w:t xml:space="preserve">│</w:t>
      </w:r>
    </w:p>
    <w:p>
      <w:pPr>
        <w:shd w:fill="F3F4F6" w:val="clear"/>
        <w:spacing w:after="60" w:before="60"/>
        <w:ind w:left="720"/>
      </w:pPr>
      <w:r>
        <w:rPr>
          <w:rFonts w:ascii="Courier New" w:cs="Courier New" w:eastAsia="Courier New" w:hAnsi="Courier New"/>
          <w:color w:val="2D4A8A"/>
          <w:sz w:val="20"/>
          <w:szCs w:val="20"/>
        </w:rPr>
        <w:t xml:space="preserve">├── dbSyntax.sql                   # Full database DDL + seed data</w:t>
      </w:r>
    </w:p>
    <w:p>
      <w:pPr>
        <w:shd w:fill="F3F4F6" w:val="clear"/>
        <w:spacing w:after="60" w:before="60"/>
        <w:ind w:left="720"/>
      </w:pPr>
      <w:r>
        <w:rPr>
          <w:rFonts w:ascii="Courier New" w:cs="Courier New" w:eastAsia="Courier New" w:hAnsi="Courier New"/>
          <w:color w:val="2D4A8A"/>
          <w:sz w:val="20"/>
          <w:szCs w:val="20"/>
        </w:rPr>
        <w:t xml:space="preserve">└── auth_schema.sql                # Login table DDL</w:t>
      </w:r>
    </w:p>
    <w:p>
      <w:pPr>
        <w:spacing w:after="0"/>
      </w:pPr>
      <w:r>
        <w:br w:type="page"/>
      </w:r>
    </w:p>
    <w:p>
      <w:pPr>
        <w:pStyle w:val="Heading1"/>
        <w:spacing w:after="160" w:before="400"/>
      </w:pPr>
      <w:r>
        <w:t xml:space="preserve">4. Database Schema</w:t>
      </w:r>
    </w:p>
    <w:p>
      <w:pPr>
        <w:spacing w:after="120"/>
      </w:pPr>
      <w:r>
        <w:rPr>
          <w:sz w:val="22"/>
          <w:szCs w:val="22"/>
        </w:rPr>
        <w:t xml:space="preserve">Database: financial_system  ·  Engine: InnoDB  ·  Charset: utf8mb4_unicode_ci</w:t>
      </w:r>
    </w:p>
    <w:p>
      <w:pPr>
        <w:spacing w:after="80"/>
      </w:pPr>
    </w:p>
    <w:p>
      <w:pPr>
        <w:pStyle w:val="Heading2"/>
        <w:spacing w:after="120" w:before="300"/>
      </w:pPr>
      <w:r>
        <w:t xml:space="preserve">4.1  Tables</w:t>
      </w:r>
    </w:p>
    <w:p>
      <w:pPr>
        <w:spacing w:after="80"/>
      </w:pPr>
    </w:p>
    <w:p>
      <w:pPr>
        <w:pStyle w:val="Heading3"/>
        <w:spacing w:after="80" w:before="200"/>
      </w:pPr>
      <w:r>
        <w:t xml:space="preserve">Branches</w:t>
      </w:r>
    </w:p>
    <w:p>
      <w:pPr>
        <w:spacing w:after="120"/>
      </w:pPr>
      <w:r>
        <w:rPr>
          <w:sz w:val="22"/>
          <w:szCs w:val="22"/>
        </w:rPr>
        <w:t xml:space="preserve">Stores physical branch details. Every account and accountant is assigned to a branch.</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E3A5F" w:val="clear"/>
            <w:tcMar>
              <w:top w:type="dxa" w:w="80"/>
              <w:left w:type="dxa" w:w="120"/>
              <w:bottom w:type="dxa" w:w="80"/>
              <w:right w:type="dxa" w:w="120"/>
            </w:tcMar>
          </w:tcPr>
          <w:p>
            <w:pPr>
              <w:spacing w:after="60" w:before="60"/>
            </w:pPr>
            <w:r>
              <w:rPr>
                <w:b/>
                <w:bCs/>
                <w:color w:val="FFFFFF"/>
                <w:sz w:val="20"/>
                <w:szCs w:val="20"/>
              </w:rPr>
              <w:t xml:space="preserve">Column</w:t>
            </w:r>
          </w:p>
        </w:tc>
        <w:tc>
          <w:tcPr>
            <w:tcW w:type="dxa" w:w="2000"/>
            <w:shd w:fill="1E3A5F" w:val="clear"/>
            <w:tcMar>
              <w:top w:type="dxa" w:w="80"/>
              <w:left w:type="dxa" w:w="120"/>
              <w:bottom w:type="dxa" w:w="80"/>
              <w:right w:type="dxa" w:w="120"/>
            </w:tcMar>
          </w:tcPr>
          <w:p>
            <w:pPr>
              <w:spacing w:after="60" w:before="60"/>
            </w:pPr>
            <w:r>
              <w:rPr>
                <w:b/>
                <w:bCs/>
                <w:color w:val="FFFFFF"/>
                <w:sz w:val="20"/>
                <w:szCs w:val="20"/>
              </w:rPr>
              <w:t xml:space="preserve">Type</w:t>
            </w:r>
          </w:p>
        </w:tc>
        <w:tc>
          <w:tcPr>
            <w:tcW w:type="dxa" w:w="4000"/>
            <w:shd w:fill="1E3A5F" w:val="clear"/>
            <w:tcMar>
              <w:top w:type="dxa" w:w="80"/>
              <w:left w:type="dxa" w:w="120"/>
              <w:bottom w:type="dxa" w:w="80"/>
              <w:right w:type="dxa" w:w="120"/>
            </w:tcMar>
          </w:tcPr>
          <w:p>
            <w:pPr>
              <w:spacing w:after="60" w:before="60"/>
            </w:pPr>
            <w:r>
              <w:rPr>
                <w:b/>
                <w:bCs/>
                <w:color w:val="FFFFFF"/>
                <w:sz w:val="20"/>
                <w:szCs w:val="20"/>
              </w:rPr>
              <w:t xml:space="preserve">Notes</w:t>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branch_id</w:t>
            </w:r>
          </w:p>
        </w:tc>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INT PK AUTO_INCREMENT</w:t>
            </w:r>
          </w:p>
        </w:tc>
        <w:tc>
          <w:tcPr>
            <w:tcW w:type="dxa" w:w="40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branch_name</w:t>
            </w:r>
          </w:p>
        </w:tc>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VARCHAR(120) NOT NULL</w:t>
            </w:r>
          </w:p>
        </w:tc>
        <w:tc>
          <w:tcPr>
            <w:tcW w:type="dxa" w:w="40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branch_city / branch_state</w:t>
            </w:r>
          </w:p>
        </w:tc>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VARCHAR(80) NOT NULL</w:t>
            </w:r>
          </w:p>
        </w:tc>
        <w:tc>
          <w:tcPr>
            <w:tcW w:type="dxa" w:w="40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branch_address</w:t>
            </w:r>
          </w:p>
        </w:tc>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VARCHAR(300) NOT NULL</w:t>
            </w:r>
          </w:p>
        </w:tc>
        <w:tc>
          <w:tcPr>
            <w:tcW w:type="dxa" w:w="40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ifsc_code</w:t>
            </w:r>
          </w:p>
        </w:tc>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CHAR(11) UNIQUE</w:t>
            </w:r>
          </w:p>
        </w:tc>
        <w:tc>
          <w:tcPr>
            <w:tcW w:type="dxa" w:w="4000"/>
            <w:shd w:fill="FFFFFF" w:val="clear"/>
            <w:tcMar>
              <w:top w:type="dxa" w:w="80"/>
              <w:left w:type="dxa" w:w="120"/>
              <w:bottom w:type="dxa" w:w="80"/>
              <w:right w:type="dxa" w:w="120"/>
            </w:tcMar>
          </w:tcPr>
          <w:p>
            <w:pPr>
              <w:spacing w:after="60" w:before="60"/>
            </w:pPr>
            <w:r>
              <w:rPr>
                <w:b w:val="false"/>
                <w:bCs w:val="false"/>
                <w:color w:val="111111"/>
                <w:sz w:val="20"/>
                <w:szCs w:val="20"/>
              </w:rPr>
              <w:t xml:space="preserve">RBI 11-char format e.g. SBIN0001101</w:t>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branch_phone / branch_email</w:t>
            </w:r>
          </w:p>
        </w:tc>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VARCHAR NOT NULL</w:t>
            </w:r>
          </w:p>
        </w:tc>
        <w:tc>
          <w:tcPr>
            <w:tcW w:type="dxa" w:w="4000"/>
            <w:shd w:fill="EBF0F8" w:val="clear"/>
            <w:tcMar>
              <w:top w:type="dxa" w:w="80"/>
              <w:left w:type="dxa" w:w="120"/>
              <w:bottom w:type="dxa" w:w="80"/>
              <w:right w:type="dxa" w:w="120"/>
            </w:tcMar>
          </w:tcPr>
          <w:p>
            <w:pPr>
              <w:spacing w:after="60" w:before="60"/>
            </w:pPr>
            <w:r>
              <w:rPr>
                <w:b w:val="false"/>
                <w:bCs w:val="false"/>
                <w:color w:val="111111"/>
                <w:sz w:val="20"/>
                <w:szCs w:val="20"/>
              </w:rPr>
              <w:t xml:space="preserve">branch_email is UNIQUE</w:t>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created_at</w:t>
            </w:r>
          </w:p>
        </w:tc>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DATETIME DEFAULT NOW()</w:t>
            </w:r>
          </w:p>
        </w:tc>
        <w:tc>
          <w:tcPr>
            <w:tcW w:type="dxa" w:w="40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bl>
    <w:p>
      <w:pPr>
        <w:spacing w:after="80"/>
      </w:pPr>
    </w:p>
    <w:p>
      <w:pPr>
        <w:pStyle w:val="Heading3"/>
        <w:spacing w:after="80" w:before="200"/>
      </w:pPr>
      <w:r>
        <w:t xml:space="preserve">Customers</w:t>
      </w:r>
    </w:p>
    <w:p>
      <w:pPr>
        <w:spacing w:after="120"/>
      </w:pPr>
      <w:r>
        <w:rPr>
          <w:sz w:val="22"/>
          <w:szCs w:val="22"/>
        </w:rPr>
        <w:t xml:space="preserve">KYC-enabled customer master. PAN, Aadhaar, and email are unique per customer.</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E3A5F" w:val="clear"/>
            <w:tcMar>
              <w:top w:type="dxa" w:w="80"/>
              <w:left w:type="dxa" w:w="120"/>
              <w:bottom w:type="dxa" w:w="80"/>
              <w:right w:type="dxa" w:w="120"/>
            </w:tcMar>
          </w:tcPr>
          <w:p>
            <w:pPr>
              <w:spacing w:after="60" w:before="60"/>
            </w:pPr>
            <w:r>
              <w:rPr>
                <w:b/>
                <w:bCs/>
                <w:color w:val="FFFFFF"/>
                <w:sz w:val="20"/>
                <w:szCs w:val="20"/>
              </w:rPr>
              <w:t xml:space="preserve">Column</w:t>
            </w:r>
          </w:p>
        </w:tc>
        <w:tc>
          <w:tcPr>
            <w:tcW w:type="dxa" w:w="2000"/>
            <w:shd w:fill="1E3A5F" w:val="clear"/>
            <w:tcMar>
              <w:top w:type="dxa" w:w="80"/>
              <w:left w:type="dxa" w:w="120"/>
              <w:bottom w:type="dxa" w:w="80"/>
              <w:right w:type="dxa" w:w="120"/>
            </w:tcMar>
          </w:tcPr>
          <w:p>
            <w:pPr>
              <w:spacing w:after="60" w:before="60"/>
            </w:pPr>
            <w:r>
              <w:rPr>
                <w:b/>
                <w:bCs/>
                <w:color w:val="FFFFFF"/>
                <w:sz w:val="20"/>
                <w:szCs w:val="20"/>
              </w:rPr>
              <w:t xml:space="preserve">Type</w:t>
            </w:r>
          </w:p>
        </w:tc>
        <w:tc>
          <w:tcPr>
            <w:tcW w:type="dxa" w:w="4000"/>
            <w:shd w:fill="1E3A5F" w:val="clear"/>
            <w:tcMar>
              <w:top w:type="dxa" w:w="80"/>
              <w:left w:type="dxa" w:w="120"/>
              <w:bottom w:type="dxa" w:w="80"/>
              <w:right w:type="dxa" w:w="120"/>
            </w:tcMar>
          </w:tcPr>
          <w:p>
            <w:pPr>
              <w:spacing w:after="60" w:before="60"/>
            </w:pPr>
            <w:r>
              <w:rPr>
                <w:b/>
                <w:bCs/>
                <w:color w:val="FFFFFF"/>
                <w:sz w:val="20"/>
                <w:szCs w:val="20"/>
              </w:rPr>
              <w:t xml:space="preserve">Notes</w:t>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customer_id</w:t>
            </w:r>
          </w:p>
        </w:tc>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INT PK AUTO_INCREMENT</w:t>
            </w:r>
          </w:p>
        </w:tc>
        <w:tc>
          <w:tcPr>
            <w:tcW w:type="dxa" w:w="40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first_name / last_name</w:t>
            </w:r>
          </w:p>
        </w:tc>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VARCHAR(60) NOT NULL</w:t>
            </w:r>
          </w:p>
        </w:tc>
        <w:tc>
          <w:tcPr>
            <w:tcW w:type="dxa" w:w="40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date_of_birth</w:t>
            </w:r>
          </w:p>
        </w:tc>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DATE NOT NULL</w:t>
            </w:r>
          </w:p>
        </w:tc>
        <w:tc>
          <w:tcPr>
            <w:tcW w:type="dxa" w:w="40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gender</w:t>
            </w:r>
          </w:p>
        </w:tc>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ENUM('Male','Female','Other')</w:t>
            </w:r>
          </w:p>
        </w:tc>
        <w:tc>
          <w:tcPr>
            <w:tcW w:type="dxa" w:w="40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pan_number</w:t>
            </w:r>
          </w:p>
        </w:tc>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CHAR(10) UNIQUE</w:t>
            </w:r>
          </w:p>
        </w:tc>
        <w:tc>
          <w:tcPr>
            <w:tcW w:type="dxa" w:w="4000"/>
            <w:shd w:fill="FFFFFF" w:val="clear"/>
            <w:tcMar>
              <w:top w:type="dxa" w:w="80"/>
              <w:left w:type="dxa" w:w="120"/>
              <w:bottom w:type="dxa" w:w="80"/>
              <w:right w:type="dxa" w:w="120"/>
            </w:tcMar>
          </w:tcPr>
          <w:p>
            <w:pPr>
              <w:spacing w:after="60" w:before="60"/>
            </w:pPr>
            <w:r>
              <w:rPr>
                <w:b w:val="false"/>
                <w:bCs w:val="false"/>
                <w:color w:val="111111"/>
                <w:sz w:val="20"/>
                <w:szCs w:val="20"/>
              </w:rPr>
              <w:t xml:space="preserve">e.g. ABCDE1234F</w:t>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aadhaar_number</w:t>
            </w:r>
          </w:p>
        </w:tc>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CHAR(12) UNIQUE</w:t>
            </w:r>
          </w:p>
        </w:tc>
        <w:tc>
          <w:tcPr>
            <w:tcW w:type="dxa" w:w="40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customer_phone / customer_email</w:t>
            </w:r>
          </w:p>
        </w:tc>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VARCHAR NOT NULL</w:t>
            </w:r>
          </w:p>
        </w:tc>
        <w:tc>
          <w:tcPr>
            <w:tcW w:type="dxa" w:w="4000"/>
            <w:shd w:fill="FFFFFF" w:val="clear"/>
            <w:tcMar>
              <w:top w:type="dxa" w:w="80"/>
              <w:left w:type="dxa" w:w="120"/>
              <w:bottom w:type="dxa" w:w="80"/>
              <w:right w:type="dxa" w:w="120"/>
            </w:tcMar>
          </w:tcPr>
          <w:p>
            <w:pPr>
              <w:spacing w:after="60" w:before="60"/>
            </w:pPr>
            <w:r>
              <w:rPr>
                <w:b w:val="false"/>
                <w:bCs w:val="false"/>
                <w:color w:val="111111"/>
                <w:sz w:val="20"/>
                <w:szCs w:val="20"/>
              </w:rPr>
              <w:t xml:space="preserve">email is UNIQUE</w:t>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customer_address / city / state / pincode</w:t>
            </w:r>
          </w:p>
        </w:tc>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VARCHAR NOT NULL</w:t>
            </w:r>
          </w:p>
        </w:tc>
        <w:tc>
          <w:tcPr>
            <w:tcW w:type="dxa" w:w="40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kyc_status</w:t>
            </w:r>
          </w:p>
        </w:tc>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ENUM('Pending','Verified','Rejected')</w:t>
            </w:r>
          </w:p>
        </w:tc>
        <w:tc>
          <w:tcPr>
            <w:tcW w:type="dxa" w:w="4000"/>
            <w:shd w:fill="FFFFFF" w:val="clear"/>
            <w:tcMar>
              <w:top w:type="dxa" w:w="80"/>
              <w:left w:type="dxa" w:w="120"/>
              <w:bottom w:type="dxa" w:w="80"/>
              <w:right w:type="dxa" w:w="120"/>
            </w:tcMar>
          </w:tcPr>
          <w:p>
            <w:pPr>
              <w:spacing w:after="60" w:before="60"/>
            </w:pPr>
            <w:r>
              <w:rPr>
                <w:b w:val="false"/>
                <w:bCs w:val="false"/>
                <w:color w:val="111111"/>
                <w:sz w:val="20"/>
                <w:szCs w:val="20"/>
              </w:rPr>
              <w:t xml:space="preserve">Default: Pending</w:t>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created_at</w:t>
            </w:r>
          </w:p>
        </w:tc>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DATETIME DEFAULT NOW()</w:t>
            </w:r>
          </w:p>
        </w:tc>
        <w:tc>
          <w:tcPr>
            <w:tcW w:type="dxa" w:w="40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r>
    </w:tbl>
    <w:p>
      <w:pPr>
        <w:spacing w:after="80"/>
      </w:pPr>
    </w:p>
    <w:p>
      <w:pPr>
        <w:pStyle w:val="Heading3"/>
        <w:spacing w:after="80" w:before="200"/>
      </w:pPr>
      <w:r>
        <w:t xml:space="preserve">Accountants</w:t>
      </w:r>
    </w:p>
    <w:p>
      <w:pPr>
        <w:spacing w:after="120"/>
      </w:pPr>
      <w:r>
        <w:rPr>
          <w:sz w:val="22"/>
          <w:szCs w:val="22"/>
        </w:rPr>
        <w:t xml:space="preserve">Bank staff. Linked to a branch via branch_id FK.</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E3A5F" w:val="clear"/>
            <w:tcMar>
              <w:top w:type="dxa" w:w="80"/>
              <w:left w:type="dxa" w:w="120"/>
              <w:bottom w:type="dxa" w:w="80"/>
              <w:right w:type="dxa" w:w="120"/>
            </w:tcMar>
          </w:tcPr>
          <w:p>
            <w:pPr>
              <w:spacing w:after="60" w:before="60"/>
            </w:pPr>
            <w:r>
              <w:rPr>
                <w:b/>
                <w:bCs/>
                <w:color w:val="FFFFFF"/>
                <w:sz w:val="20"/>
                <w:szCs w:val="20"/>
              </w:rPr>
              <w:t xml:space="preserve">Column</w:t>
            </w:r>
          </w:p>
        </w:tc>
        <w:tc>
          <w:tcPr>
            <w:tcW w:type="dxa" w:w="2800"/>
            <w:shd w:fill="1E3A5F" w:val="clear"/>
            <w:tcMar>
              <w:top w:type="dxa" w:w="80"/>
              <w:left w:type="dxa" w:w="120"/>
              <w:bottom w:type="dxa" w:w="80"/>
              <w:right w:type="dxa" w:w="120"/>
            </w:tcMar>
          </w:tcPr>
          <w:p>
            <w:pPr>
              <w:spacing w:after="60" w:before="60"/>
            </w:pPr>
            <w:r>
              <w:rPr>
                <w:b/>
                <w:bCs/>
                <w:color w:val="FFFFFF"/>
                <w:sz w:val="20"/>
                <w:szCs w:val="20"/>
              </w:rPr>
              <w:t xml:space="preserve">Type</w:t>
            </w:r>
          </w:p>
        </w:tc>
        <w:tc>
          <w:tcPr>
            <w:tcW w:type="dxa" w:w="3000"/>
            <w:shd w:fill="1E3A5F" w:val="clear"/>
            <w:tcMar>
              <w:top w:type="dxa" w:w="80"/>
              <w:left w:type="dxa" w:w="120"/>
              <w:bottom w:type="dxa" w:w="80"/>
              <w:right w:type="dxa" w:w="120"/>
            </w:tcMar>
          </w:tcPr>
          <w:p>
            <w:pPr>
              <w:spacing w:after="60" w:before="60"/>
            </w:pPr>
            <w:r>
              <w:rPr>
                <w:b/>
                <w:bCs/>
                <w:color w:val="FFFFFF"/>
                <w:sz w:val="20"/>
                <w:szCs w:val="20"/>
              </w:rPr>
              <w:t xml:space="preserve">Notes</w:t>
            </w:r>
          </w:p>
        </w:tc>
      </w:tr>
      <w:tr>
        <w:tc>
          <w:tcPr>
            <w:tcW w:type="dxa" w:w="2200"/>
            <w:shd w:fill="FFFFFF" w:val="clear"/>
            <w:tcMar>
              <w:top w:type="dxa" w:w="80"/>
              <w:left w:type="dxa" w:w="120"/>
              <w:bottom w:type="dxa" w:w="80"/>
              <w:right w:type="dxa" w:w="120"/>
            </w:tcMar>
          </w:tcPr>
          <w:p>
            <w:pPr>
              <w:spacing w:after="60" w:before="60"/>
            </w:pPr>
            <w:r>
              <w:rPr>
                <w:b w:val="false"/>
                <w:bCs w:val="false"/>
                <w:color w:val="111111"/>
                <w:sz w:val="20"/>
                <w:szCs w:val="20"/>
              </w:rPr>
              <w:t xml:space="preserve">accountant_id</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INT PK AUTO_INCREMENT</w:t>
            </w:r>
          </w:p>
        </w:tc>
        <w:tc>
          <w:tcPr>
            <w:tcW w:type="dxa" w:w="30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200"/>
            <w:shd w:fill="EBF0F8" w:val="clear"/>
            <w:tcMar>
              <w:top w:type="dxa" w:w="80"/>
              <w:left w:type="dxa" w:w="120"/>
              <w:bottom w:type="dxa" w:w="80"/>
              <w:right w:type="dxa" w:w="120"/>
            </w:tcMar>
          </w:tcPr>
          <w:p>
            <w:pPr>
              <w:spacing w:after="60" w:before="60"/>
            </w:pPr>
            <w:r>
              <w:rPr>
                <w:b w:val="false"/>
                <w:bCs w:val="false"/>
                <w:color w:val="111111"/>
                <w:sz w:val="20"/>
                <w:szCs w:val="20"/>
              </w:rPr>
              <w:t xml:space="preserve">branch_id</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INT FK → Branches</w:t>
            </w:r>
          </w:p>
        </w:tc>
        <w:tc>
          <w:tcPr>
            <w:tcW w:type="dxa" w:w="3000"/>
            <w:shd w:fill="EBF0F8" w:val="clear"/>
            <w:tcMar>
              <w:top w:type="dxa" w:w="80"/>
              <w:left w:type="dxa" w:w="120"/>
              <w:bottom w:type="dxa" w:w="80"/>
              <w:right w:type="dxa" w:w="120"/>
            </w:tcMar>
          </w:tcPr>
          <w:p>
            <w:pPr>
              <w:spacing w:after="60" w:before="60"/>
            </w:pPr>
            <w:r>
              <w:rPr>
                <w:b w:val="false"/>
                <w:bCs w:val="false"/>
                <w:color w:val="111111"/>
                <w:sz w:val="20"/>
                <w:szCs w:val="20"/>
              </w:rPr>
              <w:t xml:space="preserve">ON DELETE RESTRICT</w:t>
            </w:r>
          </w:p>
        </w:tc>
      </w:tr>
      <w:tr>
        <w:tc>
          <w:tcPr>
            <w:tcW w:type="dxa" w:w="2200"/>
            <w:shd w:fill="FFFFFF" w:val="clear"/>
            <w:tcMar>
              <w:top w:type="dxa" w:w="80"/>
              <w:left w:type="dxa" w:w="120"/>
              <w:bottom w:type="dxa" w:w="80"/>
              <w:right w:type="dxa" w:w="120"/>
            </w:tcMar>
          </w:tcPr>
          <w:p>
            <w:pPr>
              <w:spacing w:after="60" w:before="60"/>
            </w:pPr>
            <w:r>
              <w:rPr>
                <w:b w:val="false"/>
                <w:bCs w:val="false"/>
                <w:color w:val="111111"/>
                <w:sz w:val="20"/>
                <w:szCs w:val="20"/>
              </w:rPr>
              <w:t xml:space="preserve">employee_code</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VARCHAR(15) UNIQUE</w:t>
            </w:r>
          </w:p>
        </w:tc>
        <w:tc>
          <w:tcPr>
            <w:tcW w:type="dxa" w:w="30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200"/>
            <w:shd w:fill="EBF0F8" w:val="clear"/>
            <w:tcMar>
              <w:top w:type="dxa" w:w="80"/>
              <w:left w:type="dxa" w:w="120"/>
              <w:bottom w:type="dxa" w:w="80"/>
              <w:right w:type="dxa" w:w="120"/>
            </w:tcMar>
          </w:tcPr>
          <w:p>
            <w:pPr>
              <w:spacing w:after="60" w:before="60"/>
            </w:pPr>
            <w:r>
              <w:rPr>
                <w:b w:val="false"/>
                <w:bCs w:val="false"/>
                <w:color w:val="111111"/>
                <w:sz w:val="20"/>
                <w:szCs w:val="20"/>
              </w:rPr>
              <w:t xml:space="preserve">employee_role</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ENUM('Junior Accountant','Senior Accountant','Branch Manager','Audit Officer','Compliance Officer')</w:t>
            </w:r>
          </w:p>
        </w:tc>
        <w:tc>
          <w:tcPr>
            <w:tcW w:type="dxa" w:w="30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200"/>
            <w:shd w:fill="FFFFFF" w:val="clear"/>
            <w:tcMar>
              <w:top w:type="dxa" w:w="80"/>
              <w:left w:type="dxa" w:w="120"/>
              <w:bottom w:type="dxa" w:w="80"/>
              <w:right w:type="dxa" w:w="120"/>
            </w:tcMar>
          </w:tcPr>
          <w:p>
            <w:pPr>
              <w:spacing w:after="60" w:before="60"/>
            </w:pPr>
            <w:r>
              <w:rPr>
                <w:b w:val="false"/>
                <w:bCs w:val="false"/>
                <w:color w:val="111111"/>
                <w:sz w:val="20"/>
                <w:szCs w:val="20"/>
              </w:rPr>
              <w:t xml:space="preserve">accountant_phone / accountant_email</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VARCHAR NOT NULL</w:t>
            </w:r>
          </w:p>
        </w:tc>
        <w:tc>
          <w:tcPr>
            <w:tcW w:type="dxa" w:w="3000"/>
            <w:shd w:fill="FFFFFF" w:val="clear"/>
            <w:tcMar>
              <w:top w:type="dxa" w:w="80"/>
              <w:left w:type="dxa" w:w="120"/>
              <w:bottom w:type="dxa" w:w="80"/>
              <w:right w:type="dxa" w:w="120"/>
            </w:tcMar>
          </w:tcPr>
          <w:p>
            <w:pPr>
              <w:spacing w:after="60" w:before="60"/>
            </w:pPr>
            <w:r>
              <w:rPr>
                <w:b w:val="false"/>
                <w:bCs w:val="false"/>
                <w:color w:val="111111"/>
                <w:sz w:val="20"/>
                <w:szCs w:val="20"/>
              </w:rPr>
              <w:t xml:space="preserve">email is UNIQUE</w:t>
            </w:r>
          </w:p>
        </w:tc>
      </w:tr>
      <w:tr>
        <w:tc>
          <w:tcPr>
            <w:tcW w:type="dxa" w:w="2200"/>
            <w:shd w:fill="EBF0F8" w:val="clear"/>
            <w:tcMar>
              <w:top w:type="dxa" w:w="80"/>
              <w:left w:type="dxa" w:w="120"/>
              <w:bottom w:type="dxa" w:w="80"/>
              <w:right w:type="dxa" w:w="120"/>
            </w:tcMar>
          </w:tcPr>
          <w:p>
            <w:pPr>
              <w:spacing w:after="60" w:before="60"/>
            </w:pPr>
            <w:r>
              <w:rPr>
                <w:b w:val="false"/>
                <w:bCs w:val="false"/>
                <w:color w:val="111111"/>
                <w:sz w:val="20"/>
                <w:szCs w:val="20"/>
              </w:rPr>
              <w:t xml:space="preserve">joining_date</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DATE NOT NULL</w:t>
            </w:r>
          </w:p>
        </w:tc>
        <w:tc>
          <w:tcPr>
            <w:tcW w:type="dxa" w:w="30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200"/>
            <w:shd w:fill="FFFFFF" w:val="clear"/>
            <w:tcMar>
              <w:top w:type="dxa" w:w="80"/>
              <w:left w:type="dxa" w:w="120"/>
              <w:bottom w:type="dxa" w:w="80"/>
              <w:right w:type="dxa" w:w="120"/>
            </w:tcMar>
          </w:tcPr>
          <w:p>
            <w:pPr>
              <w:spacing w:after="60" w:before="60"/>
            </w:pPr>
            <w:r>
              <w:rPr>
                <w:b w:val="false"/>
                <w:bCs w:val="false"/>
                <w:color w:val="111111"/>
                <w:sz w:val="20"/>
                <w:szCs w:val="20"/>
              </w:rPr>
              <w:t xml:space="preserve">is_active</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TINYINT DEFAULT 1</w:t>
            </w:r>
          </w:p>
        </w:tc>
        <w:tc>
          <w:tcPr>
            <w:tcW w:type="dxa" w:w="3000"/>
            <w:shd w:fill="FFFFFF" w:val="clear"/>
            <w:tcMar>
              <w:top w:type="dxa" w:w="80"/>
              <w:left w:type="dxa" w:w="120"/>
              <w:bottom w:type="dxa" w:w="80"/>
              <w:right w:type="dxa" w:w="120"/>
            </w:tcMar>
          </w:tcPr>
          <w:p>
            <w:pPr>
              <w:spacing w:after="60" w:before="60"/>
            </w:pPr>
            <w:r>
              <w:rPr>
                <w:b w:val="false"/>
                <w:bCs w:val="false"/>
                <w:color w:val="111111"/>
                <w:sz w:val="20"/>
                <w:szCs w:val="20"/>
              </w:rPr>
              <w:t xml:space="preserve">1 = active, 0 = deactivated</w:t>
            </w:r>
          </w:p>
        </w:tc>
      </w:tr>
    </w:tbl>
    <w:p>
      <w:pPr>
        <w:spacing w:after="80"/>
      </w:pPr>
    </w:p>
    <w:p>
      <w:pPr>
        <w:pStyle w:val="Heading3"/>
        <w:spacing w:after="80" w:before="200"/>
      </w:pPr>
      <w:r>
        <w:t xml:space="preserve">Accounts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E3A5F" w:val="clear"/>
            <w:tcMar>
              <w:top w:type="dxa" w:w="80"/>
              <w:left w:type="dxa" w:w="120"/>
              <w:bottom w:type="dxa" w:w="80"/>
              <w:right w:type="dxa" w:w="120"/>
            </w:tcMar>
          </w:tcPr>
          <w:p>
            <w:pPr>
              <w:spacing w:after="60" w:before="60"/>
            </w:pPr>
            <w:r>
              <w:rPr>
                <w:b/>
                <w:bCs/>
                <w:color w:val="FFFFFF"/>
                <w:sz w:val="20"/>
                <w:szCs w:val="20"/>
              </w:rPr>
              <w:t xml:space="preserve">Column</w:t>
            </w:r>
          </w:p>
        </w:tc>
        <w:tc>
          <w:tcPr>
            <w:tcW w:type="dxa" w:w="2500"/>
            <w:shd w:fill="1E3A5F" w:val="clear"/>
            <w:tcMar>
              <w:top w:type="dxa" w:w="80"/>
              <w:left w:type="dxa" w:w="120"/>
              <w:bottom w:type="dxa" w:w="80"/>
              <w:right w:type="dxa" w:w="120"/>
            </w:tcMar>
          </w:tcPr>
          <w:p>
            <w:pPr>
              <w:spacing w:after="60" w:before="60"/>
            </w:pPr>
            <w:r>
              <w:rPr>
                <w:b/>
                <w:bCs/>
                <w:color w:val="FFFFFF"/>
                <w:sz w:val="20"/>
                <w:szCs w:val="20"/>
              </w:rPr>
              <w:t xml:space="preserve">Type</w:t>
            </w:r>
          </w:p>
        </w:tc>
        <w:tc>
          <w:tcPr>
            <w:tcW w:type="dxa" w:w="3300"/>
            <w:shd w:fill="1E3A5F" w:val="clear"/>
            <w:tcMar>
              <w:top w:type="dxa" w:w="80"/>
              <w:left w:type="dxa" w:w="120"/>
              <w:bottom w:type="dxa" w:w="80"/>
              <w:right w:type="dxa" w:w="120"/>
            </w:tcMar>
          </w:tcPr>
          <w:p>
            <w:pPr>
              <w:spacing w:after="60" w:before="60"/>
            </w:pPr>
            <w:r>
              <w:rPr>
                <w:b/>
                <w:bCs/>
                <w:color w:val="FFFFFF"/>
                <w:sz w:val="20"/>
                <w:szCs w:val="20"/>
              </w:rPr>
              <w:t xml:space="preserve">Notes</w:t>
            </w:r>
          </w:p>
        </w:tc>
      </w:tr>
      <w:tr>
        <w:tc>
          <w:tcPr>
            <w:tcW w:type="dxa" w:w="2200"/>
            <w:shd w:fill="FFFFFF" w:val="clear"/>
            <w:tcMar>
              <w:top w:type="dxa" w:w="80"/>
              <w:left w:type="dxa" w:w="120"/>
              <w:bottom w:type="dxa" w:w="80"/>
              <w:right w:type="dxa" w:w="120"/>
            </w:tcMar>
          </w:tcPr>
          <w:p>
            <w:pPr>
              <w:spacing w:after="60" w:before="60"/>
            </w:pPr>
            <w:r>
              <w:rPr>
                <w:b w:val="false"/>
                <w:bCs w:val="false"/>
                <w:color w:val="111111"/>
                <w:sz w:val="20"/>
                <w:szCs w:val="20"/>
              </w:rPr>
              <w:t xml:space="preserve">account_id</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INT PK AUTO_INCREMENT</w:t>
            </w:r>
          </w:p>
        </w:tc>
        <w:tc>
          <w:tcPr>
            <w:tcW w:type="dxa" w:w="33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200"/>
            <w:shd w:fill="EBF0F8" w:val="clear"/>
            <w:tcMar>
              <w:top w:type="dxa" w:w="80"/>
              <w:left w:type="dxa" w:w="120"/>
              <w:bottom w:type="dxa" w:w="80"/>
              <w:right w:type="dxa" w:w="120"/>
            </w:tcMar>
          </w:tcPr>
          <w:p>
            <w:pPr>
              <w:spacing w:after="60" w:before="60"/>
            </w:pPr>
            <w:r>
              <w:rPr>
                <w:b w:val="false"/>
                <w:bCs w:val="false"/>
                <w:color w:val="111111"/>
                <w:sz w:val="20"/>
                <w:szCs w:val="20"/>
              </w:rPr>
              <w:t xml:space="preserve">account_number</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VARCHAR(20) UNIQUE</w:t>
            </w:r>
          </w:p>
        </w:tc>
        <w:tc>
          <w:tcPr>
            <w:tcW w:type="dxa" w:w="3300"/>
            <w:shd w:fill="EBF0F8" w:val="clear"/>
            <w:tcMar>
              <w:top w:type="dxa" w:w="80"/>
              <w:left w:type="dxa" w:w="120"/>
              <w:bottom w:type="dxa" w:w="80"/>
              <w:right w:type="dxa" w:w="120"/>
            </w:tcMar>
          </w:tcPr>
          <w:p>
            <w:pPr>
              <w:spacing w:after="60" w:before="60"/>
            </w:pPr>
            <w:r>
              <w:rPr>
                <w:b w:val="false"/>
                <w:bCs w:val="false"/>
                <w:color w:val="111111"/>
                <w:sz w:val="20"/>
                <w:szCs w:val="20"/>
              </w:rPr>
              <w:t xml:space="preserve">Generated: AC{timestamp}{random}</w:t>
            </w:r>
          </w:p>
        </w:tc>
      </w:tr>
      <w:tr>
        <w:tc>
          <w:tcPr>
            <w:tcW w:type="dxa" w:w="2200"/>
            <w:shd w:fill="FFFFFF" w:val="clear"/>
            <w:tcMar>
              <w:top w:type="dxa" w:w="80"/>
              <w:left w:type="dxa" w:w="120"/>
              <w:bottom w:type="dxa" w:w="80"/>
              <w:right w:type="dxa" w:w="120"/>
            </w:tcMar>
          </w:tcPr>
          <w:p>
            <w:pPr>
              <w:spacing w:after="60" w:before="60"/>
            </w:pPr>
            <w:r>
              <w:rPr>
                <w:b w:val="false"/>
                <w:bCs w:val="false"/>
                <w:color w:val="111111"/>
                <w:sz w:val="20"/>
                <w:szCs w:val="20"/>
              </w:rPr>
              <w:t xml:space="preserve">customer_id</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INT FK → Customers</w:t>
            </w:r>
          </w:p>
        </w:tc>
        <w:tc>
          <w:tcPr>
            <w:tcW w:type="dxa" w:w="3300"/>
            <w:shd w:fill="FFFFFF" w:val="clear"/>
            <w:tcMar>
              <w:top w:type="dxa" w:w="80"/>
              <w:left w:type="dxa" w:w="120"/>
              <w:bottom w:type="dxa" w:w="80"/>
              <w:right w:type="dxa" w:w="120"/>
            </w:tcMar>
          </w:tcPr>
          <w:p>
            <w:pPr>
              <w:spacing w:after="60" w:before="60"/>
            </w:pPr>
            <w:r>
              <w:rPr>
                <w:b w:val="false"/>
                <w:bCs w:val="false"/>
                <w:color w:val="111111"/>
                <w:sz w:val="20"/>
                <w:szCs w:val="20"/>
              </w:rPr>
              <w:t xml:space="preserve">ON DELETE RESTRICT</w:t>
            </w:r>
          </w:p>
        </w:tc>
      </w:tr>
      <w:tr>
        <w:tc>
          <w:tcPr>
            <w:tcW w:type="dxa" w:w="2200"/>
            <w:shd w:fill="EBF0F8" w:val="clear"/>
            <w:tcMar>
              <w:top w:type="dxa" w:w="80"/>
              <w:left w:type="dxa" w:w="120"/>
              <w:bottom w:type="dxa" w:w="80"/>
              <w:right w:type="dxa" w:w="120"/>
            </w:tcMar>
          </w:tcPr>
          <w:p>
            <w:pPr>
              <w:spacing w:after="60" w:before="60"/>
            </w:pPr>
            <w:r>
              <w:rPr>
                <w:b w:val="false"/>
                <w:bCs w:val="false"/>
                <w:color w:val="111111"/>
                <w:sz w:val="20"/>
                <w:szCs w:val="20"/>
              </w:rPr>
              <w:t xml:space="preserve">branch_id</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INT FK → Branches</w:t>
            </w:r>
          </w:p>
        </w:tc>
        <w:tc>
          <w:tcPr>
            <w:tcW w:type="dxa" w:w="3300"/>
            <w:shd w:fill="EBF0F8" w:val="clear"/>
            <w:tcMar>
              <w:top w:type="dxa" w:w="80"/>
              <w:left w:type="dxa" w:w="120"/>
              <w:bottom w:type="dxa" w:w="80"/>
              <w:right w:type="dxa" w:w="120"/>
            </w:tcMar>
          </w:tcPr>
          <w:p>
            <w:pPr>
              <w:spacing w:after="60" w:before="60"/>
            </w:pPr>
            <w:r>
              <w:rPr>
                <w:b w:val="false"/>
                <w:bCs w:val="false"/>
                <w:color w:val="111111"/>
                <w:sz w:val="20"/>
                <w:szCs w:val="20"/>
              </w:rPr>
              <w:t xml:space="preserve">ON DELETE RESTRICT</w:t>
            </w:r>
          </w:p>
        </w:tc>
      </w:tr>
      <w:tr>
        <w:tc>
          <w:tcPr>
            <w:tcW w:type="dxa" w:w="2200"/>
            <w:shd w:fill="FFFFFF" w:val="clear"/>
            <w:tcMar>
              <w:top w:type="dxa" w:w="80"/>
              <w:left w:type="dxa" w:w="120"/>
              <w:bottom w:type="dxa" w:w="80"/>
              <w:right w:type="dxa" w:w="120"/>
            </w:tcMar>
          </w:tcPr>
          <w:p>
            <w:pPr>
              <w:spacing w:after="60" w:before="60"/>
            </w:pPr>
            <w:r>
              <w:rPr>
                <w:b w:val="false"/>
                <w:bCs w:val="false"/>
                <w:color w:val="111111"/>
                <w:sz w:val="20"/>
                <w:szCs w:val="20"/>
              </w:rPr>
              <w:t xml:space="preserve">account_type</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ENUM('Savings','Current','Fixed Deposit','Recurring Deposit')</w:t>
            </w:r>
          </w:p>
        </w:tc>
        <w:tc>
          <w:tcPr>
            <w:tcW w:type="dxa" w:w="33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200"/>
            <w:shd w:fill="EBF0F8" w:val="clear"/>
            <w:tcMar>
              <w:top w:type="dxa" w:w="80"/>
              <w:left w:type="dxa" w:w="120"/>
              <w:bottom w:type="dxa" w:w="80"/>
              <w:right w:type="dxa" w:w="120"/>
            </w:tcMar>
          </w:tcPr>
          <w:p>
            <w:pPr>
              <w:spacing w:after="60" w:before="60"/>
            </w:pPr>
            <w:r>
              <w:rPr>
                <w:b w:val="false"/>
                <w:bCs w:val="false"/>
                <w:color w:val="111111"/>
                <w:sz w:val="20"/>
                <w:szCs w:val="20"/>
              </w:rPr>
              <w:t xml:space="preserve">account_balance</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DECIMAL(15,2) DEFAULT 0</w:t>
            </w:r>
          </w:p>
        </w:tc>
        <w:tc>
          <w:tcPr>
            <w:tcW w:type="dxa" w:w="3300"/>
            <w:shd w:fill="EBF0F8" w:val="clear"/>
            <w:tcMar>
              <w:top w:type="dxa" w:w="80"/>
              <w:left w:type="dxa" w:w="120"/>
              <w:bottom w:type="dxa" w:w="80"/>
              <w:right w:type="dxa" w:w="120"/>
            </w:tcMar>
          </w:tcPr>
          <w:p>
            <w:pPr>
              <w:spacing w:after="60" w:before="60"/>
            </w:pPr>
            <w:r>
              <w:rPr>
                <w:b w:val="false"/>
                <w:bCs w:val="false"/>
                <w:color w:val="111111"/>
                <w:sz w:val="20"/>
                <w:szCs w:val="20"/>
              </w:rPr>
              <w:t xml:space="preserve">CHECK ≥ 0</w:t>
            </w:r>
          </w:p>
        </w:tc>
      </w:tr>
      <w:tr>
        <w:tc>
          <w:tcPr>
            <w:tcW w:type="dxa" w:w="2200"/>
            <w:shd w:fill="FFFFFF" w:val="clear"/>
            <w:tcMar>
              <w:top w:type="dxa" w:w="80"/>
              <w:left w:type="dxa" w:w="120"/>
              <w:bottom w:type="dxa" w:w="80"/>
              <w:right w:type="dxa" w:w="120"/>
            </w:tcMar>
          </w:tcPr>
          <w:p>
            <w:pPr>
              <w:spacing w:after="60" w:before="60"/>
            </w:pPr>
            <w:r>
              <w:rPr>
                <w:b w:val="false"/>
                <w:bCs w:val="false"/>
                <w:color w:val="111111"/>
                <w:sz w:val="20"/>
                <w:szCs w:val="20"/>
              </w:rPr>
              <w:t xml:space="preserve">account_currency</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CHAR(3) DEFAULT 'INR'</w:t>
            </w:r>
          </w:p>
        </w:tc>
        <w:tc>
          <w:tcPr>
            <w:tcW w:type="dxa" w:w="33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200"/>
            <w:shd w:fill="EBF0F8" w:val="clear"/>
            <w:tcMar>
              <w:top w:type="dxa" w:w="80"/>
              <w:left w:type="dxa" w:w="120"/>
              <w:bottom w:type="dxa" w:w="80"/>
              <w:right w:type="dxa" w:w="120"/>
            </w:tcMar>
          </w:tcPr>
          <w:p>
            <w:pPr>
              <w:spacing w:after="60" w:before="60"/>
            </w:pPr>
            <w:r>
              <w:rPr>
                <w:b w:val="false"/>
                <w:bCs w:val="false"/>
                <w:color w:val="111111"/>
                <w:sz w:val="20"/>
                <w:szCs w:val="20"/>
              </w:rPr>
              <w:t xml:space="preserve">account_status</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ENUM('Active','Inactive','Frozen','Closed')</w:t>
            </w:r>
          </w:p>
        </w:tc>
        <w:tc>
          <w:tcPr>
            <w:tcW w:type="dxa" w:w="3300"/>
            <w:shd w:fill="EBF0F8" w:val="clear"/>
            <w:tcMar>
              <w:top w:type="dxa" w:w="80"/>
              <w:left w:type="dxa" w:w="120"/>
              <w:bottom w:type="dxa" w:w="80"/>
              <w:right w:type="dxa" w:w="120"/>
            </w:tcMar>
          </w:tcPr>
          <w:p>
            <w:pPr>
              <w:spacing w:after="60" w:before="60"/>
            </w:pPr>
            <w:r>
              <w:rPr>
                <w:b w:val="false"/>
                <w:bCs w:val="false"/>
                <w:color w:val="111111"/>
                <w:sz w:val="20"/>
                <w:szCs w:val="20"/>
              </w:rPr>
              <w:t xml:space="preserve">Default: Active</w:t>
            </w:r>
          </w:p>
        </w:tc>
      </w:tr>
      <w:tr>
        <w:tc>
          <w:tcPr>
            <w:tcW w:type="dxa" w:w="2200"/>
            <w:shd w:fill="FFFFFF" w:val="clear"/>
            <w:tcMar>
              <w:top w:type="dxa" w:w="80"/>
              <w:left w:type="dxa" w:w="120"/>
              <w:bottom w:type="dxa" w:w="80"/>
              <w:right w:type="dxa" w:w="120"/>
            </w:tcMar>
          </w:tcPr>
          <w:p>
            <w:pPr>
              <w:spacing w:after="60" w:before="60"/>
            </w:pPr>
            <w:r>
              <w:rPr>
                <w:b w:val="false"/>
                <w:bCs w:val="false"/>
                <w:color w:val="111111"/>
                <w:sz w:val="20"/>
                <w:szCs w:val="20"/>
              </w:rPr>
              <w:t xml:space="preserve">opened_date / closed_date</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DATE</w:t>
            </w:r>
          </w:p>
        </w:tc>
        <w:tc>
          <w:tcPr>
            <w:tcW w:type="dxa" w:w="3300"/>
            <w:shd w:fill="FFFFFF" w:val="clear"/>
            <w:tcMar>
              <w:top w:type="dxa" w:w="80"/>
              <w:left w:type="dxa" w:w="120"/>
              <w:bottom w:type="dxa" w:w="80"/>
              <w:right w:type="dxa" w:w="120"/>
            </w:tcMar>
          </w:tcPr>
          <w:p>
            <w:pPr>
              <w:spacing w:after="60" w:before="60"/>
            </w:pPr>
            <w:r>
              <w:rPr>
                <w:b w:val="false"/>
                <w:bCs w:val="false"/>
                <w:color w:val="111111"/>
                <w:sz w:val="20"/>
                <w:szCs w:val="20"/>
              </w:rPr>
              <w:t xml:space="preserve">closed_date set when status → Closed</w:t>
            </w:r>
          </w:p>
        </w:tc>
      </w:tr>
      <w:tr>
        <w:tc>
          <w:tcPr>
            <w:tcW w:type="dxa" w:w="2200"/>
            <w:shd w:fill="EBF0F8" w:val="clear"/>
            <w:tcMar>
              <w:top w:type="dxa" w:w="80"/>
              <w:left w:type="dxa" w:w="120"/>
              <w:bottom w:type="dxa" w:w="80"/>
              <w:right w:type="dxa" w:w="120"/>
            </w:tcMar>
          </w:tcPr>
          <w:p>
            <w:pPr>
              <w:spacing w:after="60" w:before="60"/>
            </w:pPr>
            <w:r>
              <w:rPr>
                <w:b w:val="false"/>
                <w:bCs w:val="false"/>
                <w:color w:val="111111"/>
                <w:sz w:val="20"/>
                <w:szCs w:val="20"/>
              </w:rPr>
              <w:t xml:space="preserve">annual_interest_rate</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DECIMAL(5,2) NULL</w:t>
            </w:r>
          </w:p>
        </w:tc>
        <w:tc>
          <w:tcPr>
            <w:tcW w:type="dxa" w:w="33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r>
    </w:tbl>
    <w:p>
      <w:pPr>
        <w:spacing w:after="80"/>
      </w:pPr>
    </w:p>
    <w:p>
      <w:pPr>
        <w:pStyle w:val="Heading3"/>
        <w:spacing w:after="80" w:before="200"/>
      </w:pPr>
      <w:r>
        <w:t xml:space="preserve">Transactions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E3A5F" w:val="clear"/>
            <w:tcMar>
              <w:top w:type="dxa" w:w="80"/>
              <w:left w:type="dxa" w:w="120"/>
              <w:bottom w:type="dxa" w:w="80"/>
              <w:right w:type="dxa" w:w="120"/>
            </w:tcMar>
          </w:tcPr>
          <w:p>
            <w:pPr>
              <w:spacing w:after="60" w:before="60"/>
            </w:pPr>
            <w:r>
              <w:rPr>
                <w:b/>
                <w:bCs/>
                <w:color w:val="FFFFFF"/>
                <w:sz w:val="20"/>
                <w:szCs w:val="20"/>
              </w:rPr>
              <w:t xml:space="preserve">Column</w:t>
            </w:r>
          </w:p>
        </w:tc>
        <w:tc>
          <w:tcPr>
            <w:tcW w:type="dxa" w:w="2500"/>
            <w:shd w:fill="1E3A5F" w:val="clear"/>
            <w:tcMar>
              <w:top w:type="dxa" w:w="80"/>
              <w:left w:type="dxa" w:w="120"/>
              <w:bottom w:type="dxa" w:w="80"/>
              <w:right w:type="dxa" w:w="120"/>
            </w:tcMar>
          </w:tcPr>
          <w:p>
            <w:pPr>
              <w:spacing w:after="60" w:before="60"/>
            </w:pPr>
            <w:r>
              <w:rPr>
                <w:b/>
                <w:bCs/>
                <w:color w:val="FFFFFF"/>
                <w:sz w:val="20"/>
                <w:szCs w:val="20"/>
              </w:rPr>
              <w:t xml:space="preserve">Type</w:t>
            </w:r>
          </w:p>
        </w:tc>
        <w:tc>
          <w:tcPr>
            <w:tcW w:type="dxa" w:w="3300"/>
            <w:shd w:fill="1E3A5F" w:val="clear"/>
            <w:tcMar>
              <w:top w:type="dxa" w:w="80"/>
              <w:left w:type="dxa" w:w="120"/>
              <w:bottom w:type="dxa" w:w="80"/>
              <w:right w:type="dxa" w:w="120"/>
            </w:tcMar>
          </w:tcPr>
          <w:p>
            <w:pPr>
              <w:spacing w:after="60" w:before="60"/>
            </w:pPr>
            <w:r>
              <w:rPr>
                <w:b/>
                <w:bCs/>
                <w:color w:val="FFFFFF"/>
                <w:sz w:val="20"/>
                <w:szCs w:val="20"/>
              </w:rPr>
              <w:t xml:space="preserve">Notes</w:t>
            </w:r>
          </w:p>
        </w:tc>
      </w:tr>
      <w:tr>
        <w:tc>
          <w:tcPr>
            <w:tcW w:type="dxa" w:w="2200"/>
            <w:shd w:fill="FFFFFF" w:val="clear"/>
            <w:tcMar>
              <w:top w:type="dxa" w:w="80"/>
              <w:left w:type="dxa" w:w="120"/>
              <w:bottom w:type="dxa" w:w="80"/>
              <w:right w:type="dxa" w:w="120"/>
            </w:tcMar>
          </w:tcPr>
          <w:p>
            <w:pPr>
              <w:spacing w:after="60" w:before="60"/>
            </w:pPr>
            <w:r>
              <w:rPr>
                <w:b w:val="false"/>
                <w:bCs w:val="false"/>
                <w:color w:val="111111"/>
                <w:sz w:val="20"/>
                <w:szCs w:val="20"/>
              </w:rPr>
              <w:t xml:space="preserve">transaction_id</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INT PK AUTO_INCREMENT</w:t>
            </w:r>
          </w:p>
        </w:tc>
        <w:tc>
          <w:tcPr>
            <w:tcW w:type="dxa" w:w="33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200"/>
            <w:shd w:fill="EBF0F8" w:val="clear"/>
            <w:tcMar>
              <w:top w:type="dxa" w:w="80"/>
              <w:left w:type="dxa" w:w="120"/>
              <w:bottom w:type="dxa" w:w="80"/>
              <w:right w:type="dxa" w:w="120"/>
            </w:tcMar>
          </w:tcPr>
          <w:p>
            <w:pPr>
              <w:spacing w:after="60" w:before="60"/>
            </w:pPr>
            <w:r>
              <w:rPr>
                <w:b w:val="false"/>
                <w:bCs w:val="false"/>
                <w:color w:val="111111"/>
                <w:sz w:val="20"/>
                <w:szCs w:val="20"/>
              </w:rPr>
              <w:t xml:space="preserve">account_id</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INT FK → Accounts</w:t>
            </w:r>
          </w:p>
        </w:tc>
        <w:tc>
          <w:tcPr>
            <w:tcW w:type="dxa" w:w="3300"/>
            <w:shd w:fill="EBF0F8" w:val="clear"/>
            <w:tcMar>
              <w:top w:type="dxa" w:w="80"/>
              <w:left w:type="dxa" w:w="120"/>
              <w:bottom w:type="dxa" w:w="80"/>
              <w:right w:type="dxa" w:w="120"/>
            </w:tcMar>
          </w:tcPr>
          <w:p>
            <w:pPr>
              <w:spacing w:after="60" w:before="60"/>
            </w:pPr>
            <w:r>
              <w:rPr>
                <w:b w:val="false"/>
                <w:bCs w:val="false"/>
                <w:color w:val="111111"/>
                <w:sz w:val="20"/>
                <w:szCs w:val="20"/>
              </w:rPr>
              <w:t xml:space="preserve">ON DELETE RESTRICT</w:t>
            </w:r>
          </w:p>
        </w:tc>
      </w:tr>
      <w:tr>
        <w:tc>
          <w:tcPr>
            <w:tcW w:type="dxa" w:w="2200"/>
            <w:shd w:fill="FFFFFF" w:val="clear"/>
            <w:tcMar>
              <w:top w:type="dxa" w:w="80"/>
              <w:left w:type="dxa" w:w="120"/>
              <w:bottom w:type="dxa" w:w="80"/>
              <w:right w:type="dxa" w:w="120"/>
            </w:tcMar>
          </w:tcPr>
          <w:p>
            <w:pPr>
              <w:spacing w:after="60" w:before="60"/>
            </w:pPr>
            <w:r>
              <w:rPr>
                <w:b w:val="false"/>
                <w:bCs w:val="false"/>
                <w:color w:val="111111"/>
                <w:sz w:val="20"/>
                <w:szCs w:val="20"/>
              </w:rPr>
              <w:t xml:space="preserve">transaction_type</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ENUM('Credit','Debit')</w:t>
            </w:r>
          </w:p>
        </w:tc>
        <w:tc>
          <w:tcPr>
            <w:tcW w:type="dxa" w:w="33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200"/>
            <w:shd w:fill="EBF0F8" w:val="clear"/>
            <w:tcMar>
              <w:top w:type="dxa" w:w="80"/>
              <w:left w:type="dxa" w:w="120"/>
              <w:bottom w:type="dxa" w:w="80"/>
              <w:right w:type="dxa" w:w="120"/>
            </w:tcMar>
          </w:tcPr>
          <w:p>
            <w:pPr>
              <w:spacing w:after="60" w:before="60"/>
            </w:pPr>
            <w:r>
              <w:rPr>
                <w:b w:val="false"/>
                <w:bCs w:val="false"/>
                <w:color w:val="111111"/>
                <w:sz w:val="20"/>
                <w:szCs w:val="20"/>
              </w:rPr>
              <w:t xml:space="preserve">transaction_amount</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DECIMAL(15,2)</w:t>
            </w:r>
          </w:p>
        </w:tc>
        <w:tc>
          <w:tcPr>
            <w:tcW w:type="dxa" w:w="3300"/>
            <w:shd w:fill="EBF0F8" w:val="clear"/>
            <w:tcMar>
              <w:top w:type="dxa" w:w="80"/>
              <w:left w:type="dxa" w:w="120"/>
              <w:bottom w:type="dxa" w:w="80"/>
              <w:right w:type="dxa" w:w="120"/>
            </w:tcMar>
          </w:tcPr>
          <w:p>
            <w:pPr>
              <w:spacing w:after="60" w:before="60"/>
            </w:pPr>
            <w:r>
              <w:rPr>
                <w:b w:val="false"/>
                <w:bCs w:val="false"/>
                <w:color w:val="111111"/>
                <w:sz w:val="20"/>
                <w:szCs w:val="20"/>
              </w:rPr>
              <w:t xml:space="preserve">CHECK &gt; 0</w:t>
            </w:r>
          </w:p>
        </w:tc>
      </w:tr>
      <w:tr>
        <w:tc>
          <w:tcPr>
            <w:tcW w:type="dxa" w:w="2200"/>
            <w:shd w:fill="FFFFFF" w:val="clear"/>
            <w:tcMar>
              <w:top w:type="dxa" w:w="80"/>
              <w:left w:type="dxa" w:w="120"/>
              <w:bottom w:type="dxa" w:w="80"/>
              <w:right w:type="dxa" w:w="120"/>
            </w:tcMar>
          </w:tcPr>
          <w:p>
            <w:pPr>
              <w:spacing w:after="60" w:before="60"/>
            </w:pPr>
            <w:r>
              <w:rPr>
                <w:b w:val="false"/>
                <w:bCs w:val="false"/>
                <w:color w:val="111111"/>
                <w:sz w:val="20"/>
                <w:szCs w:val="20"/>
              </w:rPr>
              <w:t xml:space="preserve">balance_after_txn</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DECIMAL(15,2)</w:t>
            </w:r>
          </w:p>
        </w:tc>
        <w:tc>
          <w:tcPr>
            <w:tcW w:type="dxa" w:w="3300"/>
            <w:shd w:fill="FFFFFF" w:val="clear"/>
            <w:tcMar>
              <w:top w:type="dxa" w:w="80"/>
              <w:left w:type="dxa" w:w="120"/>
              <w:bottom w:type="dxa" w:w="80"/>
              <w:right w:type="dxa" w:w="120"/>
            </w:tcMar>
          </w:tcPr>
          <w:p>
            <w:pPr>
              <w:spacing w:after="60" w:before="60"/>
            </w:pPr>
            <w:r>
              <w:rPr>
                <w:b w:val="false"/>
                <w:bCs w:val="false"/>
                <w:color w:val="111111"/>
                <w:sz w:val="20"/>
                <w:szCs w:val="20"/>
              </w:rPr>
              <w:t xml:space="preserve">Snapshot of balance post-transaction</w:t>
            </w:r>
          </w:p>
        </w:tc>
      </w:tr>
      <w:tr>
        <w:tc>
          <w:tcPr>
            <w:tcW w:type="dxa" w:w="2200"/>
            <w:shd w:fill="EBF0F8" w:val="clear"/>
            <w:tcMar>
              <w:top w:type="dxa" w:w="80"/>
              <w:left w:type="dxa" w:w="120"/>
              <w:bottom w:type="dxa" w:w="80"/>
              <w:right w:type="dxa" w:w="120"/>
            </w:tcMar>
          </w:tcPr>
          <w:p>
            <w:pPr>
              <w:spacing w:after="60" w:before="60"/>
            </w:pPr>
            <w:r>
              <w:rPr>
                <w:b w:val="false"/>
                <w:bCs w:val="false"/>
                <w:color w:val="111111"/>
                <w:sz w:val="20"/>
                <w:szCs w:val="20"/>
              </w:rPr>
              <w:t xml:space="preserve">transaction_desc</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VARCHAR(255)</w:t>
            </w:r>
          </w:p>
        </w:tc>
        <w:tc>
          <w:tcPr>
            <w:tcW w:type="dxa" w:w="3300"/>
            <w:shd w:fill="EBF0F8" w:val="clear"/>
            <w:tcMar>
              <w:top w:type="dxa" w:w="80"/>
              <w:left w:type="dxa" w:w="120"/>
              <w:bottom w:type="dxa" w:w="80"/>
              <w:right w:type="dxa" w:w="120"/>
            </w:tcMar>
          </w:tcPr>
          <w:p>
            <w:pPr>
              <w:spacing w:after="60" w:before="60"/>
            </w:pPr>
            <w:r>
              <w:rPr>
                <w:b w:val="false"/>
                <w:bCs w:val="false"/>
                <w:color w:val="111111"/>
                <w:sz w:val="20"/>
                <w:szCs w:val="20"/>
              </w:rPr>
              <w:t xml:space="preserve">Free-text description</w:t>
            </w:r>
          </w:p>
        </w:tc>
      </w:tr>
      <w:tr>
        <w:tc>
          <w:tcPr>
            <w:tcW w:type="dxa" w:w="2200"/>
            <w:shd w:fill="FFFFFF" w:val="clear"/>
            <w:tcMar>
              <w:top w:type="dxa" w:w="80"/>
              <w:left w:type="dxa" w:w="120"/>
              <w:bottom w:type="dxa" w:w="80"/>
              <w:right w:type="dxa" w:w="120"/>
            </w:tcMar>
          </w:tcPr>
          <w:p>
            <w:pPr>
              <w:spacing w:after="60" w:before="60"/>
            </w:pPr>
            <w:r>
              <w:rPr>
                <w:b w:val="false"/>
                <w:bCs w:val="false"/>
                <w:color w:val="111111"/>
                <w:sz w:val="20"/>
                <w:szCs w:val="20"/>
              </w:rPr>
              <w:t xml:space="preserve">transaction_channel</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ENUM('ATM','Online Banking','Branch Counter','POS Terminal','UPI','NEFT','RTGS','IMPS')</w:t>
            </w:r>
          </w:p>
        </w:tc>
        <w:tc>
          <w:tcPr>
            <w:tcW w:type="dxa" w:w="33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200"/>
            <w:shd w:fill="EBF0F8" w:val="clear"/>
            <w:tcMar>
              <w:top w:type="dxa" w:w="80"/>
              <w:left w:type="dxa" w:w="120"/>
              <w:bottom w:type="dxa" w:w="80"/>
              <w:right w:type="dxa" w:w="120"/>
            </w:tcMar>
          </w:tcPr>
          <w:p>
            <w:pPr>
              <w:spacing w:after="60" w:before="60"/>
            </w:pPr>
            <w:r>
              <w:rPr>
                <w:b w:val="false"/>
                <w:bCs w:val="false"/>
                <w:color w:val="111111"/>
                <w:sz w:val="20"/>
                <w:szCs w:val="20"/>
              </w:rPr>
              <w:t xml:space="preserve">reference_number</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VARCHAR(30) UNIQUE</w:t>
            </w:r>
          </w:p>
        </w:tc>
        <w:tc>
          <w:tcPr>
            <w:tcW w:type="dxa" w:w="3300"/>
            <w:shd w:fill="EBF0F8" w:val="clear"/>
            <w:tcMar>
              <w:top w:type="dxa" w:w="80"/>
              <w:left w:type="dxa" w:w="120"/>
              <w:bottom w:type="dxa" w:w="80"/>
              <w:right w:type="dxa" w:w="120"/>
            </w:tcMar>
          </w:tcPr>
          <w:p>
            <w:pPr>
              <w:spacing w:after="60" w:before="60"/>
            </w:pPr>
            <w:r>
              <w:rPr>
                <w:b w:val="false"/>
                <w:bCs w:val="false"/>
                <w:color w:val="111111"/>
                <w:sz w:val="20"/>
                <w:szCs w:val="20"/>
              </w:rPr>
              <w:t xml:space="preserve">Format: TXN{ts}{rand} or CTX/LCR prefix for admin/loan</w:t>
            </w:r>
          </w:p>
        </w:tc>
      </w:tr>
      <w:tr>
        <w:tc>
          <w:tcPr>
            <w:tcW w:type="dxa" w:w="2200"/>
            <w:shd w:fill="FFFFFF" w:val="clear"/>
            <w:tcMar>
              <w:top w:type="dxa" w:w="80"/>
              <w:left w:type="dxa" w:w="120"/>
              <w:bottom w:type="dxa" w:w="80"/>
              <w:right w:type="dxa" w:w="120"/>
            </w:tcMar>
          </w:tcPr>
          <w:p>
            <w:pPr>
              <w:spacing w:after="60" w:before="60"/>
            </w:pPr>
            <w:r>
              <w:rPr>
                <w:b w:val="false"/>
                <w:bCs w:val="false"/>
                <w:color w:val="111111"/>
                <w:sz w:val="20"/>
                <w:szCs w:val="20"/>
              </w:rPr>
              <w:t xml:space="preserve">transaction_status</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ENUM('Success','Failed','Pending','Reversed')</w:t>
            </w:r>
          </w:p>
        </w:tc>
        <w:tc>
          <w:tcPr>
            <w:tcW w:type="dxa" w:w="3300"/>
            <w:shd w:fill="FFFFFF" w:val="clear"/>
            <w:tcMar>
              <w:top w:type="dxa" w:w="80"/>
              <w:left w:type="dxa" w:w="120"/>
              <w:bottom w:type="dxa" w:w="80"/>
              <w:right w:type="dxa" w:w="120"/>
            </w:tcMar>
          </w:tcPr>
          <w:p>
            <w:pPr>
              <w:spacing w:after="60" w:before="60"/>
            </w:pPr>
            <w:r>
              <w:rPr>
                <w:b w:val="false"/>
                <w:bCs w:val="false"/>
                <w:color w:val="111111"/>
                <w:sz w:val="20"/>
                <w:szCs w:val="20"/>
              </w:rPr>
              <w:t xml:space="preserve">Default: Success</w:t>
            </w:r>
          </w:p>
        </w:tc>
      </w:tr>
      <w:tr>
        <w:tc>
          <w:tcPr>
            <w:tcW w:type="dxa" w:w="2200"/>
            <w:shd w:fill="EBF0F8" w:val="clear"/>
            <w:tcMar>
              <w:top w:type="dxa" w:w="80"/>
              <w:left w:type="dxa" w:w="120"/>
              <w:bottom w:type="dxa" w:w="80"/>
              <w:right w:type="dxa" w:w="120"/>
            </w:tcMar>
          </w:tcPr>
          <w:p>
            <w:pPr>
              <w:spacing w:after="60" w:before="60"/>
            </w:pPr>
            <w:r>
              <w:rPr>
                <w:b w:val="false"/>
                <w:bCs w:val="false"/>
                <w:color w:val="111111"/>
                <w:sz w:val="20"/>
                <w:szCs w:val="20"/>
              </w:rPr>
              <w:t xml:space="preserve">transaction_date</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DATETIME DEFAULT NOW()</w:t>
            </w:r>
          </w:p>
        </w:tc>
        <w:tc>
          <w:tcPr>
            <w:tcW w:type="dxa" w:w="33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r>
    </w:tbl>
    <w:p>
      <w:pPr>
        <w:spacing w:after="80"/>
      </w:pPr>
    </w:p>
    <w:p>
      <w:pPr>
        <w:pStyle w:val="Heading3"/>
        <w:spacing w:after="80" w:before="200"/>
      </w:pPr>
      <w:r>
        <w:t xml:space="preserve">Transfers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E3A5F" w:val="clear"/>
            <w:tcMar>
              <w:top w:type="dxa" w:w="80"/>
              <w:left w:type="dxa" w:w="120"/>
              <w:bottom w:type="dxa" w:w="80"/>
              <w:right w:type="dxa" w:w="120"/>
            </w:tcMar>
          </w:tcPr>
          <w:p>
            <w:pPr>
              <w:spacing w:after="60" w:before="60"/>
            </w:pPr>
            <w:r>
              <w:rPr>
                <w:b/>
                <w:bCs/>
                <w:color w:val="FFFFFF"/>
                <w:sz w:val="20"/>
                <w:szCs w:val="20"/>
              </w:rPr>
              <w:t xml:space="preserve">Column</w:t>
            </w:r>
          </w:p>
        </w:tc>
        <w:tc>
          <w:tcPr>
            <w:tcW w:type="dxa" w:w="2500"/>
            <w:shd w:fill="1E3A5F" w:val="clear"/>
            <w:tcMar>
              <w:top w:type="dxa" w:w="80"/>
              <w:left w:type="dxa" w:w="120"/>
              <w:bottom w:type="dxa" w:w="80"/>
              <w:right w:type="dxa" w:w="120"/>
            </w:tcMar>
          </w:tcPr>
          <w:p>
            <w:pPr>
              <w:spacing w:after="60" w:before="60"/>
            </w:pPr>
            <w:r>
              <w:rPr>
                <w:b/>
                <w:bCs/>
                <w:color w:val="FFFFFF"/>
                <w:sz w:val="20"/>
                <w:szCs w:val="20"/>
              </w:rPr>
              <w:t xml:space="preserve">Type</w:t>
            </w:r>
          </w:p>
        </w:tc>
        <w:tc>
          <w:tcPr>
            <w:tcW w:type="dxa" w:w="3300"/>
            <w:shd w:fill="1E3A5F" w:val="clear"/>
            <w:tcMar>
              <w:top w:type="dxa" w:w="80"/>
              <w:left w:type="dxa" w:w="120"/>
              <w:bottom w:type="dxa" w:w="80"/>
              <w:right w:type="dxa" w:w="120"/>
            </w:tcMar>
          </w:tcPr>
          <w:p>
            <w:pPr>
              <w:spacing w:after="60" w:before="60"/>
            </w:pPr>
            <w:r>
              <w:rPr>
                <w:b/>
                <w:bCs/>
                <w:color w:val="FFFFFF"/>
                <w:sz w:val="20"/>
                <w:szCs w:val="20"/>
              </w:rPr>
              <w:t xml:space="preserve">Notes</w:t>
            </w:r>
          </w:p>
        </w:tc>
      </w:tr>
      <w:tr>
        <w:tc>
          <w:tcPr>
            <w:tcW w:type="dxa" w:w="2200"/>
            <w:shd w:fill="FFFFFF" w:val="clear"/>
            <w:tcMar>
              <w:top w:type="dxa" w:w="80"/>
              <w:left w:type="dxa" w:w="120"/>
              <w:bottom w:type="dxa" w:w="80"/>
              <w:right w:type="dxa" w:w="120"/>
            </w:tcMar>
          </w:tcPr>
          <w:p>
            <w:pPr>
              <w:spacing w:after="60" w:before="60"/>
            </w:pPr>
            <w:r>
              <w:rPr>
                <w:b w:val="false"/>
                <w:bCs w:val="false"/>
                <w:color w:val="111111"/>
                <w:sz w:val="20"/>
                <w:szCs w:val="20"/>
              </w:rPr>
              <w:t xml:space="preserve">transfer_id</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INT PK AUTO_INCREMENT</w:t>
            </w:r>
          </w:p>
        </w:tc>
        <w:tc>
          <w:tcPr>
            <w:tcW w:type="dxa" w:w="33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200"/>
            <w:shd w:fill="EBF0F8" w:val="clear"/>
            <w:tcMar>
              <w:top w:type="dxa" w:w="80"/>
              <w:left w:type="dxa" w:w="120"/>
              <w:bottom w:type="dxa" w:w="80"/>
              <w:right w:type="dxa" w:w="120"/>
            </w:tcMar>
          </w:tcPr>
          <w:p>
            <w:pPr>
              <w:spacing w:after="60" w:before="60"/>
            </w:pPr>
            <w:r>
              <w:rPr>
                <w:b w:val="false"/>
                <w:bCs w:val="false"/>
                <w:color w:val="111111"/>
                <w:sz w:val="20"/>
                <w:szCs w:val="20"/>
              </w:rPr>
              <w:t xml:space="preserve">sender_account_id</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INT FK → Accounts</w:t>
            </w:r>
          </w:p>
        </w:tc>
        <w:tc>
          <w:tcPr>
            <w:tcW w:type="dxa" w:w="33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200"/>
            <w:shd w:fill="FFFFFF" w:val="clear"/>
            <w:tcMar>
              <w:top w:type="dxa" w:w="80"/>
              <w:left w:type="dxa" w:w="120"/>
              <w:bottom w:type="dxa" w:w="80"/>
              <w:right w:type="dxa" w:w="120"/>
            </w:tcMar>
          </w:tcPr>
          <w:p>
            <w:pPr>
              <w:spacing w:after="60" w:before="60"/>
            </w:pPr>
            <w:r>
              <w:rPr>
                <w:b w:val="false"/>
                <w:bCs w:val="false"/>
                <w:color w:val="111111"/>
                <w:sz w:val="20"/>
                <w:szCs w:val="20"/>
              </w:rPr>
              <w:t xml:space="preserve">receiver_account_id</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INT FK → Accounts</w:t>
            </w:r>
          </w:p>
        </w:tc>
        <w:tc>
          <w:tcPr>
            <w:tcW w:type="dxa" w:w="33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200"/>
            <w:shd w:fill="EBF0F8" w:val="clear"/>
            <w:tcMar>
              <w:top w:type="dxa" w:w="80"/>
              <w:left w:type="dxa" w:w="120"/>
              <w:bottom w:type="dxa" w:w="80"/>
              <w:right w:type="dxa" w:w="120"/>
            </w:tcMar>
          </w:tcPr>
          <w:p>
            <w:pPr>
              <w:spacing w:after="60" w:before="60"/>
            </w:pPr>
            <w:r>
              <w:rPr>
                <w:b w:val="false"/>
                <w:bCs w:val="false"/>
                <w:color w:val="111111"/>
                <w:sz w:val="20"/>
                <w:szCs w:val="20"/>
              </w:rPr>
              <w:t xml:space="preserve">transfer_amount</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DECIMAL(15,2)</w:t>
            </w:r>
          </w:p>
        </w:tc>
        <w:tc>
          <w:tcPr>
            <w:tcW w:type="dxa" w:w="3300"/>
            <w:shd w:fill="EBF0F8" w:val="clear"/>
            <w:tcMar>
              <w:top w:type="dxa" w:w="80"/>
              <w:left w:type="dxa" w:w="120"/>
              <w:bottom w:type="dxa" w:w="80"/>
              <w:right w:type="dxa" w:w="120"/>
            </w:tcMar>
          </w:tcPr>
          <w:p>
            <w:pPr>
              <w:spacing w:after="60" w:before="60"/>
            </w:pPr>
            <w:r>
              <w:rPr>
                <w:b w:val="false"/>
                <w:bCs w:val="false"/>
                <w:color w:val="111111"/>
                <w:sz w:val="20"/>
                <w:szCs w:val="20"/>
              </w:rPr>
              <w:t xml:space="preserve">CHECK &gt; 0</w:t>
            </w:r>
          </w:p>
        </w:tc>
      </w:tr>
      <w:tr>
        <w:tc>
          <w:tcPr>
            <w:tcW w:type="dxa" w:w="2200"/>
            <w:shd w:fill="FFFFFF" w:val="clear"/>
            <w:tcMar>
              <w:top w:type="dxa" w:w="80"/>
              <w:left w:type="dxa" w:w="120"/>
              <w:bottom w:type="dxa" w:w="80"/>
              <w:right w:type="dxa" w:w="120"/>
            </w:tcMar>
          </w:tcPr>
          <w:p>
            <w:pPr>
              <w:spacing w:after="60" w:before="60"/>
            </w:pPr>
            <w:r>
              <w:rPr>
                <w:b w:val="false"/>
                <w:bCs w:val="false"/>
                <w:color w:val="111111"/>
                <w:sz w:val="20"/>
                <w:szCs w:val="20"/>
              </w:rPr>
              <w:t xml:space="preserve">transfer_mode</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ENUM('NEFT','RTGS','IMPS','UPI','Internal')</w:t>
            </w:r>
          </w:p>
        </w:tc>
        <w:tc>
          <w:tcPr>
            <w:tcW w:type="dxa" w:w="3300"/>
            <w:shd w:fill="FFFFFF" w:val="clear"/>
            <w:tcMar>
              <w:top w:type="dxa" w:w="80"/>
              <w:left w:type="dxa" w:w="120"/>
              <w:bottom w:type="dxa" w:w="80"/>
              <w:right w:type="dxa" w:w="120"/>
            </w:tcMar>
          </w:tcPr>
          <w:p>
            <w:pPr>
              <w:spacing w:after="60" w:before="60"/>
            </w:pPr>
            <w:r>
              <w:rPr>
                <w:b w:val="false"/>
                <w:bCs w:val="false"/>
                <w:color w:val="111111"/>
                <w:sz w:val="20"/>
                <w:szCs w:val="20"/>
              </w:rPr>
              <w:t xml:space="preserve">Always Internal for self-service</w:t>
            </w:r>
          </w:p>
        </w:tc>
      </w:tr>
      <w:tr>
        <w:tc>
          <w:tcPr>
            <w:tcW w:type="dxa" w:w="2200"/>
            <w:shd w:fill="EBF0F8" w:val="clear"/>
            <w:tcMar>
              <w:top w:type="dxa" w:w="80"/>
              <w:left w:type="dxa" w:w="120"/>
              <w:bottom w:type="dxa" w:w="80"/>
              <w:right w:type="dxa" w:w="120"/>
            </w:tcMar>
          </w:tcPr>
          <w:p>
            <w:pPr>
              <w:spacing w:after="60" w:before="60"/>
            </w:pPr>
            <w:r>
              <w:rPr>
                <w:b w:val="false"/>
                <w:bCs w:val="false"/>
                <w:color w:val="111111"/>
                <w:sz w:val="20"/>
                <w:szCs w:val="20"/>
              </w:rPr>
              <w:t xml:space="preserve">reference_number</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VARCHAR(30) UNIQUE</w:t>
            </w:r>
          </w:p>
        </w:tc>
        <w:tc>
          <w:tcPr>
            <w:tcW w:type="dxa" w:w="3300"/>
            <w:shd w:fill="EBF0F8" w:val="clear"/>
            <w:tcMar>
              <w:top w:type="dxa" w:w="80"/>
              <w:left w:type="dxa" w:w="120"/>
              <w:bottom w:type="dxa" w:w="80"/>
              <w:right w:type="dxa" w:w="120"/>
            </w:tcMar>
          </w:tcPr>
          <w:p>
            <w:pPr>
              <w:spacing w:after="60" w:before="60"/>
            </w:pPr>
            <w:r>
              <w:rPr>
                <w:b w:val="false"/>
                <w:bCs w:val="false"/>
                <w:color w:val="111111"/>
                <w:sz w:val="20"/>
                <w:szCs w:val="20"/>
              </w:rPr>
              <w:t xml:space="preserve">Format: TRF{ts}{rand}</w:t>
            </w:r>
          </w:p>
        </w:tc>
      </w:tr>
      <w:tr>
        <w:tc>
          <w:tcPr>
            <w:tcW w:type="dxa" w:w="2200"/>
            <w:shd w:fill="FFFFFF" w:val="clear"/>
            <w:tcMar>
              <w:top w:type="dxa" w:w="80"/>
              <w:left w:type="dxa" w:w="120"/>
              <w:bottom w:type="dxa" w:w="80"/>
              <w:right w:type="dxa" w:w="120"/>
            </w:tcMar>
          </w:tcPr>
          <w:p>
            <w:pPr>
              <w:spacing w:after="60" w:before="60"/>
            </w:pPr>
            <w:r>
              <w:rPr>
                <w:b w:val="false"/>
                <w:bCs w:val="false"/>
                <w:color w:val="111111"/>
                <w:sz w:val="20"/>
                <w:szCs w:val="20"/>
              </w:rPr>
              <w:t xml:space="preserve">transfer_remarks</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VARCHAR(255)</w:t>
            </w:r>
          </w:p>
        </w:tc>
        <w:tc>
          <w:tcPr>
            <w:tcW w:type="dxa" w:w="3300"/>
            <w:shd w:fill="FFFFFF" w:val="clear"/>
            <w:tcMar>
              <w:top w:type="dxa" w:w="80"/>
              <w:left w:type="dxa" w:w="120"/>
              <w:bottom w:type="dxa" w:w="80"/>
              <w:right w:type="dxa" w:w="120"/>
            </w:tcMar>
          </w:tcPr>
          <w:p>
            <w:pPr>
              <w:spacing w:after="60" w:before="60"/>
            </w:pPr>
            <w:r>
              <w:rPr>
                <w:b w:val="false"/>
                <w:bCs w:val="false"/>
                <w:color w:val="111111"/>
                <w:sz w:val="20"/>
                <w:szCs w:val="20"/>
              </w:rPr>
              <w:t xml:space="preserve">Required in API</w:t>
            </w:r>
          </w:p>
        </w:tc>
      </w:tr>
      <w:tr>
        <w:tc>
          <w:tcPr>
            <w:tcW w:type="dxa" w:w="2200"/>
            <w:shd w:fill="EBF0F8" w:val="clear"/>
            <w:tcMar>
              <w:top w:type="dxa" w:w="80"/>
              <w:left w:type="dxa" w:w="120"/>
              <w:bottom w:type="dxa" w:w="80"/>
              <w:right w:type="dxa" w:w="120"/>
            </w:tcMar>
          </w:tcPr>
          <w:p>
            <w:pPr>
              <w:spacing w:after="60" w:before="60"/>
            </w:pPr>
            <w:r>
              <w:rPr>
                <w:b w:val="false"/>
                <w:bCs w:val="false"/>
                <w:color w:val="111111"/>
                <w:sz w:val="20"/>
                <w:szCs w:val="20"/>
              </w:rPr>
              <w:t xml:space="preserve">transfer_status</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ENUM('Success','Failed','Pending','Reversed')</w:t>
            </w:r>
          </w:p>
        </w:tc>
        <w:tc>
          <w:tcPr>
            <w:tcW w:type="dxa" w:w="33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200"/>
            <w:shd w:fill="FFFFFF" w:val="clear"/>
            <w:tcMar>
              <w:top w:type="dxa" w:w="80"/>
              <w:left w:type="dxa" w:w="120"/>
              <w:bottom w:type="dxa" w:w="80"/>
              <w:right w:type="dxa" w:w="120"/>
            </w:tcMar>
          </w:tcPr>
          <w:p>
            <w:pPr>
              <w:spacing w:after="60" w:before="60"/>
            </w:pPr>
            <w:r>
              <w:rPr>
                <w:b w:val="false"/>
                <w:bCs w:val="false"/>
                <w:color w:val="111111"/>
                <w:sz w:val="20"/>
                <w:szCs w:val="20"/>
              </w:rPr>
              <w:t xml:space="preserve">initiated_at / completed_at</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DATETIME</w:t>
            </w:r>
          </w:p>
        </w:tc>
        <w:tc>
          <w:tcPr>
            <w:tcW w:type="dxa" w:w="33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bl>
    <w:p>
      <w:pPr>
        <w:spacing w:after="80"/>
      </w:pPr>
    </w:p>
    <w:p>
      <w:pPr>
        <w:pStyle w:val="Heading3"/>
        <w:spacing w:after="80" w:before="200"/>
      </w:pPr>
      <w:r>
        <w:t xml:space="preserve">Cards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E3A5F" w:val="clear"/>
            <w:tcMar>
              <w:top w:type="dxa" w:w="80"/>
              <w:left w:type="dxa" w:w="120"/>
              <w:bottom w:type="dxa" w:w="80"/>
              <w:right w:type="dxa" w:w="120"/>
            </w:tcMar>
          </w:tcPr>
          <w:p>
            <w:pPr>
              <w:spacing w:after="60" w:before="60"/>
            </w:pPr>
            <w:r>
              <w:rPr>
                <w:b/>
                <w:bCs/>
                <w:color w:val="FFFFFF"/>
                <w:sz w:val="20"/>
                <w:szCs w:val="20"/>
              </w:rPr>
              <w:t xml:space="preserve">Column</w:t>
            </w:r>
          </w:p>
        </w:tc>
        <w:tc>
          <w:tcPr>
            <w:tcW w:type="dxa" w:w="2500"/>
            <w:shd w:fill="1E3A5F" w:val="clear"/>
            <w:tcMar>
              <w:top w:type="dxa" w:w="80"/>
              <w:left w:type="dxa" w:w="120"/>
              <w:bottom w:type="dxa" w:w="80"/>
              <w:right w:type="dxa" w:w="120"/>
            </w:tcMar>
          </w:tcPr>
          <w:p>
            <w:pPr>
              <w:spacing w:after="60" w:before="60"/>
            </w:pPr>
            <w:r>
              <w:rPr>
                <w:b/>
                <w:bCs/>
                <w:color w:val="FFFFFF"/>
                <w:sz w:val="20"/>
                <w:szCs w:val="20"/>
              </w:rPr>
              <w:t xml:space="preserve">Type</w:t>
            </w:r>
          </w:p>
        </w:tc>
        <w:tc>
          <w:tcPr>
            <w:tcW w:type="dxa" w:w="3500"/>
            <w:shd w:fill="1E3A5F" w:val="clear"/>
            <w:tcMar>
              <w:top w:type="dxa" w:w="80"/>
              <w:left w:type="dxa" w:w="120"/>
              <w:bottom w:type="dxa" w:w="80"/>
              <w:right w:type="dxa" w:w="120"/>
            </w:tcMar>
          </w:tcPr>
          <w:p>
            <w:pPr>
              <w:spacing w:after="60" w:before="60"/>
            </w:pPr>
            <w:r>
              <w:rPr>
                <w:b/>
                <w:bCs/>
                <w:color w:val="FFFFFF"/>
                <w:sz w:val="20"/>
                <w:szCs w:val="20"/>
              </w:rPr>
              <w:t xml:space="preserve">Notes</w:t>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card_id</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INT PK AUTO_INCREMENT</w:t>
            </w:r>
          </w:p>
        </w:tc>
        <w:tc>
          <w:tcPr>
            <w:tcW w:type="dxa" w:w="35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account_id</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INT FK → Accounts</w:t>
            </w:r>
          </w:p>
        </w:tc>
        <w:tc>
          <w:tcPr>
            <w:tcW w:type="dxa" w:w="35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card_number</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CHAR(16) UNIQUE</w:t>
            </w:r>
          </w:p>
        </w:tc>
        <w:tc>
          <w:tcPr>
            <w:tcW w:type="dxa" w:w="35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card_type</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ENUM('Debit','Credit')</w:t>
            </w:r>
          </w:p>
        </w:tc>
        <w:tc>
          <w:tcPr>
            <w:tcW w:type="dxa" w:w="35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card_network</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ENUM('Visa','MasterCard','RuPay','Amex')</w:t>
            </w:r>
          </w:p>
        </w:tc>
        <w:tc>
          <w:tcPr>
            <w:tcW w:type="dxa" w:w="3500"/>
            <w:shd w:fill="FFFFFF" w:val="clear"/>
            <w:tcMar>
              <w:top w:type="dxa" w:w="80"/>
              <w:left w:type="dxa" w:w="120"/>
              <w:bottom w:type="dxa" w:w="80"/>
              <w:right w:type="dxa" w:w="120"/>
            </w:tcMar>
          </w:tcPr>
          <w:p>
            <w:pPr>
              <w:spacing w:after="60" w:before="60"/>
            </w:pPr>
            <w:r>
              <w:rPr>
                <w:b w:val="false"/>
                <w:bCs w:val="false"/>
                <w:color w:val="111111"/>
                <w:sz w:val="20"/>
                <w:szCs w:val="20"/>
              </w:rPr>
              <w:t xml:space="preserve">Default: RuPay</w:t>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card_holder_name</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VARCHAR(100)</w:t>
            </w:r>
          </w:p>
        </w:tc>
        <w:tc>
          <w:tcPr>
            <w:tcW w:type="dxa" w:w="35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issue_date / expiry_date</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DATE</w:t>
            </w:r>
          </w:p>
        </w:tc>
        <w:tc>
          <w:tcPr>
            <w:tcW w:type="dxa" w:w="3500"/>
            <w:shd w:fill="FFFFFF" w:val="clear"/>
            <w:tcMar>
              <w:top w:type="dxa" w:w="80"/>
              <w:left w:type="dxa" w:w="120"/>
              <w:bottom w:type="dxa" w:w="80"/>
              <w:right w:type="dxa" w:w="120"/>
            </w:tcMar>
          </w:tcPr>
          <w:p>
            <w:pPr>
              <w:spacing w:after="60" w:before="60"/>
            </w:pPr>
            <w:r>
              <w:rPr>
                <w:b w:val="false"/>
                <w:bCs w:val="false"/>
                <w:color w:val="111111"/>
                <w:sz w:val="20"/>
                <w:szCs w:val="20"/>
              </w:rPr>
              <w:t xml:space="preserve">CHECK expiry &gt; issue</w:t>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cvv_hash</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VARCHAR(64)</w:t>
            </w:r>
          </w:p>
        </w:tc>
        <w:tc>
          <w:tcPr>
            <w:tcW w:type="dxa" w:w="3500"/>
            <w:shd w:fill="EBF0F8" w:val="clear"/>
            <w:tcMar>
              <w:top w:type="dxa" w:w="80"/>
              <w:left w:type="dxa" w:w="120"/>
              <w:bottom w:type="dxa" w:w="80"/>
              <w:right w:type="dxa" w:w="120"/>
            </w:tcMar>
          </w:tcPr>
          <w:p>
            <w:pPr>
              <w:spacing w:after="60" w:before="60"/>
            </w:pPr>
            <w:r>
              <w:rPr>
                <w:b w:val="false"/>
                <w:bCs w:val="false"/>
                <w:color w:val="111111"/>
                <w:sz w:val="20"/>
                <w:szCs w:val="20"/>
              </w:rPr>
              <w:t xml:space="preserve">SHA-256 hash of CVV</w:t>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credit_limit</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DECIMAL(15,2) NULL</w:t>
            </w:r>
          </w:p>
        </w:tc>
        <w:tc>
          <w:tcPr>
            <w:tcW w:type="dxa" w:w="3500"/>
            <w:shd w:fill="FFFFFF" w:val="clear"/>
            <w:tcMar>
              <w:top w:type="dxa" w:w="80"/>
              <w:left w:type="dxa" w:w="120"/>
              <w:bottom w:type="dxa" w:w="80"/>
              <w:right w:type="dxa" w:w="120"/>
            </w:tcMar>
          </w:tcPr>
          <w:p>
            <w:pPr>
              <w:spacing w:after="60" w:before="60"/>
            </w:pPr>
            <w:r>
              <w:rPr>
                <w:b w:val="false"/>
                <w:bCs w:val="false"/>
                <w:color w:val="111111"/>
                <w:sz w:val="20"/>
                <w:szCs w:val="20"/>
              </w:rPr>
              <w:t xml:space="preserve">NULL for Debit cards</w:t>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outstanding_amount</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DECIMAL(15,2) DEFAULT 0</w:t>
            </w:r>
          </w:p>
        </w:tc>
        <w:tc>
          <w:tcPr>
            <w:tcW w:type="dxa" w:w="35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card_status</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ENUM('Active','Blocked','Expired','Cancelled')</w:t>
            </w:r>
          </w:p>
        </w:tc>
        <w:tc>
          <w:tcPr>
            <w:tcW w:type="dxa" w:w="35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bl>
    <w:p>
      <w:pPr>
        <w:spacing w:after="80"/>
      </w:pPr>
    </w:p>
    <w:p>
      <w:pPr>
        <w:pStyle w:val="Heading3"/>
        <w:spacing w:after="80" w:before="200"/>
      </w:pPr>
      <w:r>
        <w:t xml:space="preserve">Loans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E3A5F" w:val="clear"/>
            <w:tcMar>
              <w:top w:type="dxa" w:w="80"/>
              <w:left w:type="dxa" w:w="120"/>
              <w:bottom w:type="dxa" w:w="80"/>
              <w:right w:type="dxa" w:w="120"/>
            </w:tcMar>
          </w:tcPr>
          <w:p>
            <w:pPr>
              <w:spacing w:after="60" w:before="60"/>
            </w:pPr>
            <w:r>
              <w:rPr>
                <w:b/>
                <w:bCs/>
                <w:color w:val="FFFFFF"/>
                <w:sz w:val="20"/>
                <w:szCs w:val="20"/>
              </w:rPr>
              <w:t xml:space="preserve">Column</w:t>
            </w:r>
          </w:p>
        </w:tc>
        <w:tc>
          <w:tcPr>
            <w:tcW w:type="dxa" w:w="2500"/>
            <w:shd w:fill="1E3A5F" w:val="clear"/>
            <w:tcMar>
              <w:top w:type="dxa" w:w="80"/>
              <w:left w:type="dxa" w:w="120"/>
              <w:bottom w:type="dxa" w:w="80"/>
              <w:right w:type="dxa" w:w="120"/>
            </w:tcMar>
          </w:tcPr>
          <w:p>
            <w:pPr>
              <w:spacing w:after="60" w:before="60"/>
            </w:pPr>
            <w:r>
              <w:rPr>
                <w:b/>
                <w:bCs/>
                <w:color w:val="FFFFFF"/>
                <w:sz w:val="20"/>
                <w:szCs w:val="20"/>
              </w:rPr>
              <w:t xml:space="preserve">Type</w:t>
            </w:r>
          </w:p>
        </w:tc>
        <w:tc>
          <w:tcPr>
            <w:tcW w:type="dxa" w:w="3500"/>
            <w:shd w:fill="1E3A5F" w:val="clear"/>
            <w:tcMar>
              <w:top w:type="dxa" w:w="80"/>
              <w:left w:type="dxa" w:w="120"/>
              <w:bottom w:type="dxa" w:w="80"/>
              <w:right w:type="dxa" w:w="120"/>
            </w:tcMar>
          </w:tcPr>
          <w:p>
            <w:pPr>
              <w:spacing w:after="60" w:before="60"/>
            </w:pPr>
            <w:r>
              <w:rPr>
                <w:b/>
                <w:bCs/>
                <w:color w:val="FFFFFF"/>
                <w:sz w:val="20"/>
                <w:szCs w:val="20"/>
              </w:rPr>
              <w:t xml:space="preserve">Notes</w:t>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loan_id</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INT PK AUTO_INCREMENT</w:t>
            </w:r>
          </w:p>
        </w:tc>
        <w:tc>
          <w:tcPr>
            <w:tcW w:type="dxa" w:w="35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customer_id</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INT FK → Customers</w:t>
            </w:r>
          </w:p>
        </w:tc>
        <w:tc>
          <w:tcPr>
            <w:tcW w:type="dxa" w:w="35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branch_id</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INT FK → Branches</w:t>
            </w:r>
          </w:p>
        </w:tc>
        <w:tc>
          <w:tcPr>
            <w:tcW w:type="dxa" w:w="35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loan_type</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ENUM('Home','Personal','Auto','Education','Gold','Business')</w:t>
            </w:r>
          </w:p>
        </w:tc>
        <w:tc>
          <w:tcPr>
            <w:tcW w:type="dxa" w:w="35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principal_amount</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DECIMAL(15,2)</w:t>
            </w:r>
          </w:p>
        </w:tc>
        <w:tc>
          <w:tcPr>
            <w:tcW w:type="dxa" w:w="3500"/>
            <w:shd w:fill="FFFFFF" w:val="clear"/>
            <w:tcMar>
              <w:top w:type="dxa" w:w="80"/>
              <w:left w:type="dxa" w:w="120"/>
              <w:bottom w:type="dxa" w:w="80"/>
              <w:right w:type="dxa" w:w="120"/>
            </w:tcMar>
          </w:tcPr>
          <w:p>
            <w:pPr>
              <w:spacing w:after="60" w:before="60"/>
            </w:pPr>
            <w:r>
              <w:rPr>
                <w:b w:val="false"/>
                <w:bCs w:val="false"/>
                <w:color w:val="111111"/>
                <w:sz w:val="20"/>
                <w:szCs w:val="20"/>
              </w:rPr>
              <w:t xml:space="preserve">CHECK &gt; 0</w:t>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annual_interest_rate</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DECIMAL(5,2)</w:t>
            </w:r>
          </w:p>
        </w:tc>
        <w:tc>
          <w:tcPr>
            <w:tcW w:type="dxa" w:w="35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tenure_months</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SMALLINT</w:t>
            </w:r>
          </w:p>
        </w:tc>
        <w:tc>
          <w:tcPr>
            <w:tcW w:type="dxa" w:w="35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emi_amount</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DECIMAL(15,2)</w:t>
            </w:r>
          </w:p>
        </w:tc>
        <w:tc>
          <w:tcPr>
            <w:tcW w:type="dxa" w:w="3500"/>
            <w:shd w:fill="EBF0F8" w:val="clear"/>
            <w:tcMar>
              <w:top w:type="dxa" w:w="80"/>
              <w:left w:type="dxa" w:w="120"/>
              <w:bottom w:type="dxa" w:w="80"/>
              <w:right w:type="dxa" w:w="120"/>
            </w:tcMar>
          </w:tcPr>
          <w:p>
            <w:pPr>
              <w:spacing w:after="60" w:before="60"/>
            </w:pPr>
            <w:r>
              <w:rPr>
                <w:b w:val="false"/>
                <w:bCs w:val="false"/>
                <w:color w:val="111111"/>
                <w:sz w:val="20"/>
                <w:szCs w:val="20"/>
              </w:rPr>
              <w:t xml:space="preserve">Pre-calculated at approval</w:t>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outstanding_amount</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DECIMAL(15,2)</w:t>
            </w:r>
          </w:p>
        </w:tc>
        <w:tc>
          <w:tcPr>
            <w:tcW w:type="dxa" w:w="3500"/>
            <w:shd w:fill="FFFFFF" w:val="clear"/>
            <w:tcMar>
              <w:top w:type="dxa" w:w="80"/>
              <w:left w:type="dxa" w:w="120"/>
              <w:bottom w:type="dxa" w:w="80"/>
              <w:right w:type="dxa" w:w="120"/>
            </w:tcMar>
          </w:tcPr>
          <w:p>
            <w:pPr>
              <w:spacing w:after="60" w:before="60"/>
            </w:pPr>
            <w:r>
              <w:rPr>
                <w:b w:val="false"/>
                <w:bCs w:val="false"/>
                <w:color w:val="111111"/>
                <w:sz w:val="20"/>
                <w:szCs w:val="20"/>
              </w:rPr>
              <w:t xml:space="preserve">Reduced on each repayment</w:t>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disbursement_date / maturity_date</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DATE</w:t>
            </w:r>
          </w:p>
        </w:tc>
        <w:tc>
          <w:tcPr>
            <w:tcW w:type="dxa" w:w="3500"/>
            <w:shd w:fill="EBF0F8" w:val="clear"/>
            <w:tcMar>
              <w:top w:type="dxa" w:w="80"/>
              <w:left w:type="dxa" w:w="120"/>
              <w:bottom w:type="dxa" w:w="80"/>
              <w:right w:type="dxa" w:w="120"/>
            </w:tcMar>
          </w:tcPr>
          <w:p>
            <w:pPr>
              <w:spacing w:after="60" w:before="60"/>
            </w:pPr>
            <w:r>
              <w:rPr>
                <w:b w:val="false"/>
                <w:bCs w:val="false"/>
                <w:color w:val="111111"/>
                <w:sz w:val="20"/>
                <w:szCs w:val="20"/>
              </w:rPr>
              <w:t xml:space="preserve">maturity = disbursal + tenure</w:t>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loan_status</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ENUM('Active','Closed','Defaulted','Under Review')</w:t>
            </w:r>
          </w:p>
        </w:tc>
        <w:tc>
          <w:tcPr>
            <w:tcW w:type="dxa" w:w="3500"/>
            <w:shd w:fill="FFFFFF" w:val="clear"/>
            <w:tcMar>
              <w:top w:type="dxa" w:w="80"/>
              <w:left w:type="dxa" w:w="120"/>
              <w:bottom w:type="dxa" w:w="80"/>
              <w:right w:type="dxa" w:w="120"/>
            </w:tcMar>
          </w:tcPr>
          <w:p>
            <w:pPr>
              <w:spacing w:after="60" w:before="60"/>
            </w:pPr>
            <w:r>
              <w:rPr>
                <w:b w:val="false"/>
                <w:bCs w:val="false"/>
                <w:color w:val="111111"/>
                <w:sz w:val="20"/>
                <w:szCs w:val="20"/>
              </w:rPr>
              <w:t xml:space="preserve">Auto-closed when outstanding = 0</w:t>
            </w:r>
          </w:p>
        </w:tc>
      </w:tr>
    </w:tbl>
    <w:p>
      <w:pPr>
        <w:spacing w:after="80"/>
      </w:pPr>
    </w:p>
    <w:p>
      <w:pPr>
        <w:pStyle w:val="Heading3"/>
        <w:spacing w:after="80" w:before="200"/>
      </w:pPr>
      <w:r>
        <w:t xml:space="preserve">Loan_Payments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E3A5F" w:val="clear"/>
            <w:tcMar>
              <w:top w:type="dxa" w:w="80"/>
              <w:left w:type="dxa" w:w="120"/>
              <w:bottom w:type="dxa" w:w="80"/>
              <w:right w:type="dxa" w:w="120"/>
            </w:tcMar>
          </w:tcPr>
          <w:p>
            <w:pPr>
              <w:spacing w:after="60" w:before="60"/>
            </w:pPr>
            <w:r>
              <w:rPr>
                <w:b/>
                <w:bCs/>
                <w:color w:val="FFFFFF"/>
                <w:sz w:val="20"/>
                <w:szCs w:val="20"/>
              </w:rPr>
              <w:t xml:space="preserve">Column</w:t>
            </w:r>
          </w:p>
        </w:tc>
        <w:tc>
          <w:tcPr>
            <w:tcW w:type="dxa" w:w="2500"/>
            <w:shd w:fill="1E3A5F" w:val="clear"/>
            <w:tcMar>
              <w:top w:type="dxa" w:w="80"/>
              <w:left w:type="dxa" w:w="120"/>
              <w:bottom w:type="dxa" w:w="80"/>
              <w:right w:type="dxa" w:w="120"/>
            </w:tcMar>
          </w:tcPr>
          <w:p>
            <w:pPr>
              <w:spacing w:after="60" w:before="60"/>
            </w:pPr>
            <w:r>
              <w:rPr>
                <w:b/>
                <w:bCs/>
                <w:color w:val="FFFFFF"/>
                <w:sz w:val="20"/>
                <w:szCs w:val="20"/>
              </w:rPr>
              <w:t xml:space="preserve">Type</w:t>
            </w:r>
          </w:p>
        </w:tc>
        <w:tc>
          <w:tcPr>
            <w:tcW w:type="dxa" w:w="3500"/>
            <w:shd w:fill="1E3A5F" w:val="clear"/>
            <w:tcMar>
              <w:top w:type="dxa" w:w="80"/>
              <w:left w:type="dxa" w:w="120"/>
              <w:bottom w:type="dxa" w:w="80"/>
              <w:right w:type="dxa" w:w="120"/>
            </w:tcMar>
          </w:tcPr>
          <w:p>
            <w:pPr>
              <w:spacing w:after="60" w:before="60"/>
            </w:pPr>
            <w:r>
              <w:rPr>
                <w:b/>
                <w:bCs/>
                <w:color w:val="FFFFFF"/>
                <w:sz w:val="20"/>
                <w:szCs w:val="20"/>
              </w:rPr>
              <w:t xml:space="preserve">Notes</w:t>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payment_id</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INT PK AUTO_INCREMENT</w:t>
            </w:r>
          </w:p>
        </w:tc>
        <w:tc>
          <w:tcPr>
            <w:tcW w:type="dxa" w:w="35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loan_id</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INT FK → Loans</w:t>
            </w:r>
          </w:p>
        </w:tc>
        <w:tc>
          <w:tcPr>
            <w:tcW w:type="dxa" w:w="3500"/>
            <w:shd w:fill="EBF0F8" w:val="clear"/>
            <w:tcMar>
              <w:top w:type="dxa" w:w="80"/>
              <w:left w:type="dxa" w:w="120"/>
              <w:bottom w:type="dxa" w:w="80"/>
              <w:right w:type="dxa" w:w="120"/>
            </w:tcMar>
          </w:tcPr>
          <w:p>
            <w:pPr>
              <w:spacing w:after="60" w:before="60"/>
            </w:pPr>
            <w:r>
              <w:rPr>
                <w:b w:val="false"/>
                <w:bCs w:val="false"/>
                <w:color w:val="111111"/>
                <w:sz w:val="20"/>
                <w:szCs w:val="20"/>
              </w:rPr>
              <w:t xml:space="preserve">ON DELETE RESTRICT</w:t>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payment_date</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DATE</w:t>
            </w:r>
          </w:p>
        </w:tc>
        <w:tc>
          <w:tcPr>
            <w:tcW w:type="dxa" w:w="35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amount_paid</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DECIMAL(15,2)</w:t>
            </w:r>
          </w:p>
        </w:tc>
        <w:tc>
          <w:tcPr>
            <w:tcW w:type="dxa" w:w="3500"/>
            <w:shd w:fill="EBF0F8" w:val="clear"/>
            <w:tcMar>
              <w:top w:type="dxa" w:w="80"/>
              <w:left w:type="dxa" w:w="120"/>
              <w:bottom w:type="dxa" w:w="80"/>
              <w:right w:type="dxa" w:w="120"/>
            </w:tcMar>
          </w:tcPr>
          <w:p>
            <w:pPr>
              <w:spacing w:after="60" w:before="60"/>
            </w:pPr>
            <w:r>
              <w:rPr>
                <w:b w:val="false"/>
                <w:bCs w:val="false"/>
                <w:color w:val="111111"/>
                <w:sz w:val="20"/>
                <w:szCs w:val="20"/>
              </w:rPr>
              <w:t xml:space="preserve">CHECK &gt; 0</w:t>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principal_component</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DECIMAL(15,2)</w:t>
            </w:r>
          </w:p>
        </w:tc>
        <w:tc>
          <w:tcPr>
            <w:tcW w:type="dxa" w:w="3500"/>
            <w:shd w:fill="FFFFFF" w:val="clear"/>
            <w:tcMar>
              <w:top w:type="dxa" w:w="80"/>
              <w:left w:type="dxa" w:w="120"/>
              <w:bottom w:type="dxa" w:w="80"/>
              <w:right w:type="dxa" w:w="120"/>
            </w:tcMar>
          </w:tcPr>
          <w:p>
            <w:pPr>
              <w:spacing w:after="60" w:before="60"/>
            </w:pPr>
            <w:r>
              <w:rPr>
                <w:b w:val="false"/>
                <w:bCs w:val="false"/>
                <w:color w:val="111111"/>
                <w:sz w:val="20"/>
                <w:szCs w:val="20"/>
              </w:rPr>
              <w:t xml:space="preserve">amount_paid − interest_component</w:t>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interest_component</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DECIMAL(15,2)</w:t>
            </w:r>
          </w:p>
        </w:tc>
        <w:tc>
          <w:tcPr>
            <w:tcW w:type="dxa" w:w="3500"/>
            <w:shd w:fill="EBF0F8" w:val="clear"/>
            <w:tcMar>
              <w:top w:type="dxa" w:w="80"/>
              <w:left w:type="dxa" w:w="120"/>
              <w:bottom w:type="dxa" w:w="80"/>
              <w:right w:type="dxa" w:w="120"/>
            </w:tcMar>
          </w:tcPr>
          <w:p>
            <w:pPr>
              <w:spacing w:after="60" w:before="60"/>
            </w:pPr>
            <w:r>
              <w:rPr>
                <w:b w:val="false"/>
                <w:bCs w:val="false"/>
                <w:color w:val="111111"/>
                <w:sz w:val="20"/>
                <w:szCs w:val="20"/>
              </w:rPr>
              <w:t xml:space="preserve">Min(amount_paid, monthly interest)</w:t>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penalty_amount</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DECIMAL(10,2) DEFAULT 0</w:t>
            </w:r>
          </w:p>
        </w:tc>
        <w:tc>
          <w:tcPr>
            <w:tcW w:type="dxa" w:w="35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payment_method</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ENUM('Online Banking','Branch Counter','Auto-Debit','Cheque')</w:t>
            </w:r>
          </w:p>
        </w:tc>
        <w:tc>
          <w:tcPr>
            <w:tcW w:type="dxa" w:w="35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reference_number</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VARCHAR(30) UNIQUE</w:t>
            </w:r>
          </w:p>
        </w:tc>
        <w:tc>
          <w:tcPr>
            <w:tcW w:type="dxa" w:w="3500"/>
            <w:shd w:fill="FFFFFF" w:val="clear"/>
            <w:tcMar>
              <w:top w:type="dxa" w:w="80"/>
              <w:left w:type="dxa" w:w="120"/>
              <w:bottom w:type="dxa" w:w="80"/>
              <w:right w:type="dxa" w:w="120"/>
            </w:tcMar>
          </w:tcPr>
          <w:p>
            <w:pPr>
              <w:spacing w:after="60" w:before="60"/>
            </w:pPr>
            <w:r>
              <w:rPr>
                <w:b w:val="false"/>
                <w:bCs w:val="false"/>
                <w:color w:val="111111"/>
                <w:sz w:val="20"/>
                <w:szCs w:val="20"/>
              </w:rPr>
              <w:t xml:space="preserve">Format: LP{ts}{rand}</w:t>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payment_status</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ENUM('Success','Failed','Pending')</w:t>
            </w:r>
          </w:p>
        </w:tc>
        <w:tc>
          <w:tcPr>
            <w:tcW w:type="dxa" w:w="35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r>
    </w:tbl>
    <w:p>
      <w:pPr>
        <w:spacing w:after="80"/>
      </w:pPr>
    </w:p>
    <w:p>
      <w:pPr>
        <w:pStyle w:val="Heading3"/>
        <w:spacing w:after="80" w:before="200"/>
      </w:pPr>
      <w:r>
        <w:t xml:space="preserve">Audit_Logs</w:t>
      </w:r>
    </w:p>
    <w:p>
      <w:pPr>
        <w:spacing w:after="120"/>
      </w:pPr>
      <w:r>
        <w:rPr>
          <w:sz w:val="22"/>
          <w:szCs w:val="22"/>
        </w:rPr>
        <w:t xml:space="preserve">Written by adminController on every state-changing admin action.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E3A5F" w:val="clear"/>
            <w:tcMar>
              <w:top w:type="dxa" w:w="80"/>
              <w:left w:type="dxa" w:w="120"/>
              <w:bottom w:type="dxa" w:w="80"/>
              <w:right w:type="dxa" w:w="120"/>
            </w:tcMar>
          </w:tcPr>
          <w:p>
            <w:pPr>
              <w:spacing w:after="60" w:before="60"/>
            </w:pPr>
            <w:r>
              <w:rPr>
                <w:b/>
                <w:bCs/>
                <w:color w:val="FFFFFF"/>
                <w:sz w:val="20"/>
                <w:szCs w:val="20"/>
              </w:rPr>
              <w:t xml:space="preserve">Column</w:t>
            </w:r>
          </w:p>
        </w:tc>
        <w:tc>
          <w:tcPr>
            <w:tcW w:type="dxa" w:w="2500"/>
            <w:shd w:fill="1E3A5F" w:val="clear"/>
            <w:tcMar>
              <w:top w:type="dxa" w:w="80"/>
              <w:left w:type="dxa" w:w="120"/>
              <w:bottom w:type="dxa" w:w="80"/>
              <w:right w:type="dxa" w:w="120"/>
            </w:tcMar>
          </w:tcPr>
          <w:p>
            <w:pPr>
              <w:spacing w:after="60" w:before="60"/>
            </w:pPr>
            <w:r>
              <w:rPr>
                <w:b/>
                <w:bCs/>
                <w:color w:val="FFFFFF"/>
                <w:sz w:val="20"/>
                <w:szCs w:val="20"/>
              </w:rPr>
              <w:t xml:space="preserve">Type</w:t>
            </w:r>
          </w:p>
        </w:tc>
        <w:tc>
          <w:tcPr>
            <w:tcW w:type="dxa" w:w="3500"/>
            <w:shd w:fill="1E3A5F" w:val="clear"/>
            <w:tcMar>
              <w:top w:type="dxa" w:w="80"/>
              <w:left w:type="dxa" w:w="120"/>
              <w:bottom w:type="dxa" w:w="80"/>
              <w:right w:type="dxa" w:w="120"/>
            </w:tcMar>
          </w:tcPr>
          <w:p>
            <w:pPr>
              <w:spacing w:after="60" w:before="60"/>
            </w:pPr>
            <w:r>
              <w:rPr>
                <w:b/>
                <w:bCs/>
                <w:color w:val="FFFFFF"/>
                <w:sz w:val="20"/>
                <w:szCs w:val="20"/>
              </w:rPr>
              <w:t xml:space="preserve">Notes</w:t>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audit_log_id</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INT PK AUTO_INCREMENT</w:t>
            </w:r>
          </w:p>
        </w:tc>
        <w:tc>
          <w:tcPr>
            <w:tcW w:type="dxa" w:w="35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accountant_id</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INT FK → Accountants</w:t>
            </w:r>
          </w:p>
        </w:tc>
        <w:tc>
          <w:tcPr>
            <w:tcW w:type="dxa" w:w="3500"/>
            <w:shd w:fill="EBF0F8" w:val="clear"/>
            <w:tcMar>
              <w:top w:type="dxa" w:w="80"/>
              <w:left w:type="dxa" w:w="120"/>
              <w:bottom w:type="dxa" w:w="80"/>
              <w:right w:type="dxa" w:w="120"/>
            </w:tcMar>
          </w:tcPr>
          <w:p>
            <w:pPr>
              <w:spacing w:after="60" w:before="60"/>
            </w:pPr>
            <w:r>
              <w:rPr>
                <w:b w:val="false"/>
                <w:bCs w:val="false"/>
                <w:color w:val="111111"/>
                <w:sz w:val="20"/>
                <w:szCs w:val="20"/>
              </w:rPr>
              <w:t xml:space="preserve">ON DELETE RESTRICT</w:t>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audit_action</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VARCHAR(100)</w:t>
            </w:r>
          </w:p>
        </w:tc>
        <w:tc>
          <w:tcPr>
            <w:tcW w:type="dxa" w:w="3500"/>
            <w:shd w:fill="FFFFFF" w:val="clear"/>
            <w:tcMar>
              <w:top w:type="dxa" w:w="80"/>
              <w:left w:type="dxa" w:w="120"/>
              <w:bottom w:type="dxa" w:w="80"/>
              <w:right w:type="dxa" w:w="120"/>
            </w:tcMar>
          </w:tcPr>
          <w:p>
            <w:pPr>
              <w:spacing w:after="60" w:before="60"/>
            </w:pPr>
            <w:r>
              <w:rPr>
                <w:b w:val="false"/>
                <w:bCs w:val="false"/>
                <w:color w:val="111111"/>
                <w:sz w:val="20"/>
                <w:szCs w:val="20"/>
              </w:rPr>
              <w:t xml:space="preserve">e.g. "Counter Deposit", "Loan Approved"</w:t>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target_table_name</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VARCHAR(60)</w:t>
            </w:r>
          </w:p>
        </w:tc>
        <w:tc>
          <w:tcPr>
            <w:tcW w:type="dxa" w:w="3500"/>
            <w:shd w:fill="EBF0F8" w:val="clear"/>
            <w:tcMar>
              <w:top w:type="dxa" w:w="80"/>
              <w:left w:type="dxa" w:w="120"/>
              <w:bottom w:type="dxa" w:w="80"/>
              <w:right w:type="dxa" w:w="120"/>
            </w:tcMar>
          </w:tcPr>
          <w:p>
            <w:pPr>
              <w:spacing w:after="60" w:before="60"/>
            </w:pPr>
            <w:r>
              <w:rPr>
                <w:b w:val="false"/>
                <w:bCs w:val="false"/>
                <w:color w:val="111111"/>
                <w:sz w:val="20"/>
                <w:szCs w:val="20"/>
              </w:rPr>
              <w:t xml:space="preserve">Which table was modified</w:t>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target_record_id</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INT</w:t>
            </w:r>
          </w:p>
        </w:tc>
        <w:tc>
          <w:tcPr>
            <w:tcW w:type="dxa" w:w="3500"/>
            <w:shd w:fill="FFFFFF" w:val="clear"/>
            <w:tcMar>
              <w:top w:type="dxa" w:w="80"/>
              <w:left w:type="dxa" w:w="120"/>
              <w:bottom w:type="dxa" w:w="80"/>
              <w:right w:type="dxa" w:w="120"/>
            </w:tcMar>
          </w:tcPr>
          <w:p>
            <w:pPr>
              <w:spacing w:after="60" w:before="60"/>
            </w:pPr>
            <w:r>
              <w:rPr>
                <w:b w:val="false"/>
                <w:bCs w:val="false"/>
                <w:color w:val="111111"/>
                <w:sz w:val="20"/>
                <w:szCs w:val="20"/>
              </w:rPr>
              <w:t xml:space="preserve">PK of the affected row</w:t>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old_value / new_value</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TEXT NULL</w:t>
            </w:r>
          </w:p>
        </w:tc>
        <w:tc>
          <w:tcPr>
            <w:tcW w:type="dxa" w:w="3500"/>
            <w:shd w:fill="EBF0F8" w:val="clear"/>
            <w:tcMar>
              <w:top w:type="dxa" w:w="80"/>
              <w:left w:type="dxa" w:w="120"/>
              <w:bottom w:type="dxa" w:w="80"/>
              <w:right w:type="dxa" w:w="120"/>
            </w:tcMar>
          </w:tcPr>
          <w:p>
            <w:pPr>
              <w:spacing w:after="60" w:before="60"/>
            </w:pPr>
            <w:r>
              <w:rPr>
                <w:b w:val="false"/>
                <w:bCs w:val="false"/>
                <w:color w:val="111111"/>
                <w:sz w:val="20"/>
                <w:szCs w:val="20"/>
              </w:rPr>
              <w:t xml:space="preserve">Before / after snapshot</w:t>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ip_address</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VARCHAR(45) NULL</w:t>
            </w:r>
          </w:p>
        </w:tc>
        <w:tc>
          <w:tcPr>
            <w:tcW w:type="dxa" w:w="3500"/>
            <w:shd w:fill="FFFFFF" w:val="clear"/>
            <w:tcMar>
              <w:top w:type="dxa" w:w="80"/>
              <w:left w:type="dxa" w:w="120"/>
              <w:bottom w:type="dxa" w:w="80"/>
              <w:right w:type="dxa" w:w="120"/>
            </w:tcMar>
          </w:tcPr>
          <w:p>
            <w:pPr>
              <w:spacing w:after="60" w:before="60"/>
            </w:pPr>
            <w:r>
              <w:rPr>
                <w:b w:val="false"/>
                <w:bCs w:val="false"/>
                <w:color w:val="111111"/>
                <w:sz w:val="20"/>
                <w:szCs w:val="20"/>
              </w:rPr>
              <w:t xml:space="preserve">IPv4 or IPv6</w:t>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audit_remarks</w:t>
            </w:r>
          </w:p>
        </w:tc>
        <w:tc>
          <w:tcPr>
            <w:tcW w:type="dxa" w:w="2500"/>
            <w:shd w:fill="EBF0F8" w:val="clear"/>
            <w:tcMar>
              <w:top w:type="dxa" w:w="80"/>
              <w:left w:type="dxa" w:w="120"/>
              <w:bottom w:type="dxa" w:w="80"/>
              <w:right w:type="dxa" w:w="120"/>
            </w:tcMar>
          </w:tcPr>
          <w:p>
            <w:pPr>
              <w:spacing w:after="60" w:before="60"/>
            </w:pPr>
            <w:r>
              <w:rPr>
                <w:b w:val="false"/>
                <w:bCs w:val="false"/>
                <w:color w:val="111111"/>
                <w:sz w:val="20"/>
                <w:szCs w:val="20"/>
              </w:rPr>
              <w:t xml:space="preserve">VARCHAR(255) NULL</w:t>
            </w:r>
          </w:p>
        </w:tc>
        <w:tc>
          <w:tcPr>
            <w:tcW w:type="dxa" w:w="35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performed_at</w:t>
            </w:r>
          </w:p>
        </w:tc>
        <w:tc>
          <w:tcPr>
            <w:tcW w:type="dxa" w:w="2500"/>
            <w:shd w:fill="FFFFFF" w:val="clear"/>
            <w:tcMar>
              <w:top w:type="dxa" w:w="80"/>
              <w:left w:type="dxa" w:w="120"/>
              <w:bottom w:type="dxa" w:w="80"/>
              <w:right w:type="dxa" w:w="120"/>
            </w:tcMar>
          </w:tcPr>
          <w:p>
            <w:pPr>
              <w:spacing w:after="60" w:before="60"/>
            </w:pPr>
            <w:r>
              <w:rPr>
                <w:b w:val="false"/>
                <w:bCs w:val="false"/>
                <w:color w:val="111111"/>
                <w:sz w:val="20"/>
                <w:szCs w:val="20"/>
              </w:rPr>
              <w:t xml:space="preserve">DATETIME DEFAULT NOW()</w:t>
            </w:r>
          </w:p>
        </w:tc>
        <w:tc>
          <w:tcPr>
            <w:tcW w:type="dxa" w:w="35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bl>
    <w:p>
      <w:pPr>
        <w:spacing w:after="80"/>
      </w:pPr>
    </w:p>
    <w:p>
      <w:pPr>
        <w:pStyle w:val="Heading3"/>
        <w:spacing w:after="80" w:before="200"/>
      </w:pPr>
      <w:r>
        <w:t xml:space="preserve">Fraud_Logs</w:t>
      </w:r>
    </w:p>
    <w:p>
      <w:pPr>
        <w:spacing w:after="120"/>
      </w:pPr>
      <w:r>
        <w:rPr>
          <w:sz w:val="22"/>
          <w:szCs w:val="22"/>
        </w:rPr>
        <w:t xml:space="preserve">Auto-populated by trigger trg_flag_high_value_transaction and can also be written manually.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E3A5F" w:val="clear"/>
            <w:tcMar>
              <w:top w:type="dxa" w:w="80"/>
              <w:left w:type="dxa" w:w="120"/>
              <w:bottom w:type="dxa" w:w="80"/>
              <w:right w:type="dxa" w:w="120"/>
            </w:tcMar>
          </w:tcPr>
          <w:p>
            <w:pPr>
              <w:spacing w:after="60" w:before="60"/>
            </w:pPr>
            <w:r>
              <w:rPr>
                <w:b/>
                <w:bCs/>
                <w:color w:val="FFFFFF"/>
                <w:sz w:val="20"/>
                <w:szCs w:val="20"/>
              </w:rPr>
              <w:t xml:space="preserve">Column</w:t>
            </w:r>
          </w:p>
        </w:tc>
        <w:tc>
          <w:tcPr>
            <w:tcW w:type="dxa" w:w="2800"/>
            <w:shd w:fill="1E3A5F" w:val="clear"/>
            <w:tcMar>
              <w:top w:type="dxa" w:w="80"/>
              <w:left w:type="dxa" w:w="120"/>
              <w:bottom w:type="dxa" w:w="80"/>
              <w:right w:type="dxa" w:w="120"/>
            </w:tcMar>
          </w:tcPr>
          <w:p>
            <w:pPr>
              <w:spacing w:after="60" w:before="60"/>
            </w:pPr>
            <w:r>
              <w:rPr>
                <w:b/>
                <w:bCs/>
                <w:color w:val="FFFFFF"/>
                <w:sz w:val="20"/>
                <w:szCs w:val="20"/>
              </w:rPr>
              <w:t xml:space="preserve">Type</w:t>
            </w:r>
          </w:p>
        </w:tc>
        <w:tc>
          <w:tcPr>
            <w:tcW w:type="dxa" w:w="3200"/>
            <w:shd w:fill="1E3A5F" w:val="clear"/>
            <w:tcMar>
              <w:top w:type="dxa" w:w="80"/>
              <w:left w:type="dxa" w:w="120"/>
              <w:bottom w:type="dxa" w:w="80"/>
              <w:right w:type="dxa" w:w="120"/>
            </w:tcMar>
          </w:tcPr>
          <w:p>
            <w:pPr>
              <w:spacing w:after="60" w:before="60"/>
            </w:pPr>
            <w:r>
              <w:rPr>
                <w:b/>
                <w:bCs/>
                <w:color w:val="FFFFFF"/>
                <w:sz w:val="20"/>
                <w:szCs w:val="20"/>
              </w:rPr>
              <w:t xml:space="preserve">Notes</w:t>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fraud_log_id</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INT PK AUTO_INCREMENT</w:t>
            </w:r>
          </w:p>
        </w:tc>
        <w:tc>
          <w:tcPr>
            <w:tcW w:type="dxa" w:w="32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transaction_id</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INT FK NULL → Transactions</w:t>
            </w:r>
          </w:p>
        </w:tc>
        <w:tc>
          <w:tcPr>
            <w:tcW w:type="dxa" w:w="3200"/>
            <w:shd w:fill="EBF0F8" w:val="clear"/>
            <w:tcMar>
              <w:top w:type="dxa" w:w="80"/>
              <w:left w:type="dxa" w:w="120"/>
              <w:bottom w:type="dxa" w:w="80"/>
              <w:right w:type="dxa" w:w="120"/>
            </w:tcMar>
          </w:tcPr>
          <w:p>
            <w:pPr>
              <w:spacing w:after="60" w:before="60"/>
            </w:pPr>
            <w:r>
              <w:rPr>
                <w:b w:val="false"/>
                <w:bCs w:val="false"/>
                <w:color w:val="111111"/>
                <w:sz w:val="20"/>
                <w:szCs w:val="20"/>
              </w:rPr>
              <w:t xml:space="preserve">SET NULL on delete</w:t>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transfer_id</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INT FK NULL → Transfers</w:t>
            </w:r>
          </w:p>
        </w:tc>
        <w:tc>
          <w:tcPr>
            <w:tcW w:type="dxa" w:w="3200"/>
            <w:shd w:fill="FFFFFF" w:val="clear"/>
            <w:tcMar>
              <w:top w:type="dxa" w:w="80"/>
              <w:left w:type="dxa" w:w="120"/>
              <w:bottom w:type="dxa" w:w="80"/>
              <w:right w:type="dxa" w:w="120"/>
            </w:tcMar>
          </w:tcPr>
          <w:p>
            <w:pPr>
              <w:spacing w:after="60" w:before="60"/>
            </w:pPr>
            <w:r>
              <w:rPr>
                <w:b w:val="false"/>
                <w:bCs w:val="false"/>
                <w:color w:val="111111"/>
                <w:sz w:val="20"/>
                <w:szCs w:val="20"/>
              </w:rPr>
              <w:t xml:space="preserve">SET NULL on delete</w:t>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account_id</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INT FK → Accounts</w:t>
            </w:r>
          </w:p>
        </w:tc>
        <w:tc>
          <w:tcPr>
            <w:tcW w:type="dxa" w:w="32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fraud_category</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ENUM('High Value Transaction','Rapid Transactions','Suspicious Transfer','Card Skimming','Unusual Location','Multiple Failed Attempts','Round-Tripping','Account Takeover')</w:t>
            </w:r>
          </w:p>
        </w:tc>
        <w:tc>
          <w:tcPr>
            <w:tcW w:type="dxa" w:w="32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risk_score</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TINYINT UNSIGNED</w:t>
            </w:r>
          </w:p>
        </w:tc>
        <w:tc>
          <w:tcPr>
            <w:tcW w:type="dxa" w:w="3200"/>
            <w:shd w:fill="EBF0F8" w:val="clear"/>
            <w:tcMar>
              <w:top w:type="dxa" w:w="80"/>
              <w:left w:type="dxa" w:w="120"/>
              <w:bottom w:type="dxa" w:w="80"/>
              <w:right w:type="dxa" w:w="120"/>
            </w:tcMar>
          </w:tcPr>
          <w:p>
            <w:pPr>
              <w:spacing w:after="60" w:before="60"/>
            </w:pPr>
            <w:r>
              <w:rPr>
                <w:b w:val="false"/>
                <w:bCs w:val="false"/>
                <w:color w:val="111111"/>
                <w:sz w:val="20"/>
                <w:szCs w:val="20"/>
              </w:rPr>
              <w:t xml:space="preserve">0–100; CHECK BETWEEN 0 AND 100</w:t>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fraud_severity</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ENUM('Low','Medium','High','Critical')</w:t>
            </w:r>
          </w:p>
        </w:tc>
        <w:tc>
          <w:tcPr>
            <w:tcW w:type="dxa" w:w="32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fraud_description</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VARCHAR(500)</w:t>
            </w:r>
          </w:p>
        </w:tc>
        <w:tc>
          <w:tcPr>
            <w:tcW w:type="dxa" w:w="32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is_confirmed_fraud</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TINYINT DEFAULT 0</w:t>
            </w:r>
          </w:p>
        </w:tc>
        <w:tc>
          <w:tcPr>
            <w:tcW w:type="dxa" w:w="32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action_taken</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ENUM('Flagged','Blocked','Under Review','Cleared','Reported to RBI')</w:t>
            </w:r>
          </w:p>
        </w:tc>
        <w:tc>
          <w:tcPr>
            <w:tcW w:type="dxa" w:w="32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detected_at / resolved_at</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DATETIME</w:t>
            </w:r>
          </w:p>
        </w:tc>
        <w:tc>
          <w:tcPr>
            <w:tcW w:type="dxa" w:w="32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bl>
    <w:p>
      <w:pPr>
        <w:spacing w:after="80"/>
      </w:pPr>
    </w:p>
    <w:p>
      <w:pPr>
        <w:pStyle w:val="Heading2"/>
        <w:spacing w:after="120" w:before="300"/>
      </w:pPr>
      <w:r>
        <w:t xml:space="preserve">4.2  Triggers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E3A5F" w:val="clear"/>
            <w:tcMar>
              <w:top w:type="dxa" w:w="80"/>
              <w:left w:type="dxa" w:w="120"/>
              <w:bottom w:type="dxa" w:w="80"/>
              <w:right w:type="dxa" w:w="120"/>
            </w:tcMar>
          </w:tcPr>
          <w:p>
            <w:pPr>
              <w:spacing w:after="60" w:before="60"/>
            </w:pPr>
            <w:r>
              <w:rPr>
                <w:b/>
                <w:bCs/>
                <w:color w:val="FFFFFF"/>
                <w:sz w:val="20"/>
                <w:szCs w:val="20"/>
              </w:rPr>
              <w:t xml:space="preserve">Trigger Name</w:t>
            </w:r>
          </w:p>
        </w:tc>
        <w:tc>
          <w:tcPr>
            <w:tcW w:type="dxa" w:w="2000"/>
            <w:shd w:fill="1E3A5F" w:val="clear"/>
            <w:tcMar>
              <w:top w:type="dxa" w:w="80"/>
              <w:left w:type="dxa" w:w="120"/>
              <w:bottom w:type="dxa" w:w="80"/>
              <w:right w:type="dxa" w:w="120"/>
            </w:tcMar>
          </w:tcPr>
          <w:p>
            <w:pPr>
              <w:spacing w:after="60" w:before="60"/>
            </w:pPr>
            <w:r>
              <w:rPr>
                <w:b/>
                <w:bCs/>
                <w:color w:val="FFFFFF"/>
                <w:sz w:val="20"/>
                <w:szCs w:val="20"/>
              </w:rPr>
              <w:t xml:space="preserve">Table / Event</w:t>
            </w:r>
          </w:p>
        </w:tc>
        <w:tc>
          <w:tcPr>
            <w:tcW w:type="dxa" w:w="3000"/>
            <w:shd w:fill="1E3A5F" w:val="clear"/>
            <w:tcMar>
              <w:top w:type="dxa" w:w="80"/>
              <w:left w:type="dxa" w:w="120"/>
              <w:bottom w:type="dxa" w:w="80"/>
              <w:right w:type="dxa" w:w="120"/>
            </w:tcMar>
          </w:tcPr>
          <w:p>
            <w:pPr>
              <w:spacing w:after="60" w:before="60"/>
            </w:pPr>
            <w:r>
              <w:rPr>
                <w:b/>
                <w:bCs/>
                <w:color w:val="FFFFFF"/>
                <w:sz w:val="20"/>
                <w:szCs w:val="20"/>
              </w:rPr>
              <w:t xml:space="preserve">What It Does</w:t>
            </w:r>
          </w:p>
        </w:tc>
      </w:tr>
      <w:tr>
        <w:tc>
          <w:tcPr>
            <w:tcW w:type="dxa" w:w="3000"/>
            <w:shd w:fill="FFFFFF" w:val="clear"/>
            <w:tcMar>
              <w:top w:type="dxa" w:w="80"/>
              <w:left w:type="dxa" w:w="120"/>
              <w:bottom w:type="dxa" w:w="80"/>
              <w:right w:type="dxa" w:w="120"/>
            </w:tcMar>
          </w:tcPr>
          <w:p>
            <w:pPr>
              <w:spacing w:after="60" w:before="60"/>
            </w:pPr>
            <w:r>
              <w:rPr>
                <w:b w:val="false"/>
                <w:bCs w:val="false"/>
                <w:color w:val="111111"/>
                <w:sz w:val="20"/>
                <w:szCs w:val="20"/>
              </w:rPr>
              <w:t xml:space="preserve">trg_flag_high_value_transaction</w:t>
            </w:r>
          </w:p>
        </w:tc>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Transactions — AFTER INSERT</w:t>
            </w:r>
          </w:p>
        </w:tc>
        <w:tc>
          <w:tcPr>
            <w:tcW w:type="dxa" w:w="3000"/>
            <w:shd w:fill="FFFFFF" w:val="clear"/>
            <w:tcMar>
              <w:top w:type="dxa" w:w="80"/>
              <w:left w:type="dxa" w:w="120"/>
              <w:bottom w:type="dxa" w:w="80"/>
              <w:right w:type="dxa" w:w="120"/>
            </w:tcMar>
          </w:tcPr>
          <w:p>
            <w:pPr>
              <w:spacing w:after="60" w:before="60"/>
            </w:pPr>
            <w:r>
              <w:rPr>
                <w:b w:val="false"/>
                <w:bCs w:val="false"/>
                <w:color w:val="111111"/>
                <w:sz w:val="20"/>
                <w:szCs w:val="20"/>
              </w:rPr>
              <w:t xml:space="preserve">Auto-inserts a Fraud_Logs row with risk_score=80 when transaction_amount &gt; ₹50,000</w:t>
            </w:r>
          </w:p>
        </w:tc>
      </w:tr>
      <w:tr>
        <w:tc>
          <w:tcPr>
            <w:tcW w:type="dxa" w:w="3000"/>
            <w:shd w:fill="EBF0F8" w:val="clear"/>
            <w:tcMar>
              <w:top w:type="dxa" w:w="80"/>
              <w:left w:type="dxa" w:w="120"/>
              <w:bottom w:type="dxa" w:w="80"/>
              <w:right w:type="dxa" w:w="120"/>
            </w:tcMar>
          </w:tcPr>
          <w:p>
            <w:pPr>
              <w:spacing w:after="60" w:before="60"/>
            </w:pPr>
            <w:r>
              <w:rPr>
                <w:b w:val="false"/>
                <w:bCs w:val="false"/>
                <w:color w:val="111111"/>
                <w:sz w:val="20"/>
                <w:szCs w:val="20"/>
              </w:rPr>
              <w:t xml:space="preserve">trg_transfers_no_self_insert</w:t>
            </w:r>
          </w:p>
        </w:tc>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Transfers — BEFORE INSERT</w:t>
            </w:r>
          </w:p>
        </w:tc>
        <w:tc>
          <w:tcPr>
            <w:tcW w:type="dxa" w:w="3000"/>
            <w:shd w:fill="EBF0F8" w:val="clear"/>
            <w:tcMar>
              <w:top w:type="dxa" w:w="80"/>
              <w:left w:type="dxa" w:w="120"/>
              <w:bottom w:type="dxa" w:w="80"/>
              <w:right w:type="dxa" w:w="120"/>
            </w:tcMar>
          </w:tcPr>
          <w:p>
            <w:pPr>
              <w:spacing w:after="60" w:before="60"/>
            </w:pPr>
            <w:r>
              <w:rPr>
                <w:b w:val="false"/>
                <w:bCs w:val="false"/>
                <w:color w:val="111111"/>
                <w:sz w:val="20"/>
                <w:szCs w:val="20"/>
              </w:rPr>
              <w:t xml:space="preserve">Raises SQLSTATE 45000 if sender_account_id = receiver_account_id</w:t>
            </w:r>
          </w:p>
        </w:tc>
      </w:tr>
      <w:tr>
        <w:tc>
          <w:tcPr>
            <w:tcW w:type="dxa" w:w="3000"/>
            <w:shd w:fill="FFFFFF" w:val="clear"/>
            <w:tcMar>
              <w:top w:type="dxa" w:w="80"/>
              <w:left w:type="dxa" w:w="120"/>
              <w:bottom w:type="dxa" w:w="80"/>
              <w:right w:type="dxa" w:w="120"/>
            </w:tcMar>
          </w:tcPr>
          <w:p>
            <w:pPr>
              <w:spacing w:after="60" w:before="60"/>
            </w:pPr>
            <w:r>
              <w:rPr>
                <w:b w:val="false"/>
                <w:bCs w:val="false"/>
                <w:color w:val="111111"/>
                <w:sz w:val="20"/>
                <w:szCs w:val="20"/>
              </w:rPr>
              <w:t xml:space="preserve">trg_transfers_no_self_update</w:t>
            </w:r>
          </w:p>
        </w:tc>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Transfers — BEFORE UPDATE</w:t>
            </w:r>
          </w:p>
        </w:tc>
        <w:tc>
          <w:tcPr>
            <w:tcW w:type="dxa" w:w="3000"/>
            <w:shd w:fill="FFFFFF" w:val="clear"/>
            <w:tcMar>
              <w:top w:type="dxa" w:w="80"/>
              <w:left w:type="dxa" w:w="120"/>
              <w:bottom w:type="dxa" w:w="80"/>
              <w:right w:type="dxa" w:w="120"/>
            </w:tcMar>
          </w:tcPr>
          <w:p>
            <w:pPr>
              <w:spacing w:after="60" w:before="60"/>
            </w:pPr>
            <w:r>
              <w:rPr>
                <w:b w:val="false"/>
                <w:bCs w:val="false"/>
                <w:color w:val="111111"/>
                <w:sz w:val="20"/>
                <w:szCs w:val="20"/>
              </w:rPr>
              <w:t xml:space="preserve">Same self-transfer check on UPDATE</w:t>
            </w:r>
          </w:p>
        </w:tc>
      </w:tr>
    </w:tbl>
    <w:p>
      <w:pPr>
        <w:spacing w:after="80"/>
      </w:pPr>
    </w:p>
    <w:p>
      <w:pPr>
        <w:pStyle w:val="Heading2"/>
        <w:spacing w:after="120" w:before="300"/>
      </w:pPr>
      <w:r>
        <w:t xml:space="preserve">4.3  Login Tables</w:t>
      </w:r>
    </w:p>
    <w:p>
      <w:pPr>
        <w:spacing w:after="120"/>
      </w:pPr>
      <w:r>
        <w:rPr>
          <w:sz w:val="22"/>
          <w:szCs w:val="22"/>
        </w:rPr>
        <w:t xml:space="preserve">Customer_Login and Admin_Login store SHA-256 password hashes keyed to their respective entity IDs.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E3A5F" w:val="clear"/>
            <w:tcMar>
              <w:top w:type="dxa" w:w="80"/>
              <w:left w:type="dxa" w:w="120"/>
              <w:bottom w:type="dxa" w:w="80"/>
              <w:right w:type="dxa" w:w="120"/>
            </w:tcMar>
          </w:tcPr>
          <w:p>
            <w:pPr>
              <w:spacing w:after="60" w:before="60"/>
            </w:pPr>
            <w:r>
              <w:rPr>
                <w:b/>
                <w:bCs/>
                <w:color w:val="FFFFFF"/>
                <w:sz w:val="20"/>
                <w:szCs w:val="20"/>
              </w:rPr>
              <w:t xml:space="preserve">Table</w:t>
            </w:r>
          </w:p>
        </w:tc>
        <w:tc>
          <w:tcPr>
            <w:tcW w:type="dxa" w:w="2000"/>
            <w:shd w:fill="1E3A5F" w:val="clear"/>
            <w:tcMar>
              <w:top w:type="dxa" w:w="80"/>
              <w:left w:type="dxa" w:w="120"/>
              <w:bottom w:type="dxa" w:w="80"/>
              <w:right w:type="dxa" w:w="120"/>
            </w:tcMar>
          </w:tcPr>
          <w:p>
            <w:pPr>
              <w:spacing w:after="60" w:before="60"/>
            </w:pPr>
            <w:r>
              <w:rPr>
                <w:b/>
                <w:bCs/>
                <w:color w:val="FFFFFF"/>
                <w:sz w:val="20"/>
                <w:szCs w:val="20"/>
              </w:rPr>
              <w:t xml:space="preserve">Linked To</w:t>
            </w:r>
          </w:p>
        </w:tc>
        <w:tc>
          <w:tcPr>
            <w:tcW w:type="dxa" w:w="4000"/>
            <w:shd w:fill="1E3A5F" w:val="clear"/>
            <w:tcMar>
              <w:top w:type="dxa" w:w="80"/>
              <w:left w:type="dxa" w:w="120"/>
              <w:bottom w:type="dxa" w:w="80"/>
              <w:right w:type="dxa" w:w="120"/>
            </w:tcMar>
          </w:tcPr>
          <w:p>
            <w:pPr>
              <w:spacing w:after="60" w:before="60"/>
            </w:pPr>
            <w:r>
              <w:rPr>
                <w:b/>
                <w:bCs/>
                <w:color w:val="FFFFFF"/>
                <w:sz w:val="20"/>
                <w:szCs w:val="20"/>
              </w:rPr>
              <w:t xml:space="preserve">Key Columns</w:t>
            </w:r>
          </w:p>
        </w:tc>
      </w:tr>
      <w:tr>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Customer_Login</w:t>
            </w:r>
          </w:p>
        </w:tc>
        <w:tc>
          <w:tcPr>
            <w:tcW w:type="dxa" w:w="2000"/>
            <w:shd w:fill="FFFFFF" w:val="clear"/>
            <w:tcMar>
              <w:top w:type="dxa" w:w="80"/>
              <w:left w:type="dxa" w:w="120"/>
              <w:bottom w:type="dxa" w:w="80"/>
              <w:right w:type="dxa" w:w="120"/>
            </w:tcMar>
          </w:tcPr>
          <w:p>
            <w:pPr>
              <w:spacing w:after="60" w:before="60"/>
            </w:pPr>
            <w:r>
              <w:rPr>
                <w:b w:val="false"/>
                <w:bCs w:val="false"/>
                <w:color w:val="111111"/>
                <w:sz w:val="20"/>
                <w:szCs w:val="20"/>
              </w:rPr>
              <w:t xml:space="preserve">Customers (customer_id, UNIQUE FK)</w:t>
            </w:r>
          </w:p>
        </w:tc>
        <w:tc>
          <w:tcPr>
            <w:tcW w:type="dxa" w:w="4000"/>
            <w:shd w:fill="FFFFFF" w:val="clear"/>
            <w:tcMar>
              <w:top w:type="dxa" w:w="80"/>
              <w:left w:type="dxa" w:w="120"/>
              <w:bottom w:type="dxa" w:w="80"/>
              <w:right w:type="dxa" w:w="120"/>
            </w:tcMar>
          </w:tcPr>
          <w:p>
            <w:pPr>
              <w:spacing w:after="60" w:before="60"/>
            </w:pPr>
            <w:r>
              <w:rPr>
                <w:b w:val="false"/>
                <w:bCs w:val="false"/>
                <w:color w:val="111111"/>
                <w:sz w:val="20"/>
                <w:szCs w:val="20"/>
              </w:rPr>
              <w:t xml:space="preserve">customer_login_id PK · password_hash SHA2 · is_active · last_login</w:t>
            </w:r>
          </w:p>
        </w:tc>
      </w:tr>
      <w:tr>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Admin_Login</w:t>
            </w:r>
          </w:p>
        </w:tc>
        <w:tc>
          <w:tcPr>
            <w:tcW w:type="dxa" w:w="2000"/>
            <w:shd w:fill="EBF0F8" w:val="clear"/>
            <w:tcMar>
              <w:top w:type="dxa" w:w="80"/>
              <w:left w:type="dxa" w:w="120"/>
              <w:bottom w:type="dxa" w:w="80"/>
              <w:right w:type="dxa" w:w="120"/>
            </w:tcMar>
          </w:tcPr>
          <w:p>
            <w:pPr>
              <w:spacing w:after="60" w:before="60"/>
            </w:pPr>
            <w:r>
              <w:rPr>
                <w:b w:val="false"/>
                <w:bCs w:val="false"/>
                <w:color w:val="111111"/>
                <w:sz w:val="20"/>
                <w:szCs w:val="20"/>
              </w:rPr>
              <w:t xml:space="preserve">Accountants (accountant_id, UNIQUE FK)</w:t>
            </w:r>
          </w:p>
        </w:tc>
        <w:tc>
          <w:tcPr>
            <w:tcW w:type="dxa" w:w="4000"/>
            <w:shd w:fill="EBF0F8" w:val="clear"/>
            <w:tcMar>
              <w:top w:type="dxa" w:w="80"/>
              <w:left w:type="dxa" w:w="120"/>
              <w:bottom w:type="dxa" w:w="80"/>
              <w:right w:type="dxa" w:w="120"/>
            </w:tcMar>
          </w:tcPr>
          <w:p>
            <w:pPr>
              <w:spacing w:after="60" w:before="60"/>
            </w:pPr>
            <w:r>
              <w:rPr>
                <w:b w:val="false"/>
                <w:bCs w:val="false"/>
                <w:color w:val="111111"/>
                <w:sz w:val="20"/>
                <w:szCs w:val="20"/>
              </w:rPr>
              <w:t xml:space="preserve">admin_login_id PK · password_hash SHA2 · is_active · last_login</w:t>
            </w:r>
          </w:p>
        </w:tc>
      </w:tr>
    </w:tbl>
    <w:p>
      <w:pPr>
        <w:spacing w:after="120"/>
      </w:pPr>
      <w:r>
        <w:rPr>
          <w:sz w:val="22"/>
          <w:szCs w:val="22"/>
        </w:rPr>
        <w:t xml:space="preserve">Default seed passwords: Customer → Cust@{customer_id}  ·  Admin → Admin@{accountant_id}</w:t>
      </w:r>
    </w:p>
    <w:p>
      <w:pPr>
        <w:spacing w:after="0"/>
      </w:pPr>
      <w:r>
        <w:br w:type="page"/>
      </w:r>
    </w:p>
    <w:p>
      <w:pPr>
        <w:pStyle w:val="Heading1"/>
        <w:spacing w:after="160" w:before="400"/>
      </w:pPr>
      <w:r>
        <w:t xml:space="preserve">5. Backend Architecture</w:t>
      </w:r>
    </w:p>
    <w:p>
      <w:pPr>
        <w:pStyle w:val="Heading2"/>
        <w:spacing w:after="120" w:before="300"/>
      </w:pPr>
      <w:r>
        <w:t xml:space="preserve">5.1  Entry Point &amp; Server (server.js)</w:t>
      </w:r>
    </w:p>
    <w:p>
      <w:pPr>
        <w:spacing w:after="120"/>
      </w:pPr>
      <w:r>
        <w:rPr>
          <w:sz w:val="22"/>
          <w:szCs w:val="22"/>
        </w:rPr>
        <w:t xml:space="preserve">Express 5 app running on port 5000 (configurable via .env PORT). CORS is enabled globally. JSON body parsing is applied before any route. Routes are mounted under /api:</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shd w:fill="1E3A5F" w:val="clear"/>
            <w:tcMar>
              <w:top w:type="dxa" w:w="80"/>
              <w:left w:type="dxa" w:w="120"/>
              <w:bottom w:type="dxa" w:w="80"/>
              <w:right w:type="dxa" w:w="120"/>
            </w:tcMar>
          </w:tcPr>
          <w:p>
            <w:pPr>
              <w:spacing w:after="60" w:before="60"/>
            </w:pPr>
            <w:r>
              <w:rPr>
                <w:b/>
                <w:bCs/>
                <w:color w:val="FFFFFF"/>
                <w:sz w:val="20"/>
                <w:szCs w:val="20"/>
              </w:rPr>
              <w:t xml:space="preserve">Mount Path</w:t>
            </w:r>
          </w:p>
        </w:tc>
        <w:tc>
          <w:tcPr>
            <w:tcW w:type="dxa" w:w="5600"/>
            <w:shd w:fill="1E3A5F" w:val="clear"/>
            <w:tcMar>
              <w:top w:type="dxa" w:w="80"/>
              <w:left w:type="dxa" w:w="120"/>
              <w:bottom w:type="dxa" w:w="80"/>
              <w:right w:type="dxa" w:w="120"/>
            </w:tcMar>
          </w:tcPr>
          <w:p>
            <w:pPr>
              <w:spacing w:after="60" w:before="60"/>
            </w:pPr>
            <w:r>
              <w:rPr>
                <w:b/>
                <w:bCs/>
                <w:color w:val="FFFFFF"/>
                <w:sz w:val="20"/>
                <w:szCs w:val="20"/>
              </w:rPr>
              <w:t xml:space="preserve">Router File</w:t>
            </w:r>
          </w:p>
        </w:tc>
      </w:tr>
      <w:tr>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/api</w:t>
            </w:r>
          </w:p>
        </w:tc>
        <w:tc>
          <w:tcPr>
            <w:tcW w:type="dxa" w:w="5600"/>
            <w:shd w:fill="FFFFFF" w:val="clear"/>
            <w:tcMar>
              <w:top w:type="dxa" w:w="80"/>
              <w:left w:type="dxa" w:w="120"/>
              <w:bottom w:type="dxa" w:w="80"/>
              <w:right w:type="dxa" w:w="120"/>
            </w:tcMar>
          </w:tcPr>
          <w:p>
            <w:pPr>
              <w:spacing w:after="60" w:before="60"/>
            </w:pPr>
            <w:r>
              <w:rPr>
                <w:b w:val="false"/>
                <w:bCs w:val="false"/>
                <w:color w:val="111111"/>
                <w:sz w:val="20"/>
                <w:szCs w:val="20"/>
              </w:rPr>
              <w:t xml:space="preserve">authRoutes.js  (login, admin/login, signup)</w:t>
            </w:r>
          </w:p>
        </w:tc>
      </w:tr>
      <w:tr>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/api/customers</w:t>
            </w:r>
          </w:p>
        </w:tc>
        <w:tc>
          <w:tcPr>
            <w:tcW w:type="dxa" w:w="5600"/>
            <w:shd w:fill="EBF0F8" w:val="clear"/>
            <w:tcMar>
              <w:top w:type="dxa" w:w="80"/>
              <w:left w:type="dxa" w:w="120"/>
              <w:bottom w:type="dxa" w:w="80"/>
              <w:right w:type="dxa" w:w="120"/>
            </w:tcMar>
          </w:tcPr>
          <w:p>
            <w:pPr>
              <w:spacing w:after="60" w:before="60"/>
            </w:pPr>
            <w:r>
              <w:rPr>
                <w:b w:val="false"/>
                <w:bCs w:val="false"/>
                <w:color w:val="111111"/>
                <w:sz w:val="20"/>
                <w:szCs w:val="20"/>
              </w:rPr>
              <w:t xml:space="preserve">customerRoutes.js</w:t>
            </w:r>
          </w:p>
        </w:tc>
      </w:tr>
      <w:tr>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/api/accounts</w:t>
            </w:r>
          </w:p>
        </w:tc>
        <w:tc>
          <w:tcPr>
            <w:tcW w:type="dxa" w:w="5600"/>
            <w:shd w:fill="FFFFFF" w:val="clear"/>
            <w:tcMar>
              <w:top w:type="dxa" w:w="80"/>
              <w:left w:type="dxa" w:w="120"/>
              <w:bottom w:type="dxa" w:w="80"/>
              <w:right w:type="dxa" w:w="120"/>
            </w:tcMar>
          </w:tcPr>
          <w:p>
            <w:pPr>
              <w:spacing w:after="60" w:before="60"/>
            </w:pPr>
            <w:r>
              <w:rPr>
                <w:b w:val="false"/>
                <w:bCs w:val="false"/>
                <w:color w:val="111111"/>
                <w:sz w:val="20"/>
                <w:szCs w:val="20"/>
              </w:rPr>
              <w:t xml:space="preserve">accountRoutes.js</w:t>
            </w:r>
          </w:p>
        </w:tc>
      </w:tr>
      <w:tr>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/api/transactions</w:t>
            </w:r>
          </w:p>
        </w:tc>
        <w:tc>
          <w:tcPr>
            <w:tcW w:type="dxa" w:w="5600"/>
            <w:shd w:fill="EBF0F8" w:val="clear"/>
            <w:tcMar>
              <w:top w:type="dxa" w:w="80"/>
              <w:left w:type="dxa" w:w="120"/>
              <w:bottom w:type="dxa" w:w="80"/>
              <w:right w:type="dxa" w:w="120"/>
            </w:tcMar>
          </w:tcPr>
          <w:p>
            <w:pPr>
              <w:spacing w:after="60" w:before="60"/>
            </w:pPr>
            <w:r>
              <w:rPr>
                <w:b w:val="false"/>
                <w:bCs w:val="false"/>
                <w:color w:val="111111"/>
                <w:sz w:val="20"/>
                <w:szCs w:val="20"/>
              </w:rPr>
              <w:t xml:space="preserve">transactionRoutes.js</w:t>
            </w:r>
          </w:p>
        </w:tc>
      </w:tr>
      <w:tr>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/api/transfers</w:t>
            </w:r>
          </w:p>
        </w:tc>
        <w:tc>
          <w:tcPr>
            <w:tcW w:type="dxa" w:w="5600"/>
            <w:shd w:fill="FFFFFF" w:val="clear"/>
            <w:tcMar>
              <w:top w:type="dxa" w:w="80"/>
              <w:left w:type="dxa" w:w="120"/>
              <w:bottom w:type="dxa" w:w="80"/>
              <w:right w:type="dxa" w:w="120"/>
            </w:tcMar>
          </w:tcPr>
          <w:p>
            <w:pPr>
              <w:spacing w:after="60" w:before="60"/>
            </w:pPr>
            <w:r>
              <w:rPr>
                <w:b w:val="false"/>
                <w:bCs w:val="false"/>
                <w:color w:val="111111"/>
                <w:sz w:val="20"/>
                <w:szCs w:val="20"/>
              </w:rPr>
              <w:t xml:space="preserve">transferRoutes.js</w:t>
            </w:r>
          </w:p>
        </w:tc>
      </w:tr>
      <w:tr>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/api/fraud</w:t>
            </w:r>
          </w:p>
        </w:tc>
        <w:tc>
          <w:tcPr>
            <w:tcW w:type="dxa" w:w="5600"/>
            <w:shd w:fill="EBF0F8" w:val="clear"/>
            <w:tcMar>
              <w:top w:type="dxa" w:w="80"/>
              <w:left w:type="dxa" w:w="120"/>
              <w:bottom w:type="dxa" w:w="80"/>
              <w:right w:type="dxa" w:w="120"/>
            </w:tcMar>
          </w:tcPr>
          <w:p>
            <w:pPr>
              <w:spacing w:after="60" w:before="60"/>
            </w:pPr>
            <w:r>
              <w:rPr>
                <w:b w:val="false"/>
                <w:bCs w:val="false"/>
                <w:color w:val="111111"/>
                <w:sz w:val="20"/>
                <w:szCs w:val="20"/>
              </w:rPr>
              <w:t xml:space="preserve">fraudRoutes.js</w:t>
            </w:r>
          </w:p>
        </w:tc>
      </w:tr>
      <w:tr>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/api/dashboard</w:t>
            </w:r>
          </w:p>
        </w:tc>
        <w:tc>
          <w:tcPr>
            <w:tcW w:type="dxa" w:w="5600"/>
            <w:shd w:fill="FFFFFF" w:val="clear"/>
            <w:tcMar>
              <w:top w:type="dxa" w:w="80"/>
              <w:left w:type="dxa" w:w="120"/>
              <w:bottom w:type="dxa" w:w="80"/>
              <w:right w:type="dxa" w:w="120"/>
            </w:tcMar>
          </w:tcPr>
          <w:p>
            <w:pPr>
              <w:spacing w:after="60" w:before="60"/>
            </w:pPr>
            <w:r>
              <w:rPr>
                <w:b w:val="false"/>
                <w:bCs w:val="false"/>
                <w:color w:val="111111"/>
                <w:sz w:val="20"/>
                <w:szCs w:val="20"/>
              </w:rPr>
              <w:t xml:space="preserve">dashboardRoutes.js</w:t>
            </w:r>
          </w:p>
        </w:tc>
      </w:tr>
      <w:tr>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/api/admin</w:t>
            </w:r>
          </w:p>
        </w:tc>
        <w:tc>
          <w:tcPr>
            <w:tcW w:type="dxa" w:w="5600"/>
            <w:shd w:fill="EBF0F8" w:val="clear"/>
            <w:tcMar>
              <w:top w:type="dxa" w:w="80"/>
              <w:left w:type="dxa" w:w="120"/>
              <w:bottom w:type="dxa" w:w="80"/>
              <w:right w:type="dxa" w:w="120"/>
            </w:tcMar>
          </w:tcPr>
          <w:p>
            <w:pPr>
              <w:spacing w:after="60" w:before="60"/>
            </w:pPr>
            <w:r>
              <w:rPr>
                <w:b w:val="false"/>
                <w:bCs w:val="false"/>
                <w:color w:val="111111"/>
                <w:sz w:val="20"/>
                <w:szCs w:val="20"/>
              </w:rPr>
              <w:t xml:space="preserve">adminRoutes.js</w:t>
            </w:r>
          </w:p>
        </w:tc>
      </w:tr>
    </w:tbl>
    <w:p>
      <w:pPr>
        <w:spacing w:after="80"/>
      </w:pPr>
    </w:p>
    <w:p>
      <w:pPr>
        <w:pStyle w:val="Heading2"/>
        <w:spacing w:after="120" w:before="300"/>
      </w:pPr>
      <w:r>
        <w:t xml:space="preserve">5.2  Database Connection (config/db.js)</w:t>
      </w:r>
    </w:p>
    <w:p>
      <w:pPr>
        <w:spacing w:after="120"/>
      </w:pPr>
      <w:r>
        <w:rPr>
          <w:sz w:val="22"/>
          <w:szCs w:val="22"/>
        </w:rPr>
        <w:t xml:space="preserve">Creates a single mysql2 connection (not a pool). The connection is established at server startup via db.connect(). Both callback-style (db.query) and promise-style (db.promise()) interfaces are used across controllers. Connection parameters come entirely from .env.</w:t>
      </w:r>
    </w:p>
    <w:p>
      <w:pPr>
        <w:spacing w:after="80"/>
      </w:pPr>
    </w:p>
    <w:p>
      <w:pPr>
        <w:pStyle w:val="Heading2"/>
        <w:spacing w:after="120" w:before="300"/>
      </w:pPr>
      <w:r>
        <w:t xml:space="preserve">5.3  Authentication &amp; JWT (utils/jwt.js)</w:t>
      </w:r>
    </w:p>
    <w:p>
      <w:pPr>
        <w:spacing w:after="120"/>
      </w:pPr>
      <w:r>
        <w:rPr>
          <w:sz w:val="22"/>
          <w:szCs w:val="22"/>
        </w:rPr>
        <w:t xml:space="preserve">JWT implementation is hand-rolled using Node.js built-in crypto — no third-party JWT library. Algorithm: HS256.</w:t>
      </w:r>
    </w:p>
    <w:p>
      <w:pPr>
        <w:pStyle w:val="ListParagraph"/>
        <w:numPr>
          <w:ilvl w:val="0"/>
          <w:numId w:val="1"/>
        </w:numPr>
        <w:spacing w:after="80"/>
      </w:pPr>
      <w:r>
        <w:rPr>
          <w:sz w:val="22"/>
          <w:szCs w:val="22"/>
        </w:rPr>
        <w:t xml:space="preserve">signJwt(payload, secret, expiresInSeconds=3600) — encodes header + payload as Base64URL, computes HMAC-SHA256 signature, returns a three-part token string.</w:t>
      </w:r>
    </w:p>
    <w:p>
      <w:pPr>
        <w:pStyle w:val="ListParagraph"/>
        <w:numPr>
          <w:ilvl w:val="0"/>
          <w:numId w:val="1"/>
        </w:numPr>
        <w:spacing w:after="80"/>
      </w:pPr>
      <w:r>
        <w:rPr>
          <w:sz w:val="22"/>
          <w:szCs w:val="22"/>
        </w:rPr>
        <w:t xml:space="preserve">verifyJwt(token, secret) — splits the token, recomputes the signature, uses crypto.timingSafeEqual to prevent timing attacks, then checks the exp claim.</w:t>
      </w:r>
    </w:p>
    <w:p>
      <w:pPr>
        <w:pStyle w:val="ListParagraph"/>
        <w:numPr>
          <w:ilvl w:val="0"/>
          <w:numId w:val="1"/>
        </w:numPr>
        <w:spacing w:after="80"/>
      </w:pPr>
      <w:r>
        <w:rPr>
          <w:sz w:val="22"/>
          <w:szCs w:val="22"/>
        </w:rPr>
        <w:t xml:space="preserve">Tokens expire after 1 hour (3600 seconds) by default.</w:t>
      </w:r>
    </w:p>
    <w:p>
      <w:pPr>
        <w:pStyle w:val="ListParagraph"/>
        <w:numPr>
          <w:ilvl w:val="0"/>
          <w:numId w:val="1"/>
        </w:numPr>
        <w:spacing w:after="80"/>
      </w:pPr>
      <w:r>
        <w:rPr>
          <w:sz w:val="22"/>
          <w:szCs w:val="22"/>
        </w:rPr>
        <w:t xml:space="preserve">JWT_SECRET is read from process.env.JWT_SECRET; falls back to "development-secret-change-me" — override this in production.</w:t>
      </w:r>
    </w:p>
    <w:p>
      <w:pPr>
        <w:spacing w:after="80"/>
      </w:pPr>
    </w:p>
    <w:p>
      <w:pPr>
        <w:spacing w:after="120"/>
      </w:pPr>
      <w:r>
        <w:rPr>
          <w:sz w:val="22"/>
          <w:szCs w:val="22"/>
        </w:rPr>
        <w:t xml:space="preserve">Token payload structure:</w:t>
      </w:r>
    </w:p>
    <w:p>
      <w:pPr>
        <w:shd w:fill="F3F4F6" w:val="clear"/>
        <w:spacing w:after="60" w:before="60"/>
        <w:ind w:left="720"/>
      </w:pPr>
      <w:r>
        <w:rPr>
          <w:rFonts w:ascii="Courier New" w:cs="Courier New" w:eastAsia="Courier New" w:hAnsi="Courier New"/>
          <w:color w:val="2D4A8A"/>
          <w:sz w:val="20"/>
          <w:szCs w:val="20"/>
        </w:rPr>
        <w:t xml:space="preserve">Customer token:  { sub: customer_login_id, role: "customer", customer_id, iat, exp }</w:t>
      </w:r>
    </w:p>
    <w:p>
      <w:pPr>
        <w:shd w:fill="F3F4F6" w:val="clear"/>
        <w:spacing w:after="60" w:before="60"/>
        <w:ind w:left="720"/>
      </w:pPr>
      <w:r>
        <w:rPr>
          <w:rFonts w:ascii="Courier New" w:cs="Courier New" w:eastAsia="Courier New" w:hAnsi="Courier New"/>
          <w:color w:val="2D4A8A"/>
          <w:sz w:val="20"/>
          <w:szCs w:val="20"/>
        </w:rPr>
        <w:t xml:space="preserve">Admin token:     { sub: admin_login_id, role: "admin", accountant_id, branch_id, iat, exp }</w:t>
      </w:r>
    </w:p>
    <w:p>
      <w:pPr>
        <w:spacing w:after="80"/>
      </w:pPr>
    </w:p>
    <w:p>
      <w:pPr>
        <w:pStyle w:val="Heading2"/>
        <w:spacing w:after="120" w:before="300"/>
      </w:pPr>
      <w:r>
        <w:t xml:space="preserve">5.4  Middleware (middleware/authMiddleware.js)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shd w:fill="1E3A5F" w:val="clear"/>
            <w:tcMar>
              <w:top w:type="dxa" w:w="80"/>
              <w:left w:type="dxa" w:w="120"/>
              <w:bottom w:type="dxa" w:w="80"/>
              <w:right w:type="dxa" w:w="120"/>
            </w:tcMar>
          </w:tcPr>
          <w:p>
            <w:pPr>
              <w:spacing w:after="60" w:before="60"/>
            </w:pPr>
            <w:r>
              <w:rPr>
                <w:b/>
                <w:bCs/>
                <w:color w:val="FFFFFF"/>
                <w:sz w:val="20"/>
                <w:szCs w:val="20"/>
              </w:rPr>
              <w:t xml:space="preserve">Middleware</w:t>
            </w:r>
          </w:p>
        </w:tc>
        <w:tc>
          <w:tcPr>
            <w:tcW w:type="dxa" w:w="5600"/>
            <w:shd w:fill="1E3A5F" w:val="clear"/>
            <w:tcMar>
              <w:top w:type="dxa" w:w="80"/>
              <w:left w:type="dxa" w:w="120"/>
              <w:bottom w:type="dxa" w:w="80"/>
              <w:right w:type="dxa" w:w="120"/>
            </w:tcMar>
          </w:tcPr>
          <w:p>
            <w:pPr>
              <w:spacing w:after="60" w:before="60"/>
            </w:pPr>
            <w:r>
              <w:rPr>
                <w:b/>
                <w:bCs/>
                <w:color w:val="FFFFFF"/>
                <w:sz w:val="20"/>
                <w:szCs w:val="20"/>
              </w:rPr>
              <w:t xml:space="preserve">Behaviour</w:t>
            </w:r>
          </w:p>
        </w:tc>
      </w:tr>
      <w:tr>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requireAuth</w:t>
            </w:r>
          </w:p>
        </w:tc>
        <w:tc>
          <w:tcPr>
            <w:tcW w:type="dxa" w:w="5600"/>
            <w:shd w:fill="FFFFFF" w:val="clear"/>
            <w:tcMar>
              <w:top w:type="dxa" w:w="80"/>
              <w:left w:type="dxa" w:w="120"/>
              <w:bottom w:type="dxa" w:w="80"/>
              <w:right w:type="dxa" w:w="120"/>
            </w:tcMar>
          </w:tcPr>
          <w:p>
            <w:pPr>
              <w:spacing w:after="60" w:before="60"/>
            </w:pPr>
            <w:r>
              <w:rPr>
                <w:b w:val="false"/>
                <w:bCs w:val="false"/>
                <w:color w:val="111111"/>
                <w:sz w:val="20"/>
                <w:szCs w:val="20"/>
              </w:rPr>
              <w:t xml:space="preserve">Reads Authorization: Bearer &lt;token&gt;, calls verifyJwt, attaches decoded payload to req.user. Returns 401 if missing or invalid.</w:t>
            </w:r>
          </w:p>
        </w:tc>
      </w:tr>
      <w:tr>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requireCustomer</w:t>
            </w:r>
          </w:p>
        </w:tc>
        <w:tc>
          <w:tcPr>
            <w:tcW w:type="dxa" w:w="5600"/>
            <w:shd w:fill="EBF0F8" w:val="clear"/>
            <w:tcMar>
              <w:top w:type="dxa" w:w="80"/>
              <w:left w:type="dxa" w:w="120"/>
              <w:bottom w:type="dxa" w:w="80"/>
              <w:right w:type="dxa" w:w="120"/>
            </w:tcMar>
          </w:tcPr>
          <w:p>
            <w:pPr>
              <w:spacing w:after="60" w:before="60"/>
            </w:pPr>
            <w:r>
              <w:rPr>
                <w:b w:val="false"/>
                <w:bCs w:val="false"/>
                <w:color w:val="111111"/>
                <w:sz w:val="20"/>
                <w:szCs w:val="20"/>
              </w:rPr>
              <w:t xml:space="preserve">Applied after requireAuth. Returns 403 if req.user.role !== "customer" or customer_id is absent.</w:t>
            </w:r>
          </w:p>
        </w:tc>
      </w:tr>
      <w:tr>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requireAdmin</w:t>
            </w:r>
          </w:p>
        </w:tc>
        <w:tc>
          <w:tcPr>
            <w:tcW w:type="dxa" w:w="5600"/>
            <w:shd w:fill="FFFFFF" w:val="clear"/>
            <w:tcMar>
              <w:top w:type="dxa" w:w="80"/>
              <w:left w:type="dxa" w:w="120"/>
              <w:bottom w:type="dxa" w:w="80"/>
              <w:right w:type="dxa" w:w="120"/>
            </w:tcMar>
          </w:tcPr>
          <w:p>
            <w:pPr>
              <w:spacing w:after="60" w:before="60"/>
            </w:pPr>
            <w:r>
              <w:rPr>
                <w:b w:val="false"/>
                <w:bCs w:val="false"/>
                <w:color w:val="111111"/>
                <w:sz w:val="20"/>
                <w:szCs w:val="20"/>
              </w:rPr>
              <w:t xml:space="preserve">Applied after requireAuth. Returns 403 if req.user.role !== "admin" or accountant_id is absent.</w:t>
            </w:r>
          </w:p>
        </w:tc>
      </w:tr>
    </w:tbl>
    <w:p>
      <w:pPr>
        <w:spacing w:after="0"/>
      </w:pPr>
      <w:r>
        <w:br w:type="page"/>
      </w:r>
    </w:p>
    <w:p>
      <w:pPr>
        <w:pStyle w:val="Heading1"/>
        <w:spacing w:after="160" w:before="400"/>
      </w:pPr>
      <w:r>
        <w:t xml:space="preserve">6. API Reference</w:t>
      </w:r>
    </w:p>
    <w:p>
      <w:pPr>
        <w:spacing w:after="120"/>
      </w:pPr>
      <w:r>
        <w:rPr>
          <w:sz w:val="22"/>
          <w:szCs w:val="22"/>
        </w:rPr>
        <w:t xml:space="preserve">Base URL: http://localhost:5000/api  (configurable via VITE_API_BASE_URL on the frontend)</w:t>
      </w:r>
    </w:p>
    <w:p>
      <w:pPr>
        <w:spacing w:after="120"/>
      </w:pPr>
      <w:r>
        <w:rPr>
          <w:sz w:val="22"/>
          <w:szCs w:val="22"/>
        </w:rPr>
        <w:t xml:space="preserve">All protected endpoints expect:  Authorization: Bearer &lt;token&gt;</w:t>
      </w:r>
    </w:p>
    <w:p>
      <w:pPr>
        <w:spacing w:after="80"/>
      </w:pPr>
    </w:p>
    <w:p>
      <w:pPr>
        <w:pStyle w:val="Heading2"/>
        <w:spacing w:after="120" w:before="300"/>
      </w:pPr>
      <w:r>
        <w:t xml:space="preserve">6.1  Auth Endpoints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shd w:fill="1E3A5F" w:val="clear"/>
            <w:tcMar>
              <w:top w:type="dxa" w:w="80"/>
              <w:left w:type="dxa" w:w="120"/>
              <w:bottom w:type="dxa" w:w="80"/>
              <w:right w:type="dxa" w:w="120"/>
            </w:tcMar>
          </w:tcPr>
          <w:p>
            <w:pPr>
              <w:spacing w:after="60" w:before="60"/>
            </w:pPr>
            <w:r>
              <w:rPr>
                <w:b/>
                <w:bCs/>
                <w:color w:val="FFFFFF"/>
                <w:sz w:val="20"/>
                <w:szCs w:val="20"/>
              </w:rPr>
              <w:t xml:space="preserve">Method</w:t>
            </w:r>
          </w:p>
        </w:tc>
        <w:tc>
          <w:tcPr>
            <w:tcW w:type="dxa" w:w="2800"/>
            <w:shd w:fill="1E3A5F" w:val="clear"/>
            <w:tcMar>
              <w:top w:type="dxa" w:w="80"/>
              <w:left w:type="dxa" w:w="120"/>
              <w:bottom w:type="dxa" w:w="80"/>
              <w:right w:type="dxa" w:w="120"/>
            </w:tcMar>
          </w:tcPr>
          <w:p>
            <w:pPr>
              <w:spacing w:after="60" w:before="60"/>
            </w:pPr>
            <w:r>
              <w:rPr>
                <w:b/>
                <w:bCs/>
                <w:color w:val="FFFFFF"/>
                <w:sz w:val="20"/>
                <w:szCs w:val="20"/>
              </w:rPr>
              <w:t xml:space="preserve">Endpoint</w:t>
            </w:r>
          </w:p>
        </w:tc>
        <w:tc>
          <w:tcPr>
            <w:tcW w:type="dxa" w:w="2800"/>
            <w:shd w:fill="1E3A5F" w:val="clear"/>
            <w:tcMar>
              <w:top w:type="dxa" w:w="80"/>
              <w:left w:type="dxa" w:w="120"/>
              <w:bottom w:type="dxa" w:w="80"/>
              <w:right w:type="dxa" w:w="120"/>
            </w:tcMar>
          </w:tcPr>
          <w:p>
            <w:pPr>
              <w:spacing w:after="60" w:before="60"/>
            </w:pPr>
            <w:r>
              <w:rPr>
                <w:b/>
                <w:bCs/>
                <w:color w:val="FFFFFF"/>
                <w:sz w:val="20"/>
                <w:szCs w:val="20"/>
              </w:rPr>
              <w:t xml:space="preserve">Description</w:t>
            </w:r>
          </w:p>
        </w:tc>
        <w:tc>
          <w:tcPr>
            <w:tcW w:type="dxa" w:w="1500"/>
            <w:shd w:fill="1E3A5F" w:val="clear"/>
            <w:tcMar>
              <w:top w:type="dxa" w:w="80"/>
              <w:left w:type="dxa" w:w="120"/>
              <w:bottom w:type="dxa" w:w="80"/>
              <w:right w:type="dxa" w:w="120"/>
            </w:tcMar>
          </w:tcPr>
          <w:p>
            <w:pPr>
              <w:spacing w:after="60" w:before="60"/>
            </w:pPr>
            <w:r>
              <w:rPr>
                <w:b/>
                <w:bCs/>
                <w:color w:val="FFFFFF"/>
                <w:sz w:val="20"/>
                <w:szCs w:val="20"/>
              </w:rPr>
              <w:t xml:space="preserve">Auth</w:t>
            </w:r>
          </w:p>
        </w:tc>
      </w:tr>
      <w:tr>
        <w:tc>
          <w:tcPr>
            <w:tcW w:type="dxa" w:w="900"/>
            <w:shd w:fill="FFFFFF" w:val="clear"/>
            <w:tcMar>
              <w:top w:type="dxa" w:w="80"/>
              <w:left w:type="dxa" w:w="120"/>
              <w:bottom w:type="dxa" w:w="80"/>
              <w:right w:type="dxa" w:w="120"/>
            </w:tcMar>
          </w:tcPr>
          <w:p>
            <w:pPr>
              <w:spacing w:after="60" w:before="60"/>
            </w:pPr>
            <w:r>
              <w:rPr>
                <w:b w:val="false"/>
                <w:bCs w:val="false"/>
                <w:color w:val="111111"/>
                <w:sz w:val="20"/>
                <w:szCs w:val="20"/>
              </w:rPr>
              <w:t xml:space="preserve">POST</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/login</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Customer login — returns JWT</w:t>
            </w:r>
          </w:p>
        </w:tc>
        <w:tc>
          <w:tcPr>
            <w:tcW w:type="dxa" w:w="1500"/>
            <w:shd w:fill="FFFFFF" w:val="clear"/>
            <w:tcMar>
              <w:top w:type="dxa" w:w="80"/>
              <w:left w:type="dxa" w:w="120"/>
              <w:bottom w:type="dxa" w:w="80"/>
              <w:right w:type="dxa" w:w="120"/>
            </w:tcMar>
          </w:tcPr>
          <w:p>
            <w:pPr>
              <w:spacing w:after="60" w:before="60"/>
            </w:pPr>
            <w:r>
              <w:rPr>
                <w:b w:val="false"/>
                <w:bCs w:val="false"/>
                <w:color w:val="111111"/>
                <w:sz w:val="20"/>
                <w:szCs w:val="20"/>
              </w:rPr>
              <w:t xml:space="preserve">Public</w:t>
            </w:r>
          </w:p>
        </w:tc>
      </w:tr>
      <w:tr>
        <w:tc>
          <w:tcPr>
            <w:tcW w:type="dxa" w:w="900"/>
            <w:shd w:fill="EBF0F8" w:val="clear"/>
            <w:tcMar>
              <w:top w:type="dxa" w:w="80"/>
              <w:left w:type="dxa" w:w="120"/>
              <w:bottom w:type="dxa" w:w="80"/>
              <w:right w:type="dxa" w:w="120"/>
            </w:tcMar>
          </w:tcPr>
          <w:p>
            <w:pPr>
              <w:spacing w:after="60" w:before="60"/>
            </w:pPr>
            <w:r>
              <w:rPr>
                <w:b w:val="false"/>
                <w:bCs w:val="false"/>
                <w:color w:val="111111"/>
                <w:sz w:val="20"/>
                <w:szCs w:val="20"/>
              </w:rPr>
              <w:t xml:space="preserve">POST</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/admin/login</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Admin (accountant) login — returns JWT</w:t>
            </w:r>
          </w:p>
        </w:tc>
        <w:tc>
          <w:tcPr>
            <w:tcW w:type="dxa" w:w="1500"/>
            <w:shd w:fill="EBF0F8" w:val="clear"/>
            <w:tcMar>
              <w:top w:type="dxa" w:w="80"/>
              <w:left w:type="dxa" w:w="120"/>
              <w:bottom w:type="dxa" w:w="80"/>
              <w:right w:type="dxa" w:w="120"/>
            </w:tcMar>
          </w:tcPr>
          <w:p>
            <w:pPr>
              <w:spacing w:after="60" w:before="60"/>
            </w:pPr>
            <w:r>
              <w:rPr>
                <w:b w:val="false"/>
                <w:bCs w:val="false"/>
                <w:color w:val="111111"/>
                <w:sz w:val="20"/>
                <w:szCs w:val="20"/>
              </w:rPr>
              <w:t xml:space="preserve">Public</w:t>
            </w:r>
          </w:p>
        </w:tc>
      </w:tr>
      <w:tr>
        <w:tc>
          <w:tcPr>
            <w:tcW w:type="dxa" w:w="900"/>
            <w:shd w:fill="FFFFFF" w:val="clear"/>
            <w:tcMar>
              <w:top w:type="dxa" w:w="80"/>
              <w:left w:type="dxa" w:w="120"/>
              <w:bottom w:type="dxa" w:w="80"/>
              <w:right w:type="dxa" w:w="120"/>
            </w:tcMar>
          </w:tcPr>
          <w:p>
            <w:pPr>
              <w:spacing w:after="60" w:before="60"/>
            </w:pPr>
            <w:r>
              <w:rPr>
                <w:b w:val="false"/>
                <w:bCs w:val="false"/>
                <w:color w:val="111111"/>
                <w:sz w:val="20"/>
                <w:szCs w:val="20"/>
              </w:rPr>
              <w:t xml:space="preserve">POST</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/signup</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Register customer or admin (role field in body)</w:t>
            </w:r>
          </w:p>
        </w:tc>
        <w:tc>
          <w:tcPr>
            <w:tcW w:type="dxa" w:w="1500"/>
            <w:shd w:fill="FFFFFF" w:val="clear"/>
            <w:tcMar>
              <w:top w:type="dxa" w:w="80"/>
              <w:left w:type="dxa" w:w="120"/>
              <w:bottom w:type="dxa" w:w="80"/>
              <w:right w:type="dxa" w:w="120"/>
            </w:tcMar>
          </w:tcPr>
          <w:p>
            <w:pPr>
              <w:spacing w:after="60" w:before="60"/>
            </w:pPr>
            <w:r>
              <w:rPr>
                <w:b w:val="false"/>
                <w:bCs w:val="false"/>
                <w:color w:val="111111"/>
                <w:sz w:val="20"/>
                <w:szCs w:val="20"/>
              </w:rPr>
              <w:t xml:space="preserve">Public</w:t>
            </w:r>
          </w:p>
        </w:tc>
      </w:tr>
    </w:tbl>
    <w:p>
      <w:pPr>
        <w:spacing w:after="80"/>
      </w:pPr>
    </w:p>
    <w:p>
      <w:pPr>
        <w:pStyle w:val="Heading3"/>
        <w:spacing w:after="80" w:before="200"/>
      </w:pPr>
      <w:r>
        <w:t xml:space="preserve">POST /login — Request Body</w:t>
      </w:r>
    </w:p>
    <w:p>
      <w:pPr>
        <w:shd w:fill="F3F4F6" w:val="clear"/>
        <w:spacing w:after="60" w:before="60"/>
        <w:ind w:left="720"/>
      </w:pPr>
      <w:r>
        <w:rPr>
          <w:rFonts w:ascii="Courier New" w:cs="Courier New" w:eastAsia="Courier New" w:hAnsi="Courier New"/>
          <w:color w:val="2D4A8A"/>
          <w:sz w:val="20"/>
          <w:szCs w:val="20"/>
        </w:rPr>
        <w:t xml:space="preserve">{ "email": "rahul@example.com", "password": "Cust@1" }</w:t>
      </w:r>
    </w:p>
    <w:p>
      <w:pPr>
        <w:pStyle w:val="Heading3"/>
        <w:spacing w:after="80" w:before="200"/>
      </w:pPr>
      <w:r>
        <w:t xml:space="preserve">POST /login — Success Response 200</w:t>
      </w:r>
    </w:p>
    <w:p>
      <w:pPr>
        <w:shd w:fill="F3F4F6" w:val="clear"/>
        <w:spacing w:after="60" w:before="60"/>
        <w:ind w:left="720"/>
      </w:pPr>
      <w:r>
        <w:rPr>
          <w:rFonts w:ascii="Courier New" w:cs="Courier New" w:eastAsia="Courier New" w:hAnsi="Courier New"/>
          <w:color w:val="2D4A8A"/>
          <w:sz w:val="20"/>
          <w:szCs w:val="20"/>
        </w:rPr>
        <w:t xml:space="preserve">{ "message": "Login successful.", "token": "&lt;jwt&gt;",</w:t>
      </w:r>
    </w:p>
    <w:p>
      <w:pPr>
        <w:shd w:fill="F3F4F6" w:val="clear"/>
        <w:spacing w:after="60" w:before="60"/>
        <w:ind w:left="720"/>
      </w:pPr>
      <w:r>
        <w:rPr>
          <w:rFonts w:ascii="Courier New" w:cs="Courier New" w:eastAsia="Courier New" w:hAnsi="Courier New"/>
          <w:color w:val="2D4A8A"/>
          <w:sz w:val="20"/>
          <w:szCs w:val="20"/>
        </w:rPr>
        <w:t xml:space="preserve">  "user": { "user_id", "user_role": "customer", "customer_id", "customer_email", "full_name" } }</w:t>
      </w:r>
    </w:p>
    <w:p>
      <w:pPr>
        <w:spacing w:after="80"/>
      </w:pPr>
    </w:p>
    <w:p>
      <w:pPr>
        <w:pStyle w:val="Heading3"/>
        <w:spacing w:after="80" w:before="200"/>
      </w:pPr>
      <w:r>
        <w:t xml:space="preserve">POST /admin/login — Request Body</w:t>
      </w:r>
    </w:p>
    <w:p>
      <w:pPr>
        <w:shd w:fill="F3F4F6" w:val="clear"/>
        <w:spacing w:after="60" w:before="60"/>
        <w:ind w:left="720"/>
      </w:pPr>
      <w:r>
        <w:rPr>
          <w:rFonts w:ascii="Courier New" w:cs="Courier New" w:eastAsia="Courier New" w:hAnsi="Courier New"/>
          <w:color w:val="2D4A8A"/>
          <w:sz w:val="20"/>
          <w:szCs w:val="20"/>
        </w:rPr>
        <w:t xml:space="preserve">{ "email": "admin@branch.com", "password": "Admin@1" }</w:t>
      </w:r>
    </w:p>
    <w:p>
      <w:pPr>
        <w:pStyle w:val="Heading3"/>
        <w:spacing w:after="80" w:before="200"/>
      </w:pPr>
      <w:r>
        <w:t xml:space="preserve">POST /admin/login — Success Response 200</w:t>
      </w:r>
    </w:p>
    <w:p>
      <w:pPr>
        <w:shd w:fill="F3F4F6" w:val="clear"/>
        <w:spacing w:after="60" w:before="60"/>
        <w:ind w:left="720"/>
      </w:pPr>
      <w:r>
        <w:rPr>
          <w:rFonts w:ascii="Courier New" w:cs="Courier New" w:eastAsia="Courier New" w:hAnsi="Courier New"/>
          <w:color w:val="2D4A8A"/>
          <w:sz w:val="20"/>
          <w:szCs w:val="20"/>
        </w:rPr>
        <w:t xml:space="preserve">{ "message": "Admin login successful.", "token": "&lt;jwt&gt;",</w:t>
      </w:r>
    </w:p>
    <w:p>
      <w:pPr>
        <w:shd w:fill="F3F4F6" w:val="clear"/>
        <w:spacing w:after="60" w:before="60"/>
        <w:ind w:left="720"/>
      </w:pPr>
      <w:r>
        <w:rPr>
          <w:rFonts w:ascii="Courier New" w:cs="Courier New" w:eastAsia="Courier New" w:hAnsi="Courier New"/>
          <w:color w:val="2D4A8A"/>
          <w:sz w:val="20"/>
          <w:szCs w:val="20"/>
        </w:rPr>
        <w:t xml:space="preserve">  "user": { "user_id", "user_role": "admin", "accountant_id", "branch_id", "employee_role", ... } }</w:t>
      </w:r>
    </w:p>
    <w:p>
      <w:pPr>
        <w:spacing w:after="80"/>
      </w:pPr>
    </w:p>
    <w:p>
      <w:pPr>
        <w:pStyle w:val="Heading3"/>
        <w:spacing w:after="80" w:before="200"/>
      </w:pPr>
      <w:r>
        <w:t xml:space="preserve">POST /signup — Customer Example</w:t>
      </w:r>
    </w:p>
    <w:p>
      <w:pPr>
        <w:shd w:fill="F3F4F6" w:val="clear"/>
        <w:spacing w:after="60" w:before="60"/>
        <w:ind w:left="720"/>
      </w:pPr>
      <w:r>
        <w:rPr>
          <w:rFonts w:ascii="Courier New" w:cs="Courier New" w:eastAsia="Courier New" w:hAnsi="Courier New"/>
          <w:color w:val="2D4A8A"/>
          <w:sz w:val="20"/>
          <w:szCs w:val="20"/>
        </w:rPr>
        <w:t xml:space="preserve">{ "role": "customer", "password": "MyPass123",</w:t>
      </w:r>
    </w:p>
    <w:p>
      <w:pPr>
        <w:shd w:fill="F3F4F6" w:val="clear"/>
        <w:spacing w:after="60" w:before="60"/>
        <w:ind w:left="720"/>
      </w:pPr>
      <w:r>
        <w:rPr>
          <w:rFonts w:ascii="Courier New" w:cs="Courier New" w:eastAsia="Courier New" w:hAnsi="Courier New"/>
          <w:color w:val="2D4A8A"/>
          <w:sz w:val="20"/>
          <w:szCs w:val="20"/>
        </w:rPr>
        <w:t xml:space="preserve">  "first_name": "Raj", "last_name": "Kumar", "date_of_birth": "1990-05-15",</w:t>
      </w:r>
    </w:p>
    <w:p>
      <w:pPr>
        <w:shd w:fill="F3F4F6" w:val="clear"/>
        <w:spacing w:after="60" w:before="60"/>
        <w:ind w:left="720"/>
      </w:pPr>
      <w:r>
        <w:rPr>
          <w:rFonts w:ascii="Courier New" w:cs="Courier New" w:eastAsia="Courier New" w:hAnsi="Courier New"/>
          <w:color w:val="2D4A8A"/>
          <w:sz w:val="20"/>
          <w:szCs w:val="20"/>
        </w:rPr>
        <w:t xml:space="preserve">  "gender": "Male", "pan_number": "ABCDE1234F", "aadhaar_number": "123456789012",</w:t>
      </w:r>
    </w:p>
    <w:p>
      <w:pPr>
        <w:shd w:fill="F3F4F6" w:val="clear"/>
        <w:spacing w:after="60" w:before="60"/>
        <w:ind w:left="720"/>
      </w:pPr>
      <w:r>
        <w:rPr>
          <w:rFonts w:ascii="Courier New" w:cs="Courier New" w:eastAsia="Courier New" w:hAnsi="Courier New"/>
          <w:color w:val="2D4A8A"/>
          <w:sz w:val="20"/>
          <w:szCs w:val="20"/>
        </w:rPr>
        <w:t xml:space="preserve">  "customer_phone": "9876543210", "customer_email": "raj@example.com",</w:t>
      </w:r>
    </w:p>
    <w:p>
      <w:pPr>
        <w:shd w:fill="F3F4F6" w:val="clear"/>
        <w:spacing w:after="60" w:before="60"/>
        <w:ind w:left="720"/>
      </w:pPr>
      <w:r>
        <w:rPr>
          <w:rFonts w:ascii="Courier New" w:cs="Courier New" w:eastAsia="Courier New" w:hAnsi="Courier New"/>
          <w:color w:val="2D4A8A"/>
          <w:sz w:val="20"/>
          <w:szCs w:val="20"/>
        </w:rPr>
        <w:t xml:space="preserve">  "customer_address": "12 MG Road", "customer_city": "Bengaluru",</w:t>
      </w:r>
    </w:p>
    <w:p>
      <w:pPr>
        <w:shd w:fill="F3F4F6" w:val="clear"/>
        <w:spacing w:after="60" w:before="60"/>
        <w:ind w:left="720"/>
      </w:pPr>
      <w:r>
        <w:rPr>
          <w:rFonts w:ascii="Courier New" w:cs="Courier New" w:eastAsia="Courier New" w:hAnsi="Courier New"/>
          <w:color w:val="2D4A8A"/>
          <w:sz w:val="20"/>
          <w:szCs w:val="20"/>
        </w:rPr>
        <w:t xml:space="preserve">  "customer_state": "Karnataka", "pincode": "560001" }</w:t>
      </w:r>
    </w:p>
    <w:p>
      <w:pPr>
        <w:spacing w:after="80"/>
      </w:pPr>
    </w:p>
    <w:p>
      <w:pPr>
        <w:pStyle w:val="Heading2"/>
        <w:spacing w:after="120" w:before="300"/>
      </w:pPr>
      <w:r>
        <w:t xml:space="preserve">6.2  Customer Endpoints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shd w:fill="1E3A5F" w:val="clear"/>
            <w:tcMar>
              <w:top w:type="dxa" w:w="80"/>
              <w:left w:type="dxa" w:w="120"/>
              <w:bottom w:type="dxa" w:w="80"/>
              <w:right w:type="dxa" w:w="120"/>
            </w:tcMar>
          </w:tcPr>
          <w:p>
            <w:pPr>
              <w:spacing w:after="60" w:before="60"/>
            </w:pPr>
            <w:r>
              <w:rPr>
                <w:b/>
                <w:bCs/>
                <w:color w:val="FFFFFF"/>
                <w:sz w:val="20"/>
                <w:szCs w:val="20"/>
              </w:rPr>
              <w:t xml:space="preserve">Method</w:t>
            </w:r>
          </w:p>
        </w:tc>
        <w:tc>
          <w:tcPr>
            <w:tcW w:type="dxa" w:w="2800"/>
            <w:shd w:fill="1E3A5F" w:val="clear"/>
            <w:tcMar>
              <w:top w:type="dxa" w:w="80"/>
              <w:left w:type="dxa" w:w="120"/>
              <w:bottom w:type="dxa" w:w="80"/>
              <w:right w:type="dxa" w:w="120"/>
            </w:tcMar>
          </w:tcPr>
          <w:p>
            <w:pPr>
              <w:spacing w:after="60" w:before="60"/>
            </w:pPr>
            <w:r>
              <w:rPr>
                <w:b/>
                <w:bCs/>
                <w:color w:val="FFFFFF"/>
                <w:sz w:val="20"/>
                <w:szCs w:val="20"/>
              </w:rPr>
              <w:t xml:space="preserve">Endpoint</w:t>
            </w:r>
          </w:p>
        </w:tc>
        <w:tc>
          <w:tcPr>
            <w:tcW w:type="dxa" w:w="2800"/>
            <w:shd w:fill="1E3A5F" w:val="clear"/>
            <w:tcMar>
              <w:top w:type="dxa" w:w="80"/>
              <w:left w:type="dxa" w:w="120"/>
              <w:bottom w:type="dxa" w:w="80"/>
              <w:right w:type="dxa" w:w="120"/>
            </w:tcMar>
          </w:tcPr>
          <w:p>
            <w:pPr>
              <w:spacing w:after="60" w:before="60"/>
            </w:pPr>
            <w:r>
              <w:rPr>
                <w:b/>
                <w:bCs/>
                <w:color w:val="FFFFFF"/>
                <w:sz w:val="20"/>
                <w:szCs w:val="20"/>
              </w:rPr>
              <w:t xml:space="preserve">Description</w:t>
            </w:r>
          </w:p>
        </w:tc>
        <w:tc>
          <w:tcPr>
            <w:tcW w:type="dxa" w:w="1500"/>
            <w:shd w:fill="1E3A5F" w:val="clear"/>
            <w:tcMar>
              <w:top w:type="dxa" w:w="80"/>
              <w:left w:type="dxa" w:w="120"/>
              <w:bottom w:type="dxa" w:w="80"/>
              <w:right w:type="dxa" w:w="120"/>
            </w:tcMar>
          </w:tcPr>
          <w:p>
            <w:pPr>
              <w:spacing w:after="60" w:before="60"/>
            </w:pPr>
            <w:r>
              <w:rPr>
                <w:b/>
                <w:bCs/>
                <w:color w:val="FFFFFF"/>
                <w:sz w:val="20"/>
                <w:szCs w:val="20"/>
              </w:rPr>
              <w:t xml:space="preserve">Auth</w:t>
            </w:r>
          </w:p>
        </w:tc>
      </w:tr>
      <w:tr>
        <w:tc>
          <w:tcPr>
            <w:tcW w:type="dxa" w:w="900"/>
            <w:shd w:fill="FFFFFF" w:val="clear"/>
            <w:tcMar>
              <w:top w:type="dxa" w:w="80"/>
              <w:left w:type="dxa" w:w="120"/>
              <w:bottom w:type="dxa" w:w="80"/>
              <w:right w:type="dxa" w:w="120"/>
            </w:tcMar>
          </w:tcPr>
          <w:p>
            <w:pPr>
              <w:spacing w:after="60" w:before="60"/>
            </w:pPr>
            <w:r>
              <w:rPr>
                <w:b w:val="false"/>
                <w:bCs w:val="false"/>
                <w:color w:val="111111"/>
                <w:sz w:val="20"/>
                <w:szCs w:val="20"/>
              </w:rPr>
              <w:t xml:space="preserve">GET</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/customers/me/dashboard</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Full customer dashboard (accounts, transactions, loans, cards, transfers)</w:t>
            </w:r>
          </w:p>
        </w:tc>
        <w:tc>
          <w:tcPr>
            <w:tcW w:type="dxa" w:w="1500"/>
            <w:shd w:fill="FFFFFF" w:val="clear"/>
            <w:tcMar>
              <w:top w:type="dxa" w:w="80"/>
              <w:left w:type="dxa" w:w="120"/>
              <w:bottom w:type="dxa" w:w="80"/>
              <w:right w:type="dxa" w:w="120"/>
            </w:tcMar>
          </w:tcPr>
          <w:p>
            <w:pPr>
              <w:spacing w:after="60" w:before="60"/>
            </w:pPr>
            <w:r>
              <w:rPr>
                <w:b w:val="false"/>
                <w:bCs w:val="false"/>
                <w:color w:val="111111"/>
                <w:sz w:val="20"/>
                <w:szCs w:val="20"/>
              </w:rPr>
              <w:t xml:space="preserve">Customer</w:t>
            </w:r>
          </w:p>
        </w:tc>
      </w:tr>
      <w:tr>
        <w:tc>
          <w:tcPr>
            <w:tcW w:type="dxa" w:w="900"/>
            <w:shd w:fill="EBF0F8" w:val="clear"/>
            <w:tcMar>
              <w:top w:type="dxa" w:w="80"/>
              <w:left w:type="dxa" w:w="120"/>
              <w:bottom w:type="dxa" w:w="80"/>
              <w:right w:type="dxa" w:w="120"/>
            </w:tcMar>
          </w:tcPr>
          <w:p>
            <w:pPr>
              <w:spacing w:after="60" w:before="60"/>
            </w:pPr>
            <w:r>
              <w:rPr>
                <w:b w:val="false"/>
                <w:bCs w:val="false"/>
                <w:color w:val="111111"/>
                <w:sz w:val="20"/>
                <w:szCs w:val="20"/>
              </w:rPr>
              <w:t xml:space="preserve">PUT</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/customers/me/profile</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Update own profile fields</w:t>
            </w:r>
          </w:p>
        </w:tc>
        <w:tc>
          <w:tcPr>
            <w:tcW w:type="dxa" w:w="1500"/>
            <w:shd w:fill="EBF0F8" w:val="clear"/>
            <w:tcMar>
              <w:top w:type="dxa" w:w="80"/>
              <w:left w:type="dxa" w:w="120"/>
              <w:bottom w:type="dxa" w:w="80"/>
              <w:right w:type="dxa" w:w="120"/>
            </w:tcMar>
          </w:tcPr>
          <w:p>
            <w:pPr>
              <w:spacing w:after="60" w:before="60"/>
            </w:pPr>
            <w:r>
              <w:rPr>
                <w:b w:val="false"/>
                <w:bCs w:val="false"/>
                <w:color w:val="111111"/>
                <w:sz w:val="20"/>
                <w:szCs w:val="20"/>
              </w:rPr>
              <w:t xml:space="preserve">Customer</w:t>
            </w:r>
          </w:p>
        </w:tc>
      </w:tr>
      <w:tr>
        <w:tc>
          <w:tcPr>
            <w:tcW w:type="dxa" w:w="900"/>
            <w:shd w:fill="FFFFFF" w:val="clear"/>
            <w:tcMar>
              <w:top w:type="dxa" w:w="80"/>
              <w:left w:type="dxa" w:w="120"/>
              <w:bottom w:type="dxa" w:w="80"/>
              <w:right w:type="dxa" w:w="120"/>
            </w:tcMar>
          </w:tcPr>
          <w:p>
            <w:pPr>
              <w:spacing w:after="60" w:before="60"/>
            </w:pPr>
            <w:r>
              <w:rPr>
                <w:b w:val="false"/>
                <w:bCs w:val="false"/>
                <w:color w:val="111111"/>
                <w:sz w:val="20"/>
                <w:szCs w:val="20"/>
              </w:rPr>
              <w:t xml:space="preserve">POST</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/customers/me/loan-applications</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Apply for a loan (Pending status)</w:t>
            </w:r>
          </w:p>
        </w:tc>
        <w:tc>
          <w:tcPr>
            <w:tcW w:type="dxa" w:w="1500"/>
            <w:shd w:fill="FFFFFF" w:val="clear"/>
            <w:tcMar>
              <w:top w:type="dxa" w:w="80"/>
              <w:left w:type="dxa" w:w="120"/>
              <w:bottom w:type="dxa" w:w="80"/>
              <w:right w:type="dxa" w:w="120"/>
            </w:tcMar>
          </w:tcPr>
          <w:p>
            <w:pPr>
              <w:spacing w:after="60" w:before="60"/>
            </w:pPr>
            <w:r>
              <w:rPr>
                <w:b w:val="false"/>
                <w:bCs w:val="false"/>
                <w:color w:val="111111"/>
                <w:sz w:val="20"/>
                <w:szCs w:val="20"/>
              </w:rPr>
              <w:t xml:space="preserve">Customer</w:t>
            </w:r>
          </w:p>
        </w:tc>
      </w:tr>
      <w:tr>
        <w:tc>
          <w:tcPr>
            <w:tcW w:type="dxa" w:w="900"/>
            <w:shd w:fill="EBF0F8" w:val="clear"/>
            <w:tcMar>
              <w:top w:type="dxa" w:w="80"/>
              <w:left w:type="dxa" w:w="120"/>
              <w:bottom w:type="dxa" w:w="80"/>
              <w:right w:type="dxa" w:w="120"/>
            </w:tcMar>
          </w:tcPr>
          <w:p>
            <w:pPr>
              <w:spacing w:after="60" w:before="60"/>
            </w:pPr>
            <w:r>
              <w:rPr>
                <w:b w:val="false"/>
                <w:bCs w:val="false"/>
                <w:color w:val="111111"/>
                <w:sz w:val="20"/>
                <w:szCs w:val="20"/>
              </w:rPr>
              <w:t xml:space="preserve">POST</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/customers/me/loans/:loanId/repay</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Repay a loan instalment</w:t>
            </w:r>
          </w:p>
        </w:tc>
        <w:tc>
          <w:tcPr>
            <w:tcW w:type="dxa" w:w="1500"/>
            <w:shd w:fill="EBF0F8" w:val="clear"/>
            <w:tcMar>
              <w:top w:type="dxa" w:w="80"/>
              <w:left w:type="dxa" w:w="120"/>
              <w:bottom w:type="dxa" w:w="80"/>
              <w:right w:type="dxa" w:w="120"/>
            </w:tcMar>
          </w:tcPr>
          <w:p>
            <w:pPr>
              <w:spacing w:after="60" w:before="60"/>
            </w:pPr>
            <w:r>
              <w:rPr>
                <w:b w:val="false"/>
                <w:bCs w:val="false"/>
                <w:color w:val="111111"/>
                <w:sz w:val="20"/>
                <w:szCs w:val="20"/>
              </w:rPr>
              <w:t xml:space="preserve">Customer</w:t>
            </w:r>
          </w:p>
        </w:tc>
      </w:tr>
      <w:tr>
        <w:tc>
          <w:tcPr>
            <w:tcW w:type="dxa" w:w="900"/>
            <w:shd w:fill="FFFFFF" w:val="clear"/>
            <w:tcMar>
              <w:top w:type="dxa" w:w="80"/>
              <w:left w:type="dxa" w:w="120"/>
              <w:bottom w:type="dxa" w:w="80"/>
              <w:right w:type="dxa" w:w="120"/>
            </w:tcMar>
          </w:tcPr>
          <w:p>
            <w:pPr>
              <w:spacing w:after="60" w:before="60"/>
            </w:pPr>
            <w:r>
              <w:rPr>
                <w:b w:val="false"/>
                <w:bCs w:val="false"/>
                <w:color w:val="111111"/>
                <w:sz w:val="20"/>
                <w:szCs w:val="20"/>
              </w:rPr>
              <w:t xml:space="preserve">GET</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/customers</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List all customers (debug / admin use)</w:t>
            </w:r>
          </w:p>
        </w:tc>
        <w:tc>
          <w:tcPr>
            <w:tcW w:type="dxa" w:w="1500"/>
            <w:shd w:fill="FFFFFF" w:val="clear"/>
            <w:tcMar>
              <w:top w:type="dxa" w:w="80"/>
              <w:left w:type="dxa" w:w="120"/>
              <w:bottom w:type="dxa" w:w="80"/>
              <w:right w:type="dxa" w:w="120"/>
            </w:tcMar>
          </w:tcPr>
          <w:p>
            <w:pPr>
              <w:spacing w:after="60" w:before="60"/>
            </w:pPr>
            <w:r>
              <w:rPr>
                <w:b w:val="false"/>
                <w:bCs w:val="false"/>
                <w:color w:val="111111"/>
                <w:sz w:val="20"/>
                <w:szCs w:val="20"/>
              </w:rPr>
              <w:t xml:space="preserve">Public</w:t>
            </w:r>
          </w:p>
        </w:tc>
      </w:tr>
      <w:tr>
        <w:tc>
          <w:tcPr>
            <w:tcW w:type="dxa" w:w="900"/>
            <w:shd w:fill="EBF0F8" w:val="clear"/>
            <w:tcMar>
              <w:top w:type="dxa" w:w="80"/>
              <w:left w:type="dxa" w:w="120"/>
              <w:bottom w:type="dxa" w:w="80"/>
              <w:right w:type="dxa" w:w="120"/>
            </w:tcMar>
          </w:tcPr>
          <w:p>
            <w:pPr>
              <w:spacing w:after="60" w:before="60"/>
            </w:pPr>
            <w:r>
              <w:rPr>
                <w:b w:val="false"/>
                <w:bCs w:val="false"/>
                <w:color w:val="111111"/>
                <w:sz w:val="20"/>
                <w:szCs w:val="20"/>
              </w:rPr>
              <w:t xml:space="preserve">GET</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/customers/:id</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Get a customer by ID</w:t>
            </w:r>
          </w:p>
        </w:tc>
        <w:tc>
          <w:tcPr>
            <w:tcW w:type="dxa" w:w="1500"/>
            <w:shd w:fill="EBF0F8" w:val="clear"/>
            <w:tcMar>
              <w:top w:type="dxa" w:w="80"/>
              <w:left w:type="dxa" w:w="120"/>
              <w:bottom w:type="dxa" w:w="80"/>
              <w:right w:type="dxa" w:w="120"/>
            </w:tcMar>
          </w:tcPr>
          <w:p>
            <w:pPr>
              <w:spacing w:after="60" w:before="60"/>
            </w:pPr>
            <w:r>
              <w:rPr>
                <w:b w:val="false"/>
                <w:bCs w:val="false"/>
                <w:color w:val="111111"/>
                <w:sz w:val="20"/>
                <w:szCs w:val="20"/>
              </w:rPr>
              <w:t xml:space="preserve">Public</w:t>
            </w:r>
          </w:p>
        </w:tc>
      </w:tr>
    </w:tbl>
    <w:p>
      <w:pPr>
        <w:spacing w:after="80"/>
      </w:pPr>
    </w:p>
    <w:p>
      <w:pPr>
        <w:pStyle w:val="Heading3"/>
        <w:spacing w:after="80" w:before="200"/>
      </w:pPr>
      <w:r>
        <w:t xml:space="preserve">POST /customers/me/loan-applications — Request Body</w:t>
      </w:r>
    </w:p>
    <w:p>
      <w:pPr>
        <w:shd w:fill="F3F4F6" w:val="clear"/>
        <w:spacing w:after="60" w:before="60"/>
        <w:ind w:left="720"/>
      </w:pPr>
      <w:r>
        <w:rPr>
          <w:rFonts w:ascii="Courier New" w:cs="Courier New" w:eastAsia="Courier New" w:hAnsi="Courier New"/>
          <w:color w:val="2D4A8A"/>
          <w:sz w:val="20"/>
          <w:szCs w:val="20"/>
        </w:rPr>
        <w:t xml:space="preserve">{ "linked_account_id": 3, "requested_amount": 500000,</w:t>
      </w:r>
    </w:p>
    <w:p>
      <w:pPr>
        <w:shd w:fill="F3F4F6" w:val="clear"/>
        <w:spacing w:after="60" w:before="60"/>
        <w:ind w:left="720"/>
      </w:pPr>
      <w:r>
        <w:rPr>
          <w:rFonts w:ascii="Courier New" w:cs="Courier New" w:eastAsia="Courier New" w:hAnsi="Courier New"/>
          <w:color w:val="2D4A8A"/>
          <w:sz w:val="20"/>
          <w:szCs w:val="20"/>
        </w:rPr>
        <w:t xml:space="preserve">  "tenure_months": 60, "loan_type": "Personal",</w:t>
      </w:r>
    </w:p>
    <w:p>
      <w:pPr>
        <w:shd w:fill="F3F4F6" w:val="clear"/>
        <w:spacing w:after="60" w:before="60"/>
        <w:ind w:left="720"/>
      </w:pPr>
      <w:r>
        <w:rPr>
          <w:rFonts w:ascii="Courier New" w:cs="Courier New" w:eastAsia="Courier New" w:hAnsi="Courier New"/>
          <w:color w:val="2D4A8A"/>
          <w:sz w:val="20"/>
          <w:szCs w:val="20"/>
        </w:rPr>
        <w:t xml:space="preserve">  "purpose": "Home renovation" }</w:t>
      </w:r>
    </w:p>
    <w:p>
      <w:pPr>
        <w:spacing w:after="80"/>
      </w:pPr>
    </w:p>
    <w:p>
      <w:pPr>
        <w:pStyle w:val="Heading3"/>
        <w:spacing w:after="80" w:before="200"/>
      </w:pPr>
      <w:r>
        <w:t xml:space="preserve">POST /customers/me/loans/:loanId/repay — Request Body</w:t>
      </w:r>
    </w:p>
    <w:p>
      <w:pPr>
        <w:shd w:fill="F3F4F6" w:val="clear"/>
        <w:spacing w:after="60" w:before="60"/>
        <w:ind w:left="720"/>
      </w:pPr>
      <w:r>
        <w:rPr>
          <w:rFonts w:ascii="Courier New" w:cs="Courier New" w:eastAsia="Courier New" w:hAnsi="Courier New"/>
          <w:color w:val="2D4A8A"/>
          <w:sz w:val="20"/>
          <w:szCs w:val="20"/>
        </w:rPr>
        <w:t xml:space="preserve">{ "source_account_id": 3, "repayment_amount": 9500,</w:t>
      </w:r>
    </w:p>
    <w:p>
      <w:pPr>
        <w:shd w:fill="F3F4F6" w:val="clear"/>
        <w:spacing w:after="60" w:before="60"/>
        <w:ind w:left="720"/>
      </w:pPr>
      <w:r>
        <w:rPr>
          <w:rFonts w:ascii="Courier New" w:cs="Courier New" w:eastAsia="Courier New" w:hAnsi="Courier New"/>
          <w:color w:val="2D4A8A"/>
          <w:sz w:val="20"/>
          <w:szCs w:val="20"/>
        </w:rPr>
        <w:t xml:space="preserve">  "payment_method": "Online Banking" }</w:t>
      </w:r>
    </w:p>
    <w:p>
      <w:pPr>
        <w:spacing w:after="80"/>
      </w:pPr>
    </w:p>
    <w:p>
      <w:pPr>
        <w:pStyle w:val="Heading2"/>
        <w:spacing w:after="120" w:before="300"/>
      </w:pPr>
      <w:r>
        <w:t xml:space="preserve">6.3  Account Endpoints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shd w:fill="1E3A5F" w:val="clear"/>
            <w:tcMar>
              <w:top w:type="dxa" w:w="80"/>
              <w:left w:type="dxa" w:w="120"/>
              <w:bottom w:type="dxa" w:w="80"/>
              <w:right w:type="dxa" w:w="120"/>
            </w:tcMar>
          </w:tcPr>
          <w:p>
            <w:pPr>
              <w:spacing w:after="60" w:before="60"/>
            </w:pPr>
            <w:r>
              <w:rPr>
                <w:b/>
                <w:bCs/>
                <w:color w:val="FFFFFF"/>
                <w:sz w:val="20"/>
                <w:szCs w:val="20"/>
              </w:rPr>
              <w:t xml:space="preserve">Method</w:t>
            </w:r>
          </w:p>
        </w:tc>
        <w:tc>
          <w:tcPr>
            <w:tcW w:type="dxa" w:w="2800"/>
            <w:shd w:fill="1E3A5F" w:val="clear"/>
            <w:tcMar>
              <w:top w:type="dxa" w:w="80"/>
              <w:left w:type="dxa" w:w="120"/>
              <w:bottom w:type="dxa" w:w="80"/>
              <w:right w:type="dxa" w:w="120"/>
            </w:tcMar>
          </w:tcPr>
          <w:p>
            <w:pPr>
              <w:spacing w:after="60" w:before="60"/>
            </w:pPr>
            <w:r>
              <w:rPr>
                <w:b/>
                <w:bCs/>
                <w:color w:val="FFFFFF"/>
                <w:sz w:val="20"/>
                <w:szCs w:val="20"/>
              </w:rPr>
              <w:t xml:space="preserve">Endpoint</w:t>
            </w:r>
          </w:p>
        </w:tc>
        <w:tc>
          <w:tcPr>
            <w:tcW w:type="dxa" w:w="2800"/>
            <w:shd w:fill="1E3A5F" w:val="clear"/>
            <w:tcMar>
              <w:top w:type="dxa" w:w="80"/>
              <w:left w:type="dxa" w:w="120"/>
              <w:bottom w:type="dxa" w:w="80"/>
              <w:right w:type="dxa" w:w="120"/>
            </w:tcMar>
          </w:tcPr>
          <w:p>
            <w:pPr>
              <w:spacing w:after="60" w:before="60"/>
            </w:pPr>
            <w:r>
              <w:rPr>
                <w:b/>
                <w:bCs/>
                <w:color w:val="FFFFFF"/>
                <w:sz w:val="20"/>
                <w:szCs w:val="20"/>
              </w:rPr>
              <w:t xml:space="preserve">Description</w:t>
            </w:r>
          </w:p>
        </w:tc>
        <w:tc>
          <w:tcPr>
            <w:tcW w:type="dxa" w:w="1500"/>
            <w:shd w:fill="1E3A5F" w:val="clear"/>
            <w:tcMar>
              <w:top w:type="dxa" w:w="80"/>
              <w:left w:type="dxa" w:w="120"/>
              <w:bottom w:type="dxa" w:w="80"/>
              <w:right w:type="dxa" w:w="120"/>
            </w:tcMar>
          </w:tcPr>
          <w:p>
            <w:pPr>
              <w:spacing w:after="60" w:before="60"/>
            </w:pPr>
            <w:r>
              <w:rPr>
                <w:b/>
                <w:bCs/>
                <w:color w:val="FFFFFF"/>
                <w:sz w:val="20"/>
                <w:szCs w:val="20"/>
              </w:rPr>
              <w:t xml:space="preserve">Auth</w:t>
            </w:r>
          </w:p>
        </w:tc>
      </w:tr>
      <w:tr>
        <w:tc>
          <w:tcPr>
            <w:tcW w:type="dxa" w:w="900"/>
            <w:shd w:fill="FFFFFF" w:val="clear"/>
            <w:tcMar>
              <w:top w:type="dxa" w:w="80"/>
              <w:left w:type="dxa" w:w="120"/>
              <w:bottom w:type="dxa" w:w="80"/>
              <w:right w:type="dxa" w:w="120"/>
            </w:tcMar>
          </w:tcPr>
          <w:p>
            <w:pPr>
              <w:spacing w:after="60" w:before="60"/>
            </w:pPr>
            <w:r>
              <w:rPr>
                <w:b w:val="false"/>
                <w:bCs w:val="false"/>
                <w:color w:val="111111"/>
                <w:sz w:val="20"/>
                <w:szCs w:val="20"/>
              </w:rPr>
              <w:t xml:space="preserve">POST</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/accounts/me</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Open a new account (Savings/Current/FD/RD)</w:t>
            </w:r>
          </w:p>
        </w:tc>
        <w:tc>
          <w:tcPr>
            <w:tcW w:type="dxa" w:w="1500"/>
            <w:shd w:fill="FFFFFF" w:val="clear"/>
            <w:tcMar>
              <w:top w:type="dxa" w:w="80"/>
              <w:left w:type="dxa" w:w="120"/>
              <w:bottom w:type="dxa" w:w="80"/>
              <w:right w:type="dxa" w:w="120"/>
            </w:tcMar>
          </w:tcPr>
          <w:p>
            <w:pPr>
              <w:spacing w:after="60" w:before="60"/>
            </w:pPr>
            <w:r>
              <w:rPr>
                <w:b w:val="false"/>
                <w:bCs w:val="false"/>
                <w:color w:val="111111"/>
                <w:sz w:val="20"/>
                <w:szCs w:val="20"/>
              </w:rPr>
              <w:t xml:space="preserve">Customer</w:t>
            </w:r>
          </w:p>
        </w:tc>
      </w:tr>
      <w:tr>
        <w:tc>
          <w:tcPr>
            <w:tcW w:type="dxa" w:w="900"/>
            <w:shd w:fill="EBF0F8" w:val="clear"/>
            <w:tcMar>
              <w:top w:type="dxa" w:w="80"/>
              <w:left w:type="dxa" w:w="120"/>
              <w:bottom w:type="dxa" w:w="80"/>
              <w:right w:type="dxa" w:w="120"/>
            </w:tcMar>
          </w:tcPr>
          <w:p>
            <w:pPr>
              <w:spacing w:after="60" w:before="60"/>
            </w:pPr>
            <w:r>
              <w:rPr>
                <w:b w:val="false"/>
                <w:bCs w:val="false"/>
                <w:color w:val="111111"/>
                <w:sz w:val="20"/>
                <w:szCs w:val="20"/>
              </w:rPr>
              <w:t xml:space="preserve">PATCH</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/accounts/:accountId/status</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Update account status (Active/Frozen/Closed)</w:t>
            </w:r>
          </w:p>
        </w:tc>
        <w:tc>
          <w:tcPr>
            <w:tcW w:type="dxa" w:w="1500"/>
            <w:shd w:fill="EBF0F8" w:val="clear"/>
            <w:tcMar>
              <w:top w:type="dxa" w:w="80"/>
              <w:left w:type="dxa" w:w="120"/>
              <w:bottom w:type="dxa" w:w="80"/>
              <w:right w:type="dxa" w:w="120"/>
            </w:tcMar>
          </w:tcPr>
          <w:p>
            <w:pPr>
              <w:spacing w:after="60" w:before="60"/>
            </w:pPr>
            <w:r>
              <w:rPr>
                <w:b w:val="false"/>
                <w:bCs w:val="false"/>
                <w:color w:val="111111"/>
                <w:sz w:val="20"/>
                <w:szCs w:val="20"/>
              </w:rPr>
              <w:t xml:space="preserve">Customer</w:t>
            </w:r>
          </w:p>
        </w:tc>
      </w:tr>
      <w:tr>
        <w:tc>
          <w:tcPr>
            <w:tcW w:type="dxa" w:w="900"/>
            <w:shd w:fill="FFFFFF" w:val="clear"/>
            <w:tcMar>
              <w:top w:type="dxa" w:w="80"/>
              <w:left w:type="dxa" w:w="120"/>
              <w:bottom w:type="dxa" w:w="80"/>
              <w:right w:type="dxa" w:w="120"/>
            </w:tcMar>
          </w:tcPr>
          <w:p>
            <w:pPr>
              <w:spacing w:after="60" w:before="60"/>
            </w:pPr>
            <w:r>
              <w:rPr>
                <w:b w:val="false"/>
                <w:bCs w:val="false"/>
                <w:color w:val="111111"/>
                <w:sz w:val="20"/>
                <w:szCs w:val="20"/>
              </w:rPr>
              <w:t xml:space="preserve">GET</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/accounts</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List all accounts</w:t>
            </w:r>
          </w:p>
        </w:tc>
        <w:tc>
          <w:tcPr>
            <w:tcW w:type="dxa" w:w="1500"/>
            <w:shd w:fill="FFFFFF" w:val="clear"/>
            <w:tcMar>
              <w:top w:type="dxa" w:w="80"/>
              <w:left w:type="dxa" w:w="120"/>
              <w:bottom w:type="dxa" w:w="80"/>
              <w:right w:type="dxa" w:w="120"/>
            </w:tcMar>
          </w:tcPr>
          <w:p>
            <w:pPr>
              <w:spacing w:after="60" w:before="60"/>
            </w:pPr>
            <w:r>
              <w:rPr>
                <w:b w:val="false"/>
                <w:bCs w:val="false"/>
                <w:color w:val="111111"/>
                <w:sz w:val="20"/>
                <w:szCs w:val="20"/>
              </w:rPr>
              <w:t xml:space="preserve">Public</w:t>
            </w:r>
          </w:p>
        </w:tc>
      </w:tr>
      <w:tr>
        <w:tc>
          <w:tcPr>
            <w:tcW w:type="dxa" w:w="900"/>
            <w:shd w:fill="EBF0F8" w:val="clear"/>
            <w:tcMar>
              <w:top w:type="dxa" w:w="80"/>
              <w:left w:type="dxa" w:w="120"/>
              <w:bottom w:type="dxa" w:w="80"/>
              <w:right w:type="dxa" w:w="120"/>
            </w:tcMar>
          </w:tcPr>
          <w:p>
            <w:pPr>
              <w:spacing w:after="60" w:before="60"/>
            </w:pPr>
            <w:r>
              <w:rPr>
                <w:b w:val="false"/>
                <w:bCs w:val="false"/>
                <w:color w:val="111111"/>
                <w:sz w:val="20"/>
                <w:szCs w:val="20"/>
              </w:rPr>
              <w:t xml:space="preserve">GET</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/accounts/details/:id</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Account with joined customer info</w:t>
            </w:r>
          </w:p>
        </w:tc>
        <w:tc>
          <w:tcPr>
            <w:tcW w:type="dxa" w:w="1500"/>
            <w:shd w:fill="EBF0F8" w:val="clear"/>
            <w:tcMar>
              <w:top w:type="dxa" w:w="80"/>
              <w:left w:type="dxa" w:w="120"/>
              <w:bottom w:type="dxa" w:w="80"/>
              <w:right w:type="dxa" w:w="120"/>
            </w:tcMar>
          </w:tcPr>
          <w:p>
            <w:pPr>
              <w:spacing w:after="60" w:before="60"/>
            </w:pPr>
            <w:r>
              <w:rPr>
                <w:b w:val="false"/>
                <w:bCs w:val="false"/>
                <w:color w:val="111111"/>
                <w:sz w:val="20"/>
                <w:szCs w:val="20"/>
              </w:rPr>
              <w:t xml:space="preserve">Public</w:t>
            </w:r>
          </w:p>
        </w:tc>
      </w:tr>
      <w:tr>
        <w:tc>
          <w:tcPr>
            <w:tcW w:type="dxa" w:w="900"/>
            <w:shd w:fill="FFFFFF" w:val="clear"/>
            <w:tcMar>
              <w:top w:type="dxa" w:w="80"/>
              <w:left w:type="dxa" w:w="120"/>
              <w:bottom w:type="dxa" w:w="80"/>
              <w:right w:type="dxa" w:w="120"/>
            </w:tcMar>
          </w:tcPr>
          <w:p>
            <w:pPr>
              <w:spacing w:after="60" w:before="60"/>
            </w:pPr>
            <w:r>
              <w:rPr>
                <w:b w:val="false"/>
                <w:bCs w:val="false"/>
                <w:color w:val="111111"/>
                <w:sz w:val="20"/>
                <w:szCs w:val="20"/>
              </w:rPr>
              <w:t xml:space="preserve">GET</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/accounts/:id</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Raw account row by ID</w:t>
            </w:r>
          </w:p>
        </w:tc>
        <w:tc>
          <w:tcPr>
            <w:tcW w:type="dxa" w:w="1500"/>
            <w:shd w:fill="FFFFFF" w:val="clear"/>
            <w:tcMar>
              <w:top w:type="dxa" w:w="80"/>
              <w:left w:type="dxa" w:w="120"/>
              <w:bottom w:type="dxa" w:w="80"/>
              <w:right w:type="dxa" w:w="120"/>
            </w:tcMar>
          </w:tcPr>
          <w:p>
            <w:pPr>
              <w:spacing w:after="60" w:before="60"/>
            </w:pPr>
            <w:r>
              <w:rPr>
                <w:b w:val="false"/>
                <w:bCs w:val="false"/>
                <w:color w:val="111111"/>
                <w:sz w:val="20"/>
                <w:szCs w:val="20"/>
              </w:rPr>
              <w:t xml:space="preserve">Public</w:t>
            </w:r>
          </w:p>
        </w:tc>
      </w:tr>
    </w:tbl>
    <w:p>
      <w:pPr>
        <w:spacing w:after="80"/>
      </w:pPr>
    </w:p>
    <w:p>
      <w:pPr>
        <w:pStyle w:val="Heading3"/>
        <w:spacing w:after="80" w:before="200"/>
      </w:pPr>
      <w:r>
        <w:t xml:space="preserve">POST /accounts/me — Request Body</w:t>
      </w:r>
    </w:p>
    <w:p>
      <w:pPr>
        <w:shd w:fill="F3F4F6" w:val="clear"/>
        <w:spacing w:after="60" w:before="60"/>
        <w:ind w:left="720"/>
      </w:pPr>
      <w:r>
        <w:rPr>
          <w:rFonts w:ascii="Courier New" w:cs="Courier New" w:eastAsia="Courier New" w:hAnsi="Courier New"/>
          <w:color w:val="2D4A8A"/>
          <w:sz w:val="20"/>
          <w:szCs w:val="20"/>
        </w:rPr>
        <w:t xml:space="preserve">{ "account_type": "Savings" }</w:t>
      </w:r>
    </w:p>
    <w:p>
      <w:pPr>
        <w:pStyle w:val="Heading3"/>
        <w:spacing w:after="80" w:before="200"/>
      </w:pPr>
      <w:r>
        <w:t xml:space="preserve">PATCH /accounts/:accountId/status — Request Body</w:t>
      </w:r>
    </w:p>
    <w:p>
      <w:pPr>
        <w:shd w:fill="F3F4F6" w:val="clear"/>
        <w:spacing w:after="60" w:before="60"/>
        <w:ind w:left="720"/>
      </w:pPr>
      <w:r>
        <w:rPr>
          <w:rFonts w:ascii="Courier New" w:cs="Courier New" w:eastAsia="Courier New" w:hAnsi="Courier New"/>
          <w:color w:val="2D4A8A"/>
          <w:sz w:val="20"/>
          <w:szCs w:val="20"/>
        </w:rPr>
        <w:t xml:space="preserve">{ "account_status": "Frozen" }</w:t>
      </w:r>
    </w:p>
    <w:p>
      <w:pPr>
        <w:spacing w:after="80"/>
      </w:pPr>
    </w:p>
    <w:p>
      <w:pPr>
        <w:pStyle w:val="Heading2"/>
        <w:spacing w:after="120" w:before="300"/>
      </w:pPr>
      <w:r>
        <w:t xml:space="preserve">6.4  Transaction Endpoints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shd w:fill="1E3A5F" w:val="clear"/>
            <w:tcMar>
              <w:top w:type="dxa" w:w="80"/>
              <w:left w:type="dxa" w:w="120"/>
              <w:bottom w:type="dxa" w:w="80"/>
              <w:right w:type="dxa" w:w="120"/>
            </w:tcMar>
          </w:tcPr>
          <w:p>
            <w:pPr>
              <w:spacing w:after="60" w:before="60"/>
            </w:pPr>
            <w:r>
              <w:rPr>
                <w:b/>
                <w:bCs/>
                <w:color w:val="FFFFFF"/>
                <w:sz w:val="20"/>
                <w:szCs w:val="20"/>
              </w:rPr>
              <w:t xml:space="preserve">Method</w:t>
            </w:r>
          </w:p>
        </w:tc>
        <w:tc>
          <w:tcPr>
            <w:tcW w:type="dxa" w:w="2800"/>
            <w:shd w:fill="1E3A5F" w:val="clear"/>
            <w:tcMar>
              <w:top w:type="dxa" w:w="80"/>
              <w:left w:type="dxa" w:w="120"/>
              <w:bottom w:type="dxa" w:w="80"/>
              <w:right w:type="dxa" w:w="120"/>
            </w:tcMar>
          </w:tcPr>
          <w:p>
            <w:pPr>
              <w:spacing w:after="60" w:before="60"/>
            </w:pPr>
            <w:r>
              <w:rPr>
                <w:b/>
                <w:bCs/>
                <w:color w:val="FFFFFF"/>
                <w:sz w:val="20"/>
                <w:szCs w:val="20"/>
              </w:rPr>
              <w:t xml:space="preserve">Endpoint</w:t>
            </w:r>
          </w:p>
        </w:tc>
        <w:tc>
          <w:tcPr>
            <w:tcW w:type="dxa" w:w="2800"/>
            <w:shd w:fill="1E3A5F" w:val="clear"/>
            <w:tcMar>
              <w:top w:type="dxa" w:w="80"/>
              <w:left w:type="dxa" w:w="120"/>
              <w:bottom w:type="dxa" w:w="80"/>
              <w:right w:type="dxa" w:w="120"/>
            </w:tcMar>
          </w:tcPr>
          <w:p>
            <w:pPr>
              <w:spacing w:after="60" w:before="60"/>
            </w:pPr>
            <w:r>
              <w:rPr>
                <w:b/>
                <w:bCs/>
                <w:color w:val="FFFFFF"/>
                <w:sz w:val="20"/>
                <w:szCs w:val="20"/>
              </w:rPr>
              <w:t xml:space="preserve">Description</w:t>
            </w:r>
          </w:p>
        </w:tc>
        <w:tc>
          <w:tcPr>
            <w:tcW w:type="dxa" w:w="1500"/>
            <w:shd w:fill="1E3A5F" w:val="clear"/>
            <w:tcMar>
              <w:top w:type="dxa" w:w="80"/>
              <w:left w:type="dxa" w:w="120"/>
              <w:bottom w:type="dxa" w:w="80"/>
              <w:right w:type="dxa" w:w="120"/>
            </w:tcMar>
          </w:tcPr>
          <w:p>
            <w:pPr>
              <w:spacing w:after="60" w:before="60"/>
            </w:pPr>
            <w:r>
              <w:rPr>
                <w:b/>
                <w:bCs/>
                <w:color w:val="FFFFFF"/>
                <w:sz w:val="20"/>
                <w:szCs w:val="20"/>
              </w:rPr>
              <w:t xml:space="preserve">Auth</w:t>
            </w:r>
          </w:p>
        </w:tc>
      </w:tr>
      <w:tr>
        <w:tc>
          <w:tcPr>
            <w:tcW w:type="dxa" w:w="900"/>
            <w:shd w:fill="FFFFFF" w:val="clear"/>
            <w:tcMar>
              <w:top w:type="dxa" w:w="80"/>
              <w:left w:type="dxa" w:w="120"/>
              <w:bottom w:type="dxa" w:w="80"/>
              <w:right w:type="dxa" w:w="120"/>
            </w:tcMar>
          </w:tcPr>
          <w:p>
            <w:pPr>
              <w:spacing w:after="60" w:before="60"/>
            </w:pPr>
            <w:r>
              <w:rPr>
                <w:b w:val="false"/>
                <w:bCs w:val="false"/>
                <w:color w:val="111111"/>
                <w:sz w:val="20"/>
                <w:szCs w:val="20"/>
              </w:rPr>
              <w:t xml:space="preserve">POST</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/transactions/me</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Deposit or withdraw (≤ ₹50,000 per transaction)</w:t>
            </w:r>
          </w:p>
        </w:tc>
        <w:tc>
          <w:tcPr>
            <w:tcW w:type="dxa" w:w="1500"/>
            <w:shd w:fill="FFFFFF" w:val="clear"/>
            <w:tcMar>
              <w:top w:type="dxa" w:w="80"/>
              <w:left w:type="dxa" w:w="120"/>
              <w:bottom w:type="dxa" w:w="80"/>
              <w:right w:type="dxa" w:w="120"/>
            </w:tcMar>
          </w:tcPr>
          <w:p>
            <w:pPr>
              <w:spacing w:after="60" w:before="60"/>
            </w:pPr>
            <w:r>
              <w:rPr>
                <w:b w:val="false"/>
                <w:bCs w:val="false"/>
                <w:color w:val="111111"/>
                <w:sz w:val="20"/>
                <w:szCs w:val="20"/>
              </w:rPr>
              <w:t xml:space="preserve">Customer</w:t>
            </w:r>
          </w:p>
        </w:tc>
      </w:tr>
      <w:tr>
        <w:tc>
          <w:tcPr>
            <w:tcW w:type="dxa" w:w="900"/>
            <w:shd w:fill="EBF0F8" w:val="clear"/>
            <w:tcMar>
              <w:top w:type="dxa" w:w="80"/>
              <w:left w:type="dxa" w:w="120"/>
              <w:bottom w:type="dxa" w:w="80"/>
              <w:right w:type="dxa" w:w="120"/>
            </w:tcMar>
          </w:tcPr>
          <w:p>
            <w:pPr>
              <w:spacing w:after="60" w:before="60"/>
            </w:pPr>
            <w:r>
              <w:rPr>
                <w:b w:val="false"/>
                <w:bCs w:val="false"/>
                <w:color w:val="111111"/>
                <w:sz w:val="20"/>
                <w:szCs w:val="20"/>
              </w:rPr>
              <w:t xml:space="preserve">GET</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/transactions/details/:accountId</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Full join: customer + account + transactions</w:t>
            </w:r>
          </w:p>
        </w:tc>
        <w:tc>
          <w:tcPr>
            <w:tcW w:type="dxa" w:w="1500"/>
            <w:shd w:fill="EBF0F8" w:val="clear"/>
            <w:tcMar>
              <w:top w:type="dxa" w:w="80"/>
              <w:left w:type="dxa" w:w="120"/>
              <w:bottom w:type="dxa" w:w="80"/>
              <w:right w:type="dxa" w:w="120"/>
            </w:tcMar>
          </w:tcPr>
          <w:p>
            <w:pPr>
              <w:spacing w:after="60" w:before="60"/>
            </w:pPr>
            <w:r>
              <w:rPr>
                <w:b w:val="false"/>
                <w:bCs w:val="false"/>
                <w:color w:val="111111"/>
                <w:sz w:val="20"/>
                <w:szCs w:val="20"/>
              </w:rPr>
              <w:t xml:space="preserve">Public</w:t>
            </w:r>
          </w:p>
        </w:tc>
      </w:tr>
      <w:tr>
        <w:tc>
          <w:tcPr>
            <w:tcW w:type="dxa" w:w="900"/>
            <w:shd w:fill="FFFFFF" w:val="clear"/>
            <w:tcMar>
              <w:top w:type="dxa" w:w="80"/>
              <w:left w:type="dxa" w:w="120"/>
              <w:bottom w:type="dxa" w:w="80"/>
              <w:right w:type="dxa" w:w="120"/>
            </w:tcMar>
          </w:tcPr>
          <w:p>
            <w:pPr>
              <w:spacing w:after="60" w:before="60"/>
            </w:pPr>
            <w:r>
              <w:rPr>
                <w:b w:val="false"/>
                <w:bCs w:val="false"/>
                <w:color w:val="111111"/>
                <w:sz w:val="20"/>
                <w:szCs w:val="20"/>
              </w:rPr>
              <w:t xml:space="preserve">GET</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/transactions/:accountId</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Raw transaction rows for an account</w:t>
            </w:r>
          </w:p>
        </w:tc>
        <w:tc>
          <w:tcPr>
            <w:tcW w:type="dxa" w:w="1500"/>
            <w:shd w:fill="FFFFFF" w:val="clear"/>
            <w:tcMar>
              <w:top w:type="dxa" w:w="80"/>
              <w:left w:type="dxa" w:w="120"/>
              <w:bottom w:type="dxa" w:w="80"/>
              <w:right w:type="dxa" w:w="120"/>
            </w:tcMar>
          </w:tcPr>
          <w:p>
            <w:pPr>
              <w:spacing w:after="60" w:before="60"/>
            </w:pPr>
            <w:r>
              <w:rPr>
                <w:b w:val="false"/>
                <w:bCs w:val="false"/>
                <w:color w:val="111111"/>
                <w:sz w:val="20"/>
                <w:szCs w:val="20"/>
              </w:rPr>
              <w:t xml:space="preserve">Public</w:t>
            </w:r>
          </w:p>
        </w:tc>
      </w:tr>
    </w:tbl>
    <w:p>
      <w:pPr>
        <w:spacing w:after="80"/>
      </w:pPr>
    </w:p>
    <w:p>
      <w:pPr>
        <w:pStyle w:val="Heading3"/>
        <w:spacing w:after="80" w:before="200"/>
      </w:pPr>
      <w:r>
        <w:t xml:space="preserve">POST /transactions/me — Request Body</w:t>
      </w:r>
    </w:p>
    <w:p>
      <w:pPr>
        <w:shd w:fill="F3F4F6" w:val="clear"/>
        <w:spacing w:after="60" w:before="60"/>
        <w:ind w:left="720"/>
      </w:pPr>
      <w:r>
        <w:rPr>
          <w:rFonts w:ascii="Courier New" w:cs="Courier New" w:eastAsia="Courier New" w:hAnsi="Courier New"/>
          <w:color w:val="2D4A8A"/>
          <w:sz w:val="20"/>
          <w:szCs w:val="20"/>
        </w:rPr>
        <w:t xml:space="preserve">{ "account_id": 3, "transaction_type": "Debit",</w:t>
      </w:r>
    </w:p>
    <w:p>
      <w:pPr>
        <w:shd w:fill="F3F4F6" w:val="clear"/>
        <w:spacing w:after="60" w:before="60"/>
        <w:ind w:left="720"/>
      </w:pPr>
      <w:r>
        <w:rPr>
          <w:rFonts w:ascii="Courier New" w:cs="Courier New" w:eastAsia="Courier New" w:hAnsi="Courier New"/>
          <w:color w:val="2D4A8A"/>
          <w:sz w:val="20"/>
          <w:szCs w:val="20"/>
        </w:rPr>
        <w:t xml:space="preserve">  "transaction_channel": "Online Banking",</w:t>
      </w:r>
    </w:p>
    <w:p>
      <w:pPr>
        <w:shd w:fill="F3F4F6" w:val="clear"/>
        <w:spacing w:after="60" w:before="60"/>
        <w:ind w:left="720"/>
      </w:pPr>
      <w:r>
        <w:rPr>
          <w:rFonts w:ascii="Courier New" w:cs="Courier New" w:eastAsia="Courier New" w:hAnsi="Courier New"/>
          <w:color w:val="2D4A8A"/>
          <w:sz w:val="20"/>
          <w:szCs w:val="20"/>
        </w:rPr>
        <w:t xml:space="preserve">  "transaction_desc": "Grocery shopping",</w:t>
      </w:r>
    </w:p>
    <w:p>
      <w:pPr>
        <w:shd w:fill="F3F4F6" w:val="clear"/>
        <w:spacing w:after="60" w:before="60"/>
        <w:ind w:left="720"/>
      </w:pPr>
      <w:r>
        <w:rPr>
          <w:rFonts w:ascii="Courier New" w:cs="Courier New" w:eastAsia="Courier New" w:hAnsi="Courier New"/>
          <w:color w:val="2D4A8A"/>
          <w:sz w:val="20"/>
          <w:szCs w:val="20"/>
        </w:rPr>
        <w:t xml:space="preserve">  "transaction_amount": 2500 }</w:t>
      </w:r>
    </w:p>
    <w:p>
      <w:pPr>
        <w:spacing w:after="80"/>
      </w:pPr>
    </w:p>
    <w:p>
      <w:pPr>
        <w:pStyle w:val="Heading2"/>
        <w:spacing w:after="120" w:before="300"/>
      </w:pPr>
      <w:r>
        <w:t xml:space="preserve">6.5  Transfer Endpoints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shd w:fill="1E3A5F" w:val="clear"/>
            <w:tcMar>
              <w:top w:type="dxa" w:w="80"/>
              <w:left w:type="dxa" w:w="120"/>
              <w:bottom w:type="dxa" w:w="80"/>
              <w:right w:type="dxa" w:w="120"/>
            </w:tcMar>
          </w:tcPr>
          <w:p>
            <w:pPr>
              <w:spacing w:after="60" w:before="60"/>
            </w:pPr>
            <w:r>
              <w:rPr>
                <w:b/>
                <w:bCs/>
                <w:color w:val="FFFFFF"/>
                <w:sz w:val="20"/>
                <w:szCs w:val="20"/>
              </w:rPr>
              <w:t xml:space="preserve">Method</w:t>
            </w:r>
          </w:p>
        </w:tc>
        <w:tc>
          <w:tcPr>
            <w:tcW w:type="dxa" w:w="2800"/>
            <w:shd w:fill="1E3A5F" w:val="clear"/>
            <w:tcMar>
              <w:top w:type="dxa" w:w="80"/>
              <w:left w:type="dxa" w:w="120"/>
              <w:bottom w:type="dxa" w:w="80"/>
              <w:right w:type="dxa" w:w="120"/>
            </w:tcMar>
          </w:tcPr>
          <w:p>
            <w:pPr>
              <w:spacing w:after="60" w:before="60"/>
            </w:pPr>
            <w:r>
              <w:rPr>
                <w:b/>
                <w:bCs/>
                <w:color w:val="FFFFFF"/>
                <w:sz w:val="20"/>
                <w:szCs w:val="20"/>
              </w:rPr>
              <w:t xml:space="preserve">Endpoint</w:t>
            </w:r>
          </w:p>
        </w:tc>
        <w:tc>
          <w:tcPr>
            <w:tcW w:type="dxa" w:w="2800"/>
            <w:shd w:fill="1E3A5F" w:val="clear"/>
            <w:tcMar>
              <w:top w:type="dxa" w:w="80"/>
              <w:left w:type="dxa" w:w="120"/>
              <w:bottom w:type="dxa" w:w="80"/>
              <w:right w:type="dxa" w:w="120"/>
            </w:tcMar>
          </w:tcPr>
          <w:p>
            <w:pPr>
              <w:spacing w:after="60" w:before="60"/>
            </w:pPr>
            <w:r>
              <w:rPr>
                <w:b/>
                <w:bCs/>
                <w:color w:val="FFFFFF"/>
                <w:sz w:val="20"/>
                <w:szCs w:val="20"/>
              </w:rPr>
              <w:t xml:space="preserve">Description</w:t>
            </w:r>
          </w:p>
        </w:tc>
        <w:tc>
          <w:tcPr>
            <w:tcW w:type="dxa" w:w="1500"/>
            <w:shd w:fill="1E3A5F" w:val="clear"/>
            <w:tcMar>
              <w:top w:type="dxa" w:w="80"/>
              <w:left w:type="dxa" w:w="120"/>
              <w:bottom w:type="dxa" w:w="80"/>
              <w:right w:type="dxa" w:w="120"/>
            </w:tcMar>
          </w:tcPr>
          <w:p>
            <w:pPr>
              <w:spacing w:after="60" w:before="60"/>
            </w:pPr>
            <w:r>
              <w:rPr>
                <w:b/>
                <w:bCs/>
                <w:color w:val="FFFFFF"/>
                <w:sz w:val="20"/>
                <w:szCs w:val="20"/>
              </w:rPr>
              <w:t xml:space="preserve">Auth</w:t>
            </w:r>
          </w:p>
        </w:tc>
      </w:tr>
      <w:tr>
        <w:tc>
          <w:tcPr>
            <w:tcW w:type="dxa" w:w="900"/>
            <w:shd w:fill="FFFFFF" w:val="clear"/>
            <w:tcMar>
              <w:top w:type="dxa" w:w="80"/>
              <w:left w:type="dxa" w:w="120"/>
              <w:bottom w:type="dxa" w:w="80"/>
              <w:right w:type="dxa" w:w="120"/>
            </w:tcMar>
          </w:tcPr>
          <w:p>
            <w:pPr>
              <w:spacing w:after="60" w:before="60"/>
            </w:pPr>
            <w:r>
              <w:rPr>
                <w:b w:val="false"/>
                <w:bCs w:val="false"/>
                <w:color w:val="111111"/>
                <w:sz w:val="20"/>
                <w:szCs w:val="20"/>
              </w:rPr>
              <w:t xml:space="preserve">POST</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/transfers/me</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Internal fund transfer between any two accounts (≤ ₹50,000)</w:t>
            </w:r>
          </w:p>
        </w:tc>
        <w:tc>
          <w:tcPr>
            <w:tcW w:type="dxa" w:w="1500"/>
            <w:shd w:fill="FFFFFF" w:val="clear"/>
            <w:tcMar>
              <w:top w:type="dxa" w:w="80"/>
              <w:left w:type="dxa" w:w="120"/>
              <w:bottom w:type="dxa" w:w="80"/>
              <w:right w:type="dxa" w:w="120"/>
            </w:tcMar>
          </w:tcPr>
          <w:p>
            <w:pPr>
              <w:spacing w:after="60" w:before="60"/>
            </w:pPr>
            <w:r>
              <w:rPr>
                <w:b w:val="false"/>
                <w:bCs w:val="false"/>
                <w:color w:val="111111"/>
                <w:sz w:val="20"/>
                <w:szCs w:val="20"/>
              </w:rPr>
              <w:t xml:space="preserve">Customer</w:t>
            </w:r>
          </w:p>
        </w:tc>
      </w:tr>
    </w:tbl>
    <w:p>
      <w:pPr>
        <w:spacing w:after="80"/>
      </w:pPr>
    </w:p>
    <w:p>
      <w:pPr>
        <w:pStyle w:val="Heading3"/>
        <w:spacing w:after="80" w:before="200"/>
      </w:pPr>
      <w:r>
        <w:t xml:space="preserve">POST /transfers/me — Request Body</w:t>
      </w:r>
    </w:p>
    <w:p>
      <w:pPr>
        <w:shd w:fill="F3F4F6" w:val="clear"/>
        <w:spacing w:after="60" w:before="60"/>
        <w:ind w:left="720"/>
      </w:pPr>
      <w:r>
        <w:rPr>
          <w:rFonts w:ascii="Courier New" w:cs="Courier New" w:eastAsia="Courier New" w:hAnsi="Courier New"/>
          <w:color w:val="2D4A8A"/>
          <w:sz w:val="20"/>
          <w:szCs w:val="20"/>
        </w:rPr>
        <w:t xml:space="preserve">{ "sender_account_id": 3,</w:t>
      </w:r>
    </w:p>
    <w:p>
      <w:pPr>
        <w:shd w:fill="F3F4F6" w:val="clear"/>
        <w:spacing w:after="60" w:before="60"/>
        <w:ind w:left="720"/>
      </w:pPr>
      <w:r>
        <w:rPr>
          <w:rFonts w:ascii="Courier New" w:cs="Courier New" w:eastAsia="Courier New" w:hAnsi="Courier New"/>
          <w:color w:val="2D4A8A"/>
          <w:sz w:val="20"/>
          <w:szCs w:val="20"/>
        </w:rPr>
        <w:t xml:space="preserve">  "destination_account_number": "AC17204501234056",</w:t>
      </w:r>
    </w:p>
    <w:p>
      <w:pPr>
        <w:shd w:fill="F3F4F6" w:val="clear"/>
        <w:spacing w:after="60" w:before="60"/>
        <w:ind w:left="720"/>
      </w:pPr>
      <w:r>
        <w:rPr>
          <w:rFonts w:ascii="Courier New" w:cs="Courier New" w:eastAsia="Courier New" w:hAnsi="Courier New"/>
          <w:color w:val="2D4A8A"/>
          <w:sz w:val="20"/>
          <w:szCs w:val="20"/>
        </w:rPr>
        <w:t xml:space="preserve">  "transfer_amount": 10000,</w:t>
      </w:r>
    </w:p>
    <w:p>
      <w:pPr>
        <w:shd w:fill="F3F4F6" w:val="clear"/>
        <w:spacing w:after="60" w:before="60"/>
        <w:ind w:left="720"/>
      </w:pPr>
      <w:r>
        <w:rPr>
          <w:rFonts w:ascii="Courier New" w:cs="Courier New" w:eastAsia="Courier New" w:hAnsi="Courier New"/>
          <w:color w:val="2D4A8A"/>
          <w:sz w:val="20"/>
          <w:szCs w:val="20"/>
        </w:rPr>
        <w:t xml:space="preserve">  "transfer_remarks": "Rent payment",</w:t>
      </w:r>
    </w:p>
    <w:p>
      <w:pPr>
        <w:shd w:fill="F3F4F6" w:val="clear"/>
        <w:spacing w:after="60" w:before="60"/>
        <w:ind w:left="720"/>
      </w:pPr>
      <w:r>
        <w:rPr>
          <w:rFonts w:ascii="Courier New" w:cs="Courier New" w:eastAsia="Courier New" w:hAnsi="Courier New"/>
          <w:color w:val="2D4A8A"/>
          <w:sz w:val="20"/>
          <w:szCs w:val="20"/>
        </w:rPr>
        <w:t xml:space="preserve">  "password": "Cust@1" }</w:t>
      </w:r>
    </w:p>
    <w:p>
      <w:pPr>
        <w:spacing w:after="80"/>
      </w:pPr>
    </w:p>
    <w:p>
      <w:pPr>
        <w:pStyle w:val="Heading2"/>
        <w:spacing w:after="120" w:before="300"/>
      </w:pPr>
      <w:r>
        <w:t xml:space="preserve">6.6  Admin Endpoints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shd w:fill="1E3A5F" w:val="clear"/>
            <w:tcMar>
              <w:top w:type="dxa" w:w="80"/>
              <w:left w:type="dxa" w:w="120"/>
              <w:bottom w:type="dxa" w:w="80"/>
              <w:right w:type="dxa" w:w="120"/>
            </w:tcMar>
          </w:tcPr>
          <w:p>
            <w:pPr>
              <w:spacing w:after="60" w:before="60"/>
            </w:pPr>
            <w:r>
              <w:rPr>
                <w:b/>
                <w:bCs/>
                <w:color w:val="FFFFFF"/>
                <w:sz w:val="20"/>
                <w:szCs w:val="20"/>
              </w:rPr>
              <w:t xml:space="preserve">Method</w:t>
            </w:r>
          </w:p>
        </w:tc>
        <w:tc>
          <w:tcPr>
            <w:tcW w:type="dxa" w:w="2800"/>
            <w:shd w:fill="1E3A5F" w:val="clear"/>
            <w:tcMar>
              <w:top w:type="dxa" w:w="80"/>
              <w:left w:type="dxa" w:w="120"/>
              <w:bottom w:type="dxa" w:w="80"/>
              <w:right w:type="dxa" w:w="120"/>
            </w:tcMar>
          </w:tcPr>
          <w:p>
            <w:pPr>
              <w:spacing w:after="60" w:before="60"/>
            </w:pPr>
            <w:r>
              <w:rPr>
                <w:b/>
                <w:bCs/>
                <w:color w:val="FFFFFF"/>
                <w:sz w:val="20"/>
                <w:szCs w:val="20"/>
              </w:rPr>
              <w:t xml:space="preserve">Endpoint</w:t>
            </w:r>
          </w:p>
        </w:tc>
        <w:tc>
          <w:tcPr>
            <w:tcW w:type="dxa" w:w="2800"/>
            <w:shd w:fill="1E3A5F" w:val="clear"/>
            <w:tcMar>
              <w:top w:type="dxa" w:w="80"/>
              <w:left w:type="dxa" w:w="120"/>
              <w:bottom w:type="dxa" w:w="80"/>
              <w:right w:type="dxa" w:w="120"/>
            </w:tcMar>
          </w:tcPr>
          <w:p>
            <w:pPr>
              <w:spacing w:after="60" w:before="60"/>
            </w:pPr>
            <w:r>
              <w:rPr>
                <w:b/>
                <w:bCs/>
                <w:color w:val="FFFFFF"/>
                <w:sz w:val="20"/>
                <w:szCs w:val="20"/>
              </w:rPr>
              <w:t xml:space="preserve">Description</w:t>
            </w:r>
          </w:p>
        </w:tc>
        <w:tc>
          <w:tcPr>
            <w:tcW w:type="dxa" w:w="1500"/>
            <w:shd w:fill="1E3A5F" w:val="clear"/>
            <w:tcMar>
              <w:top w:type="dxa" w:w="80"/>
              <w:left w:type="dxa" w:w="120"/>
              <w:bottom w:type="dxa" w:w="80"/>
              <w:right w:type="dxa" w:w="120"/>
            </w:tcMar>
          </w:tcPr>
          <w:p>
            <w:pPr>
              <w:spacing w:after="60" w:before="60"/>
            </w:pPr>
            <w:r>
              <w:rPr>
                <w:b/>
                <w:bCs/>
                <w:color w:val="FFFFFF"/>
                <w:sz w:val="20"/>
                <w:szCs w:val="20"/>
              </w:rPr>
              <w:t xml:space="preserve">Auth</w:t>
            </w:r>
          </w:p>
        </w:tc>
      </w:tr>
      <w:tr>
        <w:tc>
          <w:tcPr>
            <w:tcW w:type="dxa" w:w="900"/>
            <w:shd w:fill="FFFFFF" w:val="clear"/>
            <w:tcMar>
              <w:top w:type="dxa" w:w="80"/>
              <w:left w:type="dxa" w:w="120"/>
              <w:bottom w:type="dxa" w:w="80"/>
              <w:right w:type="dxa" w:w="120"/>
            </w:tcMar>
          </w:tcPr>
          <w:p>
            <w:pPr>
              <w:spacing w:after="60" w:before="60"/>
            </w:pPr>
            <w:r>
              <w:rPr>
                <w:b w:val="false"/>
                <w:bCs w:val="false"/>
                <w:color w:val="111111"/>
                <w:sz w:val="20"/>
                <w:szCs w:val="20"/>
              </w:rPr>
              <w:t xml:space="preserve">GET</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/admin/me/dashboard</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Admin branch dashboard (accounts, customers, loans, audit logs, pending applications)</w:t>
            </w:r>
          </w:p>
        </w:tc>
        <w:tc>
          <w:tcPr>
            <w:tcW w:type="dxa" w:w="1500"/>
            <w:shd w:fill="FFFFFF" w:val="clear"/>
            <w:tcMar>
              <w:top w:type="dxa" w:w="80"/>
              <w:left w:type="dxa" w:w="120"/>
              <w:bottom w:type="dxa" w:w="80"/>
              <w:right w:type="dxa" w:w="120"/>
            </w:tcMar>
          </w:tcPr>
          <w:p>
            <w:pPr>
              <w:spacing w:after="60" w:before="60"/>
            </w:pPr>
            <w:r>
              <w:rPr>
                <w:b w:val="false"/>
                <w:bCs w:val="false"/>
                <w:color w:val="111111"/>
                <w:sz w:val="20"/>
                <w:szCs w:val="20"/>
              </w:rPr>
              <w:t xml:space="preserve">Admin</w:t>
            </w:r>
          </w:p>
        </w:tc>
      </w:tr>
      <w:tr>
        <w:tc>
          <w:tcPr>
            <w:tcW w:type="dxa" w:w="900"/>
            <w:shd w:fill="EBF0F8" w:val="clear"/>
            <w:tcMar>
              <w:top w:type="dxa" w:w="80"/>
              <w:left w:type="dxa" w:w="120"/>
              <w:bottom w:type="dxa" w:w="80"/>
              <w:right w:type="dxa" w:w="120"/>
            </w:tcMar>
          </w:tcPr>
          <w:p>
            <w:pPr>
              <w:spacing w:after="60" w:before="60"/>
            </w:pPr>
            <w:r>
              <w:rPr>
                <w:b w:val="false"/>
                <w:bCs w:val="false"/>
                <w:color w:val="111111"/>
                <w:sz w:val="20"/>
                <w:szCs w:val="20"/>
              </w:rPr>
              <w:t xml:space="preserve">POST</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/admin/accounts/:accountId/counter-transaction</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Cash deposit or withdrawal at branch counter — password-confirmed</w:t>
            </w:r>
          </w:p>
        </w:tc>
        <w:tc>
          <w:tcPr>
            <w:tcW w:type="dxa" w:w="1500"/>
            <w:shd w:fill="EBF0F8" w:val="clear"/>
            <w:tcMar>
              <w:top w:type="dxa" w:w="80"/>
              <w:left w:type="dxa" w:w="120"/>
              <w:bottom w:type="dxa" w:w="80"/>
              <w:right w:type="dxa" w:w="120"/>
            </w:tcMar>
          </w:tcPr>
          <w:p>
            <w:pPr>
              <w:spacing w:after="60" w:before="60"/>
            </w:pPr>
            <w:r>
              <w:rPr>
                <w:b w:val="false"/>
                <w:bCs w:val="false"/>
                <w:color w:val="111111"/>
                <w:sz w:val="20"/>
                <w:szCs w:val="20"/>
              </w:rPr>
              <w:t xml:space="preserve">Admin</w:t>
            </w:r>
          </w:p>
        </w:tc>
      </w:tr>
      <w:tr>
        <w:tc>
          <w:tcPr>
            <w:tcW w:type="dxa" w:w="900"/>
            <w:shd w:fill="FFFFFF" w:val="clear"/>
            <w:tcMar>
              <w:top w:type="dxa" w:w="80"/>
              <w:left w:type="dxa" w:w="120"/>
              <w:bottom w:type="dxa" w:w="80"/>
              <w:right w:type="dxa" w:w="120"/>
            </w:tcMar>
          </w:tcPr>
          <w:p>
            <w:pPr>
              <w:spacing w:after="60" w:before="60"/>
            </w:pPr>
            <w:r>
              <w:rPr>
                <w:b w:val="false"/>
                <w:bCs w:val="false"/>
                <w:color w:val="111111"/>
                <w:sz w:val="20"/>
                <w:szCs w:val="20"/>
              </w:rPr>
              <w:t xml:space="preserve">POST</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/admin/loan-applications/:applicationId/review</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Approve or reject a pending loan application — password-confirmed</w:t>
            </w:r>
          </w:p>
        </w:tc>
        <w:tc>
          <w:tcPr>
            <w:tcW w:type="dxa" w:w="1500"/>
            <w:shd w:fill="FFFFFF" w:val="clear"/>
            <w:tcMar>
              <w:top w:type="dxa" w:w="80"/>
              <w:left w:type="dxa" w:w="120"/>
              <w:bottom w:type="dxa" w:w="80"/>
              <w:right w:type="dxa" w:w="120"/>
            </w:tcMar>
          </w:tcPr>
          <w:p>
            <w:pPr>
              <w:spacing w:after="60" w:before="60"/>
            </w:pPr>
            <w:r>
              <w:rPr>
                <w:b w:val="false"/>
                <w:bCs w:val="false"/>
                <w:color w:val="111111"/>
                <w:sz w:val="20"/>
                <w:szCs w:val="20"/>
              </w:rPr>
              <w:t xml:space="preserve">Admin</w:t>
            </w:r>
          </w:p>
        </w:tc>
      </w:tr>
      <w:tr>
        <w:tc>
          <w:tcPr>
            <w:tcW w:type="dxa" w:w="900"/>
            <w:shd w:fill="EBF0F8" w:val="clear"/>
            <w:tcMar>
              <w:top w:type="dxa" w:w="80"/>
              <w:left w:type="dxa" w:w="120"/>
              <w:bottom w:type="dxa" w:w="80"/>
              <w:right w:type="dxa" w:w="120"/>
            </w:tcMar>
          </w:tcPr>
          <w:p>
            <w:pPr>
              <w:spacing w:after="60" w:before="60"/>
            </w:pPr>
            <w:r>
              <w:rPr>
                <w:b w:val="false"/>
                <w:bCs w:val="false"/>
                <w:color w:val="111111"/>
                <w:sz w:val="20"/>
                <w:szCs w:val="20"/>
              </w:rPr>
              <w:t xml:space="preserve">PUT</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/admin/accounts/:accountId</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Update account type, status, interest rate — password-confirmed</w:t>
            </w:r>
          </w:p>
        </w:tc>
        <w:tc>
          <w:tcPr>
            <w:tcW w:type="dxa" w:w="1500"/>
            <w:shd w:fill="EBF0F8" w:val="clear"/>
            <w:tcMar>
              <w:top w:type="dxa" w:w="80"/>
              <w:left w:type="dxa" w:w="120"/>
              <w:bottom w:type="dxa" w:w="80"/>
              <w:right w:type="dxa" w:w="120"/>
            </w:tcMar>
          </w:tcPr>
          <w:p>
            <w:pPr>
              <w:spacing w:after="60" w:before="60"/>
            </w:pPr>
            <w:r>
              <w:rPr>
                <w:b w:val="false"/>
                <w:bCs w:val="false"/>
                <w:color w:val="111111"/>
                <w:sz w:val="20"/>
                <w:szCs w:val="20"/>
              </w:rPr>
              <w:t xml:space="preserve">Admin</w:t>
            </w:r>
          </w:p>
        </w:tc>
      </w:tr>
      <w:tr>
        <w:tc>
          <w:tcPr>
            <w:tcW w:type="dxa" w:w="900"/>
            <w:shd w:fill="FFFFFF" w:val="clear"/>
            <w:tcMar>
              <w:top w:type="dxa" w:w="80"/>
              <w:left w:type="dxa" w:w="120"/>
              <w:bottom w:type="dxa" w:w="80"/>
              <w:right w:type="dxa" w:w="120"/>
            </w:tcMar>
          </w:tcPr>
          <w:p>
            <w:pPr>
              <w:spacing w:after="60" w:before="60"/>
            </w:pPr>
            <w:r>
              <w:rPr>
                <w:b w:val="false"/>
                <w:bCs w:val="false"/>
                <w:color w:val="111111"/>
                <w:sz w:val="20"/>
                <w:szCs w:val="20"/>
              </w:rPr>
              <w:t xml:space="preserve">PUT</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/admin/customers/:customerId</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Update customer profile + KYC status — password-confirmed</w:t>
            </w:r>
          </w:p>
        </w:tc>
        <w:tc>
          <w:tcPr>
            <w:tcW w:type="dxa" w:w="1500"/>
            <w:shd w:fill="FFFFFF" w:val="clear"/>
            <w:tcMar>
              <w:top w:type="dxa" w:w="80"/>
              <w:left w:type="dxa" w:w="120"/>
              <w:bottom w:type="dxa" w:w="80"/>
              <w:right w:type="dxa" w:w="120"/>
            </w:tcMar>
          </w:tcPr>
          <w:p>
            <w:pPr>
              <w:spacing w:after="60" w:before="60"/>
            </w:pPr>
            <w:r>
              <w:rPr>
                <w:b w:val="false"/>
                <w:bCs w:val="false"/>
                <w:color w:val="111111"/>
                <w:sz w:val="20"/>
                <w:szCs w:val="20"/>
              </w:rPr>
              <w:t xml:space="preserve">Admin</w:t>
            </w:r>
          </w:p>
        </w:tc>
      </w:tr>
    </w:tbl>
    <w:p>
      <w:pPr>
        <w:spacing w:after="80"/>
      </w:pPr>
    </w:p>
    <w:p>
      <w:pPr>
        <w:pStyle w:val="Heading3"/>
        <w:spacing w:after="80" w:before="200"/>
      </w:pPr>
      <w:r>
        <w:t xml:space="preserve">POST /admin/accounts/:accountId/counter-transaction — Request Body</w:t>
      </w:r>
    </w:p>
    <w:p>
      <w:pPr>
        <w:shd w:fill="F3F4F6" w:val="clear"/>
        <w:spacing w:after="60" w:before="60"/>
        <w:ind w:left="720"/>
      </w:pPr>
      <w:r>
        <w:rPr>
          <w:rFonts w:ascii="Courier New" w:cs="Courier New" w:eastAsia="Courier New" w:hAnsi="Courier New"/>
          <w:color w:val="2D4A8A"/>
          <w:sz w:val="20"/>
          <w:szCs w:val="20"/>
        </w:rPr>
        <w:t xml:space="preserve">{ "transaction_type": "Credit",</w:t>
      </w:r>
    </w:p>
    <w:p>
      <w:pPr>
        <w:shd w:fill="F3F4F6" w:val="clear"/>
        <w:spacing w:after="60" w:before="60"/>
        <w:ind w:left="720"/>
      </w:pPr>
      <w:r>
        <w:rPr>
          <w:rFonts w:ascii="Courier New" w:cs="Courier New" w:eastAsia="Courier New" w:hAnsi="Courier New"/>
          <w:color w:val="2D4A8A"/>
          <w:sz w:val="20"/>
          <w:szCs w:val="20"/>
        </w:rPr>
        <w:t xml:space="preserve">  "transaction_desc": "Cash deposit by customer",</w:t>
      </w:r>
    </w:p>
    <w:p>
      <w:pPr>
        <w:shd w:fill="F3F4F6" w:val="clear"/>
        <w:spacing w:after="60" w:before="60"/>
        <w:ind w:left="720"/>
      </w:pPr>
      <w:r>
        <w:rPr>
          <w:rFonts w:ascii="Courier New" w:cs="Courier New" w:eastAsia="Courier New" w:hAnsi="Courier New"/>
          <w:color w:val="2D4A8A"/>
          <w:sz w:val="20"/>
          <w:szCs w:val="20"/>
        </w:rPr>
        <w:t xml:space="preserve">  "transaction_amount": 75000,</w:t>
      </w:r>
    </w:p>
    <w:p>
      <w:pPr>
        <w:shd w:fill="F3F4F6" w:val="clear"/>
        <w:spacing w:after="60" w:before="60"/>
        <w:ind w:left="720"/>
      </w:pPr>
      <w:r>
        <w:rPr>
          <w:rFonts w:ascii="Courier New" w:cs="Courier New" w:eastAsia="Courier New" w:hAnsi="Courier New"/>
          <w:color w:val="2D4A8A"/>
          <w:sz w:val="20"/>
          <w:szCs w:val="20"/>
        </w:rPr>
        <w:t xml:space="preserve">  "confirm_password": "Admin@1" }</w:t>
      </w:r>
    </w:p>
    <w:p>
      <w:pPr>
        <w:spacing w:after="80"/>
      </w:pPr>
    </w:p>
    <w:p>
      <w:pPr>
        <w:pStyle w:val="Heading3"/>
        <w:spacing w:after="80" w:before="200"/>
      </w:pPr>
      <w:r>
        <w:t xml:space="preserve">POST /admin/loan-applications/:applicationId/review — Request Body (approve)</w:t>
      </w:r>
    </w:p>
    <w:p>
      <w:pPr>
        <w:shd w:fill="F3F4F6" w:val="clear"/>
        <w:spacing w:after="60" w:before="60"/>
        <w:ind w:left="720"/>
      </w:pPr>
      <w:r>
        <w:rPr>
          <w:rFonts w:ascii="Courier New" w:cs="Courier New" w:eastAsia="Courier New" w:hAnsi="Courier New"/>
          <w:color w:val="2D4A8A"/>
          <w:sz w:val="20"/>
          <w:szCs w:val="20"/>
        </w:rPr>
        <w:t xml:space="preserve">{ "action": "approve",</w:t>
      </w:r>
    </w:p>
    <w:p>
      <w:pPr>
        <w:shd w:fill="F3F4F6" w:val="clear"/>
        <w:spacing w:after="60" w:before="60"/>
        <w:ind w:left="720"/>
      </w:pPr>
      <w:r>
        <w:rPr>
          <w:rFonts w:ascii="Courier New" w:cs="Courier New" w:eastAsia="Courier New" w:hAnsi="Courier New"/>
          <w:color w:val="2D4A8A"/>
          <w:sz w:val="20"/>
          <w:szCs w:val="20"/>
        </w:rPr>
        <w:t xml:space="preserve">  "approved_amount": 500000,</w:t>
      </w:r>
    </w:p>
    <w:p>
      <w:pPr>
        <w:shd w:fill="F3F4F6" w:val="clear"/>
        <w:spacing w:after="60" w:before="60"/>
        <w:ind w:left="720"/>
      </w:pPr>
      <w:r>
        <w:rPr>
          <w:rFonts w:ascii="Courier New" w:cs="Courier New" w:eastAsia="Courier New" w:hAnsi="Courier New"/>
          <w:color w:val="2D4A8A"/>
          <w:sz w:val="20"/>
          <w:szCs w:val="20"/>
        </w:rPr>
        <w:t xml:space="preserve">  "annual_interest_rate": 10.5,</w:t>
      </w:r>
    </w:p>
    <w:p>
      <w:pPr>
        <w:shd w:fill="F3F4F6" w:val="clear"/>
        <w:spacing w:after="60" w:before="60"/>
        <w:ind w:left="720"/>
      </w:pPr>
      <w:r>
        <w:rPr>
          <w:rFonts w:ascii="Courier New" w:cs="Courier New" w:eastAsia="Courier New" w:hAnsi="Courier New"/>
          <w:color w:val="2D4A8A"/>
          <w:sz w:val="20"/>
          <w:szCs w:val="20"/>
        </w:rPr>
        <w:t xml:space="preserve">  "review_notes": "Approved after KYC verification.",</w:t>
      </w:r>
    </w:p>
    <w:p>
      <w:pPr>
        <w:shd w:fill="F3F4F6" w:val="clear"/>
        <w:spacing w:after="60" w:before="60"/>
        <w:ind w:left="720"/>
      </w:pPr>
      <w:r>
        <w:rPr>
          <w:rFonts w:ascii="Courier New" w:cs="Courier New" w:eastAsia="Courier New" w:hAnsi="Courier New"/>
          <w:color w:val="2D4A8A"/>
          <w:sz w:val="20"/>
          <w:szCs w:val="20"/>
        </w:rPr>
        <w:t xml:space="preserve">  "confirm_password": "Admin@1" }</w:t>
      </w:r>
    </w:p>
    <w:p>
      <w:pPr>
        <w:spacing w:after="80"/>
      </w:pPr>
    </w:p>
    <w:p>
      <w:pPr>
        <w:pStyle w:val="Heading2"/>
        <w:spacing w:after="120" w:before="300"/>
      </w:pPr>
      <w:r>
        <w:t xml:space="preserve">6.7  Fraud Endpoints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shd w:fill="1E3A5F" w:val="clear"/>
            <w:tcMar>
              <w:top w:type="dxa" w:w="80"/>
              <w:left w:type="dxa" w:w="120"/>
              <w:bottom w:type="dxa" w:w="80"/>
              <w:right w:type="dxa" w:w="120"/>
            </w:tcMar>
          </w:tcPr>
          <w:p>
            <w:pPr>
              <w:spacing w:after="60" w:before="60"/>
            </w:pPr>
            <w:r>
              <w:rPr>
                <w:b/>
                <w:bCs/>
                <w:color w:val="FFFFFF"/>
                <w:sz w:val="20"/>
                <w:szCs w:val="20"/>
              </w:rPr>
              <w:t xml:space="preserve">Method</w:t>
            </w:r>
          </w:p>
        </w:tc>
        <w:tc>
          <w:tcPr>
            <w:tcW w:type="dxa" w:w="2800"/>
            <w:shd w:fill="1E3A5F" w:val="clear"/>
            <w:tcMar>
              <w:top w:type="dxa" w:w="80"/>
              <w:left w:type="dxa" w:w="120"/>
              <w:bottom w:type="dxa" w:w="80"/>
              <w:right w:type="dxa" w:w="120"/>
            </w:tcMar>
          </w:tcPr>
          <w:p>
            <w:pPr>
              <w:spacing w:after="60" w:before="60"/>
            </w:pPr>
            <w:r>
              <w:rPr>
                <w:b/>
                <w:bCs/>
                <w:color w:val="FFFFFF"/>
                <w:sz w:val="20"/>
                <w:szCs w:val="20"/>
              </w:rPr>
              <w:t xml:space="preserve">Endpoint</w:t>
            </w:r>
          </w:p>
        </w:tc>
        <w:tc>
          <w:tcPr>
            <w:tcW w:type="dxa" w:w="2800"/>
            <w:shd w:fill="1E3A5F" w:val="clear"/>
            <w:tcMar>
              <w:top w:type="dxa" w:w="80"/>
              <w:left w:type="dxa" w:w="120"/>
              <w:bottom w:type="dxa" w:w="80"/>
              <w:right w:type="dxa" w:w="120"/>
            </w:tcMar>
          </w:tcPr>
          <w:p>
            <w:pPr>
              <w:spacing w:after="60" w:before="60"/>
            </w:pPr>
            <w:r>
              <w:rPr>
                <w:b/>
                <w:bCs/>
                <w:color w:val="FFFFFF"/>
                <w:sz w:val="20"/>
                <w:szCs w:val="20"/>
              </w:rPr>
              <w:t xml:space="preserve">Description</w:t>
            </w:r>
          </w:p>
        </w:tc>
        <w:tc>
          <w:tcPr>
            <w:tcW w:type="dxa" w:w="1500"/>
            <w:shd w:fill="1E3A5F" w:val="clear"/>
            <w:tcMar>
              <w:top w:type="dxa" w:w="80"/>
              <w:left w:type="dxa" w:w="120"/>
              <w:bottom w:type="dxa" w:w="80"/>
              <w:right w:type="dxa" w:w="120"/>
            </w:tcMar>
          </w:tcPr>
          <w:p>
            <w:pPr>
              <w:spacing w:after="60" w:before="60"/>
            </w:pPr>
            <w:r>
              <w:rPr>
                <w:b/>
                <w:bCs/>
                <w:color w:val="FFFFFF"/>
                <w:sz w:val="20"/>
                <w:szCs w:val="20"/>
              </w:rPr>
              <w:t xml:space="preserve">Auth</w:t>
            </w:r>
          </w:p>
        </w:tc>
      </w:tr>
      <w:tr>
        <w:tc>
          <w:tcPr>
            <w:tcW w:type="dxa" w:w="900"/>
            <w:shd w:fill="FFFFFF" w:val="clear"/>
            <w:tcMar>
              <w:top w:type="dxa" w:w="80"/>
              <w:left w:type="dxa" w:w="120"/>
              <w:bottom w:type="dxa" w:w="80"/>
              <w:right w:type="dxa" w:w="120"/>
            </w:tcMar>
          </w:tcPr>
          <w:p>
            <w:pPr>
              <w:spacing w:after="60" w:before="60"/>
            </w:pPr>
            <w:r>
              <w:rPr>
                <w:b w:val="false"/>
                <w:bCs w:val="false"/>
                <w:color w:val="111111"/>
                <w:sz w:val="20"/>
                <w:szCs w:val="20"/>
              </w:rPr>
              <w:t xml:space="preserve">GET</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/fraud</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All fraud log entries ordered by risk_score DESC</w:t>
            </w:r>
          </w:p>
        </w:tc>
        <w:tc>
          <w:tcPr>
            <w:tcW w:type="dxa" w:w="1500"/>
            <w:shd w:fill="FFFFFF" w:val="clear"/>
            <w:tcMar>
              <w:top w:type="dxa" w:w="80"/>
              <w:left w:type="dxa" w:w="120"/>
              <w:bottom w:type="dxa" w:w="80"/>
              <w:right w:type="dxa" w:w="120"/>
            </w:tcMar>
          </w:tcPr>
          <w:p>
            <w:pPr>
              <w:spacing w:after="60" w:before="60"/>
            </w:pPr>
            <w:r>
              <w:rPr>
                <w:b w:val="false"/>
                <w:bCs w:val="false"/>
                <w:color w:val="111111"/>
                <w:sz w:val="20"/>
                <w:szCs w:val="20"/>
              </w:rPr>
              <w:t xml:space="preserve">Public</w:t>
            </w:r>
          </w:p>
        </w:tc>
      </w:tr>
      <w:tr>
        <w:tc>
          <w:tcPr>
            <w:tcW w:type="dxa" w:w="900"/>
            <w:shd w:fill="EBF0F8" w:val="clear"/>
            <w:tcMar>
              <w:top w:type="dxa" w:w="80"/>
              <w:left w:type="dxa" w:w="120"/>
              <w:bottom w:type="dxa" w:w="80"/>
              <w:right w:type="dxa" w:w="120"/>
            </w:tcMar>
          </w:tcPr>
          <w:p>
            <w:pPr>
              <w:spacing w:after="60" w:before="60"/>
            </w:pPr>
            <w:r>
              <w:rPr>
                <w:b w:val="false"/>
                <w:bCs w:val="false"/>
                <w:color w:val="111111"/>
                <w:sz w:val="20"/>
                <w:szCs w:val="20"/>
              </w:rPr>
              <w:t xml:space="preserve">GET</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/fraud/high-risk</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Entries with risk_score ≥ 70</w:t>
            </w:r>
          </w:p>
        </w:tc>
        <w:tc>
          <w:tcPr>
            <w:tcW w:type="dxa" w:w="1500"/>
            <w:shd w:fill="EBF0F8" w:val="clear"/>
            <w:tcMar>
              <w:top w:type="dxa" w:w="80"/>
              <w:left w:type="dxa" w:w="120"/>
              <w:bottom w:type="dxa" w:w="80"/>
              <w:right w:type="dxa" w:w="120"/>
            </w:tcMar>
          </w:tcPr>
          <w:p>
            <w:pPr>
              <w:spacing w:after="60" w:before="60"/>
            </w:pPr>
            <w:r>
              <w:rPr>
                <w:b w:val="false"/>
                <w:bCs w:val="false"/>
                <w:color w:val="111111"/>
                <w:sz w:val="20"/>
                <w:szCs w:val="20"/>
              </w:rPr>
              <w:t xml:space="preserve">Public</w:t>
            </w:r>
          </w:p>
        </w:tc>
      </w:tr>
    </w:tbl>
    <w:p>
      <w:pPr>
        <w:spacing w:after="80"/>
      </w:pPr>
    </w:p>
    <w:p>
      <w:pPr>
        <w:pStyle w:val="Heading2"/>
        <w:spacing w:after="120" w:before="300"/>
      </w:pPr>
      <w:r>
        <w:t xml:space="preserve">6.8  Dashboard Endpoint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shd w:fill="1E3A5F" w:val="clear"/>
            <w:tcMar>
              <w:top w:type="dxa" w:w="80"/>
              <w:left w:type="dxa" w:w="120"/>
              <w:bottom w:type="dxa" w:w="80"/>
              <w:right w:type="dxa" w:w="120"/>
            </w:tcMar>
          </w:tcPr>
          <w:p>
            <w:pPr>
              <w:spacing w:after="60" w:before="60"/>
            </w:pPr>
            <w:r>
              <w:rPr>
                <w:b/>
                <w:bCs/>
                <w:color w:val="FFFFFF"/>
                <w:sz w:val="20"/>
                <w:szCs w:val="20"/>
              </w:rPr>
              <w:t xml:space="preserve">Method</w:t>
            </w:r>
          </w:p>
        </w:tc>
        <w:tc>
          <w:tcPr>
            <w:tcW w:type="dxa" w:w="2800"/>
            <w:shd w:fill="1E3A5F" w:val="clear"/>
            <w:tcMar>
              <w:top w:type="dxa" w:w="80"/>
              <w:left w:type="dxa" w:w="120"/>
              <w:bottom w:type="dxa" w:w="80"/>
              <w:right w:type="dxa" w:w="120"/>
            </w:tcMar>
          </w:tcPr>
          <w:p>
            <w:pPr>
              <w:spacing w:after="60" w:before="60"/>
            </w:pPr>
            <w:r>
              <w:rPr>
                <w:b/>
                <w:bCs/>
                <w:color w:val="FFFFFF"/>
                <w:sz w:val="20"/>
                <w:szCs w:val="20"/>
              </w:rPr>
              <w:t xml:space="preserve">Endpoint</w:t>
            </w:r>
          </w:p>
        </w:tc>
        <w:tc>
          <w:tcPr>
            <w:tcW w:type="dxa" w:w="2800"/>
            <w:shd w:fill="1E3A5F" w:val="clear"/>
            <w:tcMar>
              <w:top w:type="dxa" w:w="80"/>
              <w:left w:type="dxa" w:w="120"/>
              <w:bottom w:type="dxa" w:w="80"/>
              <w:right w:type="dxa" w:w="120"/>
            </w:tcMar>
          </w:tcPr>
          <w:p>
            <w:pPr>
              <w:spacing w:after="60" w:before="60"/>
            </w:pPr>
            <w:r>
              <w:rPr>
                <w:b/>
                <w:bCs/>
                <w:color w:val="FFFFFF"/>
                <w:sz w:val="20"/>
                <w:szCs w:val="20"/>
              </w:rPr>
              <w:t xml:space="preserve">Description</w:t>
            </w:r>
          </w:p>
        </w:tc>
        <w:tc>
          <w:tcPr>
            <w:tcW w:type="dxa" w:w="1500"/>
            <w:shd w:fill="1E3A5F" w:val="clear"/>
            <w:tcMar>
              <w:top w:type="dxa" w:w="80"/>
              <w:left w:type="dxa" w:w="120"/>
              <w:bottom w:type="dxa" w:w="80"/>
              <w:right w:type="dxa" w:w="120"/>
            </w:tcMar>
          </w:tcPr>
          <w:p>
            <w:pPr>
              <w:spacing w:after="60" w:before="60"/>
            </w:pPr>
            <w:r>
              <w:rPr>
                <w:b/>
                <w:bCs/>
                <w:color w:val="FFFFFF"/>
                <w:sz w:val="20"/>
                <w:szCs w:val="20"/>
              </w:rPr>
              <w:t xml:space="preserve">Auth</w:t>
            </w:r>
          </w:p>
        </w:tc>
      </w:tr>
      <w:tr>
        <w:tc>
          <w:tcPr>
            <w:tcW w:type="dxa" w:w="900"/>
            <w:shd w:fill="FFFFFF" w:val="clear"/>
            <w:tcMar>
              <w:top w:type="dxa" w:w="80"/>
              <w:left w:type="dxa" w:w="120"/>
              <w:bottom w:type="dxa" w:w="80"/>
              <w:right w:type="dxa" w:w="120"/>
            </w:tcMar>
          </w:tcPr>
          <w:p>
            <w:pPr>
              <w:spacing w:after="60" w:before="60"/>
            </w:pPr>
            <w:r>
              <w:rPr>
                <w:b w:val="false"/>
                <w:bCs w:val="false"/>
                <w:color w:val="111111"/>
                <w:sz w:val="20"/>
                <w:szCs w:val="20"/>
              </w:rPr>
              <w:t xml:space="preserve">GET</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/dashboard</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Public system stats: total customers, accounts, transactions, money flow, high-risk frauds</w:t>
            </w:r>
          </w:p>
        </w:tc>
        <w:tc>
          <w:tcPr>
            <w:tcW w:type="dxa" w:w="1500"/>
            <w:shd w:fill="FFFFFF" w:val="clear"/>
            <w:tcMar>
              <w:top w:type="dxa" w:w="80"/>
              <w:left w:type="dxa" w:w="120"/>
              <w:bottom w:type="dxa" w:w="80"/>
              <w:right w:type="dxa" w:w="120"/>
            </w:tcMar>
          </w:tcPr>
          <w:p>
            <w:pPr>
              <w:spacing w:after="60" w:before="60"/>
            </w:pPr>
            <w:r>
              <w:rPr>
                <w:b w:val="false"/>
                <w:bCs w:val="false"/>
                <w:color w:val="111111"/>
                <w:sz w:val="20"/>
                <w:szCs w:val="20"/>
              </w:rPr>
              <w:t xml:space="preserve">Public</w:t>
            </w:r>
          </w:p>
        </w:tc>
      </w:tr>
    </w:tbl>
    <w:p>
      <w:pPr>
        <w:spacing w:after="0"/>
      </w:pPr>
      <w:r>
        <w:br w:type="page"/>
      </w:r>
    </w:p>
    <w:p>
      <w:pPr>
        <w:pStyle w:val="Heading1"/>
        <w:spacing w:after="160" w:before="400"/>
      </w:pPr>
      <w:r>
        <w:t xml:space="preserve">7. Business Logic</w:t>
      </w:r>
    </w:p>
    <w:p>
      <w:pPr>
        <w:pStyle w:val="Heading2"/>
        <w:spacing w:after="120" w:before="300"/>
      </w:pPr>
      <w:r>
        <w:t xml:space="preserve">7.1  Transaction Engine (transactionController.js)</w:t>
      </w:r>
    </w:p>
    <w:p>
      <w:pPr>
        <w:pStyle w:val="ListParagraph"/>
        <w:numPr>
          <w:ilvl w:val="0"/>
          <w:numId w:val="1"/>
        </w:numPr>
        <w:spacing w:after="80"/>
      </w:pPr>
      <w:r>
        <w:rPr>
          <w:sz w:val="22"/>
          <w:szCs w:val="22"/>
        </w:rPr>
        <w:t xml:space="preserve">Self-service limit: ₹50,000 per transaction (MAX_SELF_SERVICE_TRANSACTION_AMOUNT = 50000). Requests above this return HTTP 403.</w:t>
      </w:r>
    </w:p>
    <w:p>
      <w:pPr>
        <w:pStyle w:val="ListParagraph"/>
        <w:numPr>
          <w:ilvl w:val="0"/>
          <w:numId w:val="1"/>
        </w:numPr>
        <w:spacing w:after="80"/>
      </w:pPr>
      <w:r>
        <w:rPr>
          <w:sz w:val="22"/>
          <w:szCs w:val="22"/>
        </w:rPr>
        <w:t xml:space="preserve">Frozen accounts: any transaction on a Frozen account returns 403.</w:t>
      </w:r>
    </w:p>
    <w:p>
      <w:pPr>
        <w:pStyle w:val="ListParagraph"/>
        <w:numPr>
          <w:ilvl w:val="0"/>
          <w:numId w:val="1"/>
        </w:numPr>
        <w:spacing w:after="80"/>
      </w:pPr>
      <w:r>
        <w:rPr>
          <w:sz w:val="22"/>
          <w:szCs w:val="22"/>
        </w:rPr>
        <w:t xml:space="preserve">Overdraft prevention: nextBalance = balance − amount; if nextBalance &lt; 0 the transaction is aborted with 400.</w:t>
      </w:r>
    </w:p>
    <w:p>
      <w:pPr>
        <w:pStyle w:val="ListParagraph"/>
        <w:numPr>
          <w:ilvl w:val="0"/>
          <w:numId w:val="1"/>
        </w:numPr>
        <w:spacing w:after="80"/>
      </w:pPr>
      <w:r>
        <w:rPr>
          <w:sz w:val="22"/>
          <w:szCs w:val="22"/>
        </w:rPr>
        <w:t xml:space="preserve">Atomicity: BEGIN TRANSACTION → INSERT Transactions → UPDATE Accounts balance → COMMIT. Rollback on any error.</w:t>
      </w:r>
    </w:p>
    <w:p>
      <w:pPr>
        <w:pStyle w:val="ListParagraph"/>
        <w:numPr>
          <w:ilvl w:val="0"/>
          <w:numId w:val="1"/>
        </w:numPr>
        <w:spacing w:after="80"/>
      </w:pPr>
      <w:r>
        <w:rPr>
          <w:sz w:val="22"/>
          <w:szCs w:val="22"/>
        </w:rPr>
        <w:t xml:space="preserve">Duplicate reference: generateReferenceNumber() is retried in a loop on ER_DUP_ENTRY.</w:t>
      </w:r>
    </w:p>
    <w:p>
      <w:pPr>
        <w:pStyle w:val="ListParagraph"/>
        <w:numPr>
          <w:ilvl w:val="0"/>
          <w:numId w:val="1"/>
        </w:numPr>
        <w:spacing w:after="80"/>
      </w:pPr>
      <w:r>
        <w:rPr>
          <w:sz w:val="22"/>
          <w:szCs w:val="22"/>
        </w:rPr>
        <w:t xml:space="preserve">High-value trigger: the DB trigger trg_flag_high_value_transaction automatically creates a Fraud_Logs entry for amounts &gt; ₹50,000 (relevant for admin counter transactions).</w:t>
      </w:r>
    </w:p>
    <w:p>
      <w:pPr>
        <w:spacing w:after="80"/>
      </w:pPr>
    </w:p>
    <w:p>
      <w:pPr>
        <w:pStyle w:val="Heading2"/>
        <w:spacing w:after="120" w:before="300"/>
      </w:pPr>
      <w:r>
        <w:t xml:space="preserve">7.2  Transfer Engine (transferController.js)</w:t>
      </w:r>
    </w:p>
    <w:p>
      <w:pPr>
        <w:pStyle w:val="ListParagraph"/>
        <w:numPr>
          <w:ilvl w:val="0"/>
          <w:numId w:val="1"/>
        </w:numPr>
        <w:spacing w:after="80"/>
      </w:pPr>
      <w:r>
        <w:rPr>
          <w:sz w:val="22"/>
          <w:szCs w:val="22"/>
        </w:rPr>
        <w:t xml:space="preserve">Self-service limit: ₹50,000 per transfer.</w:t>
      </w:r>
    </w:p>
    <w:p>
      <w:pPr>
        <w:pStyle w:val="ListParagraph"/>
        <w:numPr>
          <w:ilvl w:val="0"/>
          <w:numId w:val="1"/>
        </w:numPr>
        <w:spacing w:after="80"/>
      </w:pPr>
      <w:r>
        <w:rPr>
          <w:sz w:val="22"/>
          <w:szCs w:val="22"/>
        </w:rPr>
        <w:t xml:space="preserve">Password confirmation: the customer's password is verified against Customer_Login before any balance changes.</w:t>
      </w:r>
    </w:p>
    <w:p>
      <w:pPr>
        <w:pStyle w:val="ListParagraph"/>
        <w:numPr>
          <w:ilvl w:val="0"/>
          <w:numId w:val="1"/>
        </w:numPr>
        <w:spacing w:after="80"/>
      </w:pPr>
      <w:r>
        <w:rPr>
          <w:sz w:val="22"/>
          <w:szCs w:val="22"/>
        </w:rPr>
        <w:t xml:space="preserve">Self-transfer guard: checked in application code (matching account_id) in addition to the DB trigger.</w:t>
      </w:r>
    </w:p>
    <w:p>
      <w:pPr>
        <w:pStyle w:val="ListParagraph"/>
        <w:numPr>
          <w:ilvl w:val="0"/>
          <w:numId w:val="1"/>
        </w:numPr>
        <w:spacing w:after="80"/>
      </w:pPr>
      <w:r>
        <w:rPr>
          <w:sz w:val="22"/>
          <w:szCs w:val="22"/>
        </w:rPr>
        <w:t xml:space="preserve">Both sender and receiver must have account_status = "Active".</w:t>
      </w:r>
    </w:p>
    <w:p>
      <w:pPr>
        <w:pStyle w:val="ListParagraph"/>
        <w:numPr>
          <w:ilvl w:val="0"/>
          <w:numId w:val="1"/>
        </w:numPr>
        <w:spacing w:after="80"/>
      </w:pPr>
      <w:r>
        <w:rPr>
          <w:sz w:val="22"/>
          <w:szCs w:val="22"/>
        </w:rPr>
        <w:t xml:space="preserve">Atomic sequence: BEGIN → INSERT Transfers → UPDATE sender balance → UPDATE receiver balance → INSERT Transactions (Debit) → INSERT Transactions (Credit) → COMMIT.</w:t>
      </w:r>
    </w:p>
    <w:p>
      <w:pPr>
        <w:pStyle w:val="ListParagraph"/>
        <w:numPr>
          <w:ilvl w:val="0"/>
          <w:numId w:val="1"/>
        </w:numPr>
        <w:spacing w:after="80"/>
      </w:pPr>
      <w:r>
        <w:rPr>
          <w:sz w:val="22"/>
          <w:szCs w:val="22"/>
        </w:rPr>
        <w:t xml:space="preserve">Two transaction records are created: one Debit on the sender account and one Credit on the receiver account.</w:t>
      </w:r>
    </w:p>
    <w:p>
      <w:pPr>
        <w:spacing w:after="80"/>
      </w:pPr>
    </w:p>
    <w:p>
      <w:pPr>
        <w:pStyle w:val="Heading2"/>
        <w:spacing w:after="120" w:before="300"/>
      </w:pPr>
      <w:r>
        <w:t xml:space="preserve">7.3  Loan Lifecycle</w:t>
      </w:r>
    </w:p>
    <w:p>
      <w:pPr>
        <w:spacing w:after="120"/>
      </w:pPr>
      <w:r>
        <w:rPr>
          <w:sz w:val="22"/>
          <w:szCs w:val="22"/>
        </w:rPr>
        <w:t xml:space="preserve">Customer applies → Admin reviews → Loan disbursed to account:</w:t>
      </w:r>
    </w:p>
    <w:p>
      <w:pPr>
        <w:pStyle w:val="ListParagraph"/>
        <w:numPr>
          <w:ilvl w:val="0"/>
          <w:numId w:val="1"/>
        </w:numPr>
        <w:spacing w:after="80"/>
      </w:pPr>
      <w:r>
        <w:rPr>
          <w:sz w:val="22"/>
          <w:szCs w:val="22"/>
        </w:rPr>
        <w:t xml:space="preserve">Customer calls POST /customers/me/loan-applications. The system validates the linked account is Active, calculates estimated EMI using loanUtils.calculateEmi(), and inserts a row in Loan_Applications with application_status = "Pending".</w:t>
      </w:r>
    </w:p>
    <w:p>
      <w:pPr>
        <w:pStyle w:val="ListParagraph"/>
        <w:numPr>
          <w:ilvl w:val="0"/>
          <w:numId w:val="1"/>
        </w:numPr>
        <w:spacing w:after="80"/>
      </w:pPr>
      <w:r>
        <w:rPr>
          <w:sz w:val="22"/>
          <w:szCs w:val="22"/>
        </w:rPr>
        <w:t xml:space="preserve">Admin calls POST /admin/loan-applications/:applicationId/review with action = "approve". The system inserts a Loans row, credits the sanctioned amount to the linked account, inserts a Credit transaction, updates Loan_Applications to Approved, and creates an Audit_Log entry.</w:t>
      </w:r>
    </w:p>
    <w:p>
      <w:pPr>
        <w:pStyle w:val="ListParagraph"/>
        <w:numPr>
          <w:ilvl w:val="0"/>
          <w:numId w:val="1"/>
        </w:numPr>
        <w:spacing w:after="80"/>
      </w:pPr>
      <w:r>
        <w:rPr>
          <w:sz w:val="22"/>
          <w:szCs w:val="22"/>
        </w:rPr>
        <w:t xml:space="preserve">If action = "reject", only the Loan_Applications status and Audit_Log are updated.</w:t>
      </w:r>
    </w:p>
    <w:p>
      <w:pPr>
        <w:spacing w:after="80"/>
      </w:pPr>
    </w:p>
    <w:p>
      <w:pPr>
        <w:pStyle w:val="Heading2"/>
        <w:spacing w:after="120" w:before="300"/>
      </w:pPr>
      <w:r>
        <w:t xml:space="preserve">7.4  Loan Repayment (customerController.js → repayMyLoan)</w:t>
      </w:r>
    </w:p>
    <w:p>
      <w:pPr>
        <w:pStyle w:val="ListParagraph"/>
        <w:numPr>
          <w:ilvl w:val="0"/>
          <w:numId w:val="1"/>
        </w:numPr>
        <w:spacing w:after="80"/>
      </w:pPr>
      <w:r>
        <w:rPr>
          <w:sz w:val="22"/>
          <w:szCs w:val="22"/>
        </w:rPr>
        <w:t xml:space="preserve">Validates: loan belongs to customer, loan_status = "Active", source account belongs to customer and is Active.</w:t>
      </w:r>
    </w:p>
    <w:p>
      <w:pPr>
        <w:pStyle w:val="ListParagraph"/>
        <w:numPr>
          <w:ilvl w:val="0"/>
          <w:numId w:val="1"/>
        </w:numPr>
        <w:spacing w:after="80"/>
      </w:pPr>
      <w:r>
        <w:rPr>
          <w:sz w:val="22"/>
          <w:szCs w:val="22"/>
        </w:rPr>
        <w:t xml:space="preserve">Overpayment guard: repayment_amount cannot exceed outstanding_amount.</w:t>
      </w:r>
    </w:p>
    <w:p>
      <w:pPr>
        <w:pStyle w:val="ListParagraph"/>
        <w:numPr>
          <w:ilvl w:val="0"/>
          <w:numId w:val="1"/>
        </w:numPr>
        <w:spacing w:after="80"/>
      </w:pPr>
      <w:r>
        <w:rPr>
          <w:sz w:val="22"/>
          <w:szCs w:val="22"/>
        </w:rPr>
        <w:t xml:space="preserve">Insufficient balance guard: account_balance must cover repayment_amount.</w:t>
      </w:r>
    </w:p>
    <w:p>
      <w:pPr>
        <w:pStyle w:val="ListParagraph"/>
        <w:numPr>
          <w:ilvl w:val="0"/>
          <w:numId w:val="1"/>
        </w:numPr>
        <w:spacing w:after="80"/>
      </w:pPr>
      <w:r>
        <w:rPr>
          <w:sz w:val="22"/>
          <w:szCs w:val="22"/>
        </w:rPr>
        <w:t xml:space="preserve">Interest calculation: estimatedInterest = (outstanding × annual_rate) / 1200. Interest component = min(repayment, estimatedInterest). Principal component = repayment − interest.</w:t>
      </w:r>
    </w:p>
    <w:p>
      <w:pPr>
        <w:pStyle w:val="ListParagraph"/>
        <w:numPr>
          <w:ilvl w:val="0"/>
          <w:numId w:val="1"/>
        </w:numPr>
        <w:spacing w:after="80"/>
      </w:pPr>
      <w:r>
        <w:rPr>
          <w:sz w:val="22"/>
          <w:szCs w:val="22"/>
        </w:rPr>
        <w:t xml:space="preserve">Outstanding update: nextOutstanding = max(0, outstanding − principal_component).</w:t>
      </w:r>
    </w:p>
    <w:p>
      <w:pPr>
        <w:pStyle w:val="ListParagraph"/>
        <w:numPr>
          <w:ilvl w:val="0"/>
          <w:numId w:val="1"/>
        </w:numPr>
        <w:spacing w:after="80"/>
      </w:pPr>
      <w:r>
        <w:rPr>
          <w:sz w:val="22"/>
          <w:szCs w:val="22"/>
        </w:rPr>
        <w:t xml:space="preserve">Auto-close: if nextOutstanding ≤ 0, loan_status is set to "Closed".</w:t>
      </w:r>
    </w:p>
    <w:p>
      <w:pPr>
        <w:pStyle w:val="ListParagraph"/>
        <w:numPr>
          <w:ilvl w:val="0"/>
          <w:numId w:val="1"/>
        </w:numPr>
        <w:spacing w:after="80"/>
      </w:pPr>
      <w:r>
        <w:rPr>
          <w:sz w:val="22"/>
          <w:szCs w:val="22"/>
        </w:rPr>
        <w:t xml:space="preserve">Atomic: BEGIN → INSERT Loan_Payments → UPDATE Loans outstanding + status → UPDATE account balance → INSERT Debit Transaction → COMMIT.</w:t>
      </w:r>
    </w:p>
    <w:p>
      <w:pPr>
        <w:spacing w:after="80"/>
      </w:pPr>
    </w:p>
    <w:p>
      <w:pPr>
        <w:pStyle w:val="Heading2"/>
        <w:spacing w:after="120" w:before="300"/>
      </w:pPr>
      <w:r>
        <w:t xml:space="preserve">7.5  EMI Calculation (utils/loanUtils.js → calculateEmi)</w:t>
      </w:r>
    </w:p>
    <w:p>
      <w:pPr>
        <w:spacing w:after="120"/>
      </w:pPr>
      <w:r>
        <w:rPr>
          <w:sz w:val="22"/>
          <w:szCs w:val="22"/>
        </w:rPr>
        <w:t xml:space="preserve">Standard reducing-balance formula:</w:t>
      </w:r>
    </w:p>
    <w:p>
      <w:pPr>
        <w:shd w:fill="F3F4F6" w:val="clear"/>
        <w:spacing w:after="60" w:before="60"/>
        <w:ind w:left="720"/>
      </w:pPr>
      <w:r>
        <w:rPr>
          <w:rFonts w:ascii="Courier New" w:cs="Courier New" w:eastAsia="Courier New" w:hAnsi="Courier New"/>
          <w:color w:val="2D4A8A"/>
          <w:sz w:val="20"/>
          <w:szCs w:val="20"/>
        </w:rPr>
        <w:t xml:space="preserve">monthlyRate = annualRate / 1200</w:t>
      </w:r>
    </w:p>
    <w:p>
      <w:pPr>
        <w:shd w:fill="F3F4F6" w:val="clear"/>
        <w:spacing w:after="60" w:before="60"/>
        <w:ind w:left="720"/>
      </w:pPr>
      <w:r>
        <w:rPr>
          <w:rFonts w:ascii="Courier New" w:cs="Courier New" w:eastAsia="Courier New" w:hAnsi="Courier New"/>
          <w:color w:val="2D4A8A"/>
          <w:sz w:val="20"/>
          <w:szCs w:val="20"/>
        </w:rPr>
        <w:t xml:space="preserve">factor = (1 + monthlyRate) ^ tenure_months</w:t>
      </w:r>
    </w:p>
    <w:p>
      <w:pPr>
        <w:shd w:fill="F3F4F6" w:val="clear"/>
        <w:spacing w:after="60" w:before="60"/>
        <w:ind w:left="720"/>
      </w:pPr>
      <w:r>
        <w:rPr>
          <w:rFonts w:ascii="Courier New" w:cs="Courier New" w:eastAsia="Courier New" w:hAnsi="Courier New"/>
          <w:color w:val="2D4A8A"/>
          <w:sz w:val="20"/>
          <w:szCs w:val="20"/>
        </w:rPr>
        <w:t xml:space="preserve">EMI = principal × monthlyRate × factor / (factor − 1)</w:t>
      </w:r>
    </w:p>
    <w:p>
      <w:pPr>
        <w:spacing w:after="120"/>
      </w:pPr>
      <w:r>
        <w:rPr>
          <w:sz w:val="22"/>
          <w:szCs w:val="22"/>
        </w:rPr>
        <w:t xml:space="preserve">If annual_interest_rate = 0, EMI = principal / tenure (zero-interest loan).</w:t>
      </w:r>
    </w:p>
    <w:p>
      <w:pPr>
        <w:spacing w:after="80"/>
      </w:pPr>
    </w:p>
    <w:p>
      <w:pPr>
        <w:pStyle w:val="Heading3"/>
        <w:spacing w:after="80" w:before="200"/>
      </w:pPr>
      <w:r>
        <w:t xml:space="preserve">Default interest rates (loanUtils.DEFAULT_LOAN_RATES)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shd w:fill="1E3A5F" w:val="clear"/>
            <w:tcMar>
              <w:top w:type="dxa" w:w="80"/>
              <w:left w:type="dxa" w:w="120"/>
              <w:bottom w:type="dxa" w:w="80"/>
              <w:right w:type="dxa" w:w="120"/>
            </w:tcMar>
          </w:tcPr>
          <w:p>
            <w:pPr>
              <w:spacing w:after="60" w:before="60"/>
            </w:pPr>
            <w:r>
              <w:rPr>
                <w:b/>
                <w:bCs/>
                <w:color w:val="FFFFFF"/>
                <w:sz w:val="20"/>
                <w:szCs w:val="20"/>
              </w:rPr>
              <w:t xml:space="preserve">Loan Type</w:t>
            </w:r>
          </w:p>
        </w:tc>
        <w:tc>
          <w:tcPr>
            <w:tcW w:type="dxa" w:w="5600"/>
            <w:shd w:fill="1E3A5F" w:val="clear"/>
            <w:tcMar>
              <w:top w:type="dxa" w:w="80"/>
              <w:left w:type="dxa" w:w="120"/>
              <w:bottom w:type="dxa" w:w="80"/>
              <w:right w:type="dxa" w:w="120"/>
            </w:tcMar>
          </w:tcPr>
          <w:p>
            <w:pPr>
              <w:spacing w:after="60" w:before="60"/>
            </w:pPr>
            <w:r>
              <w:rPr>
                <w:b/>
                <w:bCs/>
                <w:color w:val="FFFFFF"/>
                <w:sz w:val="20"/>
                <w:szCs w:val="20"/>
              </w:rPr>
              <w:t xml:space="preserve">Annual Rate (%)</w:t>
            </w:r>
          </w:p>
        </w:tc>
      </w:tr>
      <w:tr>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Home</w:t>
            </w:r>
          </w:p>
        </w:tc>
        <w:tc>
          <w:tcPr>
            <w:tcW w:type="dxa" w:w="5600"/>
            <w:shd w:fill="FFFFFF" w:val="clear"/>
            <w:tcMar>
              <w:top w:type="dxa" w:w="80"/>
              <w:left w:type="dxa" w:w="120"/>
              <w:bottom w:type="dxa" w:w="80"/>
              <w:right w:type="dxa" w:w="120"/>
            </w:tcMar>
          </w:tcPr>
          <w:p>
            <w:pPr>
              <w:spacing w:after="60" w:before="60"/>
            </w:pPr>
            <w:r>
              <w:rPr>
                <w:b w:val="false"/>
                <w:bCs w:val="false"/>
                <w:color w:val="111111"/>
                <w:sz w:val="20"/>
                <w:szCs w:val="20"/>
              </w:rPr>
              <w:t xml:space="preserve">8.5</w:t>
            </w:r>
          </w:p>
        </w:tc>
      </w:tr>
      <w:tr>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Personal</w:t>
            </w:r>
          </w:p>
        </w:tc>
        <w:tc>
          <w:tcPr>
            <w:tcW w:type="dxa" w:w="5600"/>
            <w:shd w:fill="EBF0F8" w:val="clear"/>
            <w:tcMar>
              <w:top w:type="dxa" w:w="80"/>
              <w:left w:type="dxa" w:w="120"/>
              <w:bottom w:type="dxa" w:w="80"/>
              <w:right w:type="dxa" w:w="120"/>
            </w:tcMar>
          </w:tcPr>
          <w:p>
            <w:pPr>
              <w:spacing w:after="60" w:before="60"/>
            </w:pPr>
            <w:r>
              <w:rPr>
                <w:b w:val="false"/>
                <w:bCs w:val="false"/>
                <w:color w:val="111111"/>
                <w:sz w:val="20"/>
                <w:szCs w:val="20"/>
              </w:rPr>
              <w:t xml:space="preserve">12.0</w:t>
            </w:r>
          </w:p>
        </w:tc>
      </w:tr>
      <w:tr>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Auto</w:t>
            </w:r>
          </w:p>
        </w:tc>
        <w:tc>
          <w:tcPr>
            <w:tcW w:type="dxa" w:w="5600"/>
            <w:shd w:fill="FFFFFF" w:val="clear"/>
            <w:tcMar>
              <w:top w:type="dxa" w:w="80"/>
              <w:left w:type="dxa" w:w="120"/>
              <w:bottom w:type="dxa" w:w="80"/>
              <w:right w:type="dxa" w:w="120"/>
            </w:tcMar>
          </w:tcPr>
          <w:p>
            <w:pPr>
              <w:spacing w:after="60" w:before="60"/>
            </w:pPr>
            <w:r>
              <w:rPr>
                <w:b w:val="false"/>
                <w:bCs w:val="false"/>
                <w:color w:val="111111"/>
                <w:sz w:val="20"/>
                <w:szCs w:val="20"/>
              </w:rPr>
              <w:t xml:space="preserve">9.25</w:t>
            </w:r>
          </w:p>
        </w:tc>
      </w:tr>
      <w:tr>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Education</w:t>
            </w:r>
          </w:p>
        </w:tc>
        <w:tc>
          <w:tcPr>
            <w:tcW w:type="dxa" w:w="5600"/>
            <w:shd w:fill="EBF0F8" w:val="clear"/>
            <w:tcMar>
              <w:top w:type="dxa" w:w="80"/>
              <w:left w:type="dxa" w:w="120"/>
              <w:bottom w:type="dxa" w:w="80"/>
              <w:right w:type="dxa" w:w="120"/>
            </w:tcMar>
          </w:tcPr>
          <w:p>
            <w:pPr>
              <w:spacing w:after="60" w:before="60"/>
            </w:pPr>
            <w:r>
              <w:rPr>
                <w:b w:val="false"/>
                <w:bCs w:val="false"/>
                <w:color w:val="111111"/>
                <w:sz w:val="20"/>
                <w:szCs w:val="20"/>
              </w:rPr>
              <w:t xml:space="preserve">10.5</w:t>
            </w:r>
          </w:p>
        </w:tc>
      </w:tr>
      <w:tr>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Gold</w:t>
            </w:r>
          </w:p>
        </w:tc>
        <w:tc>
          <w:tcPr>
            <w:tcW w:type="dxa" w:w="5600"/>
            <w:shd w:fill="FFFFFF" w:val="clear"/>
            <w:tcMar>
              <w:top w:type="dxa" w:w="80"/>
              <w:left w:type="dxa" w:w="120"/>
              <w:bottom w:type="dxa" w:w="80"/>
              <w:right w:type="dxa" w:w="120"/>
            </w:tcMar>
          </w:tcPr>
          <w:p>
            <w:pPr>
              <w:spacing w:after="60" w:before="60"/>
            </w:pPr>
            <w:r>
              <w:rPr>
                <w:b w:val="false"/>
                <w:bCs w:val="false"/>
                <w:color w:val="111111"/>
                <w:sz w:val="20"/>
                <w:szCs w:val="20"/>
              </w:rPr>
              <w:t xml:space="preserve">8.0</w:t>
            </w:r>
          </w:p>
        </w:tc>
      </w:tr>
      <w:tr>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Business</w:t>
            </w:r>
          </w:p>
        </w:tc>
        <w:tc>
          <w:tcPr>
            <w:tcW w:type="dxa" w:w="5600"/>
            <w:shd w:fill="EBF0F8" w:val="clear"/>
            <w:tcMar>
              <w:top w:type="dxa" w:w="80"/>
              <w:left w:type="dxa" w:w="120"/>
              <w:bottom w:type="dxa" w:w="80"/>
              <w:right w:type="dxa" w:w="120"/>
            </w:tcMar>
          </w:tcPr>
          <w:p>
            <w:pPr>
              <w:spacing w:after="60" w:before="60"/>
            </w:pPr>
            <w:r>
              <w:rPr>
                <w:b w:val="false"/>
                <w:bCs w:val="false"/>
                <w:color w:val="111111"/>
                <w:sz w:val="20"/>
                <w:szCs w:val="20"/>
              </w:rPr>
              <w:t xml:space="preserve">11.0</w:t>
            </w:r>
          </w:p>
        </w:tc>
      </w:tr>
    </w:tbl>
    <w:p>
      <w:pPr>
        <w:spacing w:after="0"/>
      </w:pPr>
      <w:r>
        <w:br w:type="page"/>
      </w:r>
    </w:p>
    <w:p>
      <w:pPr>
        <w:pStyle w:val="Heading1"/>
        <w:spacing w:after="160" w:before="400"/>
      </w:pPr>
      <w:r>
        <w:t xml:space="preserve">8. Frontend Architecture</w:t>
      </w:r>
    </w:p>
    <w:p>
      <w:pPr>
        <w:spacing w:after="120"/>
      </w:pPr>
      <w:r>
        <w:rPr>
          <w:sz w:val="22"/>
          <w:szCs w:val="22"/>
        </w:rPr>
        <w:t xml:space="preserve">React 19 SPA built with Vite 8. Uses React Router v7 for client-side routing and the Fetch API (or similar) for backend communication. No state management library — data is loaded per-page from the dashboard endpoints.</w:t>
      </w:r>
    </w:p>
    <w:p>
      <w:pPr>
        <w:spacing w:after="80"/>
      </w:pPr>
    </w:p>
    <w:p>
      <w:pPr>
        <w:pStyle w:val="Heading2"/>
        <w:spacing w:after="120" w:before="300"/>
      </w:pPr>
      <w:r>
        <w:t xml:space="preserve">8.1  Routing (App.jsx)</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shd w:fill="1E3A5F" w:val="clear"/>
            <w:tcMar>
              <w:top w:type="dxa" w:w="80"/>
              <w:left w:type="dxa" w:w="120"/>
              <w:bottom w:type="dxa" w:w="80"/>
              <w:right w:type="dxa" w:w="120"/>
            </w:tcMar>
          </w:tcPr>
          <w:p>
            <w:pPr>
              <w:spacing w:after="60" w:before="60"/>
            </w:pPr>
            <w:r>
              <w:rPr>
                <w:b/>
                <w:bCs/>
                <w:color w:val="FFFFFF"/>
                <w:sz w:val="20"/>
                <w:szCs w:val="20"/>
              </w:rPr>
              <w:t xml:space="preserve">Path</w:t>
            </w:r>
          </w:p>
        </w:tc>
        <w:tc>
          <w:tcPr>
            <w:tcW w:type="dxa" w:w="2400"/>
            <w:shd w:fill="1E3A5F" w:val="clear"/>
            <w:tcMar>
              <w:top w:type="dxa" w:w="80"/>
              <w:left w:type="dxa" w:w="120"/>
              <w:bottom w:type="dxa" w:w="80"/>
              <w:right w:type="dxa" w:w="120"/>
            </w:tcMar>
          </w:tcPr>
          <w:p>
            <w:pPr>
              <w:spacing w:after="60" w:before="60"/>
            </w:pPr>
            <w:r>
              <w:rPr>
                <w:b/>
                <w:bCs/>
                <w:color w:val="FFFFFF"/>
                <w:sz w:val="20"/>
                <w:szCs w:val="20"/>
              </w:rPr>
              <w:t xml:space="preserve">Component</w:t>
            </w:r>
          </w:p>
        </w:tc>
        <w:tc>
          <w:tcPr>
            <w:tcW w:type="dxa" w:w="2800"/>
            <w:shd w:fill="1E3A5F" w:val="clear"/>
            <w:tcMar>
              <w:top w:type="dxa" w:w="80"/>
              <w:left w:type="dxa" w:w="120"/>
              <w:bottom w:type="dxa" w:w="80"/>
              <w:right w:type="dxa" w:w="120"/>
            </w:tcMar>
          </w:tcPr>
          <w:p>
            <w:pPr>
              <w:spacing w:after="60" w:before="60"/>
            </w:pPr>
            <w:r>
              <w:rPr>
                <w:b/>
                <w:bCs/>
                <w:color w:val="FFFFFF"/>
                <w:sz w:val="20"/>
                <w:szCs w:val="20"/>
              </w:rPr>
              <w:t xml:space="preserve">Notes</w:t>
            </w:r>
          </w:p>
        </w:tc>
      </w:tr>
      <w:tr>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w:t>
            </w:r>
          </w:p>
        </w:tc>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LoginPage</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Customer login</w:t>
            </w:r>
          </w:p>
        </w:tc>
      </w:tr>
      <w:tr>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/signup</w:t>
            </w:r>
          </w:p>
        </w:tc>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SignupPage</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New customer registration</w:t>
            </w:r>
          </w:p>
        </w:tc>
      </w:tr>
      <w:tr>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/admin-login</w:t>
            </w:r>
          </w:p>
        </w:tc>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AdminLoginPage</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Accountant login</w:t>
            </w:r>
          </w:p>
        </w:tc>
      </w:tr>
      <w:tr>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/dashboard</w:t>
            </w:r>
          </w:p>
        </w:tc>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DashboardPage</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Customer home</w:t>
            </w:r>
          </w:p>
        </w:tc>
      </w:tr>
      <w:tr>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/dashboard/accounts</w:t>
            </w:r>
          </w:p>
        </w:tc>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AccountsPage</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/dashboard/transactions</w:t>
            </w:r>
          </w:p>
        </w:tc>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TransactionsPage</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/dashboard/transfers</w:t>
            </w:r>
          </w:p>
        </w:tc>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TransfersPage</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/dashboard/loans</w:t>
            </w:r>
          </w:p>
        </w:tc>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LoansPage</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/dashboard/cards</w:t>
            </w:r>
          </w:p>
        </w:tc>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CardsPage</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/dashboard/profile</w:t>
            </w:r>
          </w:p>
        </w:tc>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ProfilePage</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r>
      <w:tr>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/admin-dashboard</w:t>
            </w:r>
          </w:p>
        </w:tc>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AdminDashboardPage</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Accountant home</w:t>
            </w:r>
          </w:p>
        </w:tc>
      </w:tr>
      <w:tr>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w:t>
            </w:r>
          </w:p>
        </w:tc>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Navigate to /</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Catch-all redirect</w:t>
            </w:r>
          </w:p>
        </w:tc>
      </w:tr>
    </w:tbl>
    <w:p>
      <w:pPr>
        <w:spacing w:after="80"/>
      </w:pPr>
    </w:p>
    <w:p>
      <w:pPr>
        <w:pStyle w:val="Heading2"/>
        <w:spacing w:after="120" w:before="300"/>
      </w:pPr>
      <w:r>
        <w:t xml:space="preserve">8.2  Pages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shd w:fill="1E3A5F" w:val="clear"/>
            <w:tcMar>
              <w:top w:type="dxa" w:w="80"/>
              <w:left w:type="dxa" w:w="120"/>
              <w:bottom w:type="dxa" w:w="80"/>
              <w:right w:type="dxa" w:w="120"/>
            </w:tcMar>
          </w:tcPr>
          <w:p>
            <w:pPr>
              <w:spacing w:after="60" w:before="60"/>
            </w:pPr>
            <w:r>
              <w:rPr>
                <w:b/>
                <w:bCs/>
                <w:color w:val="FFFFFF"/>
                <w:sz w:val="20"/>
                <w:szCs w:val="20"/>
              </w:rPr>
              <w:t xml:space="preserve">Page</w:t>
            </w:r>
          </w:p>
        </w:tc>
        <w:tc>
          <w:tcPr>
            <w:tcW w:type="dxa" w:w="5600"/>
            <w:shd w:fill="1E3A5F" w:val="clear"/>
            <w:tcMar>
              <w:top w:type="dxa" w:w="80"/>
              <w:left w:type="dxa" w:w="120"/>
              <w:bottom w:type="dxa" w:w="80"/>
              <w:right w:type="dxa" w:w="120"/>
            </w:tcMar>
          </w:tcPr>
          <w:p>
            <w:pPr>
              <w:spacing w:after="60" w:before="60"/>
            </w:pPr>
            <w:r>
              <w:rPr>
                <w:b/>
                <w:bCs/>
                <w:color w:val="FFFFFF"/>
                <w:sz w:val="20"/>
                <w:szCs w:val="20"/>
              </w:rPr>
              <w:t xml:space="preserve">Key API Calls</w:t>
            </w:r>
          </w:p>
        </w:tc>
      </w:tr>
      <w:tr>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LoginPage</w:t>
            </w:r>
          </w:p>
        </w:tc>
        <w:tc>
          <w:tcPr>
            <w:tcW w:type="dxa" w:w="5600"/>
            <w:shd w:fill="FFFFFF" w:val="clear"/>
            <w:tcMar>
              <w:top w:type="dxa" w:w="80"/>
              <w:left w:type="dxa" w:w="120"/>
              <w:bottom w:type="dxa" w:w="80"/>
              <w:right w:type="dxa" w:w="120"/>
            </w:tcMar>
          </w:tcPr>
          <w:p>
            <w:pPr>
              <w:spacing w:after="60" w:before="60"/>
            </w:pPr>
            <w:r>
              <w:rPr>
                <w:b w:val="false"/>
                <w:bCs w:val="false"/>
                <w:color w:val="111111"/>
                <w:sz w:val="20"/>
                <w:szCs w:val="20"/>
              </w:rPr>
              <w:t xml:space="preserve">POST /api/login</w:t>
            </w:r>
          </w:p>
        </w:tc>
      </w:tr>
      <w:tr>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SignupPage</w:t>
            </w:r>
          </w:p>
        </w:tc>
        <w:tc>
          <w:tcPr>
            <w:tcW w:type="dxa" w:w="5600"/>
            <w:shd w:fill="EBF0F8" w:val="clear"/>
            <w:tcMar>
              <w:top w:type="dxa" w:w="80"/>
              <w:left w:type="dxa" w:w="120"/>
              <w:bottom w:type="dxa" w:w="80"/>
              <w:right w:type="dxa" w:w="120"/>
            </w:tcMar>
          </w:tcPr>
          <w:p>
            <w:pPr>
              <w:spacing w:after="60" w:before="60"/>
            </w:pPr>
            <w:r>
              <w:rPr>
                <w:b w:val="false"/>
                <w:bCs w:val="false"/>
                <w:color w:val="111111"/>
                <w:sz w:val="20"/>
                <w:szCs w:val="20"/>
              </w:rPr>
              <w:t xml:space="preserve">POST /api/signup</w:t>
            </w:r>
          </w:p>
        </w:tc>
      </w:tr>
      <w:tr>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AdminLoginPage</w:t>
            </w:r>
          </w:p>
        </w:tc>
        <w:tc>
          <w:tcPr>
            <w:tcW w:type="dxa" w:w="5600"/>
            <w:shd w:fill="FFFFFF" w:val="clear"/>
            <w:tcMar>
              <w:top w:type="dxa" w:w="80"/>
              <w:left w:type="dxa" w:w="120"/>
              <w:bottom w:type="dxa" w:w="80"/>
              <w:right w:type="dxa" w:w="120"/>
            </w:tcMar>
          </w:tcPr>
          <w:p>
            <w:pPr>
              <w:spacing w:after="60" w:before="60"/>
            </w:pPr>
            <w:r>
              <w:rPr>
                <w:b w:val="false"/>
                <w:bCs w:val="false"/>
                <w:color w:val="111111"/>
                <w:sz w:val="20"/>
                <w:szCs w:val="20"/>
              </w:rPr>
              <w:t xml:space="preserve">POST /api/admin/login</w:t>
            </w:r>
          </w:p>
        </w:tc>
      </w:tr>
      <w:tr>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DashboardPage</w:t>
            </w:r>
          </w:p>
        </w:tc>
        <w:tc>
          <w:tcPr>
            <w:tcW w:type="dxa" w:w="5600"/>
            <w:shd w:fill="EBF0F8" w:val="clear"/>
            <w:tcMar>
              <w:top w:type="dxa" w:w="80"/>
              <w:left w:type="dxa" w:w="120"/>
              <w:bottom w:type="dxa" w:w="80"/>
              <w:right w:type="dxa" w:w="120"/>
            </w:tcMar>
          </w:tcPr>
          <w:p>
            <w:pPr>
              <w:spacing w:after="60" w:before="60"/>
            </w:pPr>
            <w:r>
              <w:rPr>
                <w:b w:val="false"/>
                <w:bCs w:val="false"/>
                <w:color w:val="111111"/>
                <w:sz w:val="20"/>
                <w:szCs w:val="20"/>
              </w:rPr>
              <w:t xml:space="preserve">GET /api/customers/me/dashboard</w:t>
            </w:r>
          </w:p>
        </w:tc>
      </w:tr>
      <w:tr>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AccountsPage</w:t>
            </w:r>
          </w:p>
        </w:tc>
        <w:tc>
          <w:tcPr>
            <w:tcW w:type="dxa" w:w="5600"/>
            <w:shd w:fill="FFFFFF" w:val="clear"/>
            <w:tcMar>
              <w:top w:type="dxa" w:w="80"/>
              <w:left w:type="dxa" w:w="120"/>
              <w:bottom w:type="dxa" w:w="80"/>
              <w:right w:type="dxa" w:w="120"/>
            </w:tcMar>
          </w:tcPr>
          <w:p>
            <w:pPr>
              <w:spacing w:after="60" w:before="60"/>
            </w:pPr>
            <w:r>
              <w:rPr>
                <w:b w:val="false"/>
                <w:bCs w:val="false"/>
                <w:color w:val="111111"/>
                <w:sz w:val="20"/>
                <w:szCs w:val="20"/>
              </w:rPr>
              <w:t xml:space="preserve">POST /api/accounts/me · PATCH /api/accounts/:id/status</w:t>
            </w:r>
          </w:p>
        </w:tc>
      </w:tr>
      <w:tr>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TransactionsPage</w:t>
            </w:r>
          </w:p>
        </w:tc>
        <w:tc>
          <w:tcPr>
            <w:tcW w:type="dxa" w:w="5600"/>
            <w:shd w:fill="EBF0F8" w:val="clear"/>
            <w:tcMar>
              <w:top w:type="dxa" w:w="80"/>
              <w:left w:type="dxa" w:w="120"/>
              <w:bottom w:type="dxa" w:w="80"/>
              <w:right w:type="dxa" w:w="120"/>
            </w:tcMar>
          </w:tcPr>
          <w:p>
            <w:pPr>
              <w:spacing w:after="60" w:before="60"/>
            </w:pPr>
            <w:r>
              <w:rPr>
                <w:b w:val="false"/>
                <w:bCs w:val="false"/>
                <w:color w:val="111111"/>
                <w:sz w:val="20"/>
                <w:szCs w:val="20"/>
              </w:rPr>
              <w:t xml:space="preserve">POST /api/transactions/me · GET /api/transactions/:accountId</w:t>
            </w:r>
          </w:p>
        </w:tc>
      </w:tr>
      <w:tr>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TransfersPage</w:t>
            </w:r>
          </w:p>
        </w:tc>
        <w:tc>
          <w:tcPr>
            <w:tcW w:type="dxa" w:w="5600"/>
            <w:shd w:fill="FFFFFF" w:val="clear"/>
            <w:tcMar>
              <w:top w:type="dxa" w:w="80"/>
              <w:left w:type="dxa" w:w="120"/>
              <w:bottom w:type="dxa" w:w="80"/>
              <w:right w:type="dxa" w:w="120"/>
            </w:tcMar>
          </w:tcPr>
          <w:p>
            <w:pPr>
              <w:spacing w:after="60" w:before="60"/>
            </w:pPr>
            <w:r>
              <w:rPr>
                <w:b w:val="false"/>
                <w:bCs w:val="false"/>
                <w:color w:val="111111"/>
                <w:sz w:val="20"/>
                <w:szCs w:val="20"/>
              </w:rPr>
              <w:t xml:space="preserve">POST /api/transfers/me</w:t>
            </w:r>
          </w:p>
        </w:tc>
      </w:tr>
      <w:tr>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LoansPage</w:t>
            </w:r>
          </w:p>
        </w:tc>
        <w:tc>
          <w:tcPr>
            <w:tcW w:type="dxa" w:w="5600"/>
            <w:shd w:fill="EBF0F8" w:val="clear"/>
            <w:tcMar>
              <w:top w:type="dxa" w:w="80"/>
              <w:left w:type="dxa" w:w="120"/>
              <w:bottom w:type="dxa" w:w="80"/>
              <w:right w:type="dxa" w:w="120"/>
            </w:tcMar>
          </w:tcPr>
          <w:p>
            <w:pPr>
              <w:spacing w:after="60" w:before="60"/>
            </w:pPr>
            <w:r>
              <w:rPr>
                <w:b w:val="false"/>
                <w:bCs w:val="false"/>
                <w:color w:val="111111"/>
                <w:sz w:val="20"/>
                <w:szCs w:val="20"/>
              </w:rPr>
              <w:t xml:space="preserve">POST /api/customers/me/loan-applications · POST /api/customers/me/loans/:id/repay</w:t>
            </w:r>
          </w:p>
        </w:tc>
      </w:tr>
      <w:tr>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CardsPage</w:t>
            </w:r>
          </w:p>
        </w:tc>
        <w:tc>
          <w:tcPr>
            <w:tcW w:type="dxa" w:w="5600"/>
            <w:shd w:fill="FFFFFF" w:val="clear"/>
            <w:tcMar>
              <w:top w:type="dxa" w:w="80"/>
              <w:left w:type="dxa" w:w="120"/>
              <w:bottom w:type="dxa" w:w="80"/>
              <w:right w:type="dxa" w:w="120"/>
            </w:tcMar>
          </w:tcPr>
          <w:p>
            <w:pPr>
              <w:spacing w:after="60" w:before="60"/>
            </w:pPr>
            <w:r>
              <w:rPr>
                <w:b w:val="false"/>
                <w:bCs w:val="false"/>
                <w:color w:val="111111"/>
                <w:sz w:val="20"/>
                <w:szCs w:val="20"/>
              </w:rPr>
              <w:t xml:space="preserve">Read from GET /api/customers/me/dashboard (cards array)</w:t>
            </w:r>
          </w:p>
        </w:tc>
      </w:tr>
      <w:tr>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ProfilePage</w:t>
            </w:r>
          </w:p>
        </w:tc>
        <w:tc>
          <w:tcPr>
            <w:tcW w:type="dxa" w:w="5600"/>
            <w:shd w:fill="EBF0F8" w:val="clear"/>
            <w:tcMar>
              <w:top w:type="dxa" w:w="80"/>
              <w:left w:type="dxa" w:w="120"/>
              <w:bottom w:type="dxa" w:w="80"/>
              <w:right w:type="dxa" w:w="120"/>
            </w:tcMar>
          </w:tcPr>
          <w:p>
            <w:pPr>
              <w:spacing w:after="60" w:before="60"/>
            </w:pPr>
            <w:r>
              <w:rPr>
                <w:b w:val="false"/>
                <w:bCs w:val="false"/>
                <w:color w:val="111111"/>
                <w:sz w:val="20"/>
                <w:szCs w:val="20"/>
              </w:rPr>
              <w:t xml:space="preserve">PUT /api/customers/me/profile</w:t>
            </w:r>
          </w:p>
        </w:tc>
      </w:tr>
      <w:tr>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AdminDashboardPage</w:t>
            </w:r>
          </w:p>
        </w:tc>
        <w:tc>
          <w:tcPr>
            <w:tcW w:type="dxa" w:w="5600"/>
            <w:shd w:fill="FFFFFF" w:val="clear"/>
            <w:tcMar>
              <w:top w:type="dxa" w:w="80"/>
              <w:left w:type="dxa" w:w="120"/>
              <w:bottom w:type="dxa" w:w="80"/>
              <w:right w:type="dxa" w:w="120"/>
            </w:tcMar>
          </w:tcPr>
          <w:p>
            <w:pPr>
              <w:spacing w:after="60" w:before="60"/>
            </w:pPr>
            <w:r>
              <w:rPr>
                <w:b w:val="false"/>
                <w:bCs w:val="false"/>
                <w:color w:val="111111"/>
                <w:sz w:val="20"/>
                <w:szCs w:val="20"/>
              </w:rPr>
              <w:t xml:space="preserve">GET /api/admin/me/dashboard · POST /api/admin/accounts/:id/counter-transaction · POST /api/admin/loan-applications/:id/review · PUT /api/admin/accounts/:id · PUT /api/admin/customers/:id</w:t>
            </w:r>
          </w:p>
        </w:tc>
      </w:tr>
    </w:tbl>
    <w:p>
      <w:pPr>
        <w:spacing w:after="80"/>
      </w:pPr>
    </w:p>
    <w:p>
      <w:pPr>
        <w:pStyle w:val="Heading2"/>
        <w:spacing w:after="120" w:before="300"/>
      </w:pPr>
      <w:r>
        <w:t xml:space="preserve">8.3  API Configuration (src/config/api.js)</w:t>
      </w:r>
    </w:p>
    <w:p>
      <w:pPr>
        <w:spacing w:after="120"/>
      </w:pPr>
      <w:r>
        <w:rPr>
          <w:sz w:val="22"/>
          <w:szCs w:val="22"/>
        </w:rPr>
        <w:t xml:space="preserve">The base URL is controlled by VITE_API_BASE_URL in banking-frontend/.env. It defaults to http://localhost:5000/api when the env variable is absent. Trailing slashes are stripped.</w:t>
      </w:r>
    </w:p>
    <w:p>
      <w:pPr>
        <w:shd w:fill="F3F4F6" w:val="clear"/>
        <w:spacing w:after="60" w:before="60"/>
        <w:ind w:left="720"/>
      </w:pPr>
      <w:r>
        <w:rPr>
          <w:rFonts w:ascii="Courier New" w:cs="Courier New" w:eastAsia="Courier New" w:hAnsi="Courier New"/>
          <w:color w:val="2D4A8A"/>
          <w:sz w:val="20"/>
          <w:szCs w:val="20"/>
        </w:rPr>
        <w:t xml:space="preserve"># banking-frontend/.env</w:t>
      </w:r>
    </w:p>
    <w:p>
      <w:pPr>
        <w:shd w:fill="F3F4F6" w:val="clear"/>
        <w:spacing w:after="60" w:before="60"/>
        <w:ind w:left="720"/>
      </w:pPr>
      <w:r>
        <w:rPr>
          <w:rFonts w:ascii="Courier New" w:cs="Courier New" w:eastAsia="Courier New" w:hAnsi="Courier New"/>
          <w:color w:val="2D4A8A"/>
          <w:sz w:val="20"/>
          <w:szCs w:val="20"/>
        </w:rPr>
        <w:t xml:space="preserve">VITE_API_BASE_URL=http://192.168.1.89:5000/api</w:t>
      </w:r>
    </w:p>
    <w:p>
      <w:pPr>
        <w:spacing w:after="0"/>
      </w:pPr>
      <w:r>
        <w:br w:type="page"/>
      </w:r>
    </w:p>
    <w:p>
      <w:pPr>
        <w:pStyle w:val="Heading1"/>
        <w:spacing w:after="160" w:before="400"/>
      </w:pPr>
      <w:r>
        <w:t xml:space="preserve">9. Security Design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shd w:fill="1E3A5F" w:val="clear"/>
            <w:tcMar>
              <w:top w:type="dxa" w:w="80"/>
              <w:left w:type="dxa" w:w="120"/>
              <w:bottom w:type="dxa" w:w="80"/>
              <w:right w:type="dxa" w:w="120"/>
            </w:tcMar>
          </w:tcPr>
          <w:p>
            <w:pPr>
              <w:spacing w:after="60" w:before="60"/>
            </w:pPr>
            <w:r>
              <w:rPr>
                <w:b/>
                <w:bCs/>
                <w:color w:val="FFFFFF"/>
                <w:sz w:val="20"/>
                <w:szCs w:val="20"/>
              </w:rPr>
              <w:t xml:space="preserve">Control</w:t>
            </w:r>
          </w:p>
        </w:tc>
        <w:tc>
          <w:tcPr>
            <w:tcW w:type="dxa" w:w="5600"/>
            <w:shd w:fill="1E3A5F" w:val="clear"/>
            <w:tcMar>
              <w:top w:type="dxa" w:w="80"/>
              <w:left w:type="dxa" w:w="120"/>
              <w:bottom w:type="dxa" w:w="80"/>
              <w:right w:type="dxa" w:w="120"/>
            </w:tcMar>
          </w:tcPr>
          <w:p>
            <w:pPr>
              <w:spacing w:after="60" w:before="60"/>
            </w:pPr>
            <w:r>
              <w:rPr>
                <w:b/>
                <w:bCs/>
                <w:color w:val="FFFFFF"/>
                <w:sz w:val="20"/>
                <w:szCs w:val="20"/>
              </w:rPr>
              <w:t xml:space="preserve">Implementation</w:t>
            </w:r>
          </w:p>
        </w:tc>
      </w:tr>
      <w:tr>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Password storage</w:t>
            </w:r>
          </w:p>
        </w:tc>
        <w:tc>
          <w:tcPr>
            <w:tcW w:type="dxa" w:w="5600"/>
            <w:shd w:fill="FFFFFF" w:val="clear"/>
            <w:tcMar>
              <w:top w:type="dxa" w:w="80"/>
              <w:left w:type="dxa" w:w="120"/>
              <w:bottom w:type="dxa" w:w="80"/>
              <w:right w:type="dxa" w:w="120"/>
            </w:tcMar>
          </w:tcPr>
          <w:p>
            <w:pPr>
              <w:spacing w:after="60" w:before="60"/>
            </w:pPr>
            <w:r>
              <w:rPr>
                <w:b w:val="false"/>
                <w:bCs w:val="false"/>
                <w:color w:val="111111"/>
                <w:sz w:val="20"/>
                <w:szCs w:val="20"/>
              </w:rPr>
              <w:t xml:space="preserve">SHA-256 hash via MySQL SHA2() built-in. Passwords are never stored or logged in plain text.</w:t>
            </w:r>
          </w:p>
        </w:tc>
      </w:tr>
      <w:tr>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Authentication tokens</w:t>
            </w:r>
          </w:p>
        </w:tc>
        <w:tc>
          <w:tcPr>
            <w:tcW w:type="dxa" w:w="5600"/>
            <w:shd w:fill="EBF0F8" w:val="clear"/>
            <w:tcMar>
              <w:top w:type="dxa" w:w="80"/>
              <w:left w:type="dxa" w:w="120"/>
              <w:bottom w:type="dxa" w:w="80"/>
              <w:right w:type="dxa" w:w="120"/>
            </w:tcMar>
          </w:tcPr>
          <w:p>
            <w:pPr>
              <w:spacing w:after="60" w:before="60"/>
            </w:pPr>
            <w:r>
              <w:rPr>
                <w:b w:val="false"/>
                <w:bCs w:val="false"/>
                <w:color w:val="111111"/>
                <w:sz w:val="20"/>
                <w:szCs w:val="20"/>
              </w:rPr>
              <w:t xml:space="preserve">HS256 JWT, 1-hour expiry, verified with crypto.timingSafeEqual (timing-attack resistant).</w:t>
            </w:r>
          </w:p>
        </w:tc>
      </w:tr>
      <w:tr>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Role isolation</w:t>
            </w:r>
          </w:p>
        </w:tc>
        <w:tc>
          <w:tcPr>
            <w:tcW w:type="dxa" w:w="5600"/>
            <w:shd w:fill="FFFFFF" w:val="clear"/>
            <w:tcMar>
              <w:top w:type="dxa" w:w="80"/>
              <w:left w:type="dxa" w:w="120"/>
              <w:bottom w:type="dxa" w:w="80"/>
              <w:right w:type="dxa" w:w="120"/>
            </w:tcMar>
          </w:tcPr>
          <w:p>
            <w:pPr>
              <w:spacing w:after="60" w:before="60"/>
            </w:pPr>
            <w:r>
              <w:rPr>
                <w:b w:val="false"/>
                <w:bCs w:val="false"/>
                <w:color w:val="111111"/>
                <w:sz w:val="20"/>
                <w:szCs w:val="20"/>
              </w:rPr>
              <w:t xml:space="preserve">requireCustomer and requireAdmin middleware enforce role before any business logic runs.</w:t>
            </w:r>
          </w:p>
        </w:tc>
      </w:tr>
      <w:tr>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Branch scoping</w:t>
            </w:r>
          </w:p>
        </w:tc>
        <w:tc>
          <w:tcPr>
            <w:tcW w:type="dxa" w:w="5600"/>
            <w:shd w:fill="EBF0F8" w:val="clear"/>
            <w:tcMar>
              <w:top w:type="dxa" w:w="80"/>
              <w:left w:type="dxa" w:w="120"/>
              <w:bottom w:type="dxa" w:w="80"/>
              <w:right w:type="dxa" w:w="120"/>
            </w:tcMar>
          </w:tcPr>
          <w:p>
            <w:pPr>
              <w:spacing w:after="60" w:before="60"/>
            </w:pPr>
            <w:r>
              <w:rPr>
                <w:b w:val="false"/>
                <w:bCs w:val="false"/>
                <w:color w:val="111111"/>
                <w:sz w:val="20"/>
                <w:szCs w:val="20"/>
              </w:rPr>
              <w:t xml:space="preserve">Admin endpoints filter all queries by admin.branch_id, preventing cross-branch data access.</w:t>
            </w:r>
          </w:p>
        </w:tc>
      </w:tr>
      <w:tr>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Sensitive action confirmation</w:t>
            </w:r>
          </w:p>
        </w:tc>
        <w:tc>
          <w:tcPr>
            <w:tcW w:type="dxa" w:w="5600"/>
            <w:shd w:fill="FFFFFF" w:val="clear"/>
            <w:tcMar>
              <w:top w:type="dxa" w:w="80"/>
              <w:left w:type="dxa" w:w="120"/>
              <w:bottom w:type="dxa" w:w="80"/>
              <w:right w:type="dxa" w:w="120"/>
            </w:tcMar>
          </w:tcPr>
          <w:p>
            <w:pPr>
              <w:spacing w:after="60" w:before="60"/>
            </w:pPr>
            <w:r>
              <w:rPr>
                <w:b w:val="false"/>
                <w:bCs w:val="false"/>
                <w:color w:val="111111"/>
                <w:sz w:val="20"/>
                <w:szCs w:val="20"/>
              </w:rPr>
              <w:t xml:space="preserve">All admin write operations (counter transactions, loan reviews, updates) require confirm_password verified against Admin_Login before any DB mutation.</w:t>
            </w:r>
          </w:p>
        </w:tc>
      </w:tr>
      <w:tr>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Transfer confirmation</w:t>
            </w:r>
          </w:p>
        </w:tc>
        <w:tc>
          <w:tcPr>
            <w:tcW w:type="dxa" w:w="5600"/>
            <w:shd w:fill="EBF0F8" w:val="clear"/>
            <w:tcMar>
              <w:top w:type="dxa" w:w="80"/>
              <w:left w:type="dxa" w:w="120"/>
              <w:bottom w:type="dxa" w:w="80"/>
              <w:right w:type="dxa" w:w="120"/>
            </w:tcMar>
          </w:tcPr>
          <w:p>
            <w:pPr>
              <w:spacing w:after="60" w:before="60"/>
            </w:pPr>
            <w:r>
              <w:rPr>
                <w:b w:val="false"/>
                <w:bCs w:val="false"/>
                <w:color w:val="111111"/>
                <w:sz w:val="20"/>
                <w:szCs w:val="20"/>
              </w:rPr>
              <w:t xml:space="preserve">Fund transfers require the customer's own password before execution.</w:t>
            </w:r>
          </w:p>
        </w:tc>
      </w:tr>
      <w:tr>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Overdraft prevention</w:t>
            </w:r>
          </w:p>
        </w:tc>
        <w:tc>
          <w:tcPr>
            <w:tcW w:type="dxa" w:w="5600"/>
            <w:shd w:fill="FFFFFF" w:val="clear"/>
            <w:tcMar>
              <w:top w:type="dxa" w:w="80"/>
              <w:left w:type="dxa" w:w="120"/>
              <w:bottom w:type="dxa" w:w="80"/>
              <w:right w:type="dxa" w:w="120"/>
            </w:tcMar>
          </w:tcPr>
          <w:p>
            <w:pPr>
              <w:spacing w:after="60" w:before="60"/>
            </w:pPr>
            <w:r>
              <w:rPr>
                <w:b w:val="false"/>
                <w:bCs w:val="false"/>
                <w:color w:val="111111"/>
                <w:sz w:val="20"/>
                <w:szCs w:val="20"/>
              </w:rPr>
              <w:t xml:space="preserve">Balance check before every Debit operation inside a DB transaction.</w:t>
            </w:r>
          </w:p>
        </w:tc>
      </w:tr>
      <w:tr>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Self-transfer prevention</w:t>
            </w:r>
          </w:p>
        </w:tc>
        <w:tc>
          <w:tcPr>
            <w:tcW w:type="dxa" w:w="5600"/>
            <w:shd w:fill="EBF0F8" w:val="clear"/>
            <w:tcMar>
              <w:top w:type="dxa" w:w="80"/>
              <w:left w:type="dxa" w:w="120"/>
              <w:bottom w:type="dxa" w:w="80"/>
              <w:right w:type="dxa" w:w="120"/>
            </w:tcMar>
          </w:tcPr>
          <w:p>
            <w:pPr>
              <w:spacing w:after="60" w:before="60"/>
            </w:pPr>
            <w:r>
              <w:rPr>
                <w:b w:val="false"/>
                <w:bCs w:val="false"/>
                <w:color w:val="111111"/>
                <w:sz w:val="20"/>
                <w:szCs w:val="20"/>
              </w:rPr>
              <w:t xml:space="preserve">Checked in application code and enforced by DB triggers on the Transfers table.</w:t>
            </w:r>
          </w:p>
        </w:tc>
      </w:tr>
      <w:tr>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Transaction limits</w:t>
            </w:r>
          </w:p>
        </w:tc>
        <w:tc>
          <w:tcPr>
            <w:tcW w:type="dxa" w:w="5600"/>
            <w:shd w:fill="FFFFFF" w:val="clear"/>
            <w:tcMar>
              <w:top w:type="dxa" w:w="80"/>
              <w:left w:type="dxa" w:w="120"/>
              <w:bottom w:type="dxa" w:w="80"/>
              <w:right w:type="dxa" w:w="120"/>
            </w:tcMar>
          </w:tcPr>
          <w:p>
            <w:pPr>
              <w:spacing w:after="60" w:before="60"/>
            </w:pPr>
            <w:r>
              <w:rPr>
                <w:b w:val="false"/>
                <w:bCs w:val="false"/>
                <w:color w:val="111111"/>
                <w:sz w:val="20"/>
                <w:szCs w:val="20"/>
              </w:rPr>
              <w:t xml:space="preserve">Self-service capped at ₹50,000 per transaction and per transfer.</w:t>
            </w:r>
          </w:p>
        </w:tc>
      </w:tr>
      <w:tr>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Atomic mutations</w:t>
            </w:r>
          </w:p>
        </w:tc>
        <w:tc>
          <w:tcPr>
            <w:tcW w:type="dxa" w:w="5600"/>
            <w:shd w:fill="EBF0F8" w:val="clear"/>
            <w:tcMar>
              <w:top w:type="dxa" w:w="80"/>
              <w:left w:type="dxa" w:w="120"/>
              <w:bottom w:type="dxa" w:w="80"/>
              <w:right w:type="dxa" w:w="120"/>
            </w:tcMar>
          </w:tcPr>
          <w:p>
            <w:pPr>
              <w:spacing w:after="60" w:before="60"/>
            </w:pPr>
            <w:r>
              <w:rPr>
                <w:b w:val="false"/>
                <w:bCs w:val="false"/>
                <w:color w:val="111111"/>
                <w:sz w:val="20"/>
                <w:szCs w:val="20"/>
              </w:rPr>
              <w:t xml:space="preserve">All multi-step writes use BEGIN/COMMIT/ROLLBACK to maintain data consistency.</w:t>
            </w:r>
          </w:p>
        </w:tc>
      </w:tr>
      <w:tr>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Login attempt logging</w:t>
            </w:r>
          </w:p>
        </w:tc>
        <w:tc>
          <w:tcPr>
            <w:tcW w:type="dxa" w:w="5600"/>
            <w:shd w:fill="FFFFFF" w:val="clear"/>
            <w:tcMar>
              <w:top w:type="dxa" w:w="80"/>
              <w:left w:type="dxa" w:w="120"/>
              <w:bottom w:type="dxa" w:w="80"/>
              <w:right w:type="dxa" w:w="120"/>
            </w:tcMar>
          </w:tcPr>
          <w:p>
            <w:pPr>
              <w:spacing w:after="60" w:before="60"/>
            </w:pPr>
            <w:r>
              <w:rPr>
                <w:b w:val="false"/>
                <w:bCs w:val="false"/>
                <w:color w:val="111111"/>
                <w:sz w:val="20"/>
                <w:szCs w:val="20"/>
              </w:rPr>
              <w:t xml:space="preserve">authController records every login attempt (success and failure) to Login_Attempts table, including IP address and failure reason.</w:t>
            </w:r>
          </w:p>
        </w:tc>
      </w:tr>
      <w:tr>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FK integrity</w:t>
            </w:r>
          </w:p>
        </w:tc>
        <w:tc>
          <w:tcPr>
            <w:tcW w:type="dxa" w:w="5600"/>
            <w:shd w:fill="EBF0F8" w:val="clear"/>
            <w:tcMar>
              <w:top w:type="dxa" w:w="80"/>
              <w:left w:type="dxa" w:w="120"/>
              <w:bottom w:type="dxa" w:w="80"/>
              <w:right w:type="dxa" w:w="120"/>
            </w:tcMar>
          </w:tcPr>
          <w:p>
            <w:pPr>
              <w:spacing w:after="60" w:before="60"/>
            </w:pPr>
            <w:r>
              <w:rPr>
                <w:b w:val="false"/>
                <w:bCs w:val="false"/>
                <w:color w:val="111111"/>
                <w:sz w:val="20"/>
                <w:szCs w:val="20"/>
              </w:rPr>
              <w:t xml:space="preserve">ON DELETE RESTRICT on all critical foreign keys prevents orphaned records.</w:t>
            </w:r>
          </w:p>
        </w:tc>
      </w:tr>
    </w:tbl>
    <w:p>
      <w:pPr>
        <w:spacing w:after="120"/>
      </w:pPr>
      <w:r>
        <w:rPr>
          <w:sz w:val="22"/>
          <w:szCs w:val="22"/>
        </w:rPr>
        <w:t xml:space="preserve">Known gaps to address before production: JWT_SECRET should come exclusively from environment (no fallback default), CORS origin should be locked to the frontend domain, and passwords should be hashed with bcrypt (adaptive cost factor) rather than static SHA-256.</w:t>
      </w:r>
    </w:p>
    <w:p>
      <w:pPr>
        <w:spacing w:after="0"/>
      </w:pPr>
      <w:r>
        <w:br w:type="page"/>
      </w:r>
    </w:p>
    <w:p>
      <w:pPr>
        <w:pStyle w:val="Heading1"/>
        <w:spacing w:after="160" w:before="400"/>
      </w:pPr>
      <w:r>
        <w:t xml:space="preserve">10. Setup &amp; Installation</w:t>
      </w:r>
    </w:p>
    <w:p>
      <w:pPr>
        <w:pStyle w:val="Heading2"/>
        <w:spacing w:after="120" w:before="300"/>
      </w:pPr>
      <w:r>
        <w:t xml:space="preserve">Prerequisites</w:t>
      </w:r>
    </w:p>
    <w:p>
      <w:pPr>
        <w:pStyle w:val="ListParagraph"/>
        <w:numPr>
          <w:ilvl w:val="0"/>
          <w:numId w:val="1"/>
        </w:numPr>
        <w:spacing w:after="80"/>
      </w:pPr>
      <w:r>
        <w:rPr>
          <w:sz w:val="22"/>
          <w:szCs w:val="22"/>
        </w:rPr>
        <w:t xml:space="preserve">Node.js 18+</w:t>
      </w:r>
    </w:p>
    <w:p>
      <w:pPr>
        <w:pStyle w:val="ListParagraph"/>
        <w:numPr>
          <w:ilvl w:val="0"/>
          <w:numId w:val="1"/>
        </w:numPr>
        <w:spacing w:after="80"/>
      </w:pPr>
      <w:r>
        <w:rPr>
          <w:sz w:val="22"/>
          <w:szCs w:val="22"/>
        </w:rPr>
        <w:t xml:space="preserve">MySQL 8.0+</w:t>
      </w:r>
    </w:p>
    <w:p>
      <w:pPr>
        <w:pStyle w:val="ListParagraph"/>
        <w:numPr>
          <w:ilvl w:val="0"/>
          <w:numId w:val="1"/>
        </w:numPr>
        <w:spacing w:after="80"/>
      </w:pPr>
      <w:r>
        <w:rPr>
          <w:sz w:val="22"/>
          <w:szCs w:val="22"/>
        </w:rPr>
        <w:t xml:space="preserve">npm (bundled with Node.js)</w:t>
      </w:r>
    </w:p>
    <w:p>
      <w:pPr>
        <w:spacing w:after="80"/>
      </w:pPr>
    </w:p>
    <w:p>
      <w:pPr>
        <w:pStyle w:val="Heading2"/>
        <w:spacing w:after="120" w:before="300"/>
      </w:pPr>
      <w:r>
        <w:t xml:space="preserve">Step 1 — Database setup</w:t>
      </w:r>
    </w:p>
    <w:p>
      <w:pPr>
        <w:shd w:fill="F3F4F6" w:val="clear"/>
        <w:spacing w:after="60" w:before="60"/>
        <w:ind w:left="720"/>
      </w:pPr>
      <w:r>
        <w:rPr>
          <w:rFonts w:ascii="Courier New" w:cs="Courier New" w:eastAsia="Courier New" w:hAnsi="Courier New"/>
          <w:color w:val="2D4A8A"/>
          <w:sz w:val="20"/>
          <w:szCs w:val="20"/>
        </w:rPr>
        <w:t xml:space="preserve">mysql -u root -p &lt; dbSyntax.sql</w:t>
      </w:r>
    </w:p>
    <w:p>
      <w:pPr>
        <w:shd w:fill="F3F4F6" w:val="clear"/>
        <w:spacing w:after="60" w:before="60"/>
        <w:ind w:left="720"/>
      </w:pPr>
      <w:r>
        <w:rPr>
          <w:rFonts w:ascii="Courier New" w:cs="Courier New" w:eastAsia="Courier New" w:hAnsi="Courier New"/>
          <w:color w:val="2D4A8A"/>
          <w:sz w:val="20"/>
          <w:szCs w:val="20"/>
        </w:rPr>
        <w:t xml:space="preserve">mysql -u root -p financial_system &lt; auth_schema.sql</w:t>
      </w:r>
    </w:p>
    <w:p>
      <w:pPr>
        <w:shd w:fill="F3F4F6" w:val="clear"/>
        <w:spacing w:after="60" w:before="60"/>
        <w:ind w:left="720"/>
      </w:pPr>
      <w:r>
        <w:rPr>
          <w:rFonts w:ascii="Courier New" w:cs="Courier New" w:eastAsia="Courier New" w:hAnsi="Courier New"/>
          <w:color w:val="2D4A8A"/>
          <w:sz w:val="20"/>
          <w:szCs w:val="20"/>
        </w:rPr>
        <w:t xml:space="preserve">mysql -u root -p financial_system &lt; backend/sql/add_loan_applications_table.sql</w:t>
      </w:r>
    </w:p>
    <w:p>
      <w:pPr>
        <w:spacing w:after="120"/>
      </w:pPr>
      <w:r>
        <w:rPr>
          <w:sz w:val="22"/>
          <w:szCs w:val="22"/>
        </w:rPr>
        <w:t xml:space="preserve">The first script creates the database, all tables, indexes, triggers, and seed data. The second and third add the login tables and the loan application workflow table.</w:t>
      </w:r>
    </w:p>
    <w:p>
      <w:pPr>
        <w:spacing w:after="80"/>
      </w:pPr>
    </w:p>
    <w:p>
      <w:pPr>
        <w:pStyle w:val="Heading2"/>
        <w:spacing w:after="120" w:before="300"/>
      </w:pPr>
      <w:r>
        <w:t xml:space="preserve">Step 2 — Backend setup</w:t>
      </w:r>
    </w:p>
    <w:p>
      <w:pPr>
        <w:shd w:fill="F3F4F6" w:val="clear"/>
        <w:spacing w:after="60" w:before="60"/>
        <w:ind w:left="720"/>
      </w:pPr>
      <w:r>
        <w:rPr>
          <w:rFonts w:ascii="Courier New" w:cs="Courier New" w:eastAsia="Courier New" w:hAnsi="Courier New"/>
          <w:color w:val="2D4A8A"/>
          <w:sz w:val="20"/>
          <w:szCs w:val="20"/>
        </w:rPr>
        <w:t xml:space="preserve">cd backend</w:t>
      </w:r>
    </w:p>
    <w:p>
      <w:pPr>
        <w:shd w:fill="F3F4F6" w:val="clear"/>
        <w:spacing w:after="60" w:before="60"/>
        <w:ind w:left="720"/>
      </w:pPr>
      <w:r>
        <w:rPr>
          <w:rFonts w:ascii="Courier New" w:cs="Courier New" w:eastAsia="Courier New" w:hAnsi="Courier New"/>
          <w:color w:val="2D4A8A"/>
          <w:sz w:val="20"/>
          <w:szCs w:val="20"/>
        </w:rPr>
        <w:t xml:space="preserve">npm install</w:t>
      </w:r>
    </w:p>
    <w:p>
      <w:pPr>
        <w:shd w:fill="F3F4F6" w:val="clear"/>
        <w:spacing w:after="60" w:before="60"/>
        <w:ind w:left="720"/>
      </w:pPr>
      <w:r>
        <w:rPr>
          <w:rFonts w:ascii="Courier New" w:cs="Courier New" w:eastAsia="Courier New" w:hAnsi="Courier New"/>
          <w:color w:val="2D4A8A"/>
          <w:sz w:val="20"/>
          <w:szCs w:val="20"/>
        </w:rPr>
        <w:t xml:space="preserve"># Edit .env (see Section 11)</w:t>
      </w:r>
    </w:p>
    <w:p>
      <w:pPr>
        <w:shd w:fill="F3F4F6" w:val="clear"/>
        <w:spacing w:after="60" w:before="60"/>
        <w:ind w:left="720"/>
      </w:pPr>
      <w:r>
        <w:rPr>
          <w:rFonts w:ascii="Courier New" w:cs="Courier New" w:eastAsia="Courier New" w:hAnsi="Courier New"/>
          <w:color w:val="2D4A8A"/>
          <w:sz w:val="20"/>
          <w:szCs w:val="20"/>
        </w:rPr>
        <w:t xml:space="preserve">node server.js</w:t>
      </w:r>
    </w:p>
    <w:p>
      <w:pPr>
        <w:spacing w:after="120"/>
      </w:pPr>
      <w:r>
        <w:rPr>
          <w:sz w:val="22"/>
          <w:szCs w:val="22"/>
        </w:rPr>
        <w:t xml:space="preserve">The server starts on port 5000. Confirm with: GET http://localhost:5000/ → "Financial Management System API running"</w:t>
      </w:r>
    </w:p>
    <w:p>
      <w:pPr>
        <w:spacing w:after="80"/>
      </w:pPr>
    </w:p>
    <w:p>
      <w:pPr>
        <w:pStyle w:val="Heading2"/>
        <w:spacing w:after="120" w:before="300"/>
      </w:pPr>
      <w:r>
        <w:t xml:space="preserve">Step 3 — Frontend setup</w:t>
      </w:r>
    </w:p>
    <w:p>
      <w:pPr>
        <w:shd w:fill="F3F4F6" w:val="clear"/>
        <w:spacing w:after="60" w:before="60"/>
        <w:ind w:left="720"/>
      </w:pPr>
      <w:r>
        <w:rPr>
          <w:rFonts w:ascii="Courier New" w:cs="Courier New" w:eastAsia="Courier New" w:hAnsi="Courier New"/>
          <w:color w:val="2D4A8A"/>
          <w:sz w:val="20"/>
          <w:szCs w:val="20"/>
        </w:rPr>
        <w:t xml:space="preserve">cd banking-frontend</w:t>
      </w:r>
    </w:p>
    <w:p>
      <w:pPr>
        <w:shd w:fill="F3F4F6" w:val="clear"/>
        <w:spacing w:after="60" w:before="60"/>
        <w:ind w:left="720"/>
      </w:pPr>
      <w:r>
        <w:rPr>
          <w:rFonts w:ascii="Courier New" w:cs="Courier New" w:eastAsia="Courier New" w:hAnsi="Courier New"/>
          <w:color w:val="2D4A8A"/>
          <w:sz w:val="20"/>
          <w:szCs w:val="20"/>
        </w:rPr>
        <w:t xml:space="preserve">npm install</w:t>
      </w:r>
    </w:p>
    <w:p>
      <w:pPr>
        <w:shd w:fill="F3F4F6" w:val="clear"/>
        <w:spacing w:after="60" w:before="60"/>
        <w:ind w:left="720"/>
      </w:pPr>
      <w:r>
        <w:rPr>
          <w:rFonts w:ascii="Courier New" w:cs="Courier New" w:eastAsia="Courier New" w:hAnsi="Courier New"/>
          <w:color w:val="2D4A8A"/>
          <w:sz w:val="20"/>
          <w:szCs w:val="20"/>
        </w:rPr>
        <w:t xml:space="preserve"># Edit .env — set VITE_API_BASE_URL to your backend IP</w:t>
      </w:r>
    </w:p>
    <w:p>
      <w:pPr>
        <w:shd w:fill="F3F4F6" w:val="clear"/>
        <w:spacing w:after="60" w:before="60"/>
        <w:ind w:left="720"/>
      </w:pPr>
      <w:r>
        <w:rPr>
          <w:rFonts w:ascii="Courier New" w:cs="Courier New" w:eastAsia="Courier New" w:hAnsi="Courier New"/>
          <w:color w:val="2D4A8A"/>
          <w:sz w:val="20"/>
          <w:szCs w:val="20"/>
        </w:rPr>
        <w:t xml:space="preserve">npm run dev</w:t>
      </w:r>
    </w:p>
    <w:p>
      <w:pPr>
        <w:spacing w:after="120"/>
      </w:pPr>
      <w:r>
        <w:rPr>
          <w:sz w:val="22"/>
          <w:szCs w:val="22"/>
        </w:rPr>
        <w:t xml:space="preserve">Vite dev server starts at http://localhost:5173 by default.</w:t>
      </w:r>
    </w:p>
    <w:p>
      <w:pPr>
        <w:spacing w:after="80"/>
      </w:pPr>
    </w:p>
    <w:p>
      <w:pPr>
        <w:pStyle w:val="Heading2"/>
        <w:spacing w:after="120" w:before="300"/>
      </w:pPr>
      <w:r>
        <w:t xml:space="preserve">Step 4 — Production build</w:t>
      </w:r>
    </w:p>
    <w:p>
      <w:pPr>
        <w:shd w:fill="F3F4F6" w:val="clear"/>
        <w:spacing w:after="60" w:before="60"/>
        <w:ind w:left="720"/>
      </w:pPr>
      <w:r>
        <w:rPr>
          <w:rFonts w:ascii="Courier New" w:cs="Courier New" w:eastAsia="Courier New" w:hAnsi="Courier New"/>
          <w:color w:val="2D4A8A"/>
          <w:sz w:val="20"/>
          <w:szCs w:val="20"/>
        </w:rPr>
        <w:t xml:space="preserve">cd banking-frontend &amp;&amp; npm run build</w:t>
      </w:r>
    </w:p>
    <w:p>
      <w:pPr>
        <w:spacing w:after="120"/>
      </w:pPr>
      <w:r>
        <w:rPr>
          <w:sz w:val="22"/>
          <w:szCs w:val="22"/>
        </w:rPr>
        <w:t xml:space="preserve">Output goes to banking-frontend/dist/. Serve with any static file server or integrate with the Express backend using express.static().</w:t>
      </w:r>
    </w:p>
    <w:p>
      <w:pPr>
        <w:spacing w:after="0"/>
      </w:pPr>
      <w:r>
        <w:br w:type="page"/>
      </w:r>
    </w:p>
    <w:p>
      <w:pPr>
        <w:pStyle w:val="Heading1"/>
        <w:spacing w:after="160" w:before="400"/>
      </w:pPr>
      <w:r>
        <w:t xml:space="preserve">11. Environment Variables</w:t>
      </w:r>
    </w:p>
    <w:p>
      <w:pPr>
        <w:pStyle w:val="Heading2"/>
        <w:spacing w:after="120" w:before="300"/>
      </w:pPr>
      <w:r>
        <w:t xml:space="preserve">backend/.env</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E3A5F" w:val="clear"/>
            <w:tcMar>
              <w:top w:type="dxa" w:w="80"/>
              <w:left w:type="dxa" w:w="120"/>
              <w:bottom w:type="dxa" w:w="80"/>
              <w:right w:type="dxa" w:w="120"/>
            </w:tcMar>
          </w:tcPr>
          <w:p>
            <w:pPr>
              <w:spacing w:after="60" w:before="60"/>
            </w:pPr>
            <w:r>
              <w:rPr>
                <w:b/>
                <w:bCs/>
                <w:color w:val="FFFFFF"/>
                <w:sz w:val="20"/>
                <w:szCs w:val="20"/>
              </w:rPr>
              <w:t xml:space="preserve">Variable</w:t>
            </w:r>
          </w:p>
        </w:tc>
        <w:tc>
          <w:tcPr>
            <w:tcW w:type="dxa" w:w="2400"/>
            <w:shd w:fill="1E3A5F" w:val="clear"/>
            <w:tcMar>
              <w:top w:type="dxa" w:w="80"/>
              <w:left w:type="dxa" w:w="120"/>
              <w:bottom w:type="dxa" w:w="80"/>
              <w:right w:type="dxa" w:w="120"/>
            </w:tcMar>
          </w:tcPr>
          <w:p>
            <w:pPr>
              <w:spacing w:after="60" w:before="60"/>
            </w:pPr>
            <w:r>
              <w:rPr>
                <w:b/>
                <w:bCs/>
                <w:color w:val="FFFFFF"/>
                <w:sz w:val="20"/>
                <w:szCs w:val="20"/>
              </w:rPr>
              <w:t xml:space="preserve">Default / Example</w:t>
            </w:r>
          </w:p>
        </w:tc>
        <w:tc>
          <w:tcPr>
            <w:tcW w:type="dxa" w:w="3200"/>
            <w:shd w:fill="1E3A5F" w:val="clear"/>
            <w:tcMar>
              <w:top w:type="dxa" w:w="80"/>
              <w:left w:type="dxa" w:w="120"/>
              <w:bottom w:type="dxa" w:w="80"/>
              <w:right w:type="dxa" w:w="120"/>
            </w:tcMar>
          </w:tcPr>
          <w:p>
            <w:pPr>
              <w:spacing w:after="60" w:before="60"/>
            </w:pPr>
            <w:r>
              <w:rPr>
                <w:b/>
                <w:bCs/>
                <w:color w:val="FFFFFF"/>
                <w:sz w:val="20"/>
                <w:szCs w:val="20"/>
              </w:rPr>
              <w:t xml:space="preserve">Description</w:t>
            </w:r>
          </w:p>
        </w:tc>
      </w:tr>
      <w:tr>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DB_HOST</w:t>
            </w:r>
          </w:p>
        </w:tc>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localhost</w:t>
            </w:r>
          </w:p>
        </w:tc>
        <w:tc>
          <w:tcPr>
            <w:tcW w:type="dxa" w:w="3200"/>
            <w:shd w:fill="FFFFFF" w:val="clear"/>
            <w:tcMar>
              <w:top w:type="dxa" w:w="80"/>
              <w:left w:type="dxa" w:w="120"/>
              <w:bottom w:type="dxa" w:w="80"/>
              <w:right w:type="dxa" w:w="120"/>
            </w:tcMar>
          </w:tcPr>
          <w:p>
            <w:pPr>
              <w:spacing w:after="60" w:before="60"/>
            </w:pPr>
            <w:r>
              <w:rPr>
                <w:b w:val="false"/>
                <w:bCs w:val="false"/>
                <w:color w:val="111111"/>
                <w:sz w:val="20"/>
                <w:szCs w:val="20"/>
              </w:rPr>
              <w:t xml:space="preserve">MySQL server hostname</w:t>
            </w:r>
          </w:p>
        </w:tc>
      </w:tr>
      <w:tr>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DB_USER</w:t>
            </w:r>
          </w:p>
        </w:tc>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root</w:t>
            </w:r>
          </w:p>
        </w:tc>
        <w:tc>
          <w:tcPr>
            <w:tcW w:type="dxa" w:w="3200"/>
            <w:shd w:fill="EBF0F8" w:val="clear"/>
            <w:tcMar>
              <w:top w:type="dxa" w:w="80"/>
              <w:left w:type="dxa" w:w="120"/>
              <w:bottom w:type="dxa" w:w="80"/>
              <w:right w:type="dxa" w:w="120"/>
            </w:tcMar>
          </w:tcPr>
          <w:p>
            <w:pPr>
              <w:spacing w:after="60" w:before="60"/>
            </w:pPr>
            <w:r>
              <w:rPr>
                <w:b w:val="false"/>
                <w:bCs w:val="false"/>
                <w:color w:val="111111"/>
                <w:sz w:val="20"/>
                <w:szCs w:val="20"/>
              </w:rPr>
              <w:t xml:space="preserve">MySQL username</w:t>
            </w:r>
          </w:p>
        </w:tc>
      </w:tr>
      <w:tr>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DB_PASSWORD</w:t>
            </w:r>
          </w:p>
        </w:tc>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(your password)</w:t>
            </w:r>
          </w:p>
        </w:tc>
        <w:tc>
          <w:tcPr>
            <w:tcW w:type="dxa" w:w="3200"/>
            <w:shd w:fill="FFFFFF" w:val="clear"/>
            <w:tcMar>
              <w:top w:type="dxa" w:w="80"/>
              <w:left w:type="dxa" w:w="120"/>
              <w:bottom w:type="dxa" w:w="80"/>
              <w:right w:type="dxa" w:w="120"/>
            </w:tcMar>
          </w:tcPr>
          <w:p>
            <w:pPr>
              <w:spacing w:after="60" w:before="60"/>
            </w:pPr>
            <w:r>
              <w:rPr>
                <w:b w:val="false"/>
                <w:bCs w:val="false"/>
                <w:color w:val="111111"/>
                <w:sz w:val="20"/>
                <w:szCs w:val="20"/>
              </w:rPr>
              <w:t xml:space="preserve">MySQL password</w:t>
            </w:r>
          </w:p>
        </w:tc>
      </w:tr>
      <w:tr>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DB_NAME</w:t>
            </w:r>
          </w:p>
        </w:tc>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financial_system</w:t>
            </w:r>
          </w:p>
        </w:tc>
        <w:tc>
          <w:tcPr>
            <w:tcW w:type="dxa" w:w="3200"/>
            <w:shd w:fill="EBF0F8" w:val="clear"/>
            <w:tcMar>
              <w:top w:type="dxa" w:w="80"/>
              <w:left w:type="dxa" w:w="120"/>
              <w:bottom w:type="dxa" w:w="80"/>
              <w:right w:type="dxa" w:w="120"/>
            </w:tcMar>
          </w:tcPr>
          <w:p>
            <w:pPr>
              <w:spacing w:after="60" w:before="60"/>
            </w:pPr>
            <w:r>
              <w:rPr>
                <w:b w:val="false"/>
                <w:bCs w:val="false"/>
                <w:color w:val="111111"/>
                <w:sz w:val="20"/>
                <w:szCs w:val="20"/>
              </w:rPr>
              <w:t xml:space="preserve">Database name</w:t>
            </w:r>
          </w:p>
        </w:tc>
      </w:tr>
      <w:tr>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PORT</w:t>
            </w:r>
          </w:p>
        </w:tc>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5000</w:t>
            </w:r>
          </w:p>
        </w:tc>
        <w:tc>
          <w:tcPr>
            <w:tcW w:type="dxa" w:w="3200"/>
            <w:shd w:fill="FFFFFF" w:val="clear"/>
            <w:tcMar>
              <w:top w:type="dxa" w:w="80"/>
              <w:left w:type="dxa" w:w="120"/>
              <w:bottom w:type="dxa" w:w="80"/>
              <w:right w:type="dxa" w:w="120"/>
            </w:tcMar>
          </w:tcPr>
          <w:p>
            <w:pPr>
              <w:spacing w:after="60" w:before="60"/>
            </w:pPr>
            <w:r>
              <w:rPr>
                <w:b w:val="false"/>
                <w:bCs w:val="false"/>
                <w:color w:val="111111"/>
                <w:sz w:val="20"/>
                <w:szCs w:val="20"/>
              </w:rPr>
              <w:t xml:space="preserve">Express listening port</w:t>
            </w:r>
          </w:p>
        </w:tc>
      </w:tr>
      <w:tr>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JWT_SECRET</w:t>
            </w:r>
          </w:p>
        </w:tc>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(not set — insecure default used)</w:t>
            </w:r>
          </w:p>
        </w:tc>
        <w:tc>
          <w:tcPr>
            <w:tcW w:type="dxa" w:w="3200"/>
            <w:shd w:fill="EBF0F8" w:val="clear"/>
            <w:tcMar>
              <w:top w:type="dxa" w:w="80"/>
              <w:left w:type="dxa" w:w="120"/>
              <w:bottom w:type="dxa" w:w="80"/>
              <w:right w:type="dxa" w:w="120"/>
            </w:tcMar>
          </w:tcPr>
          <w:p>
            <w:pPr>
              <w:spacing w:after="60" w:before="60"/>
            </w:pPr>
            <w:r>
              <w:rPr>
                <w:b w:val="false"/>
                <w:bCs w:val="false"/>
                <w:color w:val="111111"/>
                <w:sz w:val="20"/>
                <w:szCs w:val="20"/>
              </w:rPr>
              <w:t xml:space="preserve">Secret key for HMAC-SHA256 JWT signing. Must be set in production.</w:t>
            </w:r>
          </w:p>
        </w:tc>
      </w:tr>
    </w:tbl>
    <w:p>
      <w:pPr>
        <w:spacing w:after="80"/>
      </w:pPr>
    </w:p>
    <w:p>
      <w:pPr>
        <w:pStyle w:val="Heading2"/>
        <w:spacing w:after="120" w:before="300"/>
      </w:pPr>
      <w:r>
        <w:t xml:space="preserve">banking-frontend/.env</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shd w:fill="1E3A5F" w:val="clear"/>
            <w:tcMar>
              <w:top w:type="dxa" w:w="80"/>
              <w:left w:type="dxa" w:w="120"/>
              <w:bottom w:type="dxa" w:w="80"/>
              <w:right w:type="dxa" w:w="120"/>
            </w:tcMar>
          </w:tcPr>
          <w:p>
            <w:pPr>
              <w:spacing w:after="60" w:before="60"/>
            </w:pPr>
            <w:r>
              <w:rPr>
                <w:b/>
                <w:bCs/>
                <w:color w:val="FFFFFF"/>
                <w:sz w:val="20"/>
                <w:szCs w:val="20"/>
              </w:rPr>
              <w:t xml:space="preserve">Variable</w:t>
            </w:r>
          </w:p>
        </w:tc>
        <w:tc>
          <w:tcPr>
            <w:tcW w:type="dxa" w:w="5200"/>
            <w:shd w:fill="1E3A5F" w:val="clear"/>
            <w:tcMar>
              <w:top w:type="dxa" w:w="80"/>
              <w:left w:type="dxa" w:w="120"/>
              <w:bottom w:type="dxa" w:w="80"/>
              <w:right w:type="dxa" w:w="120"/>
            </w:tcMar>
          </w:tcPr>
          <w:p>
            <w:pPr>
              <w:spacing w:after="60" w:before="60"/>
            </w:pPr>
            <w:r>
              <w:rPr>
                <w:b/>
                <w:bCs/>
                <w:color w:val="FFFFFF"/>
                <w:sz w:val="20"/>
                <w:szCs w:val="20"/>
              </w:rPr>
              <w:t xml:space="preserve">Example</w:t>
            </w:r>
          </w:p>
        </w:tc>
      </w:tr>
      <w:tr>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VITE_API_BASE_URL</w:t>
            </w:r>
          </w:p>
        </w:tc>
        <w:tc>
          <w:tcPr>
            <w:tcW w:type="dxa" w:w="5200"/>
            <w:shd w:fill="FFFFFF" w:val="clear"/>
            <w:tcMar>
              <w:top w:type="dxa" w:w="80"/>
              <w:left w:type="dxa" w:w="120"/>
              <w:bottom w:type="dxa" w:w="80"/>
              <w:right w:type="dxa" w:w="120"/>
            </w:tcMar>
          </w:tcPr>
          <w:p>
            <w:pPr>
              <w:spacing w:after="60" w:before="60"/>
            </w:pPr>
            <w:r>
              <w:rPr>
                <w:b w:val="false"/>
                <w:bCs w:val="false"/>
                <w:color w:val="111111"/>
                <w:sz w:val="20"/>
                <w:szCs w:val="20"/>
              </w:rPr>
              <w:t xml:space="preserve">http://localhost:5000/api  or  http://192.168.1.89:5000/api</w:t>
            </w:r>
          </w:p>
        </w:tc>
      </w:tr>
    </w:tbl>
    <w:p>
      <w:pPr>
        <w:spacing w:after="0"/>
      </w:pPr>
      <w:r>
        <w:br w:type="page"/>
      </w:r>
    </w:p>
    <w:p>
      <w:pPr>
        <w:pStyle w:val="Heading1"/>
        <w:spacing w:after="160" w:before="400"/>
      </w:pPr>
      <w:r>
        <w:t xml:space="preserve">12. Default Credentials</w:t>
      </w:r>
    </w:p>
    <w:p>
      <w:pPr>
        <w:spacing w:after="120"/>
      </w:pPr>
      <w:r>
        <w:rPr>
          <w:sz w:val="22"/>
          <w:szCs w:val="22"/>
        </w:rPr>
        <w:t xml:space="preserve">Seeded from dbSyntax.sql using SHA2(CONCAT('Cust@', customer_id), 256) and SHA2(CONCAT('Admin@', accountant_id), 256).</w:t>
      </w:r>
    </w:p>
    <w:p>
      <w:pPr>
        <w:spacing w:after="80"/>
      </w:pPr>
    </w:p>
    <w:p>
      <w:pPr>
        <w:pStyle w:val="Heading2"/>
        <w:spacing w:after="120" w:before="300"/>
      </w:pPr>
      <w:r>
        <w:t xml:space="preserve">Customer Logins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E3A5F" w:val="clear"/>
            <w:tcMar>
              <w:top w:type="dxa" w:w="80"/>
              <w:left w:type="dxa" w:w="120"/>
              <w:bottom w:type="dxa" w:w="80"/>
              <w:right w:type="dxa" w:w="120"/>
            </w:tcMar>
          </w:tcPr>
          <w:p>
            <w:pPr>
              <w:spacing w:after="60" w:before="60"/>
            </w:pPr>
            <w:r>
              <w:rPr>
                <w:b/>
                <w:bCs/>
                <w:color w:val="FFFFFF"/>
                <w:sz w:val="20"/>
                <w:szCs w:val="20"/>
              </w:rPr>
              <w:t xml:space="preserve">Customer</w:t>
            </w:r>
          </w:p>
        </w:tc>
        <w:tc>
          <w:tcPr>
            <w:tcW w:type="dxa" w:w="2800"/>
            <w:shd w:fill="1E3A5F" w:val="clear"/>
            <w:tcMar>
              <w:top w:type="dxa" w:w="80"/>
              <w:left w:type="dxa" w:w="120"/>
              <w:bottom w:type="dxa" w:w="80"/>
              <w:right w:type="dxa" w:w="120"/>
            </w:tcMar>
          </w:tcPr>
          <w:p>
            <w:pPr>
              <w:spacing w:after="60" w:before="60"/>
            </w:pPr>
            <w:r>
              <w:rPr>
                <w:b/>
                <w:bCs/>
                <w:color w:val="FFFFFF"/>
                <w:sz w:val="20"/>
                <w:szCs w:val="20"/>
              </w:rPr>
              <w:t xml:space="preserve">Email</w:t>
            </w:r>
          </w:p>
        </w:tc>
        <w:tc>
          <w:tcPr>
            <w:tcW w:type="dxa" w:w="2800"/>
            <w:shd w:fill="1E3A5F" w:val="clear"/>
            <w:tcMar>
              <w:top w:type="dxa" w:w="80"/>
              <w:left w:type="dxa" w:w="120"/>
              <w:bottom w:type="dxa" w:w="80"/>
              <w:right w:type="dxa" w:w="120"/>
            </w:tcMar>
          </w:tcPr>
          <w:p>
            <w:pPr>
              <w:spacing w:after="60" w:before="60"/>
            </w:pPr>
            <w:r>
              <w:rPr>
                <w:b/>
                <w:bCs/>
                <w:color w:val="FFFFFF"/>
                <w:sz w:val="20"/>
                <w:szCs w:val="20"/>
              </w:rPr>
              <w:t xml:space="preserve">Password</w:t>
            </w:r>
          </w:p>
        </w:tc>
      </w:tr>
      <w:tr>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Rahul Sharma (ID 1)</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rahul.sharma@email.com</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Cust@1</w:t>
            </w:r>
          </w:p>
        </w:tc>
      </w:tr>
      <w:tr>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Priya Mehta (ID 2)</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priya.mehta@email.com</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Cust@2</w:t>
            </w:r>
          </w:p>
        </w:tc>
      </w:tr>
      <w:tr>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Arjun Nair (ID 3)</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arjun.nair@email.com</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Cust@3</w:t>
            </w:r>
          </w:p>
        </w:tc>
      </w:tr>
      <w:tr>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(and so on...)</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Cust@{customer_id}</w:t>
            </w:r>
          </w:p>
        </w:tc>
      </w:tr>
    </w:tbl>
    <w:p>
      <w:pPr>
        <w:spacing w:after="80"/>
      </w:pPr>
    </w:p>
    <w:p>
      <w:pPr>
        <w:pStyle w:val="Heading2"/>
        <w:spacing w:after="120" w:before="300"/>
      </w:pPr>
      <w:r>
        <w:t xml:space="preserve">Admin (Accountant) Logins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E3A5F" w:val="clear"/>
            <w:tcMar>
              <w:top w:type="dxa" w:w="80"/>
              <w:left w:type="dxa" w:w="120"/>
              <w:bottom w:type="dxa" w:w="80"/>
              <w:right w:type="dxa" w:w="120"/>
            </w:tcMar>
          </w:tcPr>
          <w:p>
            <w:pPr>
              <w:spacing w:after="60" w:before="60"/>
            </w:pPr>
            <w:r>
              <w:rPr>
                <w:b/>
                <w:bCs/>
                <w:color w:val="FFFFFF"/>
                <w:sz w:val="20"/>
                <w:szCs w:val="20"/>
              </w:rPr>
              <w:t xml:space="preserve">Accountant</w:t>
            </w:r>
          </w:p>
        </w:tc>
        <w:tc>
          <w:tcPr>
            <w:tcW w:type="dxa" w:w="2800"/>
            <w:shd w:fill="1E3A5F" w:val="clear"/>
            <w:tcMar>
              <w:top w:type="dxa" w:w="80"/>
              <w:left w:type="dxa" w:w="120"/>
              <w:bottom w:type="dxa" w:w="80"/>
              <w:right w:type="dxa" w:w="120"/>
            </w:tcMar>
          </w:tcPr>
          <w:p>
            <w:pPr>
              <w:spacing w:after="60" w:before="60"/>
            </w:pPr>
            <w:r>
              <w:rPr>
                <w:b/>
                <w:bCs/>
                <w:color w:val="FFFFFF"/>
                <w:sz w:val="20"/>
                <w:szCs w:val="20"/>
              </w:rPr>
              <w:t xml:space="preserve">Email</w:t>
            </w:r>
          </w:p>
        </w:tc>
        <w:tc>
          <w:tcPr>
            <w:tcW w:type="dxa" w:w="2800"/>
            <w:shd w:fill="1E3A5F" w:val="clear"/>
            <w:tcMar>
              <w:top w:type="dxa" w:w="80"/>
              <w:left w:type="dxa" w:w="120"/>
              <w:bottom w:type="dxa" w:w="80"/>
              <w:right w:type="dxa" w:w="120"/>
            </w:tcMar>
          </w:tcPr>
          <w:p>
            <w:pPr>
              <w:spacing w:after="60" w:before="60"/>
            </w:pPr>
            <w:r>
              <w:rPr>
                <w:b/>
                <w:bCs/>
                <w:color w:val="FFFFFF"/>
                <w:sz w:val="20"/>
                <w:szCs w:val="20"/>
              </w:rPr>
              <w:t xml:space="preserve">Password</w:t>
            </w:r>
          </w:p>
        </w:tc>
      </w:tr>
      <w:tr>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Accountant ID 1</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(see Accountants table)</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Admin@1</w:t>
            </w:r>
          </w:p>
        </w:tc>
      </w:tr>
      <w:tr>
        <w:tc>
          <w:tcPr>
            <w:tcW w:type="dxa" w:w="2400"/>
            <w:shd w:fill="EBF0F8" w:val="clear"/>
            <w:tcMar>
              <w:top w:type="dxa" w:w="80"/>
              <w:left w:type="dxa" w:w="120"/>
              <w:bottom w:type="dxa" w:w="80"/>
              <w:right w:type="dxa" w:w="120"/>
            </w:tcMar>
          </w:tcPr>
          <w:p>
            <w:pPr>
              <w:spacing w:after="60" w:before="60"/>
            </w:pPr>
            <w:r>
              <w:rPr>
                <w:b w:val="false"/>
                <w:bCs w:val="false"/>
                <w:color w:val="111111"/>
                <w:sz w:val="20"/>
                <w:szCs w:val="20"/>
              </w:rPr>
              <w:t xml:space="preserve">Accountant ID 2</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(see Accountants table)</w:t>
            </w:r>
          </w:p>
        </w:tc>
        <w:tc>
          <w:tcPr>
            <w:tcW w:type="dxa" w:w="2800"/>
            <w:shd w:fill="EBF0F8" w:val="clear"/>
            <w:tcMar>
              <w:top w:type="dxa" w:w="80"/>
              <w:left w:type="dxa" w:w="120"/>
              <w:bottom w:type="dxa" w:w="80"/>
              <w:right w:type="dxa" w:w="120"/>
            </w:tcMar>
          </w:tcPr>
          <w:p>
            <w:pPr>
              <w:spacing w:after="60" w:before="60"/>
            </w:pPr>
            <w:r>
              <w:rPr>
                <w:b w:val="false"/>
                <w:bCs w:val="false"/>
                <w:color w:val="111111"/>
                <w:sz w:val="20"/>
                <w:szCs w:val="20"/>
              </w:rPr>
              <w:t xml:space="preserve">Admin@2</w:t>
            </w:r>
          </w:p>
        </w:tc>
      </w:tr>
      <w:tr>
        <w:tc>
          <w:tcPr>
            <w:tcW w:type="dxa" w:w="2400"/>
            <w:shd w:fill="FFFFFF" w:val="clear"/>
            <w:tcMar>
              <w:top w:type="dxa" w:w="80"/>
              <w:left w:type="dxa" w:w="120"/>
              <w:bottom w:type="dxa" w:w="80"/>
              <w:right w:type="dxa" w:w="120"/>
            </w:tcMar>
          </w:tcPr>
          <w:p>
            <w:pPr>
              <w:spacing w:after="60" w:before="60"/>
            </w:pPr>
            <w:r>
              <w:rPr>
                <w:b w:val="false"/>
                <w:bCs w:val="false"/>
                <w:color w:val="111111"/>
                <w:sz w:val="20"/>
                <w:szCs w:val="20"/>
              </w:rPr>
              <w:t xml:space="preserve">(and so on...)</w:t>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
            </w:r>
          </w:p>
        </w:tc>
        <w:tc>
          <w:tcPr>
            <w:tcW w:type="dxa" w:w="2800"/>
            <w:shd w:fill="FFFFFF" w:val="clear"/>
            <w:tcMar>
              <w:top w:type="dxa" w:w="80"/>
              <w:left w:type="dxa" w:w="120"/>
              <w:bottom w:type="dxa" w:w="80"/>
              <w:right w:type="dxa" w:w="120"/>
            </w:tcMar>
          </w:tcPr>
          <w:p>
            <w:pPr>
              <w:spacing w:after="60" w:before="60"/>
            </w:pPr>
            <w:r>
              <w:rPr>
                <w:b w:val="false"/>
                <w:bCs w:val="false"/>
                <w:color w:val="111111"/>
                <w:sz w:val="20"/>
                <w:szCs w:val="20"/>
              </w:rPr>
              <w:t xml:space="preserve">Admin@{accountant_id}</w:t>
            </w:r>
          </w:p>
        </w:tc>
      </w:tr>
    </w:tbl>
    <w:p>
      <w:pPr>
        <w:spacing w:after="80"/>
      </w:pPr>
    </w:p>
    <w:p>
      <w:pPr>
        <w:spacing w:after="120"/>
      </w:pPr>
      <w:r>
        <w:rPr>
          <w:sz w:val="22"/>
          <w:szCs w:val="22"/>
        </w:rPr>
        <w:t xml:space="preserve">Use the /test-db endpoint (GET http://localhost:5000/test-db) to verify the database connection during setup. All passwords should be changed before any public deployment.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AABBDD" w:sz="6" w:space="4"/>
      </w:pBdr>
      <w:spacing w:after="160" w:before="400"/>
    </w:pPr>
    <w:rPr>
      <w:b/>
      <w:bCs/>
      <w:color w:val="1E3A5F"/>
      <w:sz w:val="36"/>
      <w:szCs w:val="36"/>
    </w:rPr>
  </w:style>
  <w:style w:type="paragraph" w:styleId="Heading2">
    <w:name w:val="Heading 2"/>
    <w:basedOn w:val="Normal"/>
    <w:next w:val="Normal"/>
    <w:pPr>
      <w:spacing w:after="120" w:before="280"/>
    </w:pPr>
    <w:rPr>
      <w:b/>
      <w:bCs/>
      <w:color w:val="2D5A9E"/>
      <w:sz w:val="28"/>
      <w:szCs w:val="28"/>
    </w:rPr>
  </w:style>
  <w:style w:type="paragraph" w:styleId="Heading3">
    <w:name w:val="Heading 3"/>
    <w:basedOn w:val="Normal"/>
    <w:next w:val="Normal"/>
    <w:pPr>
      <w:spacing w:after="80" w:before="200"/>
    </w:pPr>
    <w:rPr>
      <w:b/>
      <w:bCs/>
      <w:color w:val="3A6CB5"/>
      <w:sz w:val="24"/>
      <w:szCs w:val="24"/>
    </w:rPr>
  </w:style>
  <w:style w:type="paragraph" w:styleId="Normal">
    <w:name w:val="Normal"/>
    <w:pPr>
      <w:spacing w:after="120" w:line="276"/>
    </w:pPr>
    <w:rPr>
      <w:rFonts w:ascii="Calibri" w:cs="Calibri" w:eastAsia="Calibri" w:hAnsi="Calibri"/>
      <w:color w:val="11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2026-07-10T06:00:47.000Z</dcterms:created>
  <dcterms:modified xsi:type="dcterms:W3CDTF">2026-07-10T06:00:47.013Z</dcterms:modified>
</cp:coreProperties>
</file>

<file path=docProps/custom.xml><?xml version="1.0" encoding="utf-8"?>
<Properties xmlns="http://schemas.openxmlformats.org/officeDocument/2006/custom-properties" xmlns:vt="http://schemas.openxmlformats.org/officeDocument/2006/docPropsVTypes"/>
</file>