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0F" w:rsidRPr="00CE261E" w:rsidRDefault="00CE261E">
      <w:pPr>
        <w:rPr>
          <w:lang w:val="pt-BR"/>
        </w:rPr>
      </w:pPr>
      <w:r w:rsidRPr="00CE261E">
        <w:rPr>
          <w:rFonts w:ascii="Georgia" w:hAnsi="Georgia"/>
          <w:b/>
          <w:bCs/>
          <w:color w:val="313131"/>
          <w:sz w:val="27"/>
          <w:szCs w:val="27"/>
          <w:shd w:val="clear" w:color="auto" w:fill="FFFFFF"/>
          <w:lang w:val="pt-BR"/>
        </w:rPr>
        <w:t>Modelo de contrato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990000"/>
          <w:shd w:val="clear" w:color="auto" w:fill="FFFFFF"/>
          <w:lang w:val="pt-BR"/>
        </w:rPr>
        <w:t>Protegido pela Lei nº 9.610, de 19/02/1998 - Lei de Direitos Autorais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CONTRATO DE WEB SITE ENTRE PESSOAS FÍSICAS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IDENTIFICAÇÃO DAS PARTES CONTRATANTES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CONTRATANTE: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(Nome do Contratante), (Nacionalidade), (Estado Civil), (Profissão), Carteira de Identidade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C.P.F.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residente e domiciliado na Rua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bairro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),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Cep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Cidade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no Estado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);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CONTRATADO: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(Nome do Contratado), (Nacionalidade), (Estado Civil), (Profissão), Carteira de Identidade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C.P.F.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residente e domiciliado na Rua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nº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bairro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),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Cep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Cidade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no Estado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i/>
          <w:iCs/>
          <w:color w:val="313131"/>
          <w:shd w:val="clear" w:color="auto" w:fill="FFFFFF"/>
          <w:lang w:val="pt-BR"/>
        </w:rPr>
        <w:t>As partes acima identificadas têm, entre si, justo e acertado o presente Contrato de Web Site entre Pessoas Físicas1, que se regerá pelas cláusulas seguintes e pelas condições descritas no presente.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DO OBJETO DO CONTRATO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O presente contrato tem como OBJETO, a construção,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de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com a seguinte descrição técnica: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a)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Layout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gráfico com o número 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fotos 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gráficos, que serão entregues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e colocados do tamanho, definição e forma definidos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compatíveis com 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e com a qualidade do material apresentado.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b)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Programação em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html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javascript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flash,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php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mysql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etc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c)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Contendo um total 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botões, sendo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na página principal 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) nas outras 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sub-páginas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d)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(Descrever outros itens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).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DA EXECUÇÃO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2ª.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se obriga a entregar um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layout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 demonstrativo para prévia 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lastRenderedPageBreak/>
        <w:t>aprovação do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no prazo de uma semana. No caso de recusa, será dado mais uma semana para implementação das mudanças desejadas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Parágrafo único.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Uma vez autorizado 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layout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não será permitida nova mudança, ao menos que seja de fácil execução, segundo definição do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ou que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pague separadamente por essa alteração, de acordo com o acertado entre as partes.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3ª.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No serviço estabelecido neste contrato,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somente fornecerá a mão-de-obra necessária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2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responsabilizando-se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pelo fornecimento de todos os materiais para a confecção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de acordo com a solicitação do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4ª.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A construção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será feita pessoalmente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facultando-lhe a contratação de ajudantes, os quais terão vínculo único e direto com o mesmo, que ficará exclusivamente responsável pelo pagamento e todos os encargos existentes.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5ª.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Quaisquer danos causados a terceiros e provenientes da execução do trabalho, agindo dolosa ou culposamente, serão de inteira responsabilidade do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mesmo que praticados pelos seus ajudantes.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6ª.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terá completa e irrestrita liberdade para executar seu trabalho, não necessitando de predeterminar horários ou funções, ficando assim, caracterizado, que o mesmo exerce de maneira autônoma seus serviços, não mantendo nenhum vínculo trabalhista com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DA HOSPEDAGEM E DO DOMÍNIO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7ª.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A hospedagem será feita através do Provedor à Internet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), escolhido direta e exclusivamente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sem nenhuma intermediação 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8ª.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deverá entregar o </w:t>
      </w:r>
      <w:proofErr w:type="spellStart"/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login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 e a senha, assim que estejam disponibilizados pelo provedor para acesso à internet, ao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para que este possa disponibilizar 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na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através do provedor escolhido.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9ª.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O registro do domínio junto à FAPESP (Fundação de Amparo à Pesquisa do Estado de São Paulo) será feito única e exclusivamente pelo provedor em contato direto com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, sendo de responsabilidade do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informar todos os dados que o cliente ou o provedor requisitarem sobre 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para efetuar o registro.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DO PAGAMENTO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10ª.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Pelo serviço prestado,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pagará ao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 xml:space="preserve"> a 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lastRenderedPageBreak/>
        <w:t>quantia de R$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(Valor expresso), sendo que metade no momento de celebração deste contrato e metade ao término da confecção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11ª.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Caso o valor acertado na Cláusula anterior não seja pago no período previsto,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se responsabilizará por multa 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)% do valor.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DA RESCISÃO3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12ª. 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O presente instrumento poderá ser rescindido caso qualquer uma das partes descumpra o disposto neste contrato.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Parágrafo primeiro.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Caso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dê motivo à rescisão do contrato, será obrigado a pagar ao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por inteiro a retribuição compactuada.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Parágrafo segundo.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Caso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dê motivo à rescisão do contrato, terá direito à retribuição proporcional ao que tiver realizado até então, mas responderá por perdas e danos.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13ª.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Na hipótese de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pedir a rescisão do contrato sem que a outra parte tenha dado motivo, terá direito à retribuição proporcional ao que tiver realizado até então, mas responderá por perdas e danos.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14ª.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Na hipótese de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pedir a rescisão do contrato sem que a outra parte tenha dado motivo, será obrigado a pagar ao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por inteiro a retribuição compactuada.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DO PRAZO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15ª.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se compromete a executar 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em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 meses, a iniciar-se no primeiro dia útil após a entrega de todo material necessário à confecção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pelo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 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16ª.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Quaisquer interrupções ocorridas na execução das atividades da confecção do </w:t>
      </w:r>
      <w:r w:rsidRPr="00CE261E">
        <w:rPr>
          <w:rFonts w:ascii="Georgia" w:hAnsi="Georgia"/>
          <w:i/>
          <w:iCs/>
          <w:color w:val="313131"/>
          <w:shd w:val="clear" w:color="auto" w:fill="FFFFFF"/>
          <w:lang w:val="pt-BR"/>
        </w:rPr>
        <w:t>web site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acarretarão a suspensão do prazo contido na Cláusula anterior, devendo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CONTRATADO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avisar previamente o </w:t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CONTRATANTE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DO FORO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b/>
          <w:bCs/>
          <w:color w:val="313131"/>
          <w:shd w:val="clear" w:color="auto" w:fill="FFFFFF"/>
          <w:lang w:val="pt-BR"/>
        </w:rPr>
        <w:t>Cláusula 17ª.</w:t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 Para dirimir quaisquer controvérsias oriundas do CONTRATO, as partes elegem o foro da comarca de (</w:t>
      </w:r>
      <w:proofErr w:type="spellStart"/>
      <w:r w:rsidRPr="00CE261E">
        <w:rPr>
          <w:rFonts w:ascii="Georgia" w:hAnsi="Georgia"/>
          <w:color w:val="313131"/>
          <w:shd w:val="clear" w:color="auto" w:fill="FFFFFF"/>
          <w:lang w:val="pt-BR"/>
        </w:rPr>
        <w:t>xxx</w:t>
      </w:r>
      <w:proofErr w:type="spellEnd"/>
      <w:r w:rsidRPr="00CE261E">
        <w:rPr>
          <w:rFonts w:ascii="Georgia" w:hAnsi="Georgia"/>
          <w:color w:val="313131"/>
          <w:shd w:val="clear" w:color="auto" w:fill="FFFFFF"/>
          <w:lang w:val="pt-BR"/>
        </w:rPr>
        <w:t>);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lastRenderedPageBreak/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Por estarem assim justos e contratados, firmam o presente instrumento, em duas vias de igual teor, juntamente com 2 (duas) testemunhas.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(Local, data e ano).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(Nome e assinatura do Contratante)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(Nome e assinatura do Contratado)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(Nome, RG e assinatura da Testemunha 1)</w:t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lang w:val="pt-BR"/>
        </w:rPr>
        <w:br/>
      </w:r>
      <w:r w:rsidRPr="00CE261E">
        <w:rPr>
          <w:rFonts w:ascii="Georgia" w:hAnsi="Georgia"/>
          <w:color w:val="313131"/>
          <w:shd w:val="clear" w:color="auto" w:fill="FFFFFF"/>
          <w:lang w:val="pt-BR"/>
        </w:rPr>
        <w:t>(Nome, RG e assinatura da Testemunha 2)</w:t>
      </w:r>
      <w:bookmarkStart w:id="0" w:name="_GoBack"/>
      <w:bookmarkEnd w:id="0"/>
    </w:p>
    <w:sectPr w:rsidR="00082C0F" w:rsidRPr="00CE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1E"/>
    <w:rsid w:val="00082C0F"/>
    <w:rsid w:val="00C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E167A-397B-42A4-9655-2543745D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5050</Characters>
  <Application>Microsoft Office Word</Application>
  <DocSecurity>0</DocSecurity>
  <Lines>42</Lines>
  <Paragraphs>11</Paragraphs>
  <ScaleCrop>false</ScaleCrop>
  <Company>Ministério da Educação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</cp:revision>
  <dcterms:created xsi:type="dcterms:W3CDTF">2018-03-21T18:36:00Z</dcterms:created>
  <dcterms:modified xsi:type="dcterms:W3CDTF">2018-03-21T18:36:00Z</dcterms:modified>
</cp:coreProperties>
</file>