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bookmarkStart w:id="0" w:name="_GoBack"/>
      <w:bookmarkEnd w:id="0"/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0E06C2" w:rsidRDefault="000E06C2" w:rsidP="008D2E93">
      <w:r>
        <w:t>- Formulário de contato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94299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272</cp:revision>
  <dcterms:created xsi:type="dcterms:W3CDTF">2016-01-29T18:17:00Z</dcterms:created>
  <dcterms:modified xsi:type="dcterms:W3CDTF">2018-06-13T23:54:00Z</dcterms:modified>
</cp:coreProperties>
</file>