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E2AEC" w14:textId="2FFFFA8D" w:rsidR="00AC457F" w:rsidRDefault="0059152A" w:rsidP="0059152A">
      <w:pPr>
        <w:jc w:val="center"/>
        <w:rPr>
          <w:sz w:val="40"/>
          <w:szCs w:val="40"/>
          <w:lang w:val="en-IE"/>
        </w:rPr>
      </w:pPr>
      <w:r>
        <w:rPr>
          <w:sz w:val="40"/>
          <w:szCs w:val="40"/>
          <w:lang w:val="en-IE"/>
        </w:rPr>
        <w:t>Report Lab04</w:t>
      </w:r>
    </w:p>
    <w:p w14:paraId="3239BBDE" w14:textId="358FA273" w:rsidR="0059152A" w:rsidRDefault="0059152A" w:rsidP="0059152A">
      <w:pPr>
        <w:jc w:val="center"/>
        <w:rPr>
          <w:sz w:val="40"/>
          <w:szCs w:val="40"/>
          <w:lang w:val="en-IE"/>
        </w:rPr>
      </w:pPr>
      <w:r>
        <w:rPr>
          <w:sz w:val="40"/>
          <w:szCs w:val="40"/>
          <w:lang w:val="en-IE"/>
        </w:rPr>
        <w:t>Leo Bolaks</w:t>
      </w:r>
    </w:p>
    <w:p w14:paraId="5F7415E4" w14:textId="66B187B3" w:rsidR="0059152A" w:rsidRDefault="0059152A" w:rsidP="0059152A">
      <w:pPr>
        <w:jc w:val="center"/>
        <w:rPr>
          <w:sz w:val="40"/>
          <w:szCs w:val="40"/>
          <w:lang w:val="en-IE"/>
        </w:rPr>
      </w:pPr>
      <w:r>
        <w:rPr>
          <w:sz w:val="40"/>
          <w:szCs w:val="40"/>
          <w:lang w:val="en-IE"/>
        </w:rPr>
        <w:t>C00299368</w:t>
      </w:r>
    </w:p>
    <w:p w14:paraId="6BE91A7E" w14:textId="77777777" w:rsidR="0059152A" w:rsidRDefault="0059152A" w:rsidP="0059152A">
      <w:pPr>
        <w:jc w:val="center"/>
        <w:rPr>
          <w:sz w:val="40"/>
          <w:szCs w:val="40"/>
          <w:lang w:val="en-IE"/>
        </w:rPr>
      </w:pPr>
    </w:p>
    <w:p w14:paraId="6667D1F7" w14:textId="10F34648" w:rsidR="0059152A" w:rsidRDefault="0059152A" w:rsidP="0059152A">
      <w:pPr>
        <w:rPr>
          <w:lang w:val="en-IE"/>
        </w:rPr>
      </w:pPr>
      <w:r>
        <w:rPr>
          <w:lang w:val="en-IE"/>
        </w:rPr>
        <w:t>In this lab we wrote specific tests to test an algorithm which adds every value in a grid then checks if the sum is greater than 10, if it is sum is added to the score which is then tested if it is divisible by 3, if it is it gets clamped between 0 and 100 if it is greater than or lower than those values, if not score stays the same, if the sum is less than 10, the sum gets reversed from a positive to a negative or vice versa, and goes through the same checks as the other.</w:t>
      </w:r>
    </w:p>
    <w:p w14:paraId="12F41723" w14:textId="77777777" w:rsidR="0059152A" w:rsidRDefault="0059152A" w:rsidP="0059152A">
      <w:pPr>
        <w:rPr>
          <w:lang w:val="en-IE"/>
        </w:rPr>
      </w:pPr>
    </w:p>
    <w:p w14:paraId="5DFA565F" w14:textId="253C74C5" w:rsidR="0059152A" w:rsidRPr="0059152A" w:rsidRDefault="0059152A" w:rsidP="0059152A">
      <w:pPr>
        <w:rPr>
          <w:lang w:val="en-IE"/>
        </w:rPr>
      </w:pPr>
      <w:r>
        <w:rPr>
          <w:lang w:val="en-IE"/>
        </w:rPr>
        <w:t>We can write tests specifically using different values in the grid to check path coverage, to achieve total path coverage we only needed 2 tests in this case, but to get to the edge cases we needed more, we needed tests to check if the number is greater than 100 but if it is or isn’t divisible by 3 and if it was lower than 0 and if it is or isn’t divisible by 3, we then just to make sure can also test the specific clamping function by passing in any value and seeing if it is working as intended.</w:t>
      </w:r>
    </w:p>
    <w:sectPr w:rsidR="0059152A" w:rsidRPr="00591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FC8"/>
    <w:rsid w:val="001E3377"/>
    <w:rsid w:val="001F436A"/>
    <w:rsid w:val="0059152A"/>
    <w:rsid w:val="00AC457F"/>
    <w:rsid w:val="00E01F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E98FA"/>
  <w15:chartTrackingRefBased/>
  <w15:docId w15:val="{A444C5F6-6993-4276-A46E-CC32DF1ED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FC8"/>
    <w:rPr>
      <w:rFonts w:eastAsiaTheme="majorEastAsia" w:cstheme="majorBidi"/>
      <w:color w:val="272727" w:themeColor="text1" w:themeTint="D8"/>
    </w:rPr>
  </w:style>
  <w:style w:type="paragraph" w:styleId="Title">
    <w:name w:val="Title"/>
    <w:basedOn w:val="Normal"/>
    <w:next w:val="Normal"/>
    <w:link w:val="TitleChar"/>
    <w:uiPriority w:val="10"/>
    <w:qFormat/>
    <w:rsid w:val="00E01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FC8"/>
    <w:pPr>
      <w:spacing w:before="160"/>
      <w:jc w:val="center"/>
    </w:pPr>
    <w:rPr>
      <w:i/>
      <w:iCs/>
      <w:color w:val="404040" w:themeColor="text1" w:themeTint="BF"/>
    </w:rPr>
  </w:style>
  <w:style w:type="character" w:customStyle="1" w:styleId="QuoteChar">
    <w:name w:val="Quote Char"/>
    <w:basedOn w:val="DefaultParagraphFont"/>
    <w:link w:val="Quote"/>
    <w:uiPriority w:val="29"/>
    <w:rsid w:val="00E01FC8"/>
    <w:rPr>
      <w:i/>
      <w:iCs/>
      <w:color w:val="404040" w:themeColor="text1" w:themeTint="BF"/>
    </w:rPr>
  </w:style>
  <w:style w:type="paragraph" w:styleId="ListParagraph">
    <w:name w:val="List Paragraph"/>
    <w:basedOn w:val="Normal"/>
    <w:uiPriority w:val="34"/>
    <w:qFormat/>
    <w:rsid w:val="00E01FC8"/>
    <w:pPr>
      <w:ind w:left="720"/>
      <w:contextualSpacing/>
    </w:pPr>
  </w:style>
  <w:style w:type="character" w:styleId="IntenseEmphasis">
    <w:name w:val="Intense Emphasis"/>
    <w:basedOn w:val="DefaultParagraphFont"/>
    <w:uiPriority w:val="21"/>
    <w:qFormat/>
    <w:rsid w:val="00E01FC8"/>
    <w:rPr>
      <w:i/>
      <w:iCs/>
      <w:color w:val="0F4761" w:themeColor="accent1" w:themeShade="BF"/>
    </w:rPr>
  </w:style>
  <w:style w:type="paragraph" w:styleId="IntenseQuote">
    <w:name w:val="Intense Quote"/>
    <w:basedOn w:val="Normal"/>
    <w:next w:val="Normal"/>
    <w:link w:val="IntenseQuoteChar"/>
    <w:uiPriority w:val="30"/>
    <w:qFormat/>
    <w:rsid w:val="00E01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FC8"/>
    <w:rPr>
      <w:i/>
      <w:iCs/>
      <w:color w:val="0F4761" w:themeColor="accent1" w:themeShade="BF"/>
    </w:rPr>
  </w:style>
  <w:style w:type="character" w:styleId="IntenseReference">
    <w:name w:val="Intense Reference"/>
    <w:basedOn w:val="DefaultParagraphFont"/>
    <w:uiPriority w:val="32"/>
    <w:qFormat/>
    <w:rsid w:val="00E01F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C00299368) Leo Bolaks</dc:creator>
  <cp:keywords/>
  <dc:description/>
  <cp:lastModifiedBy>(Student  C00299368) Leo Bolaks</cp:lastModifiedBy>
  <cp:revision>2</cp:revision>
  <dcterms:created xsi:type="dcterms:W3CDTF">2026-10-01T13:42:00Z</dcterms:created>
  <dcterms:modified xsi:type="dcterms:W3CDTF">2026-10-01T13:45:00Z</dcterms:modified>
</cp:coreProperties>
</file>