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F92" w:rsidRPr="007A21E6" w:rsidRDefault="00772462" w:rsidP="00573F92">
      <w:pPr>
        <w:jc w:val="center"/>
        <w:rPr>
          <w:sz w:val="28"/>
        </w:rPr>
      </w:pPr>
      <w:r w:rsidRPr="007A21E6">
        <w:rPr>
          <w:sz w:val="28"/>
        </w:rPr>
        <w:t>Universidade de Évora</w:t>
      </w:r>
    </w:p>
    <w:p w:rsidR="00772462" w:rsidRPr="007A21E6" w:rsidRDefault="00772462" w:rsidP="00573F92">
      <w:pPr>
        <w:jc w:val="center"/>
        <w:rPr>
          <w:sz w:val="28"/>
        </w:rPr>
      </w:pPr>
      <w:r w:rsidRPr="007A21E6">
        <w:rPr>
          <w:sz w:val="28"/>
        </w:rPr>
        <w:t>Curso de Engenharia Informática</w:t>
      </w:r>
    </w:p>
    <w:p w:rsidR="00772462" w:rsidRDefault="00772462" w:rsidP="00573F92">
      <w:pPr>
        <w:jc w:val="center"/>
        <w:rPr>
          <w:sz w:val="32"/>
        </w:rPr>
      </w:pPr>
    </w:p>
    <w:p w:rsidR="00772462" w:rsidRPr="00873CC3" w:rsidRDefault="00772462" w:rsidP="00573F92">
      <w:pPr>
        <w:jc w:val="center"/>
        <w:rPr>
          <w:b/>
          <w:sz w:val="96"/>
        </w:rPr>
      </w:pPr>
      <w:r w:rsidRPr="00873CC3">
        <w:rPr>
          <w:b/>
          <w:sz w:val="96"/>
        </w:rPr>
        <w:t>Física Geral. II</w:t>
      </w:r>
    </w:p>
    <w:p w:rsidR="00772462" w:rsidRPr="007A21E6" w:rsidRDefault="00772462" w:rsidP="00573F92">
      <w:pPr>
        <w:jc w:val="center"/>
        <w:rPr>
          <w:sz w:val="48"/>
        </w:rPr>
      </w:pPr>
      <w:r w:rsidRPr="007A21E6">
        <w:rPr>
          <w:sz w:val="48"/>
        </w:rPr>
        <w:t>Relatório da atividade experimental nº1: Queda Livre</w:t>
      </w:r>
    </w:p>
    <w:p w:rsidR="007A21E6" w:rsidRPr="007A21E6" w:rsidRDefault="007A21E6" w:rsidP="00573F92">
      <w:pPr>
        <w:jc w:val="center"/>
        <w:rPr>
          <w:sz w:val="48"/>
        </w:rPr>
      </w:pPr>
      <w:r w:rsidRPr="007A21E6">
        <w:rPr>
          <w:sz w:val="48"/>
        </w:rPr>
        <w:t>2018/2019</w:t>
      </w:r>
    </w:p>
    <w:p w:rsidR="00573F92" w:rsidRDefault="00573F92" w:rsidP="00573F92">
      <w:pPr>
        <w:jc w:val="center"/>
        <w:rPr>
          <w:sz w:val="32"/>
        </w:rPr>
      </w:pPr>
    </w:p>
    <w:p w:rsidR="00573F92" w:rsidRDefault="00573F92" w:rsidP="00573F92">
      <w:pPr>
        <w:jc w:val="center"/>
        <w:rPr>
          <w:sz w:val="32"/>
        </w:rPr>
      </w:pPr>
    </w:p>
    <w:p w:rsidR="00777E2E" w:rsidRDefault="00777E2E" w:rsidP="00573F92">
      <w:pPr>
        <w:rPr>
          <w:sz w:val="32"/>
        </w:rPr>
      </w:pPr>
    </w:p>
    <w:p w:rsidR="00777E2E" w:rsidRDefault="00777E2E" w:rsidP="00573F92">
      <w:pPr>
        <w:rPr>
          <w:sz w:val="32"/>
        </w:rPr>
      </w:pPr>
    </w:p>
    <w:p w:rsidR="00772462" w:rsidRDefault="00772462" w:rsidP="00573F92">
      <w:pPr>
        <w:rPr>
          <w:sz w:val="32"/>
        </w:rPr>
      </w:pPr>
    </w:p>
    <w:p w:rsidR="00772462" w:rsidRDefault="00772462" w:rsidP="00573F92">
      <w:pPr>
        <w:rPr>
          <w:sz w:val="32"/>
        </w:rPr>
      </w:pPr>
    </w:p>
    <w:p w:rsidR="00772462" w:rsidRDefault="00EC0FAC" w:rsidP="00573F92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E1D5A1">
            <wp:simplePos x="0" y="0"/>
            <wp:positionH relativeFrom="column">
              <wp:posOffset>3827145</wp:posOffset>
            </wp:positionH>
            <wp:positionV relativeFrom="paragraph">
              <wp:posOffset>61595</wp:posOffset>
            </wp:positionV>
            <wp:extent cx="23145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11" y="21512"/>
                <wp:lineTo x="2151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F92" w:rsidRPr="009900F4" w:rsidRDefault="00777E2E" w:rsidP="00573F92">
      <w:pPr>
        <w:rPr>
          <w:sz w:val="24"/>
        </w:rPr>
      </w:pPr>
      <w:r w:rsidRPr="009900F4">
        <w:rPr>
          <w:sz w:val="24"/>
        </w:rPr>
        <w:t>Leonardo Catarro nº43025</w:t>
      </w:r>
    </w:p>
    <w:p w:rsidR="00777E2E" w:rsidRPr="009900F4" w:rsidRDefault="00777E2E" w:rsidP="00573F92">
      <w:pPr>
        <w:rPr>
          <w:sz w:val="24"/>
        </w:rPr>
      </w:pPr>
      <w:r w:rsidRPr="009900F4">
        <w:rPr>
          <w:sz w:val="24"/>
        </w:rPr>
        <w:t>Daniel Montinho nº</w:t>
      </w:r>
      <w:r w:rsidR="0071180E" w:rsidRPr="009900F4">
        <w:rPr>
          <w:sz w:val="24"/>
        </w:rPr>
        <w:t>41894</w:t>
      </w:r>
    </w:p>
    <w:p w:rsidR="00777E2E" w:rsidRPr="009900F4" w:rsidRDefault="00777E2E" w:rsidP="00EC0FAC">
      <w:pPr>
        <w:rPr>
          <w:sz w:val="24"/>
        </w:rPr>
      </w:pPr>
      <w:r w:rsidRPr="009900F4">
        <w:rPr>
          <w:sz w:val="24"/>
        </w:rPr>
        <w:t>João Silveirinha nº42575</w:t>
      </w:r>
      <w:r w:rsidR="007A21E6" w:rsidRPr="009900F4">
        <w:rPr>
          <w:sz w:val="24"/>
        </w:rPr>
        <w:t xml:space="preserve">                                                              </w:t>
      </w:r>
    </w:p>
    <w:p w:rsidR="00777E2E" w:rsidRPr="009900F4" w:rsidRDefault="00777E2E" w:rsidP="00573F92">
      <w:pPr>
        <w:rPr>
          <w:sz w:val="24"/>
        </w:rPr>
      </w:pPr>
      <w:r w:rsidRPr="009900F4">
        <w:rPr>
          <w:sz w:val="24"/>
        </w:rPr>
        <w:t>José Gomes nº</w:t>
      </w:r>
      <w:r w:rsidR="0071180E" w:rsidRPr="009900F4">
        <w:rPr>
          <w:sz w:val="24"/>
        </w:rPr>
        <w:t>42363</w:t>
      </w:r>
    </w:p>
    <w:p w:rsidR="00777E2E" w:rsidRPr="009900F4" w:rsidRDefault="00777E2E" w:rsidP="00573F92">
      <w:pPr>
        <w:rPr>
          <w:sz w:val="24"/>
        </w:rPr>
      </w:pPr>
      <w:r w:rsidRPr="009900F4">
        <w:rPr>
          <w:sz w:val="24"/>
        </w:rPr>
        <w:t>Miguel Mendes nº</w:t>
      </w:r>
      <w:r w:rsidR="0071180E" w:rsidRPr="009900F4">
        <w:rPr>
          <w:sz w:val="24"/>
        </w:rPr>
        <w:t>42160</w:t>
      </w:r>
    </w:p>
    <w:p w:rsidR="007A21E6" w:rsidRDefault="007A21E6" w:rsidP="00772462">
      <w:pPr>
        <w:jc w:val="center"/>
        <w:rPr>
          <w:sz w:val="44"/>
          <w:u w:val="single"/>
        </w:rPr>
      </w:pPr>
    </w:p>
    <w:p w:rsidR="007A21E6" w:rsidRDefault="007A21E6" w:rsidP="007A21E6">
      <w:pPr>
        <w:rPr>
          <w:sz w:val="44"/>
          <w:u w:val="single"/>
        </w:rPr>
      </w:pPr>
    </w:p>
    <w:p w:rsidR="009900F4" w:rsidRDefault="009900F4" w:rsidP="007A21E6">
      <w:pPr>
        <w:jc w:val="center"/>
        <w:rPr>
          <w:b/>
          <w:sz w:val="44"/>
          <w:u w:val="single"/>
        </w:rPr>
      </w:pPr>
    </w:p>
    <w:p w:rsidR="00777E2E" w:rsidRPr="00873CC3" w:rsidRDefault="00777E2E" w:rsidP="007A21E6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>Introdução</w:t>
      </w:r>
    </w:p>
    <w:p w:rsidR="00772462" w:rsidRPr="00772462" w:rsidRDefault="00772462" w:rsidP="00772462">
      <w:pPr>
        <w:jc w:val="center"/>
        <w:rPr>
          <w:sz w:val="32"/>
        </w:rPr>
      </w:pPr>
      <w:r w:rsidRPr="00772462">
        <w:rPr>
          <w:sz w:val="32"/>
        </w:rPr>
        <w:t xml:space="preserve">No estudo deste movimento recorreu-se a duas esferas metálicas de dimensões variadas. Para a realização da atividade laboratorial teve-se em consideração a montagem da figura 1. Uma esfera metálica, que se encontra presa a um eletroíman, é libertada. A esfera passa pelos </w:t>
      </w:r>
      <w:r w:rsidRPr="007A21E6">
        <w:rPr>
          <w:i/>
          <w:sz w:val="32"/>
        </w:rPr>
        <w:t>Photogates</w:t>
      </w:r>
      <w:r w:rsidRPr="00772462">
        <w:rPr>
          <w:sz w:val="32"/>
        </w:rPr>
        <w:t xml:space="preserve"> A e B que se encontram associados a um cronómetro pronto a acionar o início e o fim da contagem de tempo que a esfera leva a passar pelas células, respetivamente.  </w:t>
      </w:r>
    </w:p>
    <w:p w:rsidR="00772462" w:rsidRPr="00772462" w:rsidRDefault="00772462" w:rsidP="00772462">
      <w:pPr>
        <w:jc w:val="center"/>
        <w:rPr>
          <w:sz w:val="32"/>
        </w:rPr>
      </w:pPr>
      <w:r w:rsidRPr="00772462">
        <w:rPr>
          <w:sz w:val="32"/>
        </w:rPr>
        <w:t xml:space="preserve"> </w:t>
      </w:r>
    </w:p>
    <w:p w:rsidR="00772462" w:rsidRPr="00772462" w:rsidRDefault="00772462" w:rsidP="00772462">
      <w:pPr>
        <w:jc w:val="center"/>
        <w:rPr>
          <w:sz w:val="32"/>
        </w:rPr>
      </w:pPr>
      <w:r w:rsidRPr="00772462">
        <w:rPr>
          <w:sz w:val="32"/>
        </w:rPr>
        <w:t xml:space="preserve"> </w:t>
      </w:r>
    </w:p>
    <w:p w:rsidR="00772462" w:rsidRPr="00772462" w:rsidRDefault="007A21E6" w:rsidP="00772462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4E426E0" wp14:editId="6E68394E">
            <wp:extent cx="2743200" cy="2543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462" w:rsidRPr="00772462">
        <w:rPr>
          <w:sz w:val="32"/>
        </w:rPr>
        <w:t xml:space="preserve"> </w:t>
      </w:r>
    </w:p>
    <w:p w:rsidR="00772462" w:rsidRPr="00772462" w:rsidRDefault="007A21E6" w:rsidP="007A21E6">
      <w:pPr>
        <w:rPr>
          <w:sz w:val="32"/>
        </w:rPr>
      </w:pPr>
      <w:r>
        <w:rPr>
          <w:sz w:val="32"/>
        </w:rPr>
        <w:t xml:space="preserve">                                     Figura 1</w:t>
      </w:r>
      <w:r w:rsidR="00772462" w:rsidRPr="00772462">
        <w:rPr>
          <w:sz w:val="32"/>
        </w:rPr>
        <w:t xml:space="preserve"> </w:t>
      </w:r>
    </w:p>
    <w:p w:rsidR="00772462" w:rsidRPr="00772462" w:rsidRDefault="00772462" w:rsidP="00772462">
      <w:pPr>
        <w:jc w:val="center"/>
        <w:rPr>
          <w:sz w:val="32"/>
        </w:rPr>
      </w:pPr>
      <w:r w:rsidRPr="00772462">
        <w:rPr>
          <w:sz w:val="32"/>
        </w:rPr>
        <w:t xml:space="preserve"> </w:t>
      </w:r>
    </w:p>
    <w:p w:rsidR="006E3C97" w:rsidRDefault="00772462" w:rsidP="007A21E6">
      <w:pPr>
        <w:jc w:val="center"/>
        <w:rPr>
          <w:sz w:val="32"/>
        </w:rPr>
      </w:pPr>
      <w:r w:rsidRPr="00772462">
        <w:rPr>
          <w:sz w:val="32"/>
        </w:rPr>
        <w:t xml:space="preserve"> A equação do movimento a ser estudado pelas esferas ao passarem pelos Photogates A e B</w:t>
      </w:r>
      <w:r w:rsidR="006E3C97">
        <w:rPr>
          <w:sz w:val="32"/>
        </w:rPr>
        <w:t>:</w:t>
      </w:r>
    </w:p>
    <w:p w:rsidR="00772462" w:rsidRPr="00772462" w:rsidRDefault="00AB543A" w:rsidP="006E3C97">
      <w:p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B</m:t>
            </m:r>
          </m:sub>
        </m:sSub>
        <m:r>
          <w:rPr>
            <w:rFonts w:ascii="Cambria Math" w:hAnsi="Cambria Math"/>
            <w:sz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  <m:r>
          <w:rPr>
            <w:rFonts w:ascii="Cambria Math" w:hAnsi="Cambria Math"/>
            <w:sz w:val="32"/>
          </w:rPr>
          <m:t>t+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74591">
        <w:rPr>
          <w:rFonts w:eastAsiaTheme="minorEastAsia"/>
          <w:sz w:val="32"/>
        </w:rPr>
        <w:t xml:space="preserve">                 ou      </w:t>
      </w:r>
      <w:r w:rsidR="00A74591" w:rsidRPr="002A4507">
        <w:rPr>
          <w:rStyle w:val="st"/>
          <w:sz w:val="32"/>
        </w:rPr>
        <w:t>Δ</w:t>
      </w:r>
      <w:r w:rsidR="00A74591">
        <w:rPr>
          <w:rStyle w:val="st"/>
          <w:sz w:val="32"/>
        </w:rPr>
        <w:t>y =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v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  <m:r>
          <w:rPr>
            <w:rFonts w:ascii="Cambria Math" w:hAnsi="Cambria Math"/>
            <w:sz w:val="32"/>
          </w:rPr>
          <m:t>t+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74591">
        <w:rPr>
          <w:rFonts w:eastAsiaTheme="minorEastAsia"/>
          <w:sz w:val="32"/>
        </w:rPr>
        <w:t xml:space="preserve">  </w:t>
      </w:r>
      <w:r w:rsidR="00772462" w:rsidRPr="00772462">
        <w:rPr>
          <w:sz w:val="32"/>
        </w:rPr>
        <w:t xml:space="preserve"> </w:t>
      </w:r>
    </w:p>
    <w:p w:rsidR="00772462" w:rsidRPr="00772462" w:rsidRDefault="00772462" w:rsidP="00BA05EB">
      <w:pPr>
        <w:rPr>
          <w:sz w:val="32"/>
        </w:rPr>
      </w:pPr>
      <w:r w:rsidRPr="00772462">
        <w:rPr>
          <w:sz w:val="32"/>
        </w:rPr>
        <w:t xml:space="preserve"> </w:t>
      </w:r>
    </w:p>
    <w:p w:rsidR="00BA05EB" w:rsidRDefault="00BA05EB" w:rsidP="00772462">
      <w:pPr>
        <w:jc w:val="center"/>
        <w:rPr>
          <w:sz w:val="32"/>
        </w:rPr>
      </w:pPr>
      <w:r w:rsidRPr="00BA05EB">
        <w:rPr>
          <w:sz w:val="32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</m:oMath>
      <w:r w:rsidR="00772462" w:rsidRPr="00772462">
        <w:rPr>
          <w:sz w:val="32"/>
        </w:rPr>
        <w:t xml:space="preserve"> é a posição da esfera ao passar no </w:t>
      </w:r>
      <w:r w:rsidR="00772462" w:rsidRPr="00CA1748">
        <w:rPr>
          <w:i/>
          <w:sz w:val="32"/>
        </w:rPr>
        <w:t xml:space="preserve">Photogate </w:t>
      </w:r>
      <w:r w:rsidR="00772462" w:rsidRPr="00772462">
        <w:rPr>
          <w:sz w:val="32"/>
        </w:rPr>
        <w:t>A, no início da contagem do tempo (t=0</w:t>
      </w:r>
      <w:r w:rsidR="006A522B">
        <w:rPr>
          <w:sz w:val="32"/>
        </w:rPr>
        <w:t>s</w:t>
      </w:r>
      <w:r w:rsidR="00772462" w:rsidRPr="00772462">
        <w:rPr>
          <w:sz w:val="32"/>
        </w:rPr>
        <w:t xml:space="preserve">); </w:t>
      </w:r>
    </w:p>
    <w:p w:rsidR="00BA05EB" w:rsidRDefault="00BA05EB" w:rsidP="00BA05EB">
      <w:pPr>
        <w:rPr>
          <w:sz w:val="32"/>
        </w:rPr>
      </w:pPr>
      <w:r w:rsidRPr="00BA05EB">
        <w:rPr>
          <w:sz w:val="32"/>
        </w:rPr>
        <w:lastRenderedPageBreak/>
        <w:sym w:font="Wingdings" w:char="F0E0"/>
      </w:r>
      <w:r w:rsidR="00772462" w:rsidRPr="00772462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A</m:t>
            </m:r>
          </m:sub>
        </m:sSub>
      </m:oMath>
      <w:r w:rsidR="00772462" w:rsidRPr="00772462">
        <w:rPr>
          <w:sz w:val="32"/>
        </w:rPr>
        <w:t xml:space="preserve"> é a velocidade no instante inicial; </w:t>
      </w:r>
    </w:p>
    <w:p w:rsidR="00BA05EB" w:rsidRDefault="00BA05EB" w:rsidP="00BA05EB">
      <w:pPr>
        <w:rPr>
          <w:sz w:val="32"/>
        </w:rPr>
      </w:pPr>
      <w:r w:rsidRPr="00BA05EB">
        <w:rPr>
          <w:sz w:val="32"/>
        </w:rPr>
        <w:sym w:font="Wingdings" w:char="F0E0"/>
      </w:r>
      <w:r w:rsidR="00772462" w:rsidRPr="00772462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g</m:t>
        </m:r>
      </m:oMath>
      <w:r w:rsidR="00772462" w:rsidRPr="00772462">
        <w:rPr>
          <w:sz w:val="32"/>
        </w:rPr>
        <w:t xml:space="preserve"> é a aceleração gravítica; </w:t>
      </w:r>
    </w:p>
    <w:p w:rsidR="00BA05EB" w:rsidRDefault="00BA05EB" w:rsidP="00772462">
      <w:pPr>
        <w:jc w:val="center"/>
        <w:rPr>
          <w:sz w:val="32"/>
        </w:rPr>
      </w:pPr>
      <w:r w:rsidRPr="00BA05EB">
        <w:rPr>
          <w:sz w:val="32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B</m:t>
            </m:r>
          </m:sub>
        </m:sSub>
      </m:oMath>
      <w:r w:rsidR="00772462" w:rsidRPr="00772462">
        <w:rPr>
          <w:sz w:val="32"/>
        </w:rPr>
        <w:t xml:space="preserve"> é a posição da esfera ao passar no </w:t>
      </w:r>
      <w:r w:rsidR="00772462" w:rsidRPr="00CA1748">
        <w:rPr>
          <w:i/>
          <w:sz w:val="32"/>
        </w:rPr>
        <w:t>Photogate</w:t>
      </w:r>
      <w:r w:rsidR="00772462" w:rsidRPr="00772462">
        <w:rPr>
          <w:sz w:val="32"/>
        </w:rPr>
        <w:t xml:space="preserve"> B, no instante t; </w:t>
      </w:r>
    </w:p>
    <w:p w:rsidR="00E455E8" w:rsidRPr="00772462" w:rsidRDefault="00BA05EB" w:rsidP="00772462">
      <w:pPr>
        <w:jc w:val="center"/>
        <w:rPr>
          <w:sz w:val="32"/>
        </w:rPr>
      </w:pPr>
      <w:r w:rsidRPr="00BA05EB">
        <w:rPr>
          <w:sz w:val="32"/>
        </w:rPr>
        <w:sym w:font="Wingdings" w:char="F0E0"/>
      </w:r>
      <w:r w:rsidR="00772462" w:rsidRPr="00772462">
        <w:rPr>
          <w:sz w:val="32"/>
        </w:rPr>
        <w:t>∆y é o espaço percorrido pela esfera entre os dois Photogates, no intervalo de tempo t;</w:t>
      </w:r>
    </w:p>
    <w:p w:rsidR="00E455E8" w:rsidRPr="00772462" w:rsidRDefault="00E455E8" w:rsidP="00777E2E">
      <w:pPr>
        <w:jc w:val="center"/>
        <w:rPr>
          <w:sz w:val="32"/>
        </w:rPr>
      </w:pPr>
    </w:p>
    <w:p w:rsidR="00E455E8" w:rsidRPr="00772462" w:rsidRDefault="00E455E8" w:rsidP="00777E2E">
      <w:pPr>
        <w:jc w:val="center"/>
        <w:rPr>
          <w:sz w:val="32"/>
        </w:rPr>
      </w:pPr>
    </w:p>
    <w:p w:rsidR="00E455E8" w:rsidRDefault="00E455E8" w:rsidP="00777E2E">
      <w:pPr>
        <w:jc w:val="center"/>
        <w:rPr>
          <w:sz w:val="44"/>
          <w:u w:val="single"/>
        </w:rPr>
      </w:pPr>
    </w:p>
    <w:p w:rsidR="00E455E8" w:rsidRPr="00777E2E" w:rsidRDefault="00E455E8" w:rsidP="00777E2E">
      <w:pPr>
        <w:jc w:val="center"/>
        <w:rPr>
          <w:sz w:val="44"/>
          <w:u w:val="single"/>
        </w:rPr>
      </w:pPr>
    </w:p>
    <w:p w:rsidR="00777E2E" w:rsidRDefault="00777E2E" w:rsidP="00063C21">
      <w:pPr>
        <w:rPr>
          <w:sz w:val="32"/>
        </w:rPr>
      </w:pPr>
    </w:p>
    <w:p w:rsidR="00777E2E" w:rsidRDefault="00777E2E" w:rsidP="00573F92">
      <w:pPr>
        <w:rPr>
          <w:sz w:val="32"/>
        </w:rPr>
      </w:pPr>
    </w:p>
    <w:p w:rsidR="00777E2E" w:rsidRPr="00873CC3" w:rsidRDefault="00777E2E" w:rsidP="00E455E8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t>Objetivos</w:t>
      </w:r>
    </w:p>
    <w:p w:rsidR="00E455E8" w:rsidRPr="00063C21" w:rsidRDefault="00E455E8" w:rsidP="00E455E8">
      <w:pPr>
        <w:rPr>
          <w:sz w:val="32"/>
        </w:rPr>
      </w:pPr>
      <w:r w:rsidRPr="00063C21">
        <w:rPr>
          <w:sz w:val="32"/>
        </w:rPr>
        <w:t>Este trabalho tem como finalidade a exploração da lei referente à queda livre dos corpos e ao c</w:t>
      </w:r>
      <w:r>
        <w:rPr>
          <w:sz w:val="32"/>
        </w:rPr>
        <w:t>á</w:t>
      </w:r>
      <w:r w:rsidRPr="00063C21">
        <w:rPr>
          <w:sz w:val="32"/>
        </w:rPr>
        <w:t xml:space="preserve">lculo experimental da aceleração gravítica. A lei mencionada </w:t>
      </w:r>
      <w:r>
        <w:rPr>
          <w:sz w:val="32"/>
        </w:rPr>
        <w:t>refere</w:t>
      </w:r>
      <w:r w:rsidRPr="00063C21">
        <w:rPr>
          <w:sz w:val="32"/>
        </w:rPr>
        <w:t xml:space="preserve"> que: </w:t>
      </w:r>
    </w:p>
    <w:p w:rsidR="00E455E8" w:rsidRPr="00063C21" w:rsidRDefault="00E455E8" w:rsidP="00E455E8">
      <w:pPr>
        <w:rPr>
          <w:sz w:val="32"/>
        </w:rPr>
      </w:pPr>
      <w:r w:rsidRPr="00063C21">
        <w:rPr>
          <w:sz w:val="32"/>
        </w:rPr>
        <w:t xml:space="preserve">Em movimento de queda livre, </w:t>
      </w:r>
      <w:r>
        <w:rPr>
          <w:sz w:val="32"/>
        </w:rPr>
        <w:t xml:space="preserve">a </w:t>
      </w:r>
      <w:r w:rsidRPr="00063C21">
        <w:rPr>
          <w:sz w:val="32"/>
        </w:rPr>
        <w:t>aceleração gravítica</w:t>
      </w:r>
      <w:r>
        <w:rPr>
          <w:sz w:val="32"/>
        </w:rPr>
        <w:t xml:space="preserve"> de um corpo largado</w:t>
      </w:r>
      <w:r w:rsidRPr="00063C21">
        <w:rPr>
          <w:sz w:val="32"/>
        </w:rPr>
        <w:t xml:space="preserve"> permanece constante. Independente</w:t>
      </w:r>
      <w:r>
        <w:rPr>
          <w:sz w:val="32"/>
        </w:rPr>
        <w:t>mente da massa do corpo e</w:t>
      </w:r>
      <w:r w:rsidRPr="00063C21">
        <w:rPr>
          <w:sz w:val="32"/>
        </w:rPr>
        <w:t xml:space="preserve"> da altura a</w:t>
      </w:r>
      <w:r>
        <w:rPr>
          <w:sz w:val="32"/>
        </w:rPr>
        <w:t xml:space="preserve"> que</w:t>
      </w:r>
      <w:r w:rsidRPr="00063C21">
        <w:rPr>
          <w:sz w:val="32"/>
        </w:rPr>
        <w:t xml:space="preserve"> foi interrompido o estado de repouso. </w:t>
      </w:r>
    </w:p>
    <w:p w:rsidR="00777E2E" w:rsidRPr="00777E2E" w:rsidRDefault="00777E2E" w:rsidP="00777E2E">
      <w:pPr>
        <w:rPr>
          <w:sz w:val="44"/>
        </w:rPr>
      </w:pPr>
    </w:p>
    <w:p w:rsidR="00777E2E" w:rsidRDefault="00777E2E" w:rsidP="00573F92">
      <w:pPr>
        <w:rPr>
          <w:sz w:val="32"/>
        </w:rPr>
      </w:pPr>
    </w:p>
    <w:p w:rsidR="00777E2E" w:rsidRDefault="00777E2E" w:rsidP="00573F92">
      <w:pPr>
        <w:rPr>
          <w:sz w:val="32"/>
        </w:rPr>
      </w:pPr>
    </w:p>
    <w:p w:rsidR="00777E2E" w:rsidRDefault="00777E2E" w:rsidP="00573F92">
      <w:pPr>
        <w:rPr>
          <w:sz w:val="32"/>
        </w:rPr>
      </w:pPr>
    </w:p>
    <w:p w:rsidR="00777E2E" w:rsidRPr="00873CC3" w:rsidRDefault="00777E2E" w:rsidP="00A36E3A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>Procedimento</w:t>
      </w:r>
    </w:p>
    <w:p w:rsidR="00E45736" w:rsidRDefault="00E45736" w:rsidP="00777E2E">
      <w:pPr>
        <w:jc w:val="center"/>
        <w:rPr>
          <w:sz w:val="44"/>
          <w:u w:val="single"/>
        </w:rPr>
      </w:pPr>
    </w:p>
    <w:p w:rsidR="00E45736" w:rsidRDefault="00E45736" w:rsidP="00E45736">
      <w:pPr>
        <w:pStyle w:val="PargrafodaLista"/>
        <w:numPr>
          <w:ilvl w:val="0"/>
          <w:numId w:val="1"/>
        </w:numPr>
        <w:rPr>
          <w:sz w:val="32"/>
        </w:rPr>
      </w:pPr>
      <w:r w:rsidRPr="00E45736">
        <w:rPr>
          <w:sz w:val="32"/>
        </w:rPr>
        <w:t>Prepare uma montagem experimental como na fig.1;</w:t>
      </w:r>
    </w:p>
    <w:p w:rsidR="00E45736" w:rsidRDefault="00E45736" w:rsidP="00E45736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635082D6" wp14:editId="1258F881">
            <wp:extent cx="4876800" cy="3686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36" w:rsidRDefault="00E45736" w:rsidP="00E45736">
      <w:pPr>
        <w:ind w:left="360"/>
        <w:rPr>
          <w:sz w:val="32"/>
        </w:rPr>
      </w:pPr>
      <w:r>
        <w:rPr>
          <w:sz w:val="32"/>
        </w:rPr>
        <w:t>(Fig.1: Esquema de montagem)</w:t>
      </w:r>
    </w:p>
    <w:p w:rsidR="00E45736" w:rsidRDefault="00E45736" w:rsidP="00E45736">
      <w:pPr>
        <w:ind w:left="360"/>
        <w:rPr>
          <w:sz w:val="32"/>
        </w:rPr>
      </w:pPr>
    </w:p>
    <w:p w:rsidR="00E45736" w:rsidRDefault="00E45736" w:rsidP="00E45736">
      <w:pPr>
        <w:pStyle w:val="PargrafodaLista"/>
        <w:numPr>
          <w:ilvl w:val="0"/>
          <w:numId w:val="1"/>
        </w:numPr>
        <w:rPr>
          <w:rStyle w:val="st"/>
          <w:sz w:val="32"/>
        </w:rPr>
      </w:pPr>
      <w:r>
        <w:rPr>
          <w:sz w:val="32"/>
        </w:rPr>
        <w:t xml:space="preserve">Mantendo fixo o </w:t>
      </w:r>
      <w:r w:rsidRPr="00E45736">
        <w:rPr>
          <w:i/>
          <w:sz w:val="32"/>
        </w:rPr>
        <w:t>photogate</w:t>
      </w:r>
      <w:r>
        <w:rPr>
          <w:sz w:val="32"/>
        </w:rPr>
        <w:t xml:space="preserve"> A e variando a posição do </w:t>
      </w:r>
      <w:r w:rsidRPr="00E45736">
        <w:rPr>
          <w:i/>
          <w:sz w:val="32"/>
        </w:rPr>
        <w:t>photogate</w:t>
      </w:r>
      <w:r>
        <w:rPr>
          <w:sz w:val="32"/>
        </w:rPr>
        <w:t xml:space="preserve"> B, obtenha para a mesma velocidade inicial,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</w:rPr>
              <m:t>A</m:t>
            </m:r>
          </m:sub>
        </m:sSub>
      </m:oMath>
      <w:r>
        <w:rPr>
          <w:rFonts w:eastAsiaTheme="minorEastAsia"/>
          <w:sz w:val="32"/>
        </w:rPr>
        <w:t>, diferentes pares de valores experimentais (</w:t>
      </w:r>
      <w:r w:rsidRPr="00E45736">
        <w:rPr>
          <w:rStyle w:val="st"/>
          <w:sz w:val="32"/>
        </w:rPr>
        <w:t>Δy/</w:t>
      </w:r>
      <w:r w:rsidR="005368A3" w:rsidRPr="00E45736">
        <w:rPr>
          <w:rStyle w:val="st"/>
          <w:sz w:val="32"/>
        </w:rPr>
        <w:t>t,</w:t>
      </w:r>
      <w:r w:rsidRPr="00E45736">
        <w:rPr>
          <w:rStyle w:val="st"/>
          <w:sz w:val="32"/>
        </w:rPr>
        <w:t xml:space="preserve"> t)</w:t>
      </w:r>
      <w:r w:rsidR="005368A3">
        <w:rPr>
          <w:rStyle w:val="st"/>
          <w:sz w:val="32"/>
        </w:rPr>
        <w:t>;</w:t>
      </w:r>
    </w:p>
    <w:p w:rsidR="005368A3" w:rsidRDefault="005368A3" w:rsidP="005368A3">
      <w:pPr>
        <w:ind w:firstLine="708"/>
        <w:rPr>
          <w:rStyle w:val="st"/>
          <w:sz w:val="32"/>
          <w:szCs w:val="32"/>
        </w:rPr>
      </w:pPr>
      <w:r w:rsidRPr="005368A3">
        <w:rPr>
          <w:sz w:val="32"/>
        </w:rPr>
        <w:sym w:font="Wingdings" w:char="F0E0"/>
      </w:r>
      <w:r>
        <w:rPr>
          <w:sz w:val="32"/>
        </w:rPr>
        <w:t xml:space="preserve">A partir da representação gráfica </w:t>
      </w:r>
      <w:r w:rsidRPr="005368A3">
        <w:rPr>
          <w:sz w:val="32"/>
          <w:szCs w:val="32"/>
        </w:rPr>
        <w:t xml:space="preserve">de </w:t>
      </w:r>
      <w:r w:rsidRPr="005368A3">
        <w:rPr>
          <w:rStyle w:val="st"/>
          <w:sz w:val="32"/>
          <w:szCs w:val="32"/>
        </w:rPr>
        <w:t>Δy/t, e t, verifique</w:t>
      </w:r>
      <w:r>
        <w:rPr>
          <w:rStyle w:val="st"/>
          <w:sz w:val="32"/>
          <w:szCs w:val="32"/>
        </w:rPr>
        <w:t xml:space="preserve"> que a relação entre estas grandezas é linear.</w:t>
      </w:r>
    </w:p>
    <w:p w:rsidR="005368A3" w:rsidRDefault="005368A3" w:rsidP="005368A3">
      <w:pPr>
        <w:ind w:left="708"/>
        <w:rPr>
          <w:sz w:val="32"/>
        </w:rPr>
      </w:pPr>
      <w:r w:rsidRPr="005368A3">
        <w:rPr>
          <w:sz w:val="32"/>
        </w:rPr>
        <w:sym w:font="Wingdings" w:char="F0E0"/>
      </w:r>
      <w:r>
        <w:rPr>
          <w:sz w:val="32"/>
        </w:rPr>
        <w:t xml:space="preserve">Usando os parâmetros da regressão linear que caracteriza este caso, determine o valor da velocidade da esfera ao passar pelo </w:t>
      </w:r>
      <w:r w:rsidRPr="006212AA">
        <w:rPr>
          <w:i/>
          <w:sz w:val="32"/>
        </w:rPr>
        <w:t>photogate</w:t>
      </w:r>
      <w:r>
        <w:rPr>
          <w:sz w:val="32"/>
        </w:rPr>
        <w:t xml:space="preserve"> A e valor da aceleração.</w:t>
      </w:r>
    </w:p>
    <w:p w:rsidR="005368A3" w:rsidRPr="005368A3" w:rsidRDefault="005368A3" w:rsidP="005368A3">
      <w:pPr>
        <w:ind w:left="708"/>
        <w:rPr>
          <w:sz w:val="32"/>
        </w:rPr>
      </w:pPr>
      <w:r w:rsidRPr="005368A3">
        <w:rPr>
          <w:sz w:val="32"/>
        </w:rPr>
        <w:sym w:font="Wingdings" w:char="F0E0"/>
      </w:r>
      <w:r>
        <w:rPr>
          <w:sz w:val="32"/>
        </w:rPr>
        <w:t>Comentar os resultados finais.</w:t>
      </w:r>
    </w:p>
    <w:p w:rsidR="00E45736" w:rsidRPr="00873CC3" w:rsidRDefault="006212AA" w:rsidP="006212AA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>Recolha de Dados</w:t>
      </w:r>
    </w:p>
    <w:p w:rsidR="00E455E8" w:rsidRPr="00E455E8" w:rsidRDefault="00E455E8" w:rsidP="00E455E8">
      <w:pPr>
        <w:rPr>
          <w:sz w:val="32"/>
        </w:rPr>
      </w:pPr>
      <w:r w:rsidRPr="00E455E8">
        <w:rPr>
          <w:sz w:val="32"/>
        </w:rPr>
        <w:t>(Nota: foram recolhidos dados referentes as duas esferas, com massas distintas, para se poder confirmar a lei duas páginas acima enunciada)</w:t>
      </w:r>
    </w:p>
    <w:p w:rsidR="000E688F" w:rsidRDefault="000E688F" w:rsidP="00573F92">
      <w:pPr>
        <w:rPr>
          <w:sz w:val="32"/>
        </w:rPr>
      </w:pPr>
    </w:p>
    <w:p w:rsidR="006212AA" w:rsidRPr="00246958" w:rsidRDefault="00E455E8" w:rsidP="00246958">
      <w:pPr>
        <w:pStyle w:val="PargrafodaLista"/>
        <w:numPr>
          <w:ilvl w:val="0"/>
          <w:numId w:val="3"/>
        </w:numPr>
        <w:rPr>
          <w:sz w:val="32"/>
        </w:rPr>
      </w:pPr>
      <w:r w:rsidRPr="00246958">
        <w:rPr>
          <w:sz w:val="32"/>
        </w:rPr>
        <w:t>Esfera de maior massa:</w:t>
      </w:r>
      <w:r w:rsidR="000E688F" w:rsidRPr="00246958">
        <w:rPr>
          <w:sz w:val="32"/>
        </w:rPr>
        <w:t xml:space="preserve"> </w:t>
      </w:r>
      <w:r w:rsidR="006212AA" w:rsidRPr="00246958">
        <w:rPr>
          <w:sz w:val="32"/>
        </w:rPr>
        <w:t>m=</w:t>
      </w:r>
      <w:r w:rsidR="00331EB5" w:rsidRPr="00246958">
        <w:rPr>
          <w:sz w:val="32"/>
        </w:rPr>
        <w:t xml:space="preserve">28,2 </w:t>
      </w:r>
      <w:r w:rsidR="006212AA" w:rsidRPr="00246958">
        <w:rPr>
          <w:sz w:val="32"/>
        </w:rPr>
        <w:t>g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2AA" w:rsidTr="006212AA">
        <w:tc>
          <w:tcPr>
            <w:tcW w:w="4247" w:type="dxa"/>
          </w:tcPr>
          <w:p w:rsidR="006212AA" w:rsidRPr="002A4507" w:rsidRDefault="006212AA" w:rsidP="002A4507">
            <w:pPr>
              <w:jc w:val="center"/>
              <w:rPr>
                <w:sz w:val="32"/>
              </w:rPr>
            </w:pPr>
            <w:r w:rsidRPr="002A4507">
              <w:rPr>
                <w:rStyle w:val="st"/>
                <w:sz w:val="32"/>
              </w:rPr>
              <w:t>Δy</w:t>
            </w:r>
            <w:r w:rsidR="002A4507">
              <w:rPr>
                <w:rStyle w:val="st"/>
                <w:sz w:val="32"/>
              </w:rPr>
              <w:t>(</w:t>
            </w:r>
            <w:r w:rsidR="00767699">
              <w:rPr>
                <w:rStyle w:val="st"/>
                <w:sz w:val="32"/>
              </w:rPr>
              <w:t>cm</w:t>
            </w:r>
            <w:r w:rsidR="002A4507">
              <w:rPr>
                <w:rStyle w:val="st"/>
                <w:sz w:val="32"/>
              </w:rPr>
              <w:t>)</w:t>
            </w:r>
          </w:p>
        </w:tc>
        <w:tc>
          <w:tcPr>
            <w:tcW w:w="4247" w:type="dxa"/>
          </w:tcPr>
          <w:p w:rsidR="006212AA" w:rsidRPr="002A4507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t</w:t>
            </w:r>
            <w:r w:rsidRPr="002A4507">
              <w:rPr>
                <w:sz w:val="32"/>
              </w:rPr>
              <w:t>(</w:t>
            </w:r>
            <w:r w:rsidR="00767699">
              <w:rPr>
                <w:sz w:val="32"/>
              </w:rPr>
              <w:t>s</w:t>
            </w:r>
            <w:r w:rsidRPr="002A4507">
              <w:rPr>
                <w:sz w:val="32"/>
              </w:rPr>
              <w:t>)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58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0</w:t>
            </w:r>
          </w:p>
        </w:tc>
        <w:tc>
          <w:tcPr>
            <w:tcW w:w="4247" w:type="dxa"/>
          </w:tcPr>
          <w:p w:rsidR="002A4507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0,267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55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6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0,252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52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4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0,250</w:t>
            </w:r>
          </w:p>
        </w:tc>
      </w:tr>
      <w:tr w:rsidR="002A4507" w:rsidTr="006212AA">
        <w:tc>
          <w:tcPr>
            <w:tcW w:w="4247" w:type="dxa"/>
          </w:tcPr>
          <w:p w:rsidR="002A4507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1</w:t>
            </w:r>
          </w:p>
        </w:tc>
        <w:tc>
          <w:tcPr>
            <w:tcW w:w="4247" w:type="dxa"/>
          </w:tcPr>
          <w:p w:rsidR="002A4507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0,244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47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0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0,234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40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4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0,212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35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1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0,194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9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0,178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27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0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0,163</w:t>
            </w:r>
          </w:p>
        </w:tc>
      </w:tr>
      <w:tr w:rsidR="006212AA" w:rsidTr="006212AA"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22</w:t>
            </w:r>
            <w:r w:rsidR="00BA6F27">
              <w:rPr>
                <w:sz w:val="32"/>
              </w:rPr>
              <w:t>,</w:t>
            </w:r>
            <w:r>
              <w:rPr>
                <w:sz w:val="32"/>
              </w:rPr>
              <w:t>2</w:t>
            </w:r>
          </w:p>
        </w:tc>
        <w:tc>
          <w:tcPr>
            <w:tcW w:w="4247" w:type="dxa"/>
          </w:tcPr>
          <w:p w:rsidR="006212AA" w:rsidRDefault="002A4507" w:rsidP="002A450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0,142</w:t>
            </w:r>
          </w:p>
        </w:tc>
      </w:tr>
    </w:tbl>
    <w:p w:rsidR="006212AA" w:rsidRDefault="006212AA" w:rsidP="00573F92">
      <w:pPr>
        <w:rPr>
          <w:sz w:val="32"/>
        </w:rPr>
      </w:pPr>
    </w:p>
    <w:p w:rsidR="000E688F" w:rsidRDefault="000E688F" w:rsidP="00573F92">
      <w:pPr>
        <w:rPr>
          <w:sz w:val="32"/>
        </w:rPr>
      </w:pPr>
      <w:r>
        <w:rPr>
          <w:sz w:val="32"/>
        </w:rPr>
        <w:t>b) Esfera de menor massa: m=16,8g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265A" w:rsidTr="000E688F">
        <w:tc>
          <w:tcPr>
            <w:tcW w:w="4247" w:type="dxa"/>
          </w:tcPr>
          <w:p w:rsidR="003A265A" w:rsidRPr="002A4507" w:rsidRDefault="003A265A" w:rsidP="003A265A">
            <w:pPr>
              <w:jc w:val="center"/>
              <w:rPr>
                <w:sz w:val="32"/>
              </w:rPr>
            </w:pPr>
            <w:r w:rsidRPr="002A4507">
              <w:rPr>
                <w:rStyle w:val="st"/>
                <w:sz w:val="32"/>
              </w:rPr>
              <w:t>Δy</w:t>
            </w:r>
            <w:r>
              <w:rPr>
                <w:rStyle w:val="st"/>
                <w:sz w:val="32"/>
              </w:rPr>
              <w:t>(cm)</w:t>
            </w:r>
          </w:p>
        </w:tc>
        <w:tc>
          <w:tcPr>
            <w:tcW w:w="4247" w:type="dxa"/>
          </w:tcPr>
          <w:p w:rsidR="003A265A" w:rsidRPr="002A4507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t</w:t>
            </w:r>
            <w:r w:rsidRPr="002A4507">
              <w:rPr>
                <w:sz w:val="32"/>
              </w:rPr>
              <w:t>(</w:t>
            </w:r>
            <w:r>
              <w:rPr>
                <w:sz w:val="32"/>
              </w:rPr>
              <w:t>s</w:t>
            </w:r>
            <w:r w:rsidRPr="002A4507">
              <w:rPr>
                <w:sz w:val="32"/>
              </w:rPr>
              <w:t>)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61,5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0,279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57,4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0,262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53,3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0,254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46,9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0,235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40,0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0,210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36,0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0,195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32,4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0,182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29,2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0,170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25,6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0,155</w:t>
            </w:r>
          </w:p>
        </w:tc>
      </w:tr>
      <w:tr w:rsidR="003A265A" w:rsidTr="000E688F"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21,6</w:t>
            </w:r>
          </w:p>
        </w:tc>
        <w:tc>
          <w:tcPr>
            <w:tcW w:w="4247" w:type="dxa"/>
          </w:tcPr>
          <w:p w:rsidR="003A265A" w:rsidRDefault="003A265A" w:rsidP="003A265A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0,138</w:t>
            </w:r>
          </w:p>
        </w:tc>
      </w:tr>
    </w:tbl>
    <w:p w:rsidR="00025589" w:rsidRDefault="00025589" w:rsidP="00025589">
      <w:pPr>
        <w:rPr>
          <w:sz w:val="44"/>
          <w:u w:val="single"/>
        </w:rPr>
      </w:pPr>
    </w:p>
    <w:p w:rsidR="00E30D74" w:rsidRPr="00873CC3" w:rsidRDefault="00E30D74" w:rsidP="00025589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>Tratamento de Dados</w:t>
      </w:r>
    </w:p>
    <w:p w:rsidR="00E30D74" w:rsidRDefault="00E30D74" w:rsidP="00573F92">
      <w:pPr>
        <w:rPr>
          <w:sz w:val="32"/>
        </w:rPr>
      </w:pPr>
    </w:p>
    <w:p w:rsidR="00E30D74" w:rsidRDefault="00E30D74" w:rsidP="00573F92">
      <w:pPr>
        <w:rPr>
          <w:rStyle w:val="st"/>
          <w:sz w:val="32"/>
          <w:szCs w:val="32"/>
        </w:rPr>
      </w:pPr>
      <w:r w:rsidRPr="00E30D74">
        <w:rPr>
          <w:sz w:val="32"/>
          <w:szCs w:val="32"/>
        </w:rPr>
        <w:t xml:space="preserve">Nesta etapa, tivemos que converter </w:t>
      </w:r>
      <w:r w:rsidRPr="00E30D74">
        <w:rPr>
          <w:rStyle w:val="st"/>
          <w:sz w:val="32"/>
          <w:szCs w:val="32"/>
        </w:rPr>
        <w:t>Δy</w:t>
      </w:r>
      <w:r w:rsidR="00CB3187">
        <w:rPr>
          <w:rStyle w:val="st"/>
          <w:sz w:val="32"/>
          <w:szCs w:val="32"/>
        </w:rPr>
        <w:t xml:space="preserve"> </w:t>
      </w:r>
      <w:r w:rsidR="00B460B5">
        <w:rPr>
          <w:rStyle w:val="st"/>
          <w:sz w:val="32"/>
          <w:szCs w:val="32"/>
        </w:rPr>
        <w:t>e m</w:t>
      </w:r>
      <w:r w:rsidRPr="00E30D74">
        <w:rPr>
          <w:rStyle w:val="st"/>
          <w:sz w:val="32"/>
          <w:szCs w:val="32"/>
        </w:rPr>
        <w:t xml:space="preserve"> para metros(m)</w:t>
      </w:r>
      <w:r w:rsidR="00B460B5">
        <w:rPr>
          <w:rStyle w:val="st"/>
          <w:sz w:val="32"/>
          <w:szCs w:val="32"/>
        </w:rPr>
        <w:t>,</w:t>
      </w:r>
      <w:r w:rsidRPr="00E30D74">
        <w:rPr>
          <w:rStyle w:val="st"/>
          <w:sz w:val="32"/>
          <w:szCs w:val="32"/>
        </w:rPr>
        <w:t xml:space="preserve"> </w:t>
      </w:r>
      <w:r w:rsidR="00B460B5">
        <w:rPr>
          <w:rStyle w:val="st"/>
          <w:sz w:val="32"/>
          <w:szCs w:val="32"/>
        </w:rPr>
        <w:t xml:space="preserve">e </w:t>
      </w:r>
      <w:r w:rsidR="00112552">
        <w:rPr>
          <w:rStyle w:val="st"/>
          <w:sz w:val="32"/>
          <w:szCs w:val="32"/>
        </w:rPr>
        <w:t>quilograma (</w:t>
      </w:r>
      <w:r w:rsidR="00B460B5">
        <w:rPr>
          <w:rStyle w:val="st"/>
          <w:sz w:val="32"/>
          <w:szCs w:val="32"/>
        </w:rPr>
        <w:t>Kg)</w:t>
      </w:r>
      <w:r w:rsidRPr="00E30D74">
        <w:rPr>
          <w:rStyle w:val="st"/>
          <w:sz w:val="32"/>
          <w:szCs w:val="32"/>
        </w:rPr>
        <w:t>, respetivamente, ou seja, para as unidades S.I correspondentes. Para depois podermos esboçar o</w:t>
      </w:r>
      <w:r w:rsidR="00A93FA0">
        <w:rPr>
          <w:rStyle w:val="st"/>
          <w:sz w:val="32"/>
          <w:szCs w:val="32"/>
        </w:rPr>
        <w:t>s</w:t>
      </w:r>
      <w:r w:rsidRPr="00E30D74">
        <w:rPr>
          <w:rStyle w:val="st"/>
          <w:sz w:val="32"/>
          <w:szCs w:val="32"/>
        </w:rPr>
        <w:t xml:space="preserve"> gráfico</w:t>
      </w:r>
      <w:r w:rsidR="00A93FA0">
        <w:rPr>
          <w:rStyle w:val="st"/>
          <w:sz w:val="32"/>
          <w:szCs w:val="32"/>
        </w:rPr>
        <w:t>s</w:t>
      </w:r>
      <w:r w:rsidRPr="00E30D74">
        <w:rPr>
          <w:rStyle w:val="st"/>
          <w:sz w:val="32"/>
          <w:szCs w:val="32"/>
        </w:rPr>
        <w:t xml:space="preserve"> e utilizar estes valores</w:t>
      </w:r>
      <w:r>
        <w:rPr>
          <w:rStyle w:val="st"/>
          <w:sz w:val="32"/>
          <w:szCs w:val="32"/>
        </w:rPr>
        <w:t xml:space="preserve"> em outras etapas.</w:t>
      </w:r>
    </w:p>
    <w:p w:rsidR="005A7A7B" w:rsidRDefault="005A7A7B" w:rsidP="00573F92">
      <w:pPr>
        <w:rPr>
          <w:rStyle w:val="st"/>
          <w:sz w:val="32"/>
          <w:szCs w:val="32"/>
        </w:rPr>
      </w:pPr>
      <w:r w:rsidRPr="005A7A7B">
        <w:rPr>
          <w:rStyle w:val="st"/>
          <w:sz w:val="32"/>
          <w:szCs w:val="32"/>
        </w:rPr>
        <w:t>Seguidamente, criou-se uma terceira coluna</w:t>
      </w:r>
      <w:r w:rsidR="0054443A">
        <w:rPr>
          <w:rStyle w:val="st"/>
          <w:sz w:val="32"/>
          <w:szCs w:val="32"/>
        </w:rPr>
        <w:t>(</w:t>
      </w:r>
      <w:r w:rsidRPr="005A7A7B">
        <w:rPr>
          <w:rStyle w:val="st"/>
          <w:sz w:val="32"/>
          <w:szCs w:val="32"/>
        </w:rPr>
        <w:t>Δy/t</w:t>
      </w:r>
      <w:r w:rsidR="0054443A">
        <w:rPr>
          <w:rStyle w:val="st"/>
          <w:sz w:val="32"/>
          <w:szCs w:val="32"/>
        </w:rPr>
        <w:t>)</w:t>
      </w:r>
      <w:r w:rsidRPr="005A7A7B">
        <w:rPr>
          <w:rStyle w:val="st"/>
          <w:sz w:val="32"/>
          <w:szCs w:val="32"/>
        </w:rPr>
        <w:t xml:space="preserve"> para usar, posteriormente, no gráfico.</w:t>
      </w:r>
    </w:p>
    <w:p w:rsidR="009A207F" w:rsidRDefault="007E5B4A" w:rsidP="00573F92">
      <w:pPr>
        <w:rPr>
          <w:rStyle w:val="st"/>
          <w:rFonts w:eastAsiaTheme="minorEastAsia" w:cstheme="minorHAnsi"/>
          <w:sz w:val="32"/>
        </w:rPr>
      </w:pPr>
      <w:r>
        <w:rPr>
          <w:rStyle w:val="st"/>
          <w:sz w:val="32"/>
          <w:szCs w:val="32"/>
        </w:rPr>
        <w:t>Após isso, representou-se o gráfico em papel milimétrico. Verificou-se que se assemelha a uma reta, logo extraímos a sua regressão linear (Δ</w:t>
      </w:r>
      <w:r w:rsidRPr="007E5B4A">
        <w:rPr>
          <w:rStyle w:val="st"/>
          <w:rFonts w:cstheme="minorHAnsi"/>
          <w:sz w:val="32"/>
        </w:rPr>
        <w:t xml:space="preserve">y/t = </w:t>
      </w:r>
      <m:oMath>
        <m:f>
          <m:fPr>
            <m:ctrlPr>
              <w:rPr>
                <w:rStyle w:val="st"/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Style w:val="st"/>
                <w:rFonts w:ascii="Cambria Math" w:hAnsi="Cambria Math" w:cstheme="minorHAnsi"/>
                <w:sz w:val="32"/>
              </w:rPr>
              <m:t>1</m:t>
            </m:r>
          </m:num>
          <m:den>
            <m:r>
              <w:rPr>
                <w:rStyle w:val="st"/>
                <w:rFonts w:ascii="Cambria Math" w:hAnsi="Cambria Math" w:cstheme="minorHAnsi"/>
                <w:sz w:val="32"/>
              </w:rPr>
              <m:t>2</m:t>
            </m:r>
          </m:den>
        </m:f>
        <m:r>
          <w:rPr>
            <w:rStyle w:val="st"/>
            <w:rFonts w:ascii="Cambria Math" w:hAnsi="Cambria Math" w:cstheme="minorHAnsi"/>
            <w:sz w:val="32"/>
          </w:rPr>
          <m:t>gt</m:t>
        </m:r>
      </m:oMath>
      <w:r>
        <w:rPr>
          <w:rStyle w:val="st"/>
          <w:rFonts w:eastAsiaTheme="minorEastAsia" w:cstheme="minorHAnsi"/>
          <w:sz w:val="32"/>
        </w:rPr>
        <w:t>+</w:t>
      </w:r>
      <m:oMath>
        <m:sSub>
          <m:sSubPr>
            <m:ctrlPr>
              <w:rPr>
                <w:rStyle w:val="st"/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Style w:val="st"/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Style w:val="st"/>
                <w:rFonts w:ascii="Cambria Math" w:eastAsiaTheme="minorEastAsia" w:hAnsi="Cambria Math" w:cstheme="minorHAnsi"/>
                <w:sz w:val="32"/>
              </w:rPr>
              <m:t>0</m:t>
            </m:r>
          </m:sub>
        </m:sSub>
      </m:oMath>
      <w:r>
        <w:rPr>
          <w:rStyle w:val="st"/>
          <w:rFonts w:eastAsiaTheme="minorEastAsia" w:cstheme="minorHAnsi"/>
          <w:sz w:val="32"/>
        </w:rPr>
        <w:t xml:space="preserve"> )</w:t>
      </w:r>
    </w:p>
    <w:p w:rsidR="007E5B4A" w:rsidRPr="005A7A7B" w:rsidRDefault="007E5B4A" w:rsidP="00573F92">
      <w:pPr>
        <w:rPr>
          <w:rStyle w:val="st"/>
          <w:sz w:val="32"/>
          <w:szCs w:val="32"/>
        </w:rPr>
      </w:pPr>
      <w:r>
        <w:rPr>
          <w:rStyle w:val="st"/>
          <w:sz w:val="32"/>
          <w:szCs w:val="32"/>
        </w:rPr>
        <w:t xml:space="preserve">Desta expressão retiramos </w:t>
      </w:r>
      <m:oMath>
        <m:sSub>
          <m:sSubPr>
            <m:ctrlPr>
              <w:rPr>
                <w:rStyle w:val="st"/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Style w:val="st"/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Style w:val="st"/>
                <w:rFonts w:ascii="Cambria Math" w:eastAsiaTheme="minorEastAsia" w:hAnsi="Cambria Math" w:cstheme="minorHAnsi"/>
                <w:sz w:val="32"/>
              </w:rPr>
              <m:t>0</m:t>
            </m:r>
          </m:sub>
        </m:sSub>
      </m:oMath>
      <w:r>
        <w:rPr>
          <w:rStyle w:val="st"/>
          <w:sz w:val="32"/>
          <w:szCs w:val="32"/>
        </w:rPr>
        <w:t>, que é a ordenada na origem e a aceleração (</w:t>
      </w:r>
      <w:r w:rsidR="00845908">
        <w:rPr>
          <w:rStyle w:val="st"/>
          <w:sz w:val="32"/>
          <w:szCs w:val="32"/>
        </w:rPr>
        <w:t xml:space="preserve">m </w:t>
      </w:r>
      <w:r w:rsidR="00845908" w:rsidRPr="007E5B4A">
        <w:rPr>
          <w:rStyle w:val="st"/>
          <w:rFonts w:cstheme="minorHAnsi"/>
          <w:sz w:val="32"/>
        </w:rPr>
        <w:t xml:space="preserve">= </w:t>
      </w:r>
      <m:oMath>
        <m:f>
          <m:fPr>
            <m:ctrlPr>
              <w:rPr>
                <w:rStyle w:val="st"/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Style w:val="st"/>
                <w:rFonts w:ascii="Cambria Math" w:hAnsi="Cambria Math" w:cstheme="minorHAnsi"/>
                <w:sz w:val="32"/>
              </w:rPr>
              <m:t>1</m:t>
            </m:r>
          </m:num>
          <m:den>
            <m:r>
              <w:rPr>
                <w:rStyle w:val="st"/>
                <w:rFonts w:ascii="Cambria Math" w:hAnsi="Cambria Math" w:cstheme="minorHAnsi"/>
                <w:sz w:val="32"/>
              </w:rPr>
              <m:t>2</m:t>
            </m:r>
          </m:den>
        </m:f>
        <m:r>
          <w:rPr>
            <w:rStyle w:val="st"/>
            <w:rFonts w:ascii="Cambria Math" w:hAnsi="Cambria Math" w:cstheme="minorHAnsi"/>
            <w:sz w:val="32"/>
          </w:rPr>
          <m:t>g</m:t>
        </m:r>
      </m:oMath>
      <w:r>
        <w:rPr>
          <w:rStyle w:val="st"/>
          <w:sz w:val="32"/>
          <w:szCs w:val="32"/>
        </w:rPr>
        <w:t>);</w:t>
      </w:r>
    </w:p>
    <w:p w:rsidR="00E30D74" w:rsidRPr="00E30D74" w:rsidRDefault="00E30D74" w:rsidP="00573F92">
      <w:pPr>
        <w:rPr>
          <w:sz w:val="32"/>
          <w:szCs w:val="32"/>
        </w:rPr>
      </w:pPr>
    </w:p>
    <w:p w:rsidR="00E30D74" w:rsidRPr="00B460B5" w:rsidRDefault="00E30D74" w:rsidP="008C5CD5">
      <w:pPr>
        <w:pStyle w:val="PargrafodaLista"/>
        <w:numPr>
          <w:ilvl w:val="0"/>
          <w:numId w:val="2"/>
        </w:numPr>
        <w:jc w:val="center"/>
        <w:rPr>
          <w:sz w:val="32"/>
        </w:rPr>
      </w:pPr>
      <w:r w:rsidRPr="00B460B5">
        <w:rPr>
          <w:sz w:val="32"/>
        </w:rPr>
        <w:t>Esfera</w:t>
      </w:r>
      <w:r w:rsidR="004D2B56">
        <w:rPr>
          <w:sz w:val="32"/>
        </w:rPr>
        <w:t xml:space="preserve"> 1</w:t>
      </w:r>
      <w:r w:rsidRPr="00B460B5">
        <w:rPr>
          <w:sz w:val="32"/>
        </w:rPr>
        <w:t xml:space="preserve">: </w:t>
      </w:r>
      <w:r w:rsidR="00B460B5">
        <w:rPr>
          <w:sz w:val="32"/>
        </w:rPr>
        <w:t>m=</w:t>
      </w:r>
      <w:r w:rsidRPr="00B460B5">
        <w:rPr>
          <w:sz w:val="32"/>
        </w:rPr>
        <w:t>0,</w:t>
      </w:r>
      <w:r w:rsidR="00BA6F27" w:rsidRPr="00B460B5">
        <w:rPr>
          <w:sz w:val="32"/>
        </w:rPr>
        <w:t>0</w:t>
      </w:r>
      <w:r w:rsidRPr="00B460B5">
        <w:rPr>
          <w:sz w:val="32"/>
        </w:rPr>
        <w:t>282 Kg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0"/>
        <w:gridCol w:w="2922"/>
        <w:gridCol w:w="2632"/>
      </w:tblGrid>
      <w:tr w:rsidR="005A7A7B" w:rsidTr="005A7A7B">
        <w:tc>
          <w:tcPr>
            <w:tcW w:w="2940" w:type="dxa"/>
          </w:tcPr>
          <w:p w:rsidR="005A7A7B" w:rsidRPr="002A4507" w:rsidRDefault="005A7A7B" w:rsidP="001E60D3">
            <w:pPr>
              <w:jc w:val="center"/>
              <w:rPr>
                <w:sz w:val="32"/>
              </w:rPr>
            </w:pPr>
            <w:r w:rsidRPr="002A4507">
              <w:rPr>
                <w:rStyle w:val="st"/>
                <w:sz w:val="32"/>
              </w:rPr>
              <w:t>Δy</w:t>
            </w:r>
            <w:r>
              <w:rPr>
                <w:rStyle w:val="st"/>
                <w:sz w:val="32"/>
              </w:rPr>
              <w:t>(m)</w:t>
            </w:r>
          </w:p>
        </w:tc>
        <w:tc>
          <w:tcPr>
            <w:tcW w:w="2922" w:type="dxa"/>
          </w:tcPr>
          <w:p w:rsidR="005A7A7B" w:rsidRPr="002A4507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t</w:t>
            </w:r>
            <w:r w:rsidRPr="002A4507">
              <w:rPr>
                <w:sz w:val="32"/>
              </w:rPr>
              <w:t>(s)</w:t>
            </w:r>
          </w:p>
        </w:tc>
        <w:tc>
          <w:tcPr>
            <w:tcW w:w="2632" w:type="dxa"/>
          </w:tcPr>
          <w:p w:rsidR="005A7A7B" w:rsidRPr="00F51377" w:rsidRDefault="00AB543A" w:rsidP="001E60D3">
            <w:pPr>
              <w:jc w:val="center"/>
              <w:rPr>
                <w:rFonts w:cstheme="minorHAnsi"/>
                <w:sz w:val="32"/>
                <w:szCs w:val="32"/>
              </w:rPr>
            </w:pPr>
            <m:oMath>
              <m:f>
                <m:fPr>
                  <m:ctrlPr>
                    <w:rPr>
                      <w:rStyle w:val="st"/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"/>
                      <w:rFonts w:ascii="Cambria Math" w:hAnsi="Cambria Math" w:cstheme="minorHAnsi"/>
                      <w:sz w:val="32"/>
                      <w:szCs w:val="32"/>
                    </w:rPr>
                    <m:t>Δy</m:t>
                  </m:r>
                </m:num>
                <m:den>
                  <m:r>
                    <w:rPr>
                      <w:rStyle w:val="st"/>
                      <w:rFonts w:ascii="Cambria Math" w:hAnsi="Cambria Math" w:cstheme="minorHAnsi"/>
                      <w:sz w:val="32"/>
                      <w:szCs w:val="32"/>
                    </w:rPr>
                    <m:t>t</m:t>
                  </m:r>
                </m:den>
              </m:f>
            </m:oMath>
            <w:r w:rsidR="00F51377" w:rsidRPr="00F51377">
              <w:rPr>
                <w:rStyle w:val="st"/>
                <w:rFonts w:cstheme="minorHAnsi"/>
                <w:sz w:val="32"/>
                <w:szCs w:val="32"/>
              </w:rPr>
              <w:t>(m/s)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0,580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0,267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2,17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0,556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0,252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2,20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0,524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0,250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2,09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0,501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0,244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2,05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0,470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0,234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2,00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0,404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0,212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1,90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0,351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0,194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1,77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0,309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0,178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1,73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0,270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0,163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1,65</w:t>
            </w:r>
          </w:p>
        </w:tc>
      </w:tr>
      <w:tr w:rsidR="005A7A7B" w:rsidTr="005A7A7B">
        <w:tc>
          <w:tcPr>
            <w:tcW w:w="2940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0,222</w:t>
            </w:r>
          </w:p>
        </w:tc>
        <w:tc>
          <w:tcPr>
            <w:tcW w:w="2922" w:type="dxa"/>
          </w:tcPr>
          <w:p w:rsidR="005A7A7B" w:rsidRDefault="005A7A7B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0,142</w:t>
            </w:r>
          </w:p>
        </w:tc>
        <w:tc>
          <w:tcPr>
            <w:tcW w:w="2632" w:type="dxa"/>
          </w:tcPr>
          <w:p w:rsidR="005A7A7B" w:rsidRDefault="00F51377" w:rsidP="001E60D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1,56</w:t>
            </w:r>
          </w:p>
        </w:tc>
      </w:tr>
    </w:tbl>
    <w:p w:rsidR="00E30D74" w:rsidRDefault="00E30D74" w:rsidP="00573F92">
      <w:pPr>
        <w:rPr>
          <w:sz w:val="32"/>
        </w:rPr>
      </w:pPr>
    </w:p>
    <w:p w:rsidR="00FE6B83" w:rsidRDefault="00FE6B83" w:rsidP="00FE6B83">
      <w:pPr>
        <w:rPr>
          <w:sz w:val="32"/>
        </w:rPr>
      </w:pPr>
    </w:p>
    <w:p w:rsidR="00112552" w:rsidRPr="000D64EB" w:rsidRDefault="000D64EB" w:rsidP="00FE6B83">
      <w:pPr>
        <w:jc w:val="center"/>
        <w:rPr>
          <w:sz w:val="32"/>
        </w:rPr>
      </w:pPr>
      <w:r>
        <w:rPr>
          <w:sz w:val="32"/>
        </w:rPr>
        <w:lastRenderedPageBreak/>
        <w:t xml:space="preserve">b) </w:t>
      </w:r>
      <w:r w:rsidR="00112552" w:rsidRPr="000D64EB">
        <w:rPr>
          <w:sz w:val="32"/>
        </w:rPr>
        <w:t>Esfera</w:t>
      </w:r>
      <w:r w:rsidRPr="000D64EB">
        <w:rPr>
          <w:sz w:val="32"/>
        </w:rPr>
        <w:t xml:space="preserve"> 2</w:t>
      </w:r>
      <w:r w:rsidR="00112552" w:rsidRPr="000D64EB">
        <w:rPr>
          <w:sz w:val="32"/>
        </w:rPr>
        <w:t>: m=0,0168 Kg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78"/>
        <w:gridCol w:w="2905"/>
        <w:gridCol w:w="2611"/>
      </w:tblGrid>
      <w:tr w:rsidR="00112552" w:rsidRPr="002A4507" w:rsidTr="00112552">
        <w:tc>
          <w:tcPr>
            <w:tcW w:w="2978" w:type="dxa"/>
          </w:tcPr>
          <w:p w:rsidR="00112552" w:rsidRPr="002A4507" w:rsidRDefault="00112552" w:rsidP="00312D7D">
            <w:pPr>
              <w:jc w:val="center"/>
              <w:rPr>
                <w:sz w:val="32"/>
              </w:rPr>
            </w:pPr>
            <w:r w:rsidRPr="002A4507">
              <w:rPr>
                <w:rStyle w:val="st"/>
                <w:sz w:val="32"/>
              </w:rPr>
              <w:t>Δy</w:t>
            </w:r>
            <w:r>
              <w:rPr>
                <w:rStyle w:val="st"/>
                <w:sz w:val="32"/>
              </w:rPr>
              <w:t>(m)</w:t>
            </w:r>
          </w:p>
        </w:tc>
        <w:tc>
          <w:tcPr>
            <w:tcW w:w="2905" w:type="dxa"/>
          </w:tcPr>
          <w:p w:rsidR="00112552" w:rsidRPr="002A4507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t</w:t>
            </w:r>
            <w:r w:rsidRPr="002A4507">
              <w:rPr>
                <w:sz w:val="32"/>
              </w:rPr>
              <w:t>(</w:t>
            </w:r>
            <w:r>
              <w:rPr>
                <w:sz w:val="32"/>
              </w:rPr>
              <w:t>s</w:t>
            </w:r>
            <w:r w:rsidRPr="002A4507">
              <w:rPr>
                <w:sz w:val="32"/>
              </w:rPr>
              <w:t>)</w:t>
            </w:r>
          </w:p>
        </w:tc>
        <w:tc>
          <w:tcPr>
            <w:tcW w:w="2611" w:type="dxa"/>
          </w:tcPr>
          <w:p w:rsidR="00112552" w:rsidRDefault="00AB543A" w:rsidP="00312D7D">
            <w:pPr>
              <w:jc w:val="center"/>
              <w:rPr>
                <w:sz w:val="32"/>
              </w:rPr>
            </w:pPr>
            <m:oMath>
              <m:f>
                <m:fPr>
                  <m:ctrlPr>
                    <w:rPr>
                      <w:rStyle w:val="st"/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"/>
                      <w:rFonts w:ascii="Cambria Math" w:hAnsi="Cambria Math" w:cstheme="minorHAnsi"/>
                      <w:sz w:val="32"/>
                      <w:szCs w:val="32"/>
                    </w:rPr>
                    <m:t>Δy</m:t>
                  </m:r>
                </m:num>
                <m:den>
                  <m:r>
                    <w:rPr>
                      <w:rStyle w:val="st"/>
                      <w:rFonts w:ascii="Cambria Math" w:hAnsi="Cambria Math" w:cstheme="minorHAnsi"/>
                      <w:sz w:val="32"/>
                      <w:szCs w:val="32"/>
                    </w:rPr>
                    <m:t>t</m:t>
                  </m:r>
                </m:den>
              </m:f>
            </m:oMath>
            <w:r w:rsidR="00112552" w:rsidRPr="00F51377">
              <w:rPr>
                <w:rStyle w:val="st"/>
                <w:rFonts w:cstheme="minorHAnsi"/>
                <w:sz w:val="32"/>
                <w:szCs w:val="32"/>
              </w:rPr>
              <w:t>(m/s)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0,615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0,279</w:t>
            </w:r>
          </w:p>
        </w:tc>
        <w:tc>
          <w:tcPr>
            <w:tcW w:w="2611" w:type="dxa"/>
          </w:tcPr>
          <w:p w:rsidR="00112552" w:rsidRPr="00345C15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t>,</w:t>
            </w:r>
            <w:r>
              <w:rPr>
                <w:sz w:val="32"/>
              </w:rPr>
              <w:t>20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0,574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0,262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2,19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0,533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0,254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2,09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0,469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0,235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1,99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0,400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0,210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1,90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0,360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0,195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1,84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0,324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0,182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1,78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0,292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0,170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1,71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0,256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0,155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1,65</w:t>
            </w:r>
          </w:p>
        </w:tc>
      </w:tr>
      <w:tr w:rsidR="00112552" w:rsidTr="00112552">
        <w:tc>
          <w:tcPr>
            <w:tcW w:w="2978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0,216</w:t>
            </w:r>
          </w:p>
        </w:tc>
        <w:tc>
          <w:tcPr>
            <w:tcW w:w="2905" w:type="dxa"/>
          </w:tcPr>
          <w:p w:rsidR="00112552" w:rsidRDefault="00112552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0,138</w:t>
            </w:r>
          </w:p>
        </w:tc>
        <w:tc>
          <w:tcPr>
            <w:tcW w:w="2611" w:type="dxa"/>
          </w:tcPr>
          <w:p w:rsidR="00112552" w:rsidRDefault="00345C15" w:rsidP="00312D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1,56</w:t>
            </w:r>
          </w:p>
        </w:tc>
      </w:tr>
    </w:tbl>
    <w:p w:rsidR="000B2010" w:rsidRDefault="000B2010" w:rsidP="00345C15">
      <w:pPr>
        <w:jc w:val="center"/>
        <w:rPr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37314" w:rsidRDefault="00CA1B49" w:rsidP="00F6156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Representação dos gráficos</w:t>
      </w:r>
      <w:r w:rsidR="001C02BE">
        <w:rPr>
          <w:b/>
          <w:sz w:val="44"/>
          <w:u w:val="single"/>
        </w:rPr>
        <w:t xml:space="preserve"> </w:t>
      </w:r>
      <w:bookmarkStart w:id="0" w:name="_GoBack"/>
      <w:bookmarkEnd w:id="0"/>
      <w:r w:rsidR="008A7EC5">
        <w:rPr>
          <w:b/>
          <w:sz w:val="44"/>
          <w:u w:val="single"/>
        </w:rPr>
        <w:t>no</w:t>
      </w:r>
      <w:r>
        <w:rPr>
          <w:b/>
          <w:sz w:val="44"/>
          <w:u w:val="single"/>
        </w:rPr>
        <w:t xml:space="preserve"> papel milimétrico</w:t>
      </w: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Pr="005F60E9" w:rsidRDefault="005F60E9" w:rsidP="00533651">
      <w:pPr>
        <w:jc w:val="center"/>
        <w:rPr>
          <w:sz w:val="32"/>
        </w:rPr>
      </w:pPr>
      <w:r>
        <w:rPr>
          <w:sz w:val="32"/>
        </w:rPr>
        <w:t>(Gráficos em anexo)</w:t>
      </w: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37314" w:rsidRDefault="00F37314" w:rsidP="00F61566">
      <w:pPr>
        <w:jc w:val="center"/>
        <w:rPr>
          <w:b/>
          <w:sz w:val="44"/>
          <w:u w:val="single"/>
        </w:rPr>
      </w:pPr>
    </w:p>
    <w:p w:rsidR="00F61566" w:rsidRPr="00873CC3" w:rsidRDefault="00F61566" w:rsidP="00F61566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 xml:space="preserve">Cálculo da Aceleração </w:t>
      </w:r>
      <w:r w:rsidR="00517257" w:rsidRPr="00873CC3">
        <w:rPr>
          <w:b/>
          <w:sz w:val="44"/>
          <w:u w:val="single"/>
        </w:rPr>
        <w:t>Gravítica</w:t>
      </w:r>
      <w:r w:rsidR="00517257">
        <w:rPr>
          <w:b/>
          <w:sz w:val="44"/>
          <w:u w:val="single"/>
        </w:rPr>
        <w:t xml:space="preserve"> (</w:t>
      </w:r>
      <w:r w:rsidR="00D50236">
        <w:rPr>
          <w:b/>
          <w:sz w:val="44"/>
          <w:u w:val="single"/>
        </w:rPr>
        <w:t>Esfera 1):</w:t>
      </w:r>
    </w:p>
    <w:p w:rsidR="00F61566" w:rsidRDefault="00F61566" w:rsidP="00F61566">
      <w:pPr>
        <w:rPr>
          <w:sz w:val="32"/>
        </w:rPr>
      </w:pPr>
      <w:r>
        <w:rPr>
          <w:sz w:val="32"/>
        </w:rPr>
        <w:t xml:space="preserve">Nota: Os gráficos representados são do tipo: y= </w:t>
      </w:r>
      <w:proofErr w:type="spellStart"/>
      <w:r>
        <w:rPr>
          <w:sz w:val="32"/>
        </w:rPr>
        <w:t>mx</w:t>
      </w:r>
      <w:proofErr w:type="spellEnd"/>
      <w:r>
        <w:rPr>
          <w:sz w:val="32"/>
        </w:rPr>
        <w:t xml:space="preserve"> + b. Em que:</w:t>
      </w:r>
    </w:p>
    <w:p w:rsidR="00F61566" w:rsidRPr="001C17CE" w:rsidRDefault="00F61566" w:rsidP="00F61566">
      <w:pPr>
        <w:rPr>
          <w:rFonts w:eastAsiaTheme="minorEastAsia"/>
          <w:sz w:val="32"/>
          <w:szCs w:val="32"/>
        </w:rPr>
      </w:pPr>
      <w:r>
        <w:rPr>
          <w:sz w:val="32"/>
        </w:rPr>
        <w:t xml:space="preserve">y = </w:t>
      </w:r>
      <m:oMath>
        <m:f>
          <m:fPr>
            <m:ctrlPr>
              <w:rPr>
                <w:rStyle w:val="st"/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st"/>
                <w:rFonts w:ascii="Cambria Math" w:hAnsi="Cambria Math" w:cstheme="minorHAnsi"/>
                <w:sz w:val="32"/>
                <w:szCs w:val="32"/>
              </w:rPr>
              <m:t>Δy</m:t>
            </m:r>
          </m:num>
          <m:den>
            <m:r>
              <w:rPr>
                <w:rStyle w:val="st"/>
                <w:rFonts w:ascii="Cambria Math" w:hAnsi="Cambria Math" w:cstheme="minorHAnsi"/>
                <w:sz w:val="32"/>
                <w:szCs w:val="32"/>
              </w:rPr>
              <m:t>t</m:t>
            </m:r>
          </m:den>
        </m:f>
      </m:oMath>
      <w:r>
        <w:rPr>
          <w:rStyle w:val="st"/>
          <w:rFonts w:eastAsiaTheme="minorEastAsia"/>
          <w:sz w:val="32"/>
          <w:szCs w:val="32"/>
        </w:rPr>
        <w:t xml:space="preserve">;     </w:t>
      </w:r>
      <w:r>
        <w:rPr>
          <w:sz w:val="32"/>
        </w:rPr>
        <w:t>m=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</m:oMath>
      <w:r>
        <w:rPr>
          <w:rFonts w:eastAsiaTheme="minorEastAsia"/>
          <w:sz w:val="32"/>
        </w:rPr>
        <w:t>;</w:t>
      </w:r>
      <w:r>
        <w:rPr>
          <w:rFonts w:eastAsiaTheme="minorEastAsia"/>
          <w:sz w:val="32"/>
          <w:szCs w:val="32"/>
        </w:rPr>
        <w:t xml:space="preserve">           </w:t>
      </w:r>
      <w:r>
        <w:rPr>
          <w:sz w:val="32"/>
        </w:rPr>
        <w:t xml:space="preserve">b=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</m:oMath>
    </w:p>
    <w:p w:rsidR="00F61566" w:rsidRPr="005314F3" w:rsidRDefault="00F61566" w:rsidP="00F61566">
      <w:pPr>
        <w:rPr>
          <w:sz w:val="32"/>
          <w:u w:val="single"/>
        </w:rPr>
      </w:pPr>
    </w:p>
    <w:p w:rsidR="00F61566" w:rsidRPr="00D50236" w:rsidRDefault="00D50236" w:rsidP="00D50236">
      <w:pPr>
        <w:rPr>
          <w:sz w:val="32"/>
        </w:rPr>
      </w:pPr>
      <w:r w:rsidRPr="00D50236">
        <w:rPr>
          <w:sz w:val="32"/>
        </w:rPr>
        <w:t>De acordo com o gráfico</w:t>
      </w:r>
      <w:r w:rsidR="00C16586">
        <w:rPr>
          <w:sz w:val="32"/>
        </w:rPr>
        <w:t xml:space="preserve"> da Esfera 1</w:t>
      </w:r>
      <w:r w:rsidRPr="00D50236">
        <w:rPr>
          <w:sz w:val="32"/>
        </w:rPr>
        <w:t>:</w:t>
      </w:r>
    </w:p>
    <w:p w:rsidR="00F61566" w:rsidRPr="0084617E" w:rsidRDefault="00F61566" w:rsidP="00F61566">
      <w:pPr>
        <w:rPr>
          <w:rFonts w:eastAsiaTheme="minorEastAsia"/>
          <w:sz w:val="32"/>
        </w:rPr>
      </w:pPr>
      <w:r w:rsidRPr="005314F3">
        <w:rPr>
          <w:sz w:val="32"/>
        </w:rPr>
        <w:sym w:font="Wingdings" w:char="F0E0"/>
      </w:r>
      <w:r>
        <w:rPr>
          <w:rFonts w:eastAsiaTheme="minorEastAsia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</m:oMath>
      <w:r>
        <w:rPr>
          <w:rFonts w:eastAsiaTheme="minorEastAsia"/>
          <w:sz w:val="32"/>
        </w:rPr>
        <w:t xml:space="preserve">=5,21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m/s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  <w:r>
        <w:rPr>
          <w:rFonts w:eastAsiaTheme="minorEastAsia"/>
          <w:sz w:val="32"/>
        </w:rPr>
        <w:t xml:space="preserve">                      </w:t>
      </w:r>
      <w:r w:rsidRPr="005314F3">
        <w:rPr>
          <w:sz w:val="32"/>
        </w:rPr>
        <w:sym w:font="Wingdings" w:char="F0E0"/>
      </w:r>
      <w:r>
        <w:rPr>
          <w:rFonts w:eastAsiaTheme="minorEastAsia"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</m:oMath>
      <w:r>
        <w:rPr>
          <w:rFonts w:eastAsiaTheme="minorEastAsia"/>
          <w:sz w:val="32"/>
        </w:rPr>
        <w:t>= 0,8</w:t>
      </w:r>
      <w:r w:rsidR="008A7B72">
        <w:rPr>
          <w:rFonts w:eastAsiaTheme="minorEastAsia"/>
          <w:sz w:val="32"/>
        </w:rPr>
        <w:t>0</w:t>
      </w:r>
      <w:r>
        <w:rPr>
          <w:rFonts w:eastAsiaTheme="minorEastAsia"/>
          <w:sz w:val="32"/>
        </w:rPr>
        <w:t>m/s</w:t>
      </w:r>
    </w:p>
    <w:p w:rsidR="00F61566" w:rsidRDefault="00F61566" w:rsidP="00F61566">
      <w:pPr>
        <w:rPr>
          <w:sz w:val="32"/>
        </w:rPr>
      </w:pPr>
      <w:r>
        <w:rPr>
          <w:sz w:val="32"/>
        </w:rPr>
        <w:t>Cálculo da Aceleração Gravítica:</w:t>
      </w:r>
    </w:p>
    <w:p w:rsidR="00F61566" w:rsidRDefault="00AB543A" w:rsidP="00F61566">
      <w:p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</m:oMath>
      <w:r w:rsidR="00F61566">
        <w:rPr>
          <w:rFonts w:eastAsiaTheme="minorEastAsia"/>
          <w:sz w:val="32"/>
        </w:rPr>
        <w:t xml:space="preserve">=5,21 </w:t>
      </w:r>
      <w:r w:rsidR="00F61566" w:rsidRPr="00174919">
        <w:rPr>
          <w:rFonts w:eastAsiaTheme="minorEastAsia"/>
          <w:sz w:val="32"/>
        </w:rPr>
        <w:sym w:font="Wingdings" w:char="F0F3"/>
      </w:r>
      <w:r w:rsidR="00F61566">
        <w:rPr>
          <w:rFonts w:eastAsiaTheme="minorEastAsia"/>
          <w:sz w:val="32"/>
        </w:rPr>
        <w:t xml:space="preserve"> g=10,42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m/s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F61566" w:rsidRDefault="00F61566" w:rsidP="00345C15">
      <w:pPr>
        <w:jc w:val="center"/>
        <w:rPr>
          <w:b/>
          <w:sz w:val="44"/>
          <w:u w:val="single"/>
        </w:rPr>
      </w:pPr>
    </w:p>
    <w:p w:rsidR="005A7A7B" w:rsidRPr="00873CC3" w:rsidRDefault="001F12CA" w:rsidP="00F61566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t xml:space="preserve">Cálculo da Aceleração </w:t>
      </w:r>
      <w:r w:rsidR="0061694B" w:rsidRPr="00873CC3">
        <w:rPr>
          <w:b/>
          <w:sz w:val="44"/>
          <w:u w:val="single"/>
        </w:rPr>
        <w:t>Gravítica</w:t>
      </w:r>
      <w:r w:rsidR="0061694B">
        <w:rPr>
          <w:b/>
          <w:sz w:val="44"/>
          <w:u w:val="single"/>
        </w:rPr>
        <w:t xml:space="preserve"> (Esfera 2)</w:t>
      </w:r>
    </w:p>
    <w:p w:rsidR="00345C15" w:rsidRDefault="00345C15" w:rsidP="00345C15">
      <w:pPr>
        <w:jc w:val="center"/>
        <w:rPr>
          <w:sz w:val="44"/>
          <w:u w:val="single"/>
        </w:rPr>
      </w:pPr>
    </w:p>
    <w:p w:rsidR="00AC1C1A" w:rsidRDefault="0061694B" w:rsidP="00AC1C1A">
      <w:pPr>
        <w:rPr>
          <w:sz w:val="32"/>
        </w:rPr>
      </w:pPr>
      <w:r>
        <w:rPr>
          <w:sz w:val="32"/>
        </w:rPr>
        <w:t>De acordo com o gráfico</w:t>
      </w:r>
      <w:r w:rsidR="00117158">
        <w:rPr>
          <w:sz w:val="32"/>
        </w:rPr>
        <w:t xml:space="preserve"> da Esfera 2</w:t>
      </w:r>
      <w:r>
        <w:rPr>
          <w:sz w:val="32"/>
        </w:rPr>
        <w:t>:</w:t>
      </w:r>
    </w:p>
    <w:p w:rsidR="00742FE6" w:rsidRDefault="00742FE6" w:rsidP="00742FE6">
      <w:pPr>
        <w:rPr>
          <w:rFonts w:eastAsiaTheme="minorEastAsia"/>
          <w:sz w:val="32"/>
        </w:rPr>
      </w:pPr>
      <w:r w:rsidRPr="005314F3">
        <w:rPr>
          <w:sz w:val="32"/>
        </w:rPr>
        <w:sym w:font="Wingdings" w:char="F0E0"/>
      </w:r>
      <w:r>
        <w:rPr>
          <w:rFonts w:eastAsiaTheme="minorEastAsia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</m:oMath>
      <w:r>
        <w:rPr>
          <w:rFonts w:eastAsiaTheme="minorEastAsia"/>
          <w:sz w:val="32"/>
        </w:rPr>
        <w:t>=</w:t>
      </w:r>
      <w:r w:rsidR="00AC1C1A">
        <w:rPr>
          <w:rFonts w:eastAsiaTheme="minorEastAsia"/>
          <w:sz w:val="32"/>
        </w:rPr>
        <w:t>4,63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m/s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  <w:r w:rsidR="00AC1C1A">
        <w:rPr>
          <w:rFonts w:eastAsiaTheme="minorEastAsia"/>
          <w:sz w:val="32"/>
        </w:rPr>
        <w:t xml:space="preserve">                          </w:t>
      </w:r>
      <w:r w:rsidRPr="005314F3">
        <w:rPr>
          <w:sz w:val="32"/>
        </w:rPr>
        <w:sym w:font="Wingdings" w:char="F0E0"/>
      </w:r>
      <w:r>
        <w:rPr>
          <w:rFonts w:eastAsiaTheme="minorEastAsia"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</m:oMath>
      <w:r>
        <w:rPr>
          <w:rFonts w:eastAsiaTheme="minorEastAsia"/>
          <w:sz w:val="32"/>
        </w:rPr>
        <w:t>=</w:t>
      </w:r>
      <w:r w:rsidR="00AC1C1A">
        <w:rPr>
          <w:rFonts w:eastAsiaTheme="minorEastAsia"/>
          <w:sz w:val="32"/>
        </w:rPr>
        <w:t>0,9</w:t>
      </w:r>
      <w:r w:rsidR="0061694B">
        <w:rPr>
          <w:rFonts w:eastAsiaTheme="minorEastAsia"/>
          <w:sz w:val="32"/>
        </w:rPr>
        <w:t>0</w:t>
      </w:r>
      <w:r>
        <w:rPr>
          <w:rFonts w:eastAsiaTheme="minorEastAsia"/>
          <w:sz w:val="32"/>
        </w:rPr>
        <w:t>m/s</w:t>
      </w:r>
    </w:p>
    <w:p w:rsidR="0061694B" w:rsidRDefault="0061694B" w:rsidP="00742FE6">
      <w:pPr>
        <w:rPr>
          <w:rFonts w:eastAsiaTheme="minorEastAsia"/>
          <w:sz w:val="32"/>
        </w:rPr>
      </w:pPr>
    </w:p>
    <w:p w:rsidR="001C17CE" w:rsidRPr="0061694B" w:rsidRDefault="000B2010" w:rsidP="00742FE6">
      <w:pPr>
        <w:rPr>
          <w:rFonts w:eastAsiaTheme="minorEastAsia"/>
          <w:sz w:val="32"/>
          <w:u w:val="single"/>
        </w:rPr>
      </w:pPr>
      <w:r>
        <w:rPr>
          <w:rFonts w:eastAsiaTheme="minorEastAsia"/>
          <w:sz w:val="32"/>
        </w:rPr>
        <w:t>Cálculo da aceleração Gravítica:</w:t>
      </w:r>
    </w:p>
    <w:p w:rsidR="000B2010" w:rsidRDefault="00AB543A" w:rsidP="000B2010">
      <w:p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g</m:t>
        </m:r>
      </m:oMath>
      <w:r w:rsidR="000B2010">
        <w:rPr>
          <w:rFonts w:eastAsiaTheme="minorEastAsia"/>
          <w:sz w:val="32"/>
        </w:rPr>
        <w:t xml:space="preserve">=4,63 </w:t>
      </w:r>
      <w:r w:rsidR="000B2010" w:rsidRPr="00174919">
        <w:rPr>
          <w:rFonts w:eastAsiaTheme="minorEastAsia"/>
          <w:sz w:val="32"/>
        </w:rPr>
        <w:sym w:font="Wingdings" w:char="F0F3"/>
      </w:r>
      <w:r w:rsidR="000B2010">
        <w:rPr>
          <w:rFonts w:eastAsiaTheme="minorEastAsia"/>
          <w:sz w:val="32"/>
        </w:rPr>
        <w:t xml:space="preserve"> g=</w:t>
      </w:r>
      <w:r w:rsidR="00EC4BB3">
        <w:rPr>
          <w:rFonts w:eastAsiaTheme="minorEastAsia"/>
          <w:sz w:val="32"/>
        </w:rPr>
        <w:t>9,26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m/s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p>
      </m:oMath>
    </w:p>
    <w:p w:rsidR="00A86335" w:rsidRDefault="00A86335" w:rsidP="00A86335">
      <w:pPr>
        <w:jc w:val="center"/>
        <w:rPr>
          <w:rFonts w:eastAsiaTheme="minorEastAsia"/>
          <w:b/>
          <w:sz w:val="44"/>
          <w:u w:val="single"/>
        </w:rPr>
      </w:pPr>
    </w:p>
    <w:p w:rsidR="00A86335" w:rsidRDefault="00A86335" w:rsidP="00A86335">
      <w:pPr>
        <w:jc w:val="center"/>
        <w:rPr>
          <w:rFonts w:eastAsiaTheme="minorEastAsia"/>
          <w:b/>
          <w:sz w:val="44"/>
          <w:u w:val="single"/>
        </w:rPr>
      </w:pPr>
    </w:p>
    <w:p w:rsidR="00A86335" w:rsidRDefault="00A86335" w:rsidP="00A86335">
      <w:pPr>
        <w:rPr>
          <w:rFonts w:eastAsiaTheme="minorEastAsia"/>
          <w:b/>
          <w:sz w:val="44"/>
          <w:u w:val="single"/>
        </w:rPr>
      </w:pPr>
    </w:p>
    <w:p w:rsidR="00742FE6" w:rsidRPr="00873CC3" w:rsidRDefault="00873CC3" w:rsidP="00A86335">
      <w:pPr>
        <w:jc w:val="center"/>
        <w:rPr>
          <w:b/>
          <w:sz w:val="44"/>
          <w:u w:val="single"/>
        </w:rPr>
      </w:pPr>
      <w:r w:rsidRPr="00873CC3">
        <w:rPr>
          <w:b/>
          <w:sz w:val="44"/>
          <w:u w:val="single"/>
        </w:rPr>
        <w:lastRenderedPageBreak/>
        <w:t>Comentários Críticos</w:t>
      </w:r>
    </w:p>
    <w:p w:rsidR="00742FE6" w:rsidRDefault="00D67AD1" w:rsidP="00D67AD1">
      <w:pPr>
        <w:jc w:val="center"/>
        <w:rPr>
          <w:sz w:val="32"/>
        </w:rPr>
      </w:pPr>
      <w:r>
        <w:rPr>
          <w:sz w:val="32"/>
        </w:rPr>
        <w:t xml:space="preserve">Após a realização da experiência foi possível reconhecer possíveis erros na recolha dos dados. Tal como é possível verificar pelos resultados obtidos nas diferentes esferas. Um erro possível poderá ter sido algo como um </w:t>
      </w:r>
      <w:r w:rsidR="000F096E">
        <w:rPr>
          <w:sz w:val="32"/>
        </w:rPr>
        <w:t>ligeiro deslocamento</w:t>
      </w:r>
      <w:r>
        <w:rPr>
          <w:sz w:val="32"/>
        </w:rPr>
        <w:t xml:space="preserve"> do </w:t>
      </w:r>
      <w:r w:rsidRPr="00D67AD1">
        <w:rPr>
          <w:i/>
          <w:sz w:val="32"/>
        </w:rPr>
        <w:t>photogate</w:t>
      </w:r>
      <w:r>
        <w:rPr>
          <w:sz w:val="32"/>
        </w:rPr>
        <w:t xml:space="preserve"> na hora de medir a distância de uma célula a outra</w:t>
      </w:r>
      <w:r w:rsidR="00C030C1">
        <w:rPr>
          <w:sz w:val="32"/>
        </w:rPr>
        <w:t>, alterando, assim, o valor da distância</w:t>
      </w:r>
      <w:r>
        <w:rPr>
          <w:sz w:val="32"/>
        </w:rPr>
        <w:t>. Para evitar erros tipo estes, apenas com uma nova realização da atividade.</w:t>
      </w:r>
    </w:p>
    <w:p w:rsidR="00C030C1" w:rsidRDefault="00C030C1" w:rsidP="00D67AD1">
      <w:pPr>
        <w:jc w:val="center"/>
        <w:rPr>
          <w:sz w:val="32"/>
        </w:rPr>
      </w:pPr>
      <w:r>
        <w:rPr>
          <w:sz w:val="32"/>
        </w:rPr>
        <w:t>As esferas usadas também poderão estar na origem de alguns erros possíveis.</w:t>
      </w:r>
    </w:p>
    <w:p w:rsidR="000F096E" w:rsidRDefault="00663B70" w:rsidP="00D67AD1">
      <w:pPr>
        <w:jc w:val="center"/>
        <w:rPr>
          <w:sz w:val="32"/>
        </w:rPr>
      </w:pPr>
      <w:r>
        <w:rPr>
          <w:sz w:val="32"/>
        </w:rPr>
        <w:t>É</w:t>
      </w:r>
      <w:r w:rsidR="00C030C1">
        <w:rPr>
          <w:sz w:val="32"/>
        </w:rPr>
        <w:t xml:space="preserve"> importante reter é que quando as esferas são largadas, do repouso, independentemente da altura a que isso é feito a aceleração gravítica </w:t>
      </w:r>
      <w:r w:rsidR="00127227">
        <w:rPr>
          <w:sz w:val="32"/>
        </w:rPr>
        <w:t>das mesmas</w:t>
      </w:r>
      <w:r w:rsidR="00C030C1">
        <w:rPr>
          <w:sz w:val="32"/>
        </w:rPr>
        <w:t xml:space="preserve"> permanece </w:t>
      </w:r>
      <w:r w:rsidR="008D2377">
        <w:rPr>
          <w:sz w:val="32"/>
        </w:rPr>
        <w:t>constante (</w:t>
      </w:r>
      <w:r w:rsidR="000752D8">
        <w:rPr>
          <w:sz w:val="32"/>
        </w:rPr>
        <w:t>a</w:t>
      </w:r>
      <w:r w:rsidR="00C030C1">
        <w:rPr>
          <w:sz w:val="32"/>
        </w:rPr>
        <w:t xml:space="preserve">speto </w:t>
      </w:r>
      <w:r>
        <w:rPr>
          <w:sz w:val="32"/>
        </w:rPr>
        <w:t>percetível</w:t>
      </w:r>
      <w:r w:rsidR="00C030C1">
        <w:rPr>
          <w:sz w:val="32"/>
        </w:rPr>
        <w:t xml:space="preserve"> através da visualização dos gráficos representados</w:t>
      </w:r>
      <w:r w:rsidR="000752D8">
        <w:rPr>
          <w:sz w:val="32"/>
        </w:rPr>
        <w:t>)</w:t>
      </w:r>
      <w:r w:rsidR="00C030C1">
        <w:rPr>
          <w:sz w:val="32"/>
        </w:rPr>
        <w:t>.</w:t>
      </w:r>
    </w:p>
    <w:p w:rsidR="00C030C1" w:rsidRDefault="00663B70" w:rsidP="00D67AD1">
      <w:pPr>
        <w:jc w:val="center"/>
        <w:rPr>
          <w:sz w:val="32"/>
        </w:rPr>
      </w:pPr>
      <w:r>
        <w:rPr>
          <w:sz w:val="32"/>
        </w:rPr>
        <w:t xml:space="preserve">Concluímos </w:t>
      </w:r>
      <w:r w:rsidR="00C030C1">
        <w:rPr>
          <w:sz w:val="32"/>
        </w:rPr>
        <w:t xml:space="preserve">ainda que os objetivos da atividade foram cumpridos, isto é, </w:t>
      </w:r>
      <w:r w:rsidR="00127227">
        <w:rPr>
          <w:sz w:val="32"/>
        </w:rPr>
        <w:t xml:space="preserve">percebemos que as grandezas </w:t>
      </w:r>
      <m:oMath>
        <m:f>
          <m:fPr>
            <m:ctrlPr>
              <w:rPr>
                <w:rStyle w:val="st"/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st"/>
                <w:rFonts w:ascii="Cambria Math" w:hAnsi="Cambria Math" w:cstheme="minorHAnsi"/>
                <w:sz w:val="32"/>
                <w:szCs w:val="32"/>
              </w:rPr>
              <m:t>Δy</m:t>
            </m:r>
          </m:num>
          <m:den>
            <m:r>
              <w:rPr>
                <w:rStyle w:val="st"/>
                <w:rFonts w:ascii="Cambria Math" w:hAnsi="Cambria Math" w:cstheme="minorHAnsi"/>
                <w:sz w:val="32"/>
                <w:szCs w:val="32"/>
              </w:rPr>
              <m:t>t</m:t>
            </m:r>
          </m:den>
        </m:f>
      </m:oMath>
      <w:r w:rsidR="00127227">
        <w:rPr>
          <w:rStyle w:val="st"/>
          <w:rFonts w:eastAsiaTheme="minorEastAsia"/>
          <w:sz w:val="32"/>
          <w:szCs w:val="32"/>
        </w:rPr>
        <w:t xml:space="preserve"> e t são lineares, interpretar os gráficos obtidos e, finalmente, calcular a aceleração gravítica das esferas</w:t>
      </w:r>
      <w:r w:rsidR="000752D8">
        <w:rPr>
          <w:rStyle w:val="st"/>
          <w:rFonts w:eastAsiaTheme="minorEastAsia"/>
          <w:sz w:val="32"/>
          <w:szCs w:val="32"/>
        </w:rPr>
        <w:t xml:space="preserve"> a</w:t>
      </w:r>
      <w:r w:rsidR="008D2377">
        <w:rPr>
          <w:rStyle w:val="st"/>
          <w:rFonts w:eastAsiaTheme="minorEastAsia"/>
          <w:sz w:val="32"/>
          <w:szCs w:val="32"/>
        </w:rPr>
        <w:t xml:space="preserve"> </w:t>
      </w:r>
      <w:r w:rsidR="000752D8">
        <w:rPr>
          <w:rStyle w:val="st"/>
          <w:rFonts w:eastAsiaTheme="minorEastAsia"/>
          <w:sz w:val="32"/>
          <w:szCs w:val="32"/>
        </w:rPr>
        <w:t>partir desses mesmos gráficos</w:t>
      </w:r>
      <w:r w:rsidR="00127227">
        <w:rPr>
          <w:rStyle w:val="st"/>
          <w:rFonts w:eastAsiaTheme="minorEastAsia"/>
          <w:sz w:val="32"/>
          <w:szCs w:val="32"/>
        </w:rPr>
        <w:t>.</w:t>
      </w:r>
    </w:p>
    <w:p w:rsidR="00D67AD1" w:rsidRDefault="00D67AD1" w:rsidP="00D67AD1">
      <w:pPr>
        <w:jc w:val="center"/>
        <w:rPr>
          <w:sz w:val="32"/>
        </w:rPr>
      </w:pPr>
    </w:p>
    <w:p w:rsidR="00D67AD1" w:rsidRPr="00742FE6" w:rsidRDefault="00D67AD1" w:rsidP="00742FE6">
      <w:pPr>
        <w:rPr>
          <w:sz w:val="32"/>
        </w:rPr>
      </w:pPr>
    </w:p>
    <w:sectPr w:rsidR="00D67AD1" w:rsidRPr="00742FE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43A" w:rsidRDefault="00AB543A" w:rsidP="00573F92">
      <w:pPr>
        <w:spacing w:after="0" w:line="240" w:lineRule="auto"/>
      </w:pPr>
      <w:r>
        <w:separator/>
      </w:r>
    </w:p>
  </w:endnote>
  <w:endnote w:type="continuationSeparator" w:id="0">
    <w:p w:rsidR="00AB543A" w:rsidRDefault="00AB543A" w:rsidP="0057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201042"/>
      <w:docPartObj>
        <w:docPartGallery w:val="Page Numbers (Bottom of Page)"/>
        <w:docPartUnique/>
      </w:docPartObj>
    </w:sdtPr>
    <w:sdtEndPr/>
    <w:sdtContent>
      <w:p w:rsidR="00777E2E" w:rsidRDefault="00777E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F92" w:rsidRDefault="00573F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43A" w:rsidRDefault="00AB543A" w:rsidP="00573F92">
      <w:pPr>
        <w:spacing w:after="0" w:line="240" w:lineRule="auto"/>
      </w:pPr>
      <w:r>
        <w:separator/>
      </w:r>
    </w:p>
  </w:footnote>
  <w:footnote w:type="continuationSeparator" w:id="0">
    <w:p w:rsidR="00AB543A" w:rsidRDefault="00AB543A" w:rsidP="00573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3274"/>
    <w:multiLevelType w:val="hybridMultilevel"/>
    <w:tmpl w:val="0114981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111E"/>
    <w:multiLevelType w:val="hybridMultilevel"/>
    <w:tmpl w:val="2D12702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6388"/>
    <w:multiLevelType w:val="hybridMultilevel"/>
    <w:tmpl w:val="7B98117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92"/>
    <w:rsid w:val="00025589"/>
    <w:rsid w:val="00063C21"/>
    <w:rsid w:val="000752D8"/>
    <w:rsid w:val="00090033"/>
    <w:rsid w:val="000B2010"/>
    <w:rsid w:val="000B427A"/>
    <w:rsid w:val="000C1114"/>
    <w:rsid w:val="000D64EB"/>
    <w:rsid w:val="000E688F"/>
    <w:rsid w:val="000F096E"/>
    <w:rsid w:val="00112552"/>
    <w:rsid w:val="00117158"/>
    <w:rsid w:val="00127227"/>
    <w:rsid w:val="00133871"/>
    <w:rsid w:val="00133B0F"/>
    <w:rsid w:val="00174919"/>
    <w:rsid w:val="001B1070"/>
    <w:rsid w:val="001C02BE"/>
    <w:rsid w:val="001C17CE"/>
    <w:rsid w:val="001E2B5B"/>
    <w:rsid w:val="001F12CA"/>
    <w:rsid w:val="001F260E"/>
    <w:rsid w:val="00216C51"/>
    <w:rsid w:val="00234D05"/>
    <w:rsid w:val="00246958"/>
    <w:rsid w:val="002A4507"/>
    <w:rsid w:val="00331EB5"/>
    <w:rsid w:val="00345C15"/>
    <w:rsid w:val="003A265A"/>
    <w:rsid w:val="00415FC7"/>
    <w:rsid w:val="00496EAE"/>
    <w:rsid w:val="004D2B56"/>
    <w:rsid w:val="00517257"/>
    <w:rsid w:val="005314F3"/>
    <w:rsid w:val="00533651"/>
    <w:rsid w:val="005368A3"/>
    <w:rsid w:val="0054443A"/>
    <w:rsid w:val="00573F92"/>
    <w:rsid w:val="005A7A7B"/>
    <w:rsid w:val="005F60E9"/>
    <w:rsid w:val="0061694B"/>
    <w:rsid w:val="006212AA"/>
    <w:rsid w:val="00663B70"/>
    <w:rsid w:val="006A522B"/>
    <w:rsid w:val="006E3C97"/>
    <w:rsid w:val="0071180E"/>
    <w:rsid w:val="00715508"/>
    <w:rsid w:val="00742FE6"/>
    <w:rsid w:val="00767699"/>
    <w:rsid w:val="00772462"/>
    <w:rsid w:val="00777E2E"/>
    <w:rsid w:val="007A21E6"/>
    <w:rsid w:val="007E5B4A"/>
    <w:rsid w:val="00845908"/>
    <w:rsid w:val="0084617E"/>
    <w:rsid w:val="00873CC3"/>
    <w:rsid w:val="008946F2"/>
    <w:rsid w:val="008A7B72"/>
    <w:rsid w:val="008A7EC5"/>
    <w:rsid w:val="008C3B01"/>
    <w:rsid w:val="008C5CD5"/>
    <w:rsid w:val="008D2377"/>
    <w:rsid w:val="00913E00"/>
    <w:rsid w:val="0097448A"/>
    <w:rsid w:val="009900F4"/>
    <w:rsid w:val="009A207F"/>
    <w:rsid w:val="00A36E3A"/>
    <w:rsid w:val="00A74591"/>
    <w:rsid w:val="00A86335"/>
    <w:rsid w:val="00A93FA0"/>
    <w:rsid w:val="00A95EA4"/>
    <w:rsid w:val="00AB543A"/>
    <w:rsid w:val="00AC1C1A"/>
    <w:rsid w:val="00AE553C"/>
    <w:rsid w:val="00AE61B2"/>
    <w:rsid w:val="00B460B5"/>
    <w:rsid w:val="00BA05EB"/>
    <w:rsid w:val="00BA6F27"/>
    <w:rsid w:val="00BC7849"/>
    <w:rsid w:val="00BD20BE"/>
    <w:rsid w:val="00C030C1"/>
    <w:rsid w:val="00C16586"/>
    <w:rsid w:val="00C172E1"/>
    <w:rsid w:val="00CA1748"/>
    <w:rsid w:val="00CA1B49"/>
    <w:rsid w:val="00CB3187"/>
    <w:rsid w:val="00D129B0"/>
    <w:rsid w:val="00D50236"/>
    <w:rsid w:val="00D67AD1"/>
    <w:rsid w:val="00E30D74"/>
    <w:rsid w:val="00E455E8"/>
    <w:rsid w:val="00E45736"/>
    <w:rsid w:val="00E74A3A"/>
    <w:rsid w:val="00E75A72"/>
    <w:rsid w:val="00EC0336"/>
    <w:rsid w:val="00EC0FAC"/>
    <w:rsid w:val="00EC4BB3"/>
    <w:rsid w:val="00F04A7A"/>
    <w:rsid w:val="00F33C27"/>
    <w:rsid w:val="00F37314"/>
    <w:rsid w:val="00F51377"/>
    <w:rsid w:val="00F61566"/>
    <w:rsid w:val="00F6234D"/>
    <w:rsid w:val="00FA04C6"/>
    <w:rsid w:val="00FD40D0"/>
    <w:rsid w:val="00F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1EE3"/>
  <w15:chartTrackingRefBased/>
  <w15:docId w15:val="{B615C04D-3F71-4E30-BBF2-572985C2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3F92"/>
  </w:style>
  <w:style w:type="paragraph" w:styleId="Rodap">
    <w:name w:val="footer"/>
    <w:basedOn w:val="Normal"/>
    <w:link w:val="RodapCarter"/>
    <w:uiPriority w:val="99"/>
    <w:unhideWhenUsed/>
    <w:rsid w:val="0057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3F92"/>
  </w:style>
  <w:style w:type="paragraph" w:styleId="PargrafodaLista">
    <w:name w:val="List Paragraph"/>
    <w:basedOn w:val="Normal"/>
    <w:uiPriority w:val="34"/>
    <w:qFormat/>
    <w:rsid w:val="00E4573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E45736"/>
    <w:rPr>
      <w:color w:val="808080"/>
    </w:rPr>
  </w:style>
  <w:style w:type="character" w:customStyle="1" w:styleId="st">
    <w:name w:val="st"/>
    <w:basedOn w:val="Tipodeletrapredefinidodopargrafo"/>
    <w:rsid w:val="00E45736"/>
  </w:style>
  <w:style w:type="table" w:styleId="TabelacomGrelha">
    <w:name w:val="Table Grid"/>
    <w:basedOn w:val="Tabelanormal"/>
    <w:uiPriority w:val="39"/>
    <w:rsid w:val="0062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96DF-C282-4437-A71F-A1308671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86</cp:revision>
  <dcterms:created xsi:type="dcterms:W3CDTF">2019-03-31T10:24:00Z</dcterms:created>
  <dcterms:modified xsi:type="dcterms:W3CDTF">2019-04-03T23:22:00Z</dcterms:modified>
</cp:coreProperties>
</file>