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A68" w:rsidRDefault="007E0A68" w:rsidP="00011DE7">
      <w:pPr>
        <w:pStyle w:val="Ttulo"/>
      </w:pPr>
      <w:r>
        <w:rPr>
          <w:noProof/>
          <w:lang w:eastAsia="es-AR"/>
        </w:rPr>
        <w:drawing>
          <wp:inline distT="0" distB="0" distL="0" distR="0">
            <wp:extent cx="1504950" cy="60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4950" cy="609600"/>
                    </a:xfrm>
                    <a:prstGeom prst="rect">
                      <a:avLst/>
                    </a:prstGeom>
                    <a:noFill/>
                    <a:ln>
                      <a:noFill/>
                    </a:ln>
                  </pic:spPr>
                </pic:pic>
              </a:graphicData>
            </a:graphic>
          </wp:inline>
        </w:drawing>
      </w:r>
    </w:p>
    <w:p w:rsidR="007E0A68" w:rsidRDefault="007E0A68" w:rsidP="007E0A68">
      <w:pPr>
        <w:spacing w:after="0"/>
        <w:jc w:val="center"/>
        <w:rPr>
          <w:rFonts w:cs="Times New Roman"/>
          <w:b/>
          <w:bCs/>
          <w:sz w:val="32"/>
          <w:szCs w:val="32"/>
        </w:rPr>
      </w:pPr>
      <w:r>
        <w:rPr>
          <w:rFonts w:cs="Times New Roman"/>
          <w:b/>
          <w:bCs/>
          <w:sz w:val="32"/>
          <w:szCs w:val="32"/>
        </w:rPr>
        <w:t>U.B.A.    FACULTAD DE INGENIERÍA</w:t>
      </w:r>
    </w:p>
    <w:p w:rsidR="007E0A68" w:rsidRDefault="007E0A68" w:rsidP="007E0A68">
      <w:pPr>
        <w:spacing w:after="0"/>
        <w:jc w:val="center"/>
        <w:rPr>
          <w:rFonts w:cs="Times New Roman"/>
          <w:b/>
          <w:bCs/>
          <w:sz w:val="32"/>
          <w:szCs w:val="32"/>
        </w:rPr>
      </w:pPr>
      <w:r>
        <w:rPr>
          <w:rFonts w:cs="Times New Roman"/>
          <w:b/>
          <w:bCs/>
          <w:sz w:val="32"/>
          <w:szCs w:val="32"/>
        </w:rPr>
        <w:t>Departamento de Electrónica</w:t>
      </w:r>
    </w:p>
    <w:p w:rsidR="007E0A68" w:rsidRDefault="007E0A68" w:rsidP="007E0A68">
      <w:pPr>
        <w:spacing w:after="0"/>
        <w:jc w:val="center"/>
        <w:rPr>
          <w:rFonts w:cs="Times New Roman"/>
          <w:b/>
          <w:bCs/>
          <w:sz w:val="32"/>
          <w:szCs w:val="32"/>
        </w:rPr>
      </w:pPr>
    </w:p>
    <w:p w:rsidR="007E0A68" w:rsidRDefault="007E0A68" w:rsidP="007E0A68">
      <w:pPr>
        <w:spacing w:after="0"/>
        <w:jc w:val="center"/>
        <w:rPr>
          <w:rFonts w:cs="Times New Roman"/>
          <w:b/>
          <w:bCs/>
          <w:sz w:val="32"/>
          <w:szCs w:val="32"/>
        </w:rPr>
      </w:pPr>
      <w:r>
        <w:rPr>
          <w:rFonts w:cs="Times New Roman"/>
          <w:b/>
          <w:bCs/>
          <w:sz w:val="32"/>
          <w:szCs w:val="32"/>
        </w:rPr>
        <w:t>LABORATORIO  66-02</w:t>
      </w:r>
    </w:p>
    <w:p w:rsidR="007E0A68" w:rsidRDefault="007E0A68" w:rsidP="007E0A68">
      <w:pPr>
        <w:spacing w:after="0"/>
        <w:jc w:val="center"/>
        <w:rPr>
          <w:rFonts w:cs="Times New Roman"/>
          <w:b/>
          <w:bCs/>
          <w:sz w:val="32"/>
          <w:szCs w:val="32"/>
        </w:rPr>
      </w:pPr>
      <w:r>
        <w:rPr>
          <w:rFonts w:cs="Times New Roman"/>
          <w:b/>
          <w:bCs/>
          <w:sz w:val="32"/>
          <w:szCs w:val="32"/>
        </w:rPr>
        <w:t>Informática</w:t>
      </w:r>
    </w:p>
    <w:p w:rsidR="007E0A68" w:rsidRDefault="007E0A68" w:rsidP="007E0A68">
      <w:pPr>
        <w:spacing w:after="0"/>
        <w:jc w:val="center"/>
        <w:rPr>
          <w:rFonts w:cs="Times New Roman"/>
          <w:b/>
          <w:bCs/>
          <w:sz w:val="32"/>
          <w:szCs w:val="32"/>
        </w:rPr>
      </w:pPr>
    </w:p>
    <w:p w:rsidR="007E0A68" w:rsidRDefault="007E0A68" w:rsidP="007E0A68">
      <w:pPr>
        <w:spacing w:after="0"/>
        <w:jc w:val="center"/>
        <w:rPr>
          <w:rFonts w:cs="Times New Roman"/>
          <w:b/>
          <w:bCs/>
          <w:sz w:val="32"/>
          <w:szCs w:val="32"/>
        </w:rPr>
      </w:pPr>
      <w:r>
        <w:rPr>
          <w:rFonts w:cs="Times New Roman"/>
          <w:b/>
          <w:bCs/>
          <w:sz w:val="32"/>
          <w:szCs w:val="32"/>
        </w:rPr>
        <w:t>TRABAJO PRÁCTICO N</w:t>
      </w:r>
      <w:r>
        <w:rPr>
          <w:rFonts w:cs="Times New Roman"/>
          <w:b/>
          <w:bCs/>
          <w:sz w:val="32"/>
          <w:szCs w:val="32"/>
        </w:rPr>
        <w:sym w:font="Symbol" w:char="F0B0"/>
      </w:r>
      <w:r w:rsidR="000825A1">
        <w:rPr>
          <w:rFonts w:cs="Times New Roman"/>
          <w:b/>
          <w:bCs/>
          <w:sz w:val="32"/>
          <w:szCs w:val="32"/>
        </w:rPr>
        <w:t>2</w:t>
      </w:r>
    </w:p>
    <w:p w:rsidR="007E0A68" w:rsidRDefault="00662C3A" w:rsidP="007E0A68">
      <w:pPr>
        <w:pStyle w:val="Ttulo1"/>
      </w:pPr>
      <w:r>
        <w:t>Osciloscopio</w:t>
      </w:r>
    </w:p>
    <w:p w:rsidR="007E0A68" w:rsidRPr="007E0A68" w:rsidRDefault="007E0A68" w:rsidP="007E0A68">
      <w:pPr>
        <w:rPr>
          <w:lang w:val="es-ES" w:eastAsia="es-ES"/>
        </w:rPr>
      </w:pPr>
    </w:p>
    <w:p w:rsidR="007E0A68" w:rsidRDefault="007E0A68" w:rsidP="007E0A68">
      <w:pPr>
        <w:pStyle w:val="Ttulo4"/>
      </w:pPr>
      <w:r>
        <w:t>Curso 2016 - 2do Cuatrimestre</w:t>
      </w:r>
    </w:p>
    <w:p w:rsidR="007E0A68" w:rsidRDefault="007E0A68" w:rsidP="007E0A68">
      <w:pPr>
        <w:rPr>
          <w:rFonts w:cs="Times New Roman"/>
          <w:b/>
          <w:bCs/>
          <w:sz w:val="32"/>
          <w:szCs w:val="32"/>
        </w:rPr>
      </w:pPr>
      <w:r>
        <w:rPr>
          <w:rFonts w:cs="Times New Roman"/>
          <w:b/>
          <w:bCs/>
          <w:sz w:val="32"/>
          <w:szCs w:val="32"/>
        </w:rPr>
        <w:t>Turno: Viernes (Curso 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489"/>
        <w:gridCol w:w="4489"/>
      </w:tblGrid>
      <w:tr w:rsidR="007E0A68" w:rsidTr="007E0A68">
        <w:tc>
          <w:tcPr>
            <w:tcW w:w="8978" w:type="dxa"/>
            <w:gridSpan w:val="2"/>
            <w:tcBorders>
              <w:top w:val="single" w:sz="4" w:space="0" w:color="auto"/>
              <w:left w:val="single" w:sz="4" w:space="0" w:color="auto"/>
              <w:bottom w:val="single" w:sz="4" w:space="0" w:color="auto"/>
              <w:right w:val="single" w:sz="4" w:space="0" w:color="auto"/>
            </w:tcBorders>
            <w:hideMark/>
          </w:tcPr>
          <w:p w:rsidR="007E0A68" w:rsidRDefault="007E0A68">
            <w:pPr>
              <w:pStyle w:val="Ttulo2"/>
            </w:pPr>
            <w:r>
              <w:t>GRUPO N</w:t>
            </w:r>
            <w:r>
              <w:sym w:font="Symbol" w:char="F0B0"/>
            </w:r>
          </w:p>
        </w:tc>
      </w:tr>
      <w:tr w:rsidR="007E0A68" w:rsidTr="007E0A68">
        <w:tc>
          <w:tcPr>
            <w:tcW w:w="4489" w:type="dxa"/>
            <w:tcBorders>
              <w:top w:val="single" w:sz="4" w:space="0" w:color="auto"/>
              <w:left w:val="single" w:sz="4" w:space="0" w:color="auto"/>
              <w:bottom w:val="single" w:sz="4" w:space="0" w:color="auto"/>
              <w:right w:val="single" w:sz="4" w:space="0" w:color="auto"/>
            </w:tcBorders>
            <w:hideMark/>
          </w:tcPr>
          <w:p w:rsidR="007E0A68" w:rsidRDefault="007E0A68">
            <w:pPr>
              <w:pStyle w:val="Ttulo3"/>
            </w:pPr>
            <w:r>
              <w:t>APELLIDO, Nombres</w:t>
            </w:r>
          </w:p>
        </w:tc>
        <w:tc>
          <w:tcPr>
            <w:tcW w:w="4489" w:type="dxa"/>
            <w:tcBorders>
              <w:top w:val="single" w:sz="4" w:space="0" w:color="auto"/>
              <w:left w:val="single" w:sz="4" w:space="0" w:color="auto"/>
              <w:bottom w:val="single" w:sz="4" w:space="0" w:color="auto"/>
              <w:right w:val="single" w:sz="4" w:space="0" w:color="auto"/>
            </w:tcBorders>
            <w:hideMark/>
          </w:tcPr>
          <w:p w:rsidR="007E0A68" w:rsidRDefault="007E0A68">
            <w:pPr>
              <w:jc w:val="center"/>
              <w:rPr>
                <w:rFonts w:cs="Times New Roman"/>
                <w:b/>
                <w:bCs/>
                <w:szCs w:val="24"/>
                <w:lang w:val="es-ES" w:eastAsia="es-ES"/>
              </w:rPr>
            </w:pPr>
            <w:r>
              <w:rPr>
                <w:rFonts w:cs="Times New Roman"/>
                <w:b/>
                <w:bCs/>
              </w:rPr>
              <w:t>N</w:t>
            </w:r>
            <w:r>
              <w:rPr>
                <w:rFonts w:cs="Times New Roman"/>
                <w:b/>
                <w:bCs/>
              </w:rPr>
              <w:sym w:font="Symbol" w:char="F0B0"/>
            </w:r>
            <w:r>
              <w:rPr>
                <w:rFonts w:cs="Times New Roman"/>
                <w:b/>
                <w:bCs/>
              </w:rPr>
              <w:t xml:space="preserve"> PADRÓN</w:t>
            </w:r>
          </w:p>
        </w:tc>
      </w:tr>
      <w:tr w:rsidR="007E0A68" w:rsidTr="007E0A68">
        <w:tc>
          <w:tcPr>
            <w:tcW w:w="4489" w:type="dxa"/>
            <w:tcBorders>
              <w:top w:val="single" w:sz="4" w:space="0" w:color="auto"/>
              <w:left w:val="single" w:sz="4" w:space="0" w:color="auto"/>
              <w:bottom w:val="single" w:sz="4" w:space="0" w:color="auto"/>
              <w:right w:val="single" w:sz="4" w:space="0" w:color="auto"/>
            </w:tcBorders>
            <w:hideMark/>
          </w:tcPr>
          <w:p w:rsidR="007E0A68" w:rsidRDefault="007E0A68">
            <w:pPr>
              <w:jc w:val="center"/>
              <w:rPr>
                <w:rFonts w:cs="Times New Roman"/>
                <w:b/>
                <w:bCs/>
                <w:sz w:val="32"/>
                <w:szCs w:val="32"/>
                <w:lang w:val="es-ES" w:eastAsia="es-ES"/>
              </w:rPr>
            </w:pPr>
            <w:proofErr w:type="spellStart"/>
            <w:r>
              <w:rPr>
                <w:rFonts w:cs="Times New Roman"/>
                <w:b/>
                <w:bCs/>
                <w:sz w:val="32"/>
                <w:szCs w:val="32"/>
              </w:rPr>
              <w:t>Bacigaluppo</w:t>
            </w:r>
            <w:proofErr w:type="spellEnd"/>
            <w:r>
              <w:rPr>
                <w:rFonts w:cs="Times New Roman"/>
                <w:b/>
                <w:bCs/>
                <w:sz w:val="32"/>
                <w:szCs w:val="32"/>
              </w:rPr>
              <w:t xml:space="preserve"> </w:t>
            </w:r>
            <w:proofErr w:type="spellStart"/>
            <w:r>
              <w:rPr>
                <w:rFonts w:cs="Times New Roman"/>
                <w:b/>
                <w:bCs/>
                <w:sz w:val="32"/>
                <w:szCs w:val="32"/>
              </w:rPr>
              <w:t>Ivan</w:t>
            </w:r>
            <w:proofErr w:type="spellEnd"/>
          </w:p>
        </w:tc>
        <w:tc>
          <w:tcPr>
            <w:tcW w:w="4489" w:type="dxa"/>
            <w:tcBorders>
              <w:top w:val="single" w:sz="4" w:space="0" w:color="auto"/>
              <w:left w:val="single" w:sz="4" w:space="0" w:color="auto"/>
              <w:bottom w:val="single" w:sz="4" w:space="0" w:color="auto"/>
              <w:right w:val="single" w:sz="4" w:space="0" w:color="auto"/>
            </w:tcBorders>
            <w:hideMark/>
          </w:tcPr>
          <w:p w:rsidR="007E0A68" w:rsidRDefault="007E0A68">
            <w:pPr>
              <w:jc w:val="center"/>
              <w:rPr>
                <w:rFonts w:cs="Times New Roman"/>
                <w:b/>
                <w:bCs/>
                <w:sz w:val="32"/>
                <w:szCs w:val="32"/>
                <w:lang w:val="es-ES" w:eastAsia="es-ES"/>
              </w:rPr>
            </w:pPr>
            <w:r>
              <w:rPr>
                <w:rFonts w:cs="Times New Roman"/>
                <w:b/>
                <w:bCs/>
                <w:sz w:val="32"/>
                <w:szCs w:val="32"/>
              </w:rPr>
              <w:t>98064</w:t>
            </w:r>
          </w:p>
        </w:tc>
      </w:tr>
      <w:tr w:rsidR="007E0A68" w:rsidTr="007E0A68">
        <w:tc>
          <w:tcPr>
            <w:tcW w:w="4489" w:type="dxa"/>
            <w:tcBorders>
              <w:top w:val="single" w:sz="4" w:space="0" w:color="auto"/>
              <w:left w:val="single" w:sz="4" w:space="0" w:color="auto"/>
              <w:bottom w:val="single" w:sz="4" w:space="0" w:color="auto"/>
              <w:right w:val="single" w:sz="4" w:space="0" w:color="auto"/>
            </w:tcBorders>
            <w:hideMark/>
          </w:tcPr>
          <w:p w:rsidR="007E0A68" w:rsidRDefault="00AF4440">
            <w:pPr>
              <w:jc w:val="center"/>
              <w:rPr>
                <w:rFonts w:cs="Times New Roman"/>
                <w:b/>
                <w:bCs/>
                <w:sz w:val="32"/>
                <w:szCs w:val="32"/>
                <w:lang w:val="es-ES" w:eastAsia="es-ES"/>
              </w:rPr>
            </w:pPr>
            <w:proofErr w:type="spellStart"/>
            <w:r>
              <w:rPr>
                <w:rFonts w:cs="Times New Roman"/>
                <w:b/>
                <w:bCs/>
                <w:sz w:val="32"/>
                <w:szCs w:val="32"/>
              </w:rPr>
              <w:t>Perez</w:t>
            </w:r>
            <w:proofErr w:type="spellEnd"/>
            <w:r>
              <w:rPr>
                <w:rFonts w:cs="Times New Roman"/>
                <w:b/>
                <w:bCs/>
                <w:sz w:val="32"/>
                <w:szCs w:val="32"/>
              </w:rPr>
              <w:t xml:space="preserve">, </w:t>
            </w:r>
            <w:r w:rsidR="007E0A68">
              <w:rPr>
                <w:rFonts w:cs="Times New Roman"/>
                <w:b/>
                <w:bCs/>
                <w:sz w:val="32"/>
                <w:szCs w:val="32"/>
              </w:rPr>
              <w:t>Martín</w:t>
            </w:r>
            <w:r>
              <w:rPr>
                <w:rFonts w:cs="Times New Roman"/>
                <w:b/>
                <w:bCs/>
                <w:sz w:val="32"/>
                <w:szCs w:val="32"/>
              </w:rPr>
              <w:t xml:space="preserve"> Nicolás</w:t>
            </w:r>
          </w:p>
        </w:tc>
        <w:tc>
          <w:tcPr>
            <w:tcW w:w="4489" w:type="dxa"/>
            <w:tcBorders>
              <w:top w:val="single" w:sz="4" w:space="0" w:color="auto"/>
              <w:left w:val="single" w:sz="4" w:space="0" w:color="auto"/>
              <w:bottom w:val="single" w:sz="4" w:space="0" w:color="auto"/>
              <w:right w:val="single" w:sz="4" w:space="0" w:color="auto"/>
            </w:tcBorders>
          </w:tcPr>
          <w:p w:rsidR="007E0A68" w:rsidRDefault="000B034A">
            <w:pPr>
              <w:jc w:val="center"/>
              <w:rPr>
                <w:rFonts w:cs="Times New Roman"/>
                <w:b/>
                <w:bCs/>
                <w:sz w:val="32"/>
                <w:szCs w:val="32"/>
                <w:lang w:val="es-ES" w:eastAsia="es-ES"/>
              </w:rPr>
            </w:pPr>
            <w:r>
              <w:rPr>
                <w:rFonts w:cs="Times New Roman"/>
                <w:b/>
                <w:bCs/>
                <w:sz w:val="32"/>
                <w:szCs w:val="32"/>
                <w:lang w:val="es-ES" w:eastAsia="es-ES"/>
              </w:rPr>
              <w:t>97378</w:t>
            </w:r>
          </w:p>
        </w:tc>
      </w:tr>
      <w:tr w:rsidR="007E0A68" w:rsidTr="007E0A68">
        <w:trPr>
          <w:cantSplit/>
        </w:trPr>
        <w:tc>
          <w:tcPr>
            <w:tcW w:w="8978" w:type="dxa"/>
            <w:gridSpan w:val="2"/>
            <w:tcBorders>
              <w:top w:val="single" w:sz="4" w:space="0" w:color="auto"/>
              <w:left w:val="single" w:sz="4" w:space="0" w:color="auto"/>
              <w:bottom w:val="single" w:sz="4" w:space="0" w:color="auto"/>
              <w:right w:val="single" w:sz="4" w:space="0" w:color="auto"/>
            </w:tcBorders>
            <w:vAlign w:val="center"/>
            <w:hideMark/>
          </w:tcPr>
          <w:p w:rsidR="007E0A68" w:rsidRDefault="007E0A68">
            <w:pPr>
              <w:rPr>
                <w:rFonts w:cs="Times New Roman"/>
                <w:b/>
                <w:bCs/>
                <w:szCs w:val="24"/>
                <w:lang w:val="es-ES" w:eastAsia="es-ES"/>
              </w:rPr>
            </w:pPr>
            <w:r>
              <w:rPr>
                <w:rFonts w:cs="Times New Roman"/>
                <w:b/>
                <w:bCs/>
              </w:rPr>
              <w:t xml:space="preserve">  Alumno Responsable : </w:t>
            </w:r>
          </w:p>
        </w:tc>
      </w:tr>
      <w:tr w:rsidR="007E0A68" w:rsidTr="007E0A68">
        <w:tc>
          <w:tcPr>
            <w:tcW w:w="4489" w:type="dxa"/>
            <w:tcBorders>
              <w:top w:val="single" w:sz="4" w:space="0" w:color="auto"/>
              <w:left w:val="single" w:sz="4" w:space="0" w:color="auto"/>
              <w:bottom w:val="single" w:sz="4" w:space="0" w:color="auto"/>
              <w:right w:val="single" w:sz="4" w:space="0" w:color="auto"/>
            </w:tcBorders>
            <w:vAlign w:val="center"/>
            <w:hideMark/>
          </w:tcPr>
          <w:p w:rsidR="007E0A68" w:rsidRDefault="00662C3A">
            <w:pPr>
              <w:rPr>
                <w:rFonts w:cs="Times New Roman"/>
                <w:b/>
                <w:bCs/>
                <w:szCs w:val="24"/>
                <w:lang w:val="es-ES" w:eastAsia="es-ES"/>
              </w:rPr>
            </w:pPr>
            <w:r>
              <w:rPr>
                <w:rFonts w:cs="Times New Roman"/>
                <w:b/>
                <w:bCs/>
              </w:rPr>
              <w:t xml:space="preserve">  Fecha de Realización : 04</w:t>
            </w:r>
            <w:r w:rsidR="007E0A68">
              <w:rPr>
                <w:rFonts w:cs="Times New Roman"/>
                <w:b/>
                <w:bCs/>
              </w:rPr>
              <w:t>/</w:t>
            </w:r>
            <w:r>
              <w:rPr>
                <w:rFonts w:cs="Times New Roman"/>
                <w:b/>
                <w:bCs/>
              </w:rPr>
              <w:t>11</w:t>
            </w:r>
          </w:p>
        </w:tc>
        <w:tc>
          <w:tcPr>
            <w:tcW w:w="4489" w:type="dxa"/>
            <w:tcBorders>
              <w:top w:val="single" w:sz="4" w:space="0" w:color="auto"/>
              <w:left w:val="single" w:sz="4" w:space="0" w:color="auto"/>
              <w:bottom w:val="nil"/>
              <w:right w:val="nil"/>
            </w:tcBorders>
          </w:tcPr>
          <w:p w:rsidR="007E0A68" w:rsidRDefault="007E0A68">
            <w:pPr>
              <w:jc w:val="center"/>
              <w:rPr>
                <w:rFonts w:cs="Times New Roman"/>
                <w:b/>
                <w:bCs/>
                <w:sz w:val="32"/>
                <w:szCs w:val="32"/>
                <w:lang w:val="es-ES" w:eastAsia="es-ES"/>
              </w:rPr>
            </w:pPr>
          </w:p>
        </w:tc>
      </w:tr>
      <w:tr w:rsidR="007E0A68" w:rsidTr="007E0A68">
        <w:tc>
          <w:tcPr>
            <w:tcW w:w="4489" w:type="dxa"/>
            <w:tcBorders>
              <w:top w:val="single" w:sz="4" w:space="0" w:color="auto"/>
              <w:left w:val="single" w:sz="4" w:space="0" w:color="auto"/>
              <w:bottom w:val="single" w:sz="4" w:space="0" w:color="auto"/>
              <w:right w:val="single" w:sz="4" w:space="0" w:color="auto"/>
            </w:tcBorders>
            <w:vAlign w:val="center"/>
            <w:hideMark/>
          </w:tcPr>
          <w:p w:rsidR="007E0A68" w:rsidRDefault="007E0A68">
            <w:pPr>
              <w:rPr>
                <w:rFonts w:cs="Times New Roman"/>
                <w:b/>
                <w:bCs/>
                <w:szCs w:val="24"/>
                <w:lang w:val="es-ES" w:eastAsia="es-ES"/>
              </w:rPr>
            </w:pPr>
            <w:r>
              <w:rPr>
                <w:rFonts w:cs="Times New Roman"/>
                <w:b/>
                <w:bCs/>
              </w:rPr>
              <w:t xml:space="preserve">  Fecha de Aprobación :</w:t>
            </w:r>
          </w:p>
        </w:tc>
        <w:tc>
          <w:tcPr>
            <w:tcW w:w="4489" w:type="dxa"/>
            <w:tcBorders>
              <w:top w:val="nil"/>
              <w:left w:val="single" w:sz="4" w:space="0" w:color="auto"/>
              <w:bottom w:val="nil"/>
              <w:right w:val="nil"/>
            </w:tcBorders>
          </w:tcPr>
          <w:p w:rsidR="007E0A68" w:rsidRDefault="007E0A68">
            <w:pPr>
              <w:jc w:val="center"/>
              <w:rPr>
                <w:rFonts w:cs="Times New Roman"/>
                <w:b/>
                <w:bCs/>
                <w:sz w:val="32"/>
                <w:szCs w:val="32"/>
                <w:lang w:val="es-ES" w:eastAsia="es-ES"/>
              </w:rPr>
            </w:pPr>
          </w:p>
        </w:tc>
      </w:tr>
      <w:tr w:rsidR="007E0A68" w:rsidTr="007E0A68">
        <w:tc>
          <w:tcPr>
            <w:tcW w:w="4489" w:type="dxa"/>
            <w:tcBorders>
              <w:top w:val="single" w:sz="4" w:space="0" w:color="auto"/>
              <w:left w:val="single" w:sz="4" w:space="0" w:color="auto"/>
              <w:bottom w:val="single" w:sz="4" w:space="0" w:color="auto"/>
              <w:right w:val="single" w:sz="4" w:space="0" w:color="auto"/>
            </w:tcBorders>
            <w:vAlign w:val="center"/>
            <w:hideMark/>
          </w:tcPr>
          <w:p w:rsidR="007E0A68" w:rsidRDefault="007E0A68">
            <w:pPr>
              <w:rPr>
                <w:rFonts w:cs="Times New Roman"/>
                <w:b/>
                <w:bCs/>
                <w:szCs w:val="24"/>
                <w:lang w:val="es-ES" w:eastAsia="es-ES"/>
              </w:rPr>
            </w:pPr>
            <w:r>
              <w:rPr>
                <w:rFonts w:cs="Times New Roman"/>
                <w:b/>
                <w:bCs/>
              </w:rPr>
              <w:t xml:space="preserve">  Calificación :</w:t>
            </w:r>
          </w:p>
        </w:tc>
        <w:tc>
          <w:tcPr>
            <w:tcW w:w="4489" w:type="dxa"/>
            <w:tcBorders>
              <w:top w:val="nil"/>
              <w:left w:val="single" w:sz="4" w:space="0" w:color="auto"/>
              <w:bottom w:val="nil"/>
              <w:right w:val="nil"/>
            </w:tcBorders>
          </w:tcPr>
          <w:p w:rsidR="007E0A68" w:rsidRDefault="007E0A68">
            <w:pPr>
              <w:jc w:val="center"/>
              <w:rPr>
                <w:rFonts w:cs="Times New Roman"/>
                <w:b/>
                <w:bCs/>
                <w:sz w:val="32"/>
                <w:szCs w:val="32"/>
                <w:lang w:val="es-ES" w:eastAsia="es-ES"/>
              </w:rPr>
            </w:pPr>
          </w:p>
        </w:tc>
      </w:tr>
      <w:tr w:rsidR="007E0A68" w:rsidTr="007E0A68">
        <w:tc>
          <w:tcPr>
            <w:tcW w:w="4489" w:type="dxa"/>
            <w:tcBorders>
              <w:top w:val="single" w:sz="4" w:space="0" w:color="auto"/>
              <w:left w:val="single" w:sz="4" w:space="0" w:color="auto"/>
              <w:bottom w:val="single" w:sz="4" w:space="0" w:color="auto"/>
              <w:right w:val="single" w:sz="4" w:space="0" w:color="auto"/>
            </w:tcBorders>
            <w:vAlign w:val="center"/>
            <w:hideMark/>
          </w:tcPr>
          <w:p w:rsidR="007E0A68" w:rsidRDefault="007E0A68">
            <w:pPr>
              <w:rPr>
                <w:rFonts w:cs="Times New Roman"/>
                <w:b/>
                <w:bCs/>
                <w:szCs w:val="24"/>
                <w:lang w:val="es-ES" w:eastAsia="es-ES"/>
              </w:rPr>
            </w:pPr>
            <w:r>
              <w:rPr>
                <w:rFonts w:cs="Times New Roman"/>
                <w:b/>
                <w:bCs/>
              </w:rPr>
              <w:t xml:space="preserve">  Firma de Aprobación :</w:t>
            </w:r>
          </w:p>
        </w:tc>
        <w:tc>
          <w:tcPr>
            <w:tcW w:w="4489" w:type="dxa"/>
            <w:tcBorders>
              <w:top w:val="nil"/>
              <w:left w:val="single" w:sz="4" w:space="0" w:color="auto"/>
              <w:bottom w:val="nil"/>
              <w:right w:val="nil"/>
            </w:tcBorders>
          </w:tcPr>
          <w:p w:rsidR="007E0A68" w:rsidRDefault="007E0A68">
            <w:pPr>
              <w:jc w:val="center"/>
              <w:rPr>
                <w:rFonts w:cs="Times New Roman"/>
                <w:b/>
                <w:bCs/>
                <w:sz w:val="32"/>
                <w:szCs w:val="32"/>
                <w:lang w:val="es-ES" w:eastAsia="es-ES"/>
              </w:rPr>
            </w:pPr>
          </w:p>
        </w:tc>
      </w:tr>
    </w:tbl>
    <w:p w:rsidR="007E0A68" w:rsidRDefault="00D54808" w:rsidP="007E0A68">
      <w:pPr>
        <w:jc w:val="center"/>
        <w:rPr>
          <w:rFonts w:cs="Times New Roman"/>
          <w:b/>
          <w:bCs/>
          <w:sz w:val="32"/>
          <w:szCs w:val="32"/>
          <w:lang w:val="es-ES" w:eastAsia="es-ES"/>
        </w:rPr>
      </w:pPr>
      <w:r w:rsidRPr="00D54808">
        <w:rPr>
          <w:rFonts w:ascii="Comic Sans MS" w:hAnsi="Comic Sans MS" w:cs="Comic Sans MS"/>
          <w:noProof/>
          <w:szCs w:val="24"/>
          <w:lang w:eastAsia="es-AR"/>
        </w:rPr>
        <w:pict>
          <v:rect id="Rectángulo 2" o:spid="_x0000_s1026" style="position:absolute;left:0;text-align:left;margin-left:-6.1pt;margin-top:4.1pt;width:450.85pt;height:117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">
            <v:textbox style="mso-next-textbox:#Rectángulo 2">
              <w:txbxContent>
                <w:p w:rsidR="009053AE" w:rsidRDefault="009053AE" w:rsidP="007E0A68">
                  <w:pPr>
                    <w:rPr>
                      <w:b/>
                      <w:bCs/>
                    </w:rPr>
                  </w:pPr>
                  <w:r>
                    <w:rPr>
                      <w:b/>
                      <w:bCs/>
                    </w:rPr>
                    <w:t xml:space="preserve">Observaciones: </w:t>
                  </w:r>
                </w:p>
              </w:txbxContent>
            </v:textbox>
          </v:rect>
        </w:pict>
      </w:r>
    </w:p>
    <w:p w:rsidR="007E0A68" w:rsidRDefault="007E0A68" w:rsidP="007E0A68">
      <w:pPr>
        <w:jc w:val="center"/>
        <w:rPr>
          <w:rFonts w:cs="Times New Roman"/>
          <w:b/>
          <w:bCs/>
          <w:sz w:val="32"/>
          <w:szCs w:val="32"/>
        </w:rPr>
      </w:pPr>
    </w:p>
    <w:p w:rsidR="00A12D9C" w:rsidRDefault="00662C3A" w:rsidP="0004630D">
      <w:pPr>
        <w:jc w:val="both"/>
        <w:rPr>
          <w:rFonts w:cs="Times New Roman"/>
          <w:bCs/>
          <w:szCs w:val="32"/>
        </w:rPr>
      </w:pPr>
      <w:r>
        <w:rPr>
          <w:rFonts w:cs="Times New Roman"/>
          <w:bCs/>
          <w:szCs w:val="32"/>
        </w:rPr>
        <w:lastRenderedPageBreak/>
        <w:t>}</w:t>
      </w:r>
    </w:p>
    <w:p w:rsidR="008D7D85" w:rsidRDefault="008D7D85" w:rsidP="008D7D85">
      <w:pPr>
        <w:jc w:val="both"/>
        <w:rPr>
          <w:rFonts w:cs="Times New Roman"/>
          <w:b/>
          <w:sz w:val="36"/>
          <w:u w:val="single"/>
        </w:rPr>
      </w:pPr>
      <w:r w:rsidRPr="000B034A">
        <w:rPr>
          <w:rFonts w:cs="Times New Roman"/>
          <w:b/>
          <w:sz w:val="36"/>
          <w:u w:val="single"/>
        </w:rPr>
        <w:t>Objetivos</w:t>
      </w:r>
    </w:p>
    <w:p w:rsidR="008D7D85" w:rsidRPr="008D7D85" w:rsidRDefault="00A16F8C" w:rsidP="008D7D85">
      <w:pPr>
        <w:jc w:val="both"/>
        <w:rPr>
          <w:rFonts w:cs="Times New Roman"/>
          <w:sz w:val="28"/>
        </w:rPr>
      </w:pPr>
      <w:r>
        <w:rPr>
          <w:rFonts w:cs="Times New Roman"/>
        </w:rPr>
        <w:t>El objetivo principal del trabajo es aprender el funcionamiento del osciloscopio, aprendiendo sus distintos usos y propiedades, para la medición de distintos tipos de formas de onda</w:t>
      </w:r>
      <w:r w:rsidR="008D7D85" w:rsidRPr="008D7D85">
        <w:rPr>
          <w:rFonts w:cs="Times New Roman"/>
        </w:rPr>
        <w:t xml:space="preserve">. </w:t>
      </w:r>
      <w:r>
        <w:rPr>
          <w:rFonts w:cs="Times New Roman"/>
        </w:rPr>
        <w:t>Así mismo, se desea comparar las mediciones obtenidas con el modelo teórico previamente planteado.</w:t>
      </w:r>
    </w:p>
    <w:p w:rsidR="008D7D85" w:rsidRDefault="008D7D85" w:rsidP="008D7D85">
      <w:pPr>
        <w:jc w:val="both"/>
        <w:rPr>
          <w:rFonts w:cs="Times New Roman"/>
          <w:b/>
          <w:bCs/>
          <w:sz w:val="36"/>
          <w:szCs w:val="32"/>
          <w:u w:val="single"/>
        </w:rPr>
      </w:pPr>
      <w:r w:rsidRPr="000B034A">
        <w:rPr>
          <w:rFonts w:cs="Times New Roman"/>
          <w:b/>
          <w:bCs/>
          <w:sz w:val="36"/>
          <w:szCs w:val="32"/>
          <w:u w:val="single"/>
        </w:rPr>
        <w:t>Introducción</w:t>
      </w:r>
    </w:p>
    <w:p w:rsidR="00A16F8C" w:rsidRDefault="00A16F8C" w:rsidP="008D7D85">
      <w:pPr>
        <w:jc w:val="both"/>
        <w:rPr>
          <w:rFonts w:cs="Times New Roman"/>
          <w:bCs/>
          <w:szCs w:val="32"/>
        </w:rPr>
      </w:pPr>
      <w:r>
        <w:rPr>
          <w:rFonts w:cs="Times New Roman"/>
          <w:bCs/>
          <w:szCs w:val="32"/>
        </w:rPr>
        <w:t>El desarrollo de la práctica consiste en:</w:t>
      </w:r>
    </w:p>
    <w:p w:rsidR="00A16F8C" w:rsidRPr="009503F8" w:rsidRDefault="009503F8" w:rsidP="009503F8">
      <w:pPr>
        <w:pStyle w:val="Prrafodelista"/>
        <w:numPr>
          <w:ilvl w:val="0"/>
          <w:numId w:val="15"/>
        </w:numPr>
        <w:jc w:val="both"/>
        <w:rPr>
          <w:rFonts w:cs="Times New Roman"/>
          <w:bCs/>
          <w:sz w:val="28"/>
          <w:szCs w:val="32"/>
        </w:rPr>
      </w:pPr>
      <w:r>
        <w:rPr>
          <w:rFonts w:cs="Times New Roman"/>
        </w:rPr>
        <w:t xml:space="preserve">Medir </w:t>
      </w:r>
      <w:r w:rsidRPr="009503F8">
        <w:rPr>
          <w:rFonts w:cs="Times New Roman"/>
        </w:rPr>
        <w:t xml:space="preserve">una señal de amplitud pico-a-pico de 2 V, con una frecuencia de 1 kHz que tenga además una tensión </w:t>
      </w:r>
      <w:proofErr w:type="gramStart"/>
      <w:r w:rsidRPr="009503F8">
        <w:rPr>
          <w:rFonts w:cs="Times New Roman"/>
        </w:rPr>
        <w:t>continua</w:t>
      </w:r>
      <w:proofErr w:type="gramEnd"/>
      <w:r w:rsidRPr="009503F8">
        <w:rPr>
          <w:rFonts w:cs="Times New Roman"/>
        </w:rPr>
        <w:t xml:space="preserve"> de 2 V</w:t>
      </w:r>
      <w:r>
        <w:rPr>
          <w:rFonts w:cs="Times New Roman"/>
        </w:rPr>
        <w:t>, con el fin de ver el funcionamiento del sistema de disparo del osciloscopio.</w:t>
      </w:r>
    </w:p>
    <w:p w:rsidR="009503F8" w:rsidRPr="009503F8" w:rsidRDefault="009503F8" w:rsidP="009503F8">
      <w:pPr>
        <w:pStyle w:val="Prrafodelista"/>
        <w:numPr>
          <w:ilvl w:val="0"/>
          <w:numId w:val="15"/>
        </w:numPr>
        <w:jc w:val="both"/>
        <w:rPr>
          <w:rFonts w:cs="Times New Roman"/>
          <w:bCs/>
          <w:sz w:val="32"/>
          <w:szCs w:val="32"/>
        </w:rPr>
      </w:pPr>
      <w:r w:rsidRPr="009503F8">
        <w:rPr>
          <w:rFonts w:cs="Times New Roman"/>
        </w:rPr>
        <w:t>Mostrar en la pantalla del osciloscopio la relación de fase que hay entre dos señales</w:t>
      </w:r>
      <w:r>
        <w:rPr>
          <w:rFonts w:cs="Times New Roman"/>
        </w:rPr>
        <w:t xml:space="preserve"> midiendo sobre un circuito filtro pasa bajos, llevando el desfasaje a 0°, 45° y 90°.</w:t>
      </w:r>
    </w:p>
    <w:p w:rsidR="009503F8" w:rsidRPr="009503F8" w:rsidRDefault="009503F8" w:rsidP="009503F8">
      <w:pPr>
        <w:pStyle w:val="Prrafodelista"/>
        <w:numPr>
          <w:ilvl w:val="0"/>
          <w:numId w:val="15"/>
        </w:numPr>
        <w:jc w:val="both"/>
        <w:rPr>
          <w:rFonts w:cs="Times New Roman"/>
          <w:bCs/>
          <w:sz w:val="32"/>
          <w:szCs w:val="32"/>
        </w:rPr>
      </w:pPr>
      <w:r>
        <w:rPr>
          <w:rFonts w:cs="Times New Roman"/>
          <w:bCs/>
          <w:szCs w:val="32"/>
        </w:rPr>
        <w:t xml:space="preserve">Medir el tiempo de crecimiento y la frecuencia de corte sobre un circuito filtro pasa bajos. Esta medición se realiza primero sobre un circuito con un capacitor 100 </w:t>
      </w:r>
      <w:proofErr w:type="spellStart"/>
      <w:r>
        <w:rPr>
          <w:rFonts w:cs="Times New Roman"/>
          <w:bCs/>
          <w:szCs w:val="32"/>
        </w:rPr>
        <w:t>nF</w:t>
      </w:r>
      <w:proofErr w:type="spellEnd"/>
      <w:r>
        <w:rPr>
          <w:rFonts w:cs="Times New Roman"/>
          <w:bCs/>
          <w:szCs w:val="32"/>
        </w:rPr>
        <w:t xml:space="preserve"> y luego con uno de 68 </w:t>
      </w:r>
      <w:proofErr w:type="spellStart"/>
      <w:r>
        <w:rPr>
          <w:rFonts w:cs="Times New Roman"/>
          <w:bCs/>
          <w:szCs w:val="32"/>
        </w:rPr>
        <w:t>pF</w:t>
      </w:r>
      <w:proofErr w:type="spellEnd"/>
      <w:r>
        <w:rPr>
          <w:rFonts w:cs="Times New Roman"/>
          <w:bCs/>
          <w:szCs w:val="32"/>
        </w:rPr>
        <w:t>. En ambos casos las mediciones se realizan primero con la punta x1 y luego con la punta x10.</w:t>
      </w:r>
    </w:p>
    <w:p w:rsidR="008D7D85" w:rsidRDefault="008D7D85" w:rsidP="008D7D85">
      <w:pPr>
        <w:jc w:val="both"/>
        <w:rPr>
          <w:rFonts w:cs="Times New Roman"/>
          <w:b/>
          <w:bCs/>
          <w:sz w:val="36"/>
          <w:szCs w:val="32"/>
          <w:u w:val="single"/>
        </w:rPr>
      </w:pPr>
      <w:r>
        <w:rPr>
          <w:rFonts w:cs="Times New Roman"/>
          <w:b/>
          <w:bCs/>
          <w:sz w:val="36"/>
          <w:szCs w:val="32"/>
          <w:u w:val="single"/>
        </w:rPr>
        <w:t>Materiales utilizados</w:t>
      </w:r>
    </w:p>
    <w:tbl>
      <w:tblPr>
        <w:tblStyle w:val="Tablaconcuadrcula"/>
        <w:tblW w:w="0" w:type="auto"/>
        <w:tblLayout w:type="fixed"/>
        <w:tblLook w:val="04A0"/>
      </w:tblPr>
      <w:tblGrid>
        <w:gridCol w:w="3227"/>
        <w:gridCol w:w="5827"/>
      </w:tblGrid>
      <w:tr w:rsidR="003C421B" w:rsidTr="00DF4427">
        <w:tc>
          <w:tcPr>
            <w:tcW w:w="3227" w:type="dxa"/>
          </w:tcPr>
          <w:p w:rsidR="003C421B" w:rsidRPr="00CA2F20" w:rsidRDefault="003C421B" w:rsidP="00DF4427">
            <w:pPr>
              <w:jc w:val="both"/>
              <w:rPr>
                <w:rFonts w:cs="Times New Roman"/>
                <w:b/>
                <w:bCs/>
                <w:sz w:val="24"/>
                <w:szCs w:val="32"/>
              </w:rPr>
            </w:pPr>
            <w:r w:rsidRPr="00CA2F20">
              <w:rPr>
                <w:rFonts w:cs="Times New Roman"/>
                <w:b/>
                <w:bCs/>
                <w:sz w:val="24"/>
                <w:szCs w:val="32"/>
              </w:rPr>
              <w:t>Material</w:t>
            </w:r>
          </w:p>
        </w:tc>
        <w:tc>
          <w:tcPr>
            <w:tcW w:w="5827" w:type="dxa"/>
          </w:tcPr>
          <w:p w:rsidR="003C421B" w:rsidRPr="00CA2F20" w:rsidRDefault="003C421B" w:rsidP="00DF4427">
            <w:pPr>
              <w:jc w:val="both"/>
              <w:rPr>
                <w:rFonts w:cs="Times New Roman"/>
                <w:b/>
                <w:bCs/>
                <w:sz w:val="24"/>
                <w:szCs w:val="32"/>
              </w:rPr>
            </w:pPr>
            <w:r w:rsidRPr="00CA2F20">
              <w:rPr>
                <w:rFonts w:cs="Times New Roman"/>
                <w:b/>
                <w:bCs/>
                <w:sz w:val="24"/>
                <w:szCs w:val="32"/>
              </w:rPr>
              <w:t>Características</w:t>
            </w:r>
          </w:p>
        </w:tc>
      </w:tr>
      <w:tr w:rsidR="003C421B" w:rsidTr="00DF4427">
        <w:tc>
          <w:tcPr>
            <w:tcW w:w="3227" w:type="dxa"/>
          </w:tcPr>
          <w:p w:rsidR="003C421B" w:rsidRPr="00CA2F20" w:rsidRDefault="003C421B" w:rsidP="00DF4427">
            <w:pPr>
              <w:jc w:val="both"/>
              <w:rPr>
                <w:rFonts w:cs="Times New Roman"/>
                <w:b/>
                <w:bCs/>
                <w:sz w:val="24"/>
                <w:szCs w:val="32"/>
              </w:rPr>
            </w:pPr>
            <w:r w:rsidRPr="00CA2F20">
              <w:rPr>
                <w:rFonts w:cs="Times New Roman"/>
                <w:sz w:val="24"/>
              </w:rPr>
              <w:t xml:space="preserve">Generador de funciones </w:t>
            </w:r>
          </w:p>
        </w:tc>
        <w:tc>
          <w:tcPr>
            <w:tcW w:w="5827" w:type="dxa"/>
          </w:tcPr>
          <w:p w:rsidR="003C421B" w:rsidRPr="00CA2F20" w:rsidRDefault="003C421B" w:rsidP="00DF4427">
            <w:pPr>
              <w:jc w:val="both"/>
              <w:rPr>
                <w:rFonts w:cs="Times New Roman"/>
                <w:sz w:val="24"/>
              </w:rPr>
            </w:pPr>
            <w:r w:rsidRPr="00CA2F20">
              <w:rPr>
                <w:rFonts w:cs="Times New Roman"/>
                <w:sz w:val="24"/>
              </w:rPr>
              <w:t xml:space="preserve">Marca: </w:t>
            </w:r>
            <w:proofErr w:type="spellStart"/>
            <w:r w:rsidRPr="00CA2F20">
              <w:rPr>
                <w:rFonts w:cs="Times New Roman"/>
                <w:sz w:val="24"/>
              </w:rPr>
              <w:t>Topward</w:t>
            </w:r>
            <w:proofErr w:type="spellEnd"/>
            <w:r w:rsidRPr="00CA2F20">
              <w:rPr>
                <w:rFonts w:cs="Times New Roman"/>
                <w:sz w:val="24"/>
              </w:rPr>
              <w:t xml:space="preserve"> </w:t>
            </w:r>
          </w:p>
          <w:p w:rsidR="003C421B" w:rsidRPr="00CA2F20" w:rsidRDefault="003C421B" w:rsidP="00DF4427">
            <w:pPr>
              <w:jc w:val="both"/>
              <w:rPr>
                <w:rFonts w:cs="Times New Roman"/>
                <w:bCs/>
                <w:sz w:val="24"/>
                <w:szCs w:val="32"/>
              </w:rPr>
            </w:pPr>
            <w:r w:rsidRPr="00CA2F20">
              <w:rPr>
                <w:rFonts w:cs="Times New Roman"/>
                <w:sz w:val="24"/>
              </w:rPr>
              <w:t>Modelo: 8140</w:t>
            </w:r>
          </w:p>
        </w:tc>
      </w:tr>
      <w:tr w:rsidR="003C421B" w:rsidTr="00DF4427">
        <w:tc>
          <w:tcPr>
            <w:tcW w:w="3227" w:type="dxa"/>
          </w:tcPr>
          <w:p w:rsidR="003C421B" w:rsidRPr="00CA2F20" w:rsidRDefault="003C421B" w:rsidP="00DF4427">
            <w:pPr>
              <w:jc w:val="both"/>
              <w:rPr>
                <w:rFonts w:cs="Times New Roman"/>
                <w:sz w:val="24"/>
              </w:rPr>
            </w:pPr>
            <w:r>
              <w:rPr>
                <w:rFonts w:cs="Times New Roman"/>
                <w:sz w:val="24"/>
              </w:rPr>
              <w:t>Osciloscopio</w:t>
            </w:r>
          </w:p>
        </w:tc>
        <w:tc>
          <w:tcPr>
            <w:tcW w:w="5827" w:type="dxa"/>
          </w:tcPr>
          <w:p w:rsidR="003C421B" w:rsidRDefault="003C421B" w:rsidP="00DF4427">
            <w:pPr>
              <w:jc w:val="both"/>
              <w:rPr>
                <w:rFonts w:cs="Times New Roman"/>
                <w:sz w:val="24"/>
              </w:rPr>
            </w:pPr>
            <w:r w:rsidRPr="00D7646E">
              <w:rPr>
                <w:rFonts w:cs="Times New Roman"/>
                <w:sz w:val="24"/>
              </w:rPr>
              <w:t xml:space="preserve">Marca: </w:t>
            </w:r>
            <w:proofErr w:type="spellStart"/>
            <w:r w:rsidRPr="00D7646E">
              <w:rPr>
                <w:rFonts w:cs="Times New Roman"/>
                <w:sz w:val="24"/>
              </w:rPr>
              <w:t>Goodwill</w:t>
            </w:r>
            <w:proofErr w:type="spellEnd"/>
            <w:r w:rsidRPr="00D7646E">
              <w:rPr>
                <w:rFonts w:cs="Times New Roman"/>
                <w:sz w:val="24"/>
              </w:rPr>
              <w:t xml:space="preserve"> </w:t>
            </w:r>
          </w:p>
          <w:p w:rsidR="003C421B" w:rsidRPr="00D7646E" w:rsidRDefault="003C421B" w:rsidP="00DF4427">
            <w:pPr>
              <w:jc w:val="both"/>
              <w:rPr>
                <w:rFonts w:cs="Times New Roman"/>
                <w:sz w:val="24"/>
              </w:rPr>
            </w:pPr>
            <w:r w:rsidRPr="00D7646E">
              <w:rPr>
                <w:rFonts w:cs="Times New Roman"/>
                <w:sz w:val="24"/>
              </w:rPr>
              <w:t>Modelo: GOS-653G</w:t>
            </w:r>
          </w:p>
        </w:tc>
      </w:tr>
      <w:tr w:rsidR="003C421B" w:rsidTr="00DF4427">
        <w:tc>
          <w:tcPr>
            <w:tcW w:w="3227" w:type="dxa"/>
          </w:tcPr>
          <w:p w:rsidR="003C421B" w:rsidRPr="00CA2F20" w:rsidRDefault="003C421B" w:rsidP="00DF4427">
            <w:pPr>
              <w:jc w:val="both"/>
              <w:rPr>
                <w:rFonts w:cs="Times New Roman"/>
                <w:sz w:val="24"/>
              </w:rPr>
            </w:pPr>
            <w:r>
              <w:rPr>
                <w:rFonts w:cs="Times New Roman"/>
                <w:sz w:val="24"/>
              </w:rPr>
              <w:t>Contador</w:t>
            </w:r>
          </w:p>
        </w:tc>
        <w:tc>
          <w:tcPr>
            <w:tcW w:w="5827" w:type="dxa"/>
          </w:tcPr>
          <w:p w:rsidR="003C421B" w:rsidRPr="00D7646E" w:rsidRDefault="003C421B" w:rsidP="00DF4427">
            <w:pPr>
              <w:jc w:val="both"/>
              <w:rPr>
                <w:rFonts w:cs="Times New Roman"/>
                <w:sz w:val="24"/>
              </w:rPr>
            </w:pPr>
            <w:r w:rsidRPr="00D7646E">
              <w:rPr>
                <w:rFonts w:cs="Times New Roman"/>
                <w:sz w:val="24"/>
              </w:rPr>
              <w:t xml:space="preserve">Marca: </w:t>
            </w:r>
            <w:proofErr w:type="spellStart"/>
            <w:r w:rsidRPr="00D7646E">
              <w:rPr>
                <w:rFonts w:cs="Times New Roman"/>
                <w:sz w:val="24"/>
              </w:rPr>
              <w:t>Goodwill</w:t>
            </w:r>
            <w:proofErr w:type="spellEnd"/>
            <w:r w:rsidRPr="00D7646E">
              <w:rPr>
                <w:rFonts w:cs="Times New Roman"/>
                <w:sz w:val="24"/>
              </w:rPr>
              <w:t xml:space="preserve"> </w:t>
            </w:r>
          </w:p>
          <w:p w:rsidR="003C421B" w:rsidRPr="00D7646E" w:rsidRDefault="003C421B" w:rsidP="00DF4427">
            <w:pPr>
              <w:jc w:val="both"/>
              <w:rPr>
                <w:rFonts w:cs="Times New Roman"/>
                <w:sz w:val="24"/>
              </w:rPr>
            </w:pPr>
            <w:r w:rsidRPr="00D7646E">
              <w:rPr>
                <w:rFonts w:cs="Times New Roman"/>
                <w:sz w:val="24"/>
              </w:rPr>
              <w:t>Modelo: GUC-2020</w:t>
            </w:r>
          </w:p>
        </w:tc>
      </w:tr>
      <w:tr w:rsidR="003C421B" w:rsidTr="00DF4427">
        <w:tc>
          <w:tcPr>
            <w:tcW w:w="3227" w:type="dxa"/>
          </w:tcPr>
          <w:p w:rsidR="003C421B" w:rsidRDefault="003C421B" w:rsidP="00DF4427">
            <w:pPr>
              <w:jc w:val="both"/>
              <w:rPr>
                <w:rFonts w:cs="Times New Roman"/>
                <w:bCs/>
                <w:sz w:val="24"/>
                <w:szCs w:val="32"/>
              </w:rPr>
            </w:pPr>
            <w:r>
              <w:rPr>
                <w:rFonts w:cs="Times New Roman"/>
                <w:bCs/>
                <w:sz w:val="24"/>
                <w:szCs w:val="32"/>
              </w:rPr>
              <w:t>Cables</w:t>
            </w:r>
          </w:p>
        </w:tc>
        <w:tc>
          <w:tcPr>
            <w:tcW w:w="5827" w:type="dxa"/>
          </w:tcPr>
          <w:p w:rsidR="003C421B" w:rsidRPr="00CA2F20" w:rsidRDefault="003C421B" w:rsidP="00DF4427">
            <w:pPr>
              <w:jc w:val="both"/>
              <w:rPr>
                <w:rFonts w:cs="Times New Roman"/>
                <w:bCs/>
                <w:sz w:val="24"/>
                <w:szCs w:val="32"/>
              </w:rPr>
            </w:pPr>
            <w:r>
              <w:rPr>
                <w:rFonts w:cs="Times New Roman"/>
                <w:bCs/>
                <w:sz w:val="24"/>
                <w:szCs w:val="32"/>
              </w:rPr>
              <w:t>BNC-BNC, banana cocodrilo, punta BNC, BNC-cocodrilo</w:t>
            </w:r>
          </w:p>
        </w:tc>
      </w:tr>
      <w:tr w:rsidR="003C421B" w:rsidTr="00DF4427">
        <w:tc>
          <w:tcPr>
            <w:tcW w:w="3227" w:type="dxa"/>
          </w:tcPr>
          <w:p w:rsidR="003C421B" w:rsidRDefault="003C421B" w:rsidP="00DF4427">
            <w:pPr>
              <w:jc w:val="both"/>
              <w:rPr>
                <w:rFonts w:cs="Times New Roman"/>
                <w:bCs/>
                <w:sz w:val="24"/>
                <w:szCs w:val="32"/>
              </w:rPr>
            </w:pPr>
            <w:r>
              <w:rPr>
                <w:rFonts w:cs="Times New Roman"/>
                <w:bCs/>
                <w:sz w:val="24"/>
                <w:szCs w:val="32"/>
              </w:rPr>
              <w:t>Circuito RC</w:t>
            </w:r>
          </w:p>
        </w:tc>
        <w:tc>
          <w:tcPr>
            <w:tcW w:w="5827" w:type="dxa"/>
          </w:tcPr>
          <w:p w:rsidR="003C421B" w:rsidRDefault="003C421B" w:rsidP="00DF4427">
            <w:pPr>
              <w:jc w:val="both"/>
              <w:rPr>
                <w:rFonts w:cs="Times New Roman"/>
                <w:bCs/>
                <w:sz w:val="24"/>
                <w:szCs w:val="32"/>
              </w:rPr>
            </w:pPr>
            <w:r>
              <w:rPr>
                <w:rFonts w:cs="Times New Roman"/>
                <w:bCs/>
                <w:sz w:val="24"/>
                <w:szCs w:val="32"/>
              </w:rPr>
              <w:t xml:space="preserve">Filtro </w:t>
            </w:r>
            <w:proofErr w:type="spellStart"/>
            <w:r>
              <w:rPr>
                <w:rFonts w:cs="Times New Roman"/>
                <w:bCs/>
                <w:sz w:val="24"/>
                <w:szCs w:val="32"/>
              </w:rPr>
              <w:t>pasabajos</w:t>
            </w:r>
            <w:proofErr w:type="spellEnd"/>
          </w:p>
        </w:tc>
      </w:tr>
    </w:tbl>
    <w:p w:rsidR="00EC7BEE" w:rsidRDefault="00EC7BEE" w:rsidP="008D7D85">
      <w:pPr>
        <w:jc w:val="both"/>
        <w:rPr>
          <w:rFonts w:cs="Times New Roman"/>
          <w:b/>
          <w:bCs/>
          <w:sz w:val="36"/>
          <w:szCs w:val="32"/>
          <w:u w:val="single"/>
        </w:rPr>
      </w:pPr>
    </w:p>
    <w:p w:rsidR="00EC7BEE" w:rsidRDefault="00EC7BEE" w:rsidP="008D7D85">
      <w:pPr>
        <w:jc w:val="both"/>
        <w:rPr>
          <w:rFonts w:cs="Times New Roman"/>
          <w:b/>
          <w:bCs/>
          <w:sz w:val="36"/>
          <w:szCs w:val="32"/>
          <w:u w:val="single"/>
        </w:rPr>
      </w:pPr>
    </w:p>
    <w:p w:rsidR="00EC7BEE" w:rsidRDefault="00EC7BEE" w:rsidP="008D7D85">
      <w:pPr>
        <w:jc w:val="both"/>
        <w:rPr>
          <w:rFonts w:cs="Times New Roman"/>
          <w:b/>
          <w:bCs/>
          <w:sz w:val="36"/>
          <w:szCs w:val="32"/>
          <w:u w:val="single"/>
        </w:rPr>
      </w:pPr>
    </w:p>
    <w:p w:rsidR="00EC7BEE" w:rsidRDefault="00EC7BEE" w:rsidP="008D7D85">
      <w:pPr>
        <w:jc w:val="both"/>
        <w:rPr>
          <w:rFonts w:cs="Times New Roman"/>
          <w:b/>
          <w:bCs/>
          <w:sz w:val="36"/>
          <w:szCs w:val="32"/>
          <w:u w:val="single"/>
        </w:rPr>
      </w:pPr>
    </w:p>
    <w:p w:rsidR="008D7D85" w:rsidRDefault="008D7D85" w:rsidP="008D7D85">
      <w:pPr>
        <w:jc w:val="both"/>
        <w:rPr>
          <w:rFonts w:cs="Times New Roman"/>
          <w:b/>
          <w:bCs/>
          <w:sz w:val="36"/>
          <w:szCs w:val="32"/>
          <w:u w:val="single"/>
        </w:rPr>
      </w:pPr>
      <w:r>
        <w:rPr>
          <w:rFonts w:cs="Times New Roman"/>
          <w:b/>
          <w:bCs/>
          <w:sz w:val="36"/>
          <w:szCs w:val="32"/>
          <w:u w:val="single"/>
        </w:rPr>
        <w:t>Desarrollo</w:t>
      </w:r>
    </w:p>
    <w:p w:rsidR="00992B02" w:rsidRDefault="00992B02" w:rsidP="006415B5">
      <w:pPr>
        <w:pStyle w:val="Subttulo"/>
        <w:rPr>
          <w:rFonts w:ascii="Times New Roman" w:hAnsi="Times New Roman" w:cs="Times New Roman"/>
          <w:b/>
          <w:i w:val="0"/>
          <w:color w:val="auto"/>
          <w:sz w:val="32"/>
        </w:rPr>
      </w:pPr>
      <w:r w:rsidRPr="004355DA">
        <w:rPr>
          <w:rFonts w:ascii="Times New Roman" w:hAnsi="Times New Roman" w:cs="Times New Roman"/>
          <w:b/>
          <w:i w:val="0"/>
          <w:color w:val="auto"/>
          <w:sz w:val="32"/>
        </w:rPr>
        <w:t>Medición N°1</w:t>
      </w:r>
    </w:p>
    <w:p w:rsidR="009F01F4" w:rsidRPr="00EC7BEE" w:rsidRDefault="009F01F4" w:rsidP="009F01F4">
      <w:pPr>
        <w:rPr>
          <w:rFonts w:cs="Times New Roman"/>
          <w:i/>
          <w:sz w:val="28"/>
        </w:rPr>
      </w:pPr>
      <w:r w:rsidRPr="00EC7BEE">
        <w:rPr>
          <w:rFonts w:cs="Times New Roman"/>
          <w:i/>
          <w:sz w:val="28"/>
        </w:rPr>
        <w:t>Cuestionario</w:t>
      </w:r>
    </w:p>
    <w:p w:rsidR="006E0C76" w:rsidRPr="00D468B2" w:rsidRDefault="006E0C76" w:rsidP="006E0C76">
      <w:pPr>
        <w:pStyle w:val="Prrafodelista"/>
        <w:numPr>
          <w:ilvl w:val="0"/>
          <w:numId w:val="17"/>
        </w:numPr>
        <w:rPr>
          <w:rFonts w:cs="Times New Roman"/>
        </w:rPr>
      </w:pPr>
      <w:r w:rsidRPr="00D468B2">
        <w:rPr>
          <w:rFonts w:cs="Times New Roman"/>
        </w:rPr>
        <w:t xml:space="preserve">Aumentando el </w:t>
      </w:r>
      <w:proofErr w:type="spellStart"/>
      <w:r w:rsidRPr="00D468B2">
        <w:rPr>
          <w:rFonts w:cs="Times New Roman"/>
        </w:rPr>
        <w:t>Trigger</w:t>
      </w:r>
      <w:proofErr w:type="spellEnd"/>
      <w:r w:rsidRPr="00D468B2">
        <w:rPr>
          <w:rFonts w:cs="Times New Roman"/>
        </w:rPr>
        <w:t xml:space="preserve"> </w:t>
      </w:r>
      <w:proofErr w:type="spellStart"/>
      <w:r w:rsidRPr="00D468B2">
        <w:rPr>
          <w:rFonts w:cs="Times New Roman"/>
        </w:rPr>
        <w:t>level</w:t>
      </w:r>
      <w:proofErr w:type="spellEnd"/>
      <w:r w:rsidRPr="00D468B2">
        <w:rPr>
          <w:rFonts w:cs="Times New Roman"/>
        </w:rPr>
        <w:t xml:space="preserve"> hasta 3V se puede observar que el osciloscopio activa el modo de disparo </w:t>
      </w:r>
      <w:proofErr w:type="spellStart"/>
      <w:r w:rsidRPr="00D468B2">
        <w:rPr>
          <w:rFonts w:cs="Times New Roman"/>
        </w:rPr>
        <w:t>automatico</w:t>
      </w:r>
      <w:proofErr w:type="spellEnd"/>
      <w:r w:rsidRPr="00D468B2">
        <w:rPr>
          <w:rFonts w:cs="Times New Roman"/>
        </w:rPr>
        <w:t xml:space="preserve"> distorsionando toda la señal que se muestra en la pantalla.</w:t>
      </w:r>
    </w:p>
    <w:p w:rsidR="006E0C76" w:rsidRPr="00D468B2" w:rsidRDefault="006E0C76" w:rsidP="006E0C76">
      <w:pPr>
        <w:pStyle w:val="Prrafodelista"/>
        <w:numPr>
          <w:ilvl w:val="0"/>
          <w:numId w:val="17"/>
        </w:numPr>
        <w:rPr>
          <w:rFonts w:cs="Times New Roman"/>
        </w:rPr>
      </w:pPr>
      <w:r w:rsidRPr="00D468B2">
        <w:rPr>
          <w:rFonts w:cs="Times New Roman"/>
        </w:rPr>
        <w:t xml:space="preserve">Combinando el acoplamiento de entrada (AC/DC) podemos observar el “movimiento” vertical de la señal, ya que se </w:t>
      </w:r>
      <w:r w:rsidR="00EC7BEE" w:rsidRPr="00D468B2">
        <w:rPr>
          <w:rFonts w:cs="Times New Roman"/>
        </w:rPr>
        <w:t>está</w:t>
      </w:r>
      <w:r w:rsidRPr="00D468B2">
        <w:rPr>
          <w:rFonts w:cs="Times New Roman"/>
        </w:rPr>
        <w:t xml:space="preserve"> permitiendo o bien prohibiendo el paso de la señal Continua. Cambiando el modo del </w:t>
      </w:r>
      <w:proofErr w:type="spellStart"/>
      <w:r w:rsidRPr="00D468B2">
        <w:rPr>
          <w:rFonts w:cs="Times New Roman"/>
        </w:rPr>
        <w:t>Trigger</w:t>
      </w:r>
      <w:proofErr w:type="spellEnd"/>
      <w:r w:rsidRPr="00D468B2">
        <w:rPr>
          <w:rFonts w:cs="Times New Roman"/>
        </w:rPr>
        <w:t xml:space="preserve"> se observa que al colocarlo en Normal, y modificando el </w:t>
      </w:r>
      <w:proofErr w:type="spellStart"/>
      <w:r w:rsidRPr="00D468B2">
        <w:rPr>
          <w:rFonts w:cs="Times New Roman"/>
        </w:rPr>
        <w:t>level</w:t>
      </w:r>
      <w:proofErr w:type="spellEnd"/>
      <w:r w:rsidRPr="00D468B2">
        <w:rPr>
          <w:rFonts w:cs="Times New Roman"/>
        </w:rPr>
        <w:t xml:space="preserve"> tal que se </w:t>
      </w:r>
      <w:proofErr w:type="spellStart"/>
      <w:r w:rsidRPr="00D468B2">
        <w:rPr>
          <w:rFonts w:cs="Times New Roman"/>
        </w:rPr>
        <w:t>desincronice</w:t>
      </w:r>
      <w:proofErr w:type="spellEnd"/>
      <w:r w:rsidRPr="00D468B2">
        <w:rPr>
          <w:rFonts w:cs="Times New Roman"/>
        </w:rPr>
        <w:t xml:space="preserve"> el osciloscopio, no se ve nada por pantalla (a diferencia que si esta en </w:t>
      </w:r>
      <w:proofErr w:type="spellStart"/>
      <w:r w:rsidRPr="00D468B2">
        <w:rPr>
          <w:rFonts w:cs="Times New Roman"/>
        </w:rPr>
        <w:t>Automatico</w:t>
      </w:r>
      <w:proofErr w:type="spellEnd"/>
      <w:r w:rsidRPr="00D468B2">
        <w:rPr>
          <w:rFonts w:cs="Times New Roman"/>
        </w:rPr>
        <w:t xml:space="preserve"> se ve </w:t>
      </w:r>
      <w:proofErr w:type="spellStart"/>
      <w:r w:rsidRPr="00D468B2">
        <w:rPr>
          <w:rFonts w:cs="Times New Roman"/>
        </w:rPr>
        <w:t>distorcionada</w:t>
      </w:r>
      <w:proofErr w:type="spellEnd"/>
      <w:r w:rsidRPr="00D468B2">
        <w:rPr>
          <w:rFonts w:cs="Times New Roman"/>
        </w:rPr>
        <w:t xml:space="preserve"> la señal).</w:t>
      </w:r>
    </w:p>
    <w:p w:rsidR="006E0C76" w:rsidRPr="00D468B2" w:rsidRDefault="006E0C76" w:rsidP="006E0C76">
      <w:pPr>
        <w:pStyle w:val="Prrafodelista"/>
        <w:numPr>
          <w:ilvl w:val="0"/>
          <w:numId w:val="17"/>
        </w:numPr>
        <w:rPr>
          <w:rFonts w:cs="Times New Roman"/>
        </w:rPr>
      </w:pPr>
      <w:r w:rsidRPr="00D468B2">
        <w:rPr>
          <w:rFonts w:cs="Times New Roman"/>
        </w:rPr>
        <w:t xml:space="preserve">La modificación de la POSICION VERTICAL no quita sincronismo, solo ofrece mover verticalmente la señal en la pantalla. </w:t>
      </w:r>
    </w:p>
    <w:p w:rsidR="00992B02" w:rsidRPr="00992B02" w:rsidRDefault="00992B02" w:rsidP="00992B02"/>
    <w:p w:rsidR="00992B02" w:rsidRDefault="00992B02" w:rsidP="00992B02">
      <w:pPr>
        <w:pStyle w:val="Subttulo"/>
        <w:jc w:val="both"/>
        <w:rPr>
          <w:rFonts w:ascii="Times New Roman" w:hAnsi="Times New Roman" w:cs="Times New Roman"/>
          <w:b/>
          <w:i w:val="0"/>
          <w:color w:val="auto"/>
          <w:sz w:val="32"/>
        </w:rPr>
      </w:pPr>
      <w:r>
        <w:rPr>
          <w:rFonts w:ascii="Times New Roman" w:hAnsi="Times New Roman" w:cs="Times New Roman"/>
          <w:b/>
          <w:i w:val="0"/>
          <w:color w:val="auto"/>
          <w:sz w:val="32"/>
        </w:rPr>
        <w:t>Medición N°2</w:t>
      </w:r>
    </w:p>
    <w:p w:rsidR="00C235E2" w:rsidRDefault="009C14D5" w:rsidP="00C235E2">
      <w:pPr>
        <w:rPr>
          <w:rFonts w:cs="Times New Roman"/>
        </w:rPr>
      </w:pPr>
      <w:r>
        <w:rPr>
          <w:rFonts w:cs="Times New Roman"/>
          <w:noProof/>
          <w:lang w:eastAsia="es-AR"/>
        </w:rPr>
        <w:drawing>
          <wp:inline distT="0" distB="0" distL="0" distR="0">
            <wp:extent cx="2867025" cy="1628775"/>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56687" t="23005" r="27224" b="60725"/>
                    <a:stretch>
                      <a:fillRect/>
                    </a:stretch>
                  </pic:blipFill>
                  <pic:spPr bwMode="auto">
                    <a:xfrm>
                      <a:off x="0" y="0"/>
                      <a:ext cx="2867025" cy="1628775"/>
                    </a:xfrm>
                    <a:prstGeom prst="rect">
                      <a:avLst/>
                    </a:prstGeom>
                    <a:noFill/>
                    <a:ln w="9525">
                      <a:noFill/>
                      <a:miter lim="800000"/>
                      <a:headEnd/>
                      <a:tailEnd/>
                    </a:ln>
                  </pic:spPr>
                </pic:pic>
              </a:graphicData>
            </a:graphic>
          </wp:inline>
        </w:drawing>
      </w:r>
    </w:p>
    <w:p w:rsidR="009F01F4" w:rsidRPr="009F01F4" w:rsidRDefault="009F01F4" w:rsidP="00C235E2">
      <w:pPr>
        <w:rPr>
          <w:rFonts w:cs="Times New Roman"/>
          <w:i/>
          <w:sz w:val="28"/>
        </w:rPr>
      </w:pPr>
      <w:r w:rsidRPr="009F01F4">
        <w:rPr>
          <w:rFonts w:cs="Times New Roman"/>
          <w:i/>
          <w:sz w:val="28"/>
        </w:rPr>
        <w:t>Mediciones obtenidas:</w:t>
      </w:r>
    </w:p>
    <w:tbl>
      <w:tblPr>
        <w:tblStyle w:val="Tablaconcuadrcula"/>
        <w:tblW w:w="0" w:type="auto"/>
        <w:tblLook w:val="04A0"/>
      </w:tblPr>
      <w:tblGrid>
        <w:gridCol w:w="1809"/>
        <w:gridCol w:w="1985"/>
      </w:tblGrid>
      <w:tr w:rsidR="009F01F4" w:rsidTr="009F01F4">
        <w:tc>
          <w:tcPr>
            <w:tcW w:w="1809" w:type="dxa"/>
          </w:tcPr>
          <w:p w:rsidR="009F01F4" w:rsidRDefault="009F01F4" w:rsidP="009F01F4">
            <w:pPr>
              <w:jc w:val="center"/>
              <w:rPr>
                <w:rFonts w:cs="Times New Roman"/>
                <w:sz w:val="24"/>
              </w:rPr>
            </w:pPr>
            <w:r>
              <w:rPr>
                <w:rFonts w:cs="Times New Roman"/>
                <w:sz w:val="24"/>
              </w:rPr>
              <w:t>Desfasajes</w:t>
            </w:r>
          </w:p>
        </w:tc>
        <w:tc>
          <w:tcPr>
            <w:tcW w:w="1985" w:type="dxa"/>
          </w:tcPr>
          <w:p w:rsidR="009F01F4" w:rsidRDefault="009F01F4" w:rsidP="009F01F4">
            <w:pPr>
              <w:jc w:val="center"/>
              <w:rPr>
                <w:rFonts w:cs="Times New Roman"/>
                <w:sz w:val="24"/>
              </w:rPr>
            </w:pPr>
            <w:r>
              <w:rPr>
                <w:rFonts w:cs="Times New Roman"/>
                <w:sz w:val="24"/>
              </w:rPr>
              <w:t>Frecuencia</w:t>
            </w:r>
          </w:p>
        </w:tc>
      </w:tr>
      <w:tr w:rsidR="009F01F4" w:rsidTr="009F01F4">
        <w:tc>
          <w:tcPr>
            <w:tcW w:w="1809" w:type="dxa"/>
          </w:tcPr>
          <w:p w:rsidR="009F01F4" w:rsidRDefault="009F01F4" w:rsidP="009F01F4">
            <w:pPr>
              <w:jc w:val="center"/>
              <w:rPr>
                <w:rFonts w:cs="Times New Roman"/>
                <w:sz w:val="24"/>
              </w:rPr>
            </w:pPr>
            <w:r>
              <w:rPr>
                <w:rFonts w:cs="Times New Roman"/>
                <w:sz w:val="24"/>
              </w:rPr>
              <w:t>0°</w:t>
            </w:r>
          </w:p>
        </w:tc>
        <w:tc>
          <w:tcPr>
            <w:tcW w:w="1985" w:type="dxa"/>
          </w:tcPr>
          <w:p w:rsidR="009F01F4" w:rsidRDefault="009F01F4" w:rsidP="009F01F4">
            <w:pPr>
              <w:jc w:val="center"/>
              <w:rPr>
                <w:rFonts w:cs="Times New Roman"/>
                <w:sz w:val="24"/>
              </w:rPr>
            </w:pPr>
            <w:r>
              <w:rPr>
                <w:rFonts w:cs="Times New Roman"/>
                <w:sz w:val="24"/>
              </w:rPr>
              <w:t>33 Hz</w:t>
            </w:r>
          </w:p>
        </w:tc>
      </w:tr>
      <w:tr w:rsidR="009F01F4" w:rsidTr="009F01F4">
        <w:tc>
          <w:tcPr>
            <w:tcW w:w="1809" w:type="dxa"/>
          </w:tcPr>
          <w:p w:rsidR="009F01F4" w:rsidRDefault="009F01F4" w:rsidP="009F01F4">
            <w:pPr>
              <w:jc w:val="center"/>
              <w:rPr>
                <w:rFonts w:cs="Times New Roman"/>
                <w:sz w:val="24"/>
              </w:rPr>
            </w:pPr>
            <w:r>
              <w:rPr>
                <w:rFonts w:cs="Times New Roman"/>
                <w:sz w:val="24"/>
              </w:rPr>
              <w:t>45°</w:t>
            </w:r>
          </w:p>
        </w:tc>
        <w:tc>
          <w:tcPr>
            <w:tcW w:w="1985" w:type="dxa"/>
          </w:tcPr>
          <w:p w:rsidR="009F01F4" w:rsidRDefault="009F01F4" w:rsidP="009F01F4">
            <w:pPr>
              <w:jc w:val="center"/>
              <w:rPr>
                <w:rFonts w:cs="Times New Roman"/>
                <w:sz w:val="24"/>
              </w:rPr>
            </w:pPr>
            <w:r>
              <w:rPr>
                <w:rFonts w:cs="Times New Roman"/>
                <w:sz w:val="24"/>
              </w:rPr>
              <w:t>1,51 kHz</w:t>
            </w:r>
          </w:p>
        </w:tc>
      </w:tr>
      <w:tr w:rsidR="009F01F4" w:rsidTr="009F01F4">
        <w:tc>
          <w:tcPr>
            <w:tcW w:w="1809" w:type="dxa"/>
          </w:tcPr>
          <w:p w:rsidR="009F01F4" w:rsidRDefault="009F01F4" w:rsidP="009F01F4">
            <w:pPr>
              <w:jc w:val="center"/>
              <w:rPr>
                <w:rFonts w:cs="Times New Roman"/>
                <w:sz w:val="24"/>
              </w:rPr>
            </w:pPr>
            <w:r>
              <w:rPr>
                <w:rFonts w:cs="Times New Roman"/>
                <w:sz w:val="24"/>
              </w:rPr>
              <w:t>90°</w:t>
            </w:r>
          </w:p>
        </w:tc>
        <w:tc>
          <w:tcPr>
            <w:tcW w:w="1985" w:type="dxa"/>
          </w:tcPr>
          <w:p w:rsidR="009F01F4" w:rsidRDefault="009F01F4" w:rsidP="009F01F4">
            <w:pPr>
              <w:jc w:val="center"/>
              <w:rPr>
                <w:rFonts w:cs="Times New Roman"/>
                <w:sz w:val="24"/>
              </w:rPr>
            </w:pPr>
            <w:r>
              <w:rPr>
                <w:rFonts w:cs="Times New Roman"/>
                <w:sz w:val="24"/>
              </w:rPr>
              <w:t>14,89 kHz</w:t>
            </w:r>
          </w:p>
        </w:tc>
      </w:tr>
    </w:tbl>
    <w:p w:rsidR="009C14D5" w:rsidRDefault="009C14D5" w:rsidP="00C235E2">
      <w:pPr>
        <w:rPr>
          <w:rFonts w:cs="Times New Roman"/>
        </w:rPr>
      </w:pPr>
    </w:p>
    <w:p w:rsidR="00EC7BEE" w:rsidRDefault="00EC7BEE" w:rsidP="009F01F4">
      <w:pPr>
        <w:rPr>
          <w:rFonts w:cs="Times New Roman"/>
          <w:i/>
          <w:sz w:val="28"/>
        </w:rPr>
      </w:pPr>
    </w:p>
    <w:p w:rsidR="009F01F4" w:rsidRPr="00EC7BEE" w:rsidRDefault="009F01F4" w:rsidP="009F01F4">
      <w:pPr>
        <w:rPr>
          <w:rFonts w:cs="Times New Roman"/>
          <w:i/>
          <w:sz w:val="28"/>
        </w:rPr>
      </w:pPr>
      <w:r w:rsidRPr="00EC7BEE">
        <w:rPr>
          <w:rFonts w:cs="Times New Roman"/>
          <w:i/>
          <w:sz w:val="28"/>
        </w:rPr>
        <w:lastRenderedPageBreak/>
        <w:t>Análisis teórico:</w:t>
      </w:r>
    </w:p>
    <w:p w:rsidR="009F01F4" w:rsidRPr="00EC7BEE" w:rsidRDefault="00EB301B" w:rsidP="00C235E2">
      <w:pPr>
        <w:rPr>
          <w:rFonts w:cs="Times New Roman"/>
        </w:rPr>
      </w:pPr>
      <w:r w:rsidRPr="00EC7BEE">
        <w:rPr>
          <w:rFonts w:cs="Times New Roman"/>
        </w:rPr>
        <w:t xml:space="preserve">Con la frecuencia de 33Hz encontramos que las dos señales  se </w:t>
      </w:r>
      <w:proofErr w:type="gramStart"/>
      <w:r w:rsidRPr="00EC7BEE">
        <w:rPr>
          <w:rFonts w:cs="Times New Roman"/>
        </w:rPr>
        <w:t>encuentra</w:t>
      </w:r>
      <w:proofErr w:type="gramEnd"/>
      <w:r w:rsidRPr="00EC7BEE">
        <w:rPr>
          <w:rFonts w:cs="Times New Roman"/>
        </w:rPr>
        <w:t xml:space="preserve"> en fase, ya que la diferencia entre ellas es de 0º. Para la frecuencia de 1,51 kHz se observa un “Ovalo rotado” en el osciloscopio, según los conceptos teóricos esto nos muestra un desfasaje de 45º entre las señales. Por ultimo observamos casi una circunferencia perfecta alrededor de los 14,89 kHz, mostrándonos un desfasaje de señales de 90º.</w:t>
      </w:r>
    </w:p>
    <w:p w:rsidR="00DE503D" w:rsidRDefault="00DE503D" w:rsidP="00992B02">
      <w:pPr>
        <w:pStyle w:val="Subttulo"/>
        <w:jc w:val="both"/>
        <w:rPr>
          <w:rFonts w:ascii="Times New Roman" w:hAnsi="Times New Roman" w:cs="Times New Roman"/>
          <w:b/>
          <w:i w:val="0"/>
          <w:color w:val="auto"/>
          <w:sz w:val="32"/>
        </w:rPr>
      </w:pPr>
    </w:p>
    <w:p w:rsidR="00992B02" w:rsidRDefault="00992B02" w:rsidP="00992B02">
      <w:pPr>
        <w:pStyle w:val="Subttulo"/>
        <w:jc w:val="both"/>
        <w:rPr>
          <w:rFonts w:ascii="Times New Roman" w:hAnsi="Times New Roman" w:cs="Times New Roman"/>
          <w:b/>
          <w:i w:val="0"/>
          <w:color w:val="auto"/>
          <w:sz w:val="32"/>
        </w:rPr>
      </w:pPr>
      <w:r>
        <w:rPr>
          <w:rFonts w:ascii="Times New Roman" w:hAnsi="Times New Roman" w:cs="Times New Roman"/>
          <w:b/>
          <w:i w:val="0"/>
          <w:color w:val="auto"/>
          <w:sz w:val="32"/>
        </w:rPr>
        <w:t>Medición N°3</w:t>
      </w:r>
    </w:p>
    <w:p w:rsidR="009C14D5" w:rsidRPr="009C14D5" w:rsidRDefault="009C14D5" w:rsidP="009C14D5">
      <w:r>
        <w:rPr>
          <w:noProof/>
          <w:lang w:eastAsia="es-AR"/>
        </w:rPr>
        <w:drawing>
          <wp:inline distT="0" distB="0" distL="0" distR="0">
            <wp:extent cx="4219575" cy="1410852"/>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33260" t="77946" r="30844" b="703"/>
                    <a:stretch>
                      <a:fillRect/>
                    </a:stretch>
                  </pic:blipFill>
                  <pic:spPr bwMode="auto">
                    <a:xfrm>
                      <a:off x="0" y="0"/>
                      <a:ext cx="4219575" cy="1410852"/>
                    </a:xfrm>
                    <a:prstGeom prst="rect">
                      <a:avLst/>
                    </a:prstGeom>
                    <a:noFill/>
                    <a:ln w="9525">
                      <a:noFill/>
                      <a:miter lim="800000"/>
                      <a:headEnd/>
                      <a:tailEnd/>
                    </a:ln>
                  </pic:spPr>
                </pic:pic>
              </a:graphicData>
            </a:graphic>
          </wp:inline>
        </w:drawing>
      </w:r>
    </w:p>
    <w:p w:rsidR="00434BF5" w:rsidRPr="00434BF5" w:rsidRDefault="00434BF5" w:rsidP="00434BF5">
      <w:pPr>
        <w:rPr>
          <w:rFonts w:cs="Times New Roman"/>
        </w:rPr>
      </w:pPr>
      <w:r>
        <w:rPr>
          <w:rFonts w:cs="Times New Roman"/>
        </w:rPr>
        <w:t>En todo momento se toma R = 1 kΩ</w:t>
      </w:r>
    </w:p>
    <w:p w:rsidR="00C235E2" w:rsidRDefault="00C235E2" w:rsidP="00C235E2">
      <w:pPr>
        <w:rPr>
          <w:rFonts w:cs="Times New Roman"/>
        </w:rPr>
      </w:pPr>
      <w:r>
        <w:rPr>
          <w:rFonts w:cs="Times New Roman"/>
          <w:u w:val="single"/>
        </w:rPr>
        <w:t>Valores teóricos</w:t>
      </w:r>
      <w:r>
        <w:rPr>
          <w:rFonts w:cs="Times New Roman"/>
        </w:rPr>
        <w:t>:</w:t>
      </w:r>
    </w:p>
    <w:p w:rsidR="00C235E2" w:rsidRDefault="00D54808" w:rsidP="00C235E2">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2π*R*C</m:t>
              </m:r>
            </m:den>
          </m:f>
        </m:oMath>
      </m:oMathPara>
    </w:p>
    <w:p w:rsidR="00434BF5" w:rsidRDefault="00D54808" w:rsidP="00C235E2">
      <w:pPr>
        <w:rPr>
          <w:rFonts w:cs="Times New Roman"/>
        </w:rPr>
      </w:pPr>
      <m:oMathPara>
        <m:oMath>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T</m:t>
              </m:r>
            </m:e>
            <m:sub>
              <m:r>
                <w:rPr>
                  <w:rFonts w:ascii="Cambria Math" w:eastAsiaTheme="minorEastAsia" w:hAnsi="Cambria Math" w:cs="Times New Roman"/>
                  <w:szCs w:val="32"/>
                </w:rPr>
                <m:t>c</m:t>
              </m:r>
            </m:sub>
          </m:sSub>
          <m:r>
            <w:rPr>
              <w:rFonts w:ascii="Cambria Math" w:eastAsiaTheme="minorEastAsia" w:hAnsi="Cambria Math" w:cs="Times New Roman"/>
              <w:szCs w:val="32"/>
            </w:rPr>
            <m:t>=</m:t>
          </m:r>
          <m:f>
            <m:fPr>
              <m:ctrlPr>
                <w:rPr>
                  <w:rFonts w:ascii="Cambria Math" w:eastAsiaTheme="minorEastAsia" w:hAnsi="Cambria Math" w:cs="Times New Roman"/>
                  <w:bCs/>
                  <w:i/>
                  <w:szCs w:val="32"/>
                </w:rPr>
              </m:ctrlPr>
            </m:fPr>
            <m:num>
              <m:r>
                <w:rPr>
                  <w:rFonts w:ascii="Cambria Math" w:eastAsiaTheme="minorEastAsia" w:hAnsi="Cambria Math" w:cs="Times New Roman"/>
                  <w:szCs w:val="32"/>
                </w:rPr>
                <m:t>0,35</m:t>
              </m:r>
            </m:num>
            <m:den>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F</m:t>
                  </m:r>
                </m:e>
                <m:sub>
                  <m:r>
                    <w:rPr>
                      <w:rFonts w:ascii="Cambria Math" w:eastAsiaTheme="minorEastAsia" w:hAnsi="Cambria Math" w:cs="Times New Roman"/>
                      <w:szCs w:val="32"/>
                    </w:rPr>
                    <m:t>c</m:t>
                  </m:r>
                </m:sub>
              </m:sSub>
            </m:den>
          </m:f>
        </m:oMath>
      </m:oMathPara>
    </w:p>
    <w:p w:rsidR="00C235E2" w:rsidRDefault="00C235E2" w:rsidP="00C235E2">
      <w:pPr>
        <w:rPr>
          <w:rFonts w:cs="Times New Roman"/>
          <w:i/>
        </w:rPr>
      </w:pPr>
      <w:r w:rsidRPr="00C235E2">
        <w:rPr>
          <w:rFonts w:cs="Times New Roman"/>
          <w:i/>
        </w:rPr>
        <w:t>Capacitor</w:t>
      </w:r>
      <w:r>
        <w:rPr>
          <w:rFonts w:cs="Times New Roman"/>
          <w:i/>
        </w:rPr>
        <w:t xml:space="preserve"> de</w:t>
      </w:r>
      <w:r w:rsidRPr="00C235E2">
        <w:rPr>
          <w:rFonts w:cs="Times New Roman"/>
          <w:i/>
        </w:rPr>
        <w:t xml:space="preserve"> 100 </w:t>
      </w:r>
      <w:proofErr w:type="spellStart"/>
      <w:r w:rsidRPr="00C235E2">
        <w:rPr>
          <w:rFonts w:cs="Times New Roman"/>
          <w:i/>
        </w:rPr>
        <w:t>nF</w:t>
      </w:r>
      <w:proofErr w:type="spellEnd"/>
    </w:p>
    <w:p w:rsidR="00C235E2" w:rsidRDefault="00D54808" w:rsidP="00C235E2">
      <w:pPr>
        <w:rPr>
          <w:rFonts w:eastAsiaTheme="min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 xml:space="preserve">=1591.5 Hz </m:t>
          </m:r>
        </m:oMath>
      </m:oMathPara>
    </w:p>
    <w:p w:rsidR="00434BF5" w:rsidRPr="00C235E2" w:rsidRDefault="00D54808" w:rsidP="00C235E2">
      <w:pPr>
        <w:rPr>
          <w:rFonts w:cs="Times New Roman"/>
        </w:rPr>
      </w:pPr>
      <m:oMathPara>
        <m:oMathParaPr>
          <m:jc m:val="left"/>
        </m:oMathParaPr>
        <m:oMath>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T</m:t>
              </m:r>
            </m:e>
            <m:sub>
              <m:r>
                <w:rPr>
                  <w:rFonts w:ascii="Cambria Math" w:eastAsiaTheme="minorEastAsia" w:hAnsi="Cambria Math" w:cs="Times New Roman"/>
                  <w:szCs w:val="32"/>
                </w:rPr>
                <m:t>c</m:t>
              </m:r>
            </m:sub>
          </m:sSub>
          <m:r>
            <w:rPr>
              <w:rFonts w:ascii="Cambria Math" w:eastAsiaTheme="minorEastAsia" w:hAnsi="Cambria Math" w:cs="Times New Roman"/>
              <w:szCs w:val="32"/>
            </w:rPr>
            <m:t>=219,9 μS</m:t>
          </m:r>
        </m:oMath>
      </m:oMathPara>
    </w:p>
    <w:p w:rsidR="00C235E2" w:rsidRDefault="00C235E2" w:rsidP="00C235E2">
      <w:pPr>
        <w:rPr>
          <w:rFonts w:cs="Times New Roman"/>
          <w:i/>
        </w:rPr>
      </w:pPr>
      <w:r>
        <w:rPr>
          <w:rFonts w:cs="Times New Roman"/>
          <w:i/>
        </w:rPr>
        <w:t xml:space="preserve">Capacitor de 68 </w:t>
      </w:r>
      <w:proofErr w:type="spellStart"/>
      <w:r>
        <w:rPr>
          <w:rFonts w:cs="Times New Roman"/>
          <w:i/>
        </w:rPr>
        <w:t>pF</w:t>
      </w:r>
      <w:proofErr w:type="spellEnd"/>
    </w:p>
    <w:p w:rsidR="00C235E2" w:rsidRDefault="00D54808" w:rsidP="00C235E2">
      <w:pPr>
        <w:rPr>
          <w:rFonts w:eastAsiaTheme="min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r>
            <w:rPr>
              <w:rFonts w:ascii="Cambria Math" w:hAnsi="Cambria Math" w:cs="Times New Roman"/>
            </w:rPr>
            <m:t>=</m:t>
          </m:r>
          <m:r>
            <w:rPr>
              <w:rFonts w:ascii="Cambria Math" w:eastAsiaTheme="minorEastAsia" w:hAnsi="Cambria Math" w:cs="Times New Roman"/>
            </w:rPr>
            <m:t>2340,5 kHz</m:t>
          </m:r>
        </m:oMath>
      </m:oMathPara>
    </w:p>
    <w:p w:rsidR="00434BF5" w:rsidRPr="00C235E2" w:rsidRDefault="00D54808" w:rsidP="00C235E2">
      <w:pPr>
        <w:rPr>
          <w:rFonts w:cs="Times New Roman"/>
        </w:rPr>
      </w:pPr>
      <m:oMathPara>
        <m:oMathParaPr>
          <m:jc m:val="left"/>
        </m:oMathParaPr>
        <m:oMath>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T</m:t>
              </m:r>
            </m:e>
            <m:sub>
              <m:r>
                <w:rPr>
                  <w:rFonts w:ascii="Cambria Math" w:eastAsiaTheme="minorEastAsia" w:hAnsi="Cambria Math" w:cs="Times New Roman"/>
                  <w:szCs w:val="32"/>
                </w:rPr>
                <m:t>c</m:t>
              </m:r>
            </m:sub>
          </m:sSub>
          <m:r>
            <w:rPr>
              <w:rFonts w:ascii="Cambria Math" w:eastAsiaTheme="minorEastAsia" w:hAnsi="Cambria Math" w:cs="Times New Roman"/>
              <w:szCs w:val="32"/>
            </w:rPr>
            <m:t>=0,15 μS</m:t>
          </m:r>
        </m:oMath>
      </m:oMathPara>
    </w:p>
    <w:p w:rsidR="00C235E2" w:rsidRPr="00C235E2" w:rsidRDefault="00C235E2" w:rsidP="00C235E2">
      <w:pPr>
        <w:rPr>
          <w:rFonts w:cs="Times New Roman"/>
        </w:rPr>
      </w:pPr>
      <w:r w:rsidRPr="00C235E2">
        <w:rPr>
          <w:rFonts w:cs="Times New Roman"/>
          <w:u w:val="single"/>
        </w:rPr>
        <w:t>Mediciones obtenidas</w:t>
      </w:r>
      <w:r>
        <w:rPr>
          <w:rFonts w:cs="Times New Roman"/>
        </w:rPr>
        <w:t>:</w:t>
      </w:r>
    </w:p>
    <w:p w:rsidR="00662C3A" w:rsidRDefault="006415B5" w:rsidP="0004630D">
      <w:pPr>
        <w:jc w:val="both"/>
        <w:rPr>
          <w:rFonts w:cs="Times New Roman"/>
          <w:bCs/>
          <w:i/>
          <w:szCs w:val="32"/>
        </w:rPr>
      </w:pPr>
      <w:r w:rsidRPr="006415B5">
        <w:rPr>
          <w:rFonts w:cs="Times New Roman"/>
          <w:bCs/>
          <w:i/>
          <w:szCs w:val="32"/>
        </w:rPr>
        <w:t xml:space="preserve">Capacitor de 100 </w:t>
      </w:r>
      <w:proofErr w:type="spellStart"/>
      <w:r w:rsidRPr="006415B5">
        <w:rPr>
          <w:rFonts w:cs="Times New Roman"/>
          <w:bCs/>
          <w:i/>
          <w:szCs w:val="32"/>
        </w:rPr>
        <w:t>n</w:t>
      </w:r>
      <w:r w:rsidR="00C235E2">
        <w:rPr>
          <w:rFonts w:cs="Times New Roman"/>
          <w:bCs/>
          <w:i/>
          <w:szCs w:val="32"/>
        </w:rPr>
        <w:t>F</w:t>
      </w:r>
      <w:proofErr w:type="spellEnd"/>
    </w:p>
    <w:p w:rsidR="006415B5" w:rsidRDefault="00D54808" w:rsidP="0004630D">
      <w:pPr>
        <w:jc w:val="both"/>
        <w:rPr>
          <w:rFonts w:eastAsiaTheme="minorEastAsia" w:cs="Times New Roman"/>
          <w:bCs/>
          <w:i/>
          <w:szCs w:val="32"/>
        </w:rPr>
      </w:pPr>
      <m:oMathPara>
        <m:oMathParaPr>
          <m:jc m:val="left"/>
        </m:oMathParaPr>
        <m:oMath>
          <m:sSub>
            <m:sSubPr>
              <m:ctrlPr>
                <w:rPr>
                  <w:rFonts w:ascii="Cambria Math" w:hAnsi="Cambria Math" w:cs="Times New Roman"/>
                  <w:bCs/>
                  <w:i/>
                  <w:szCs w:val="32"/>
                </w:rPr>
              </m:ctrlPr>
            </m:sSubPr>
            <m:e>
              <m:r>
                <w:rPr>
                  <w:rFonts w:ascii="Cambria Math" w:hAnsi="Cambria Math" w:cs="Times New Roman"/>
                  <w:szCs w:val="32"/>
                </w:rPr>
                <m:t>T</m:t>
              </m:r>
            </m:e>
            <m:sub>
              <m:r>
                <w:rPr>
                  <w:rFonts w:ascii="Cambria Math" w:hAnsi="Cambria Math" w:cs="Times New Roman"/>
                  <w:szCs w:val="32"/>
                </w:rPr>
                <m:t>c</m:t>
              </m:r>
            </m:sub>
          </m:sSub>
          <m:r>
            <w:rPr>
              <w:rFonts w:ascii="Cambria Math" w:hAnsi="Cambria Math" w:cs="Times New Roman"/>
              <w:szCs w:val="32"/>
            </w:rPr>
            <m:t>=250 μS</m:t>
          </m:r>
        </m:oMath>
      </m:oMathPara>
    </w:p>
    <w:p w:rsidR="006415B5" w:rsidRPr="006415B5" w:rsidRDefault="00D54808" w:rsidP="0004630D">
      <w:pPr>
        <w:jc w:val="both"/>
        <w:rPr>
          <w:rFonts w:eastAsiaTheme="minorEastAsia" w:cs="Times New Roman"/>
          <w:bCs/>
          <w:szCs w:val="32"/>
        </w:rPr>
      </w:pPr>
      <m:oMathPara>
        <m:oMathParaPr>
          <m:jc m:val="left"/>
        </m:oMathParaPr>
        <m:oMath>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F</m:t>
              </m:r>
            </m:e>
            <m:sub>
              <m:r>
                <w:rPr>
                  <w:rFonts w:ascii="Cambria Math" w:eastAsiaTheme="minorEastAsia" w:hAnsi="Cambria Math" w:cs="Times New Roman"/>
                  <w:szCs w:val="32"/>
                </w:rPr>
                <m:t>c</m:t>
              </m:r>
            </m:sub>
          </m:sSub>
          <m:r>
            <w:rPr>
              <w:rFonts w:ascii="Cambria Math" w:eastAsiaTheme="minorEastAsia" w:hAnsi="Cambria Math" w:cs="Times New Roman"/>
              <w:szCs w:val="32"/>
            </w:rPr>
            <m:t>=1527 Hz  →</m:t>
          </m:r>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T</m:t>
              </m:r>
            </m:e>
            <m:sub>
              <m:r>
                <w:rPr>
                  <w:rFonts w:ascii="Cambria Math" w:eastAsiaTheme="minorEastAsia" w:hAnsi="Cambria Math" w:cs="Times New Roman"/>
                  <w:szCs w:val="32"/>
                </w:rPr>
                <m:t>c</m:t>
              </m:r>
            </m:sub>
          </m:sSub>
          <m:r>
            <w:rPr>
              <w:rFonts w:ascii="Cambria Math" w:eastAsiaTheme="minorEastAsia" w:hAnsi="Cambria Math" w:cs="Times New Roman"/>
              <w:szCs w:val="32"/>
            </w:rPr>
            <m:t>=</m:t>
          </m:r>
          <m:f>
            <m:fPr>
              <m:ctrlPr>
                <w:rPr>
                  <w:rFonts w:ascii="Cambria Math" w:eastAsiaTheme="minorEastAsia" w:hAnsi="Cambria Math" w:cs="Times New Roman"/>
                  <w:bCs/>
                  <w:i/>
                  <w:szCs w:val="32"/>
                </w:rPr>
              </m:ctrlPr>
            </m:fPr>
            <m:num>
              <m:r>
                <w:rPr>
                  <w:rFonts w:ascii="Cambria Math" w:eastAsiaTheme="minorEastAsia" w:hAnsi="Cambria Math" w:cs="Times New Roman"/>
                  <w:szCs w:val="32"/>
                </w:rPr>
                <m:t>0,35</m:t>
              </m:r>
            </m:num>
            <m:den>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F</m:t>
                  </m:r>
                </m:e>
                <m:sub>
                  <m:r>
                    <w:rPr>
                      <w:rFonts w:ascii="Cambria Math" w:eastAsiaTheme="minorEastAsia" w:hAnsi="Cambria Math" w:cs="Times New Roman"/>
                      <w:szCs w:val="32"/>
                    </w:rPr>
                    <m:t>c</m:t>
                  </m:r>
                </m:sub>
              </m:sSub>
            </m:den>
          </m:f>
          <m:r>
            <w:rPr>
              <w:rFonts w:ascii="Cambria Math" w:eastAsiaTheme="minorEastAsia" w:hAnsi="Cambria Math" w:cs="Times New Roman"/>
              <w:szCs w:val="32"/>
            </w:rPr>
            <m:t>=229,2 μS</m:t>
          </m:r>
        </m:oMath>
      </m:oMathPara>
    </w:p>
    <w:p w:rsidR="006415B5" w:rsidRDefault="006415B5" w:rsidP="0004630D">
      <w:pPr>
        <w:jc w:val="both"/>
        <w:rPr>
          <w:rFonts w:eastAsiaTheme="minorEastAsia" w:cs="Times New Roman"/>
          <w:bCs/>
          <w:szCs w:val="32"/>
        </w:rPr>
      </w:pPr>
      <w:r>
        <w:rPr>
          <w:rFonts w:eastAsiaTheme="minorEastAsia" w:cs="Times New Roman"/>
          <w:bCs/>
          <w:szCs w:val="32"/>
        </w:rPr>
        <w:t>Estos resultados son para la punta x1 y para la punta x10.</w:t>
      </w:r>
    </w:p>
    <w:p w:rsidR="006415B5" w:rsidRDefault="006415B5" w:rsidP="0004630D">
      <w:pPr>
        <w:jc w:val="both"/>
        <w:rPr>
          <w:rFonts w:eastAsiaTheme="minorEastAsia" w:cs="Times New Roman"/>
          <w:bCs/>
          <w:szCs w:val="32"/>
        </w:rPr>
      </w:pPr>
      <w:r>
        <w:rPr>
          <w:rFonts w:eastAsiaTheme="minorEastAsia" w:cs="Times New Roman"/>
          <w:bCs/>
          <w:szCs w:val="32"/>
        </w:rPr>
        <w:t xml:space="preserve">Son </w:t>
      </w:r>
      <w:r w:rsidR="00FF6BCE">
        <w:rPr>
          <w:rFonts w:eastAsiaTheme="minorEastAsia" w:cs="Times New Roman"/>
          <w:bCs/>
          <w:szCs w:val="32"/>
        </w:rPr>
        <w:t>los mismos resultados</w:t>
      </w:r>
      <w:r>
        <w:rPr>
          <w:rFonts w:eastAsiaTheme="minorEastAsia" w:cs="Times New Roman"/>
          <w:bCs/>
          <w:szCs w:val="32"/>
        </w:rPr>
        <w:t xml:space="preserve"> debi</w:t>
      </w:r>
      <w:r w:rsidR="00FF6BCE">
        <w:rPr>
          <w:rFonts w:eastAsiaTheme="minorEastAsia" w:cs="Times New Roman"/>
          <w:bCs/>
          <w:szCs w:val="32"/>
        </w:rPr>
        <w:t>do a que la capacidad propia del cable osciloscopio en ambas puntas se puede despreciar debido a que es de varios órdenes de magnitud menores que la del capacitor.</w:t>
      </w:r>
    </w:p>
    <w:p w:rsidR="00FF6BCE" w:rsidRDefault="00FF6BCE" w:rsidP="00FF6BCE">
      <w:pPr>
        <w:jc w:val="both"/>
        <w:rPr>
          <w:rFonts w:cs="Times New Roman"/>
          <w:bCs/>
          <w:i/>
          <w:szCs w:val="32"/>
        </w:rPr>
      </w:pPr>
      <w:r w:rsidRPr="006415B5">
        <w:rPr>
          <w:rFonts w:cs="Times New Roman"/>
          <w:bCs/>
          <w:i/>
          <w:szCs w:val="32"/>
        </w:rPr>
        <w:t xml:space="preserve">Capacitor de </w:t>
      </w:r>
      <w:r>
        <w:rPr>
          <w:rFonts w:cs="Times New Roman"/>
          <w:bCs/>
          <w:i/>
          <w:szCs w:val="32"/>
        </w:rPr>
        <w:t>68</w:t>
      </w:r>
      <w:r w:rsidRPr="006415B5">
        <w:rPr>
          <w:rFonts w:cs="Times New Roman"/>
          <w:bCs/>
          <w:i/>
          <w:szCs w:val="32"/>
        </w:rPr>
        <w:t xml:space="preserve"> </w:t>
      </w:r>
      <w:proofErr w:type="spellStart"/>
      <w:r>
        <w:rPr>
          <w:rFonts w:cs="Times New Roman"/>
          <w:bCs/>
          <w:i/>
          <w:szCs w:val="32"/>
        </w:rPr>
        <w:t>pF</w:t>
      </w:r>
      <w:proofErr w:type="spellEnd"/>
      <w:r w:rsidRPr="006415B5">
        <w:rPr>
          <w:rFonts w:cs="Times New Roman"/>
          <w:bCs/>
          <w:i/>
          <w:szCs w:val="32"/>
        </w:rPr>
        <w:t>:</w:t>
      </w:r>
    </w:p>
    <w:p w:rsidR="00FF6BCE" w:rsidRPr="00FF6BCE" w:rsidRDefault="00C235E2" w:rsidP="00FF6BCE">
      <w:pPr>
        <w:jc w:val="both"/>
        <w:rPr>
          <w:rFonts w:cs="Times New Roman"/>
          <w:bCs/>
          <w:szCs w:val="32"/>
          <w:u w:val="single"/>
        </w:rPr>
      </w:pPr>
      <w:r>
        <w:rPr>
          <w:rFonts w:cs="Times New Roman"/>
          <w:bCs/>
          <w:szCs w:val="32"/>
          <w:u w:val="single"/>
        </w:rPr>
        <w:t xml:space="preserve">Punta </w:t>
      </w:r>
      <w:r w:rsidR="00FF6BCE">
        <w:rPr>
          <w:rFonts w:cs="Times New Roman"/>
          <w:bCs/>
          <w:szCs w:val="32"/>
          <w:u w:val="single"/>
        </w:rPr>
        <w:t>x</w:t>
      </w:r>
      <w:r w:rsidR="00FF6BCE" w:rsidRPr="00FF6BCE">
        <w:rPr>
          <w:rFonts w:cs="Times New Roman"/>
          <w:bCs/>
          <w:szCs w:val="32"/>
          <w:u w:val="single"/>
        </w:rPr>
        <w:t>1</w:t>
      </w:r>
      <w:r w:rsidR="00FF6BCE" w:rsidRPr="00C235E2">
        <w:rPr>
          <w:rFonts w:cs="Times New Roman"/>
          <w:bCs/>
          <w:szCs w:val="32"/>
        </w:rPr>
        <w:t>:</w:t>
      </w:r>
    </w:p>
    <w:p w:rsidR="00FF6BCE" w:rsidRDefault="00D54808" w:rsidP="00FF6BCE">
      <w:pPr>
        <w:jc w:val="both"/>
        <w:rPr>
          <w:rFonts w:eastAsiaTheme="minorEastAsia" w:cs="Times New Roman"/>
          <w:bCs/>
          <w:i/>
          <w:szCs w:val="32"/>
        </w:rPr>
      </w:pPr>
      <m:oMathPara>
        <m:oMathParaPr>
          <m:jc m:val="left"/>
        </m:oMathParaPr>
        <m:oMath>
          <m:sSub>
            <m:sSubPr>
              <m:ctrlPr>
                <w:rPr>
                  <w:rFonts w:ascii="Cambria Math" w:hAnsi="Cambria Math" w:cs="Times New Roman"/>
                  <w:bCs/>
                  <w:i/>
                  <w:szCs w:val="32"/>
                </w:rPr>
              </m:ctrlPr>
            </m:sSubPr>
            <m:e>
              <m:r>
                <w:rPr>
                  <w:rFonts w:ascii="Cambria Math" w:hAnsi="Cambria Math" w:cs="Times New Roman"/>
                  <w:szCs w:val="32"/>
                </w:rPr>
                <m:t>T</m:t>
              </m:r>
            </m:e>
            <m:sub>
              <m:r>
                <w:rPr>
                  <w:rFonts w:ascii="Cambria Math" w:hAnsi="Cambria Math" w:cs="Times New Roman"/>
                  <w:szCs w:val="32"/>
                </w:rPr>
                <m:t>c</m:t>
              </m:r>
            </m:sub>
          </m:sSub>
          <m:r>
            <w:rPr>
              <w:rFonts w:ascii="Cambria Math" w:hAnsi="Cambria Math" w:cs="Times New Roman"/>
              <w:szCs w:val="32"/>
            </w:rPr>
            <m:t>=0,54 μS</m:t>
          </m:r>
        </m:oMath>
      </m:oMathPara>
    </w:p>
    <w:p w:rsidR="00FF6BCE" w:rsidRPr="006415B5" w:rsidRDefault="00D54808" w:rsidP="00FF6BCE">
      <w:pPr>
        <w:jc w:val="both"/>
        <w:rPr>
          <w:rFonts w:eastAsiaTheme="minorEastAsia" w:cs="Times New Roman"/>
          <w:bCs/>
          <w:szCs w:val="32"/>
        </w:rPr>
      </w:pPr>
      <m:oMathPara>
        <m:oMathParaPr>
          <m:jc m:val="left"/>
        </m:oMathParaPr>
        <m:oMath>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F</m:t>
              </m:r>
            </m:e>
            <m:sub>
              <m:r>
                <w:rPr>
                  <w:rFonts w:ascii="Cambria Math" w:eastAsiaTheme="minorEastAsia" w:hAnsi="Cambria Math" w:cs="Times New Roman"/>
                  <w:szCs w:val="32"/>
                </w:rPr>
                <m:t>c</m:t>
              </m:r>
            </m:sub>
          </m:sSub>
          <m:r>
            <w:rPr>
              <w:rFonts w:ascii="Cambria Math" w:eastAsiaTheme="minorEastAsia" w:hAnsi="Cambria Math" w:cs="Times New Roman"/>
              <w:szCs w:val="32"/>
            </w:rPr>
            <m:t>=817,8 kHz →</m:t>
          </m:r>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T</m:t>
              </m:r>
            </m:e>
            <m:sub>
              <m:r>
                <w:rPr>
                  <w:rFonts w:ascii="Cambria Math" w:eastAsiaTheme="minorEastAsia" w:hAnsi="Cambria Math" w:cs="Times New Roman"/>
                  <w:szCs w:val="32"/>
                </w:rPr>
                <m:t>c</m:t>
              </m:r>
            </m:sub>
          </m:sSub>
          <m:r>
            <w:rPr>
              <w:rFonts w:ascii="Cambria Math" w:eastAsiaTheme="minorEastAsia" w:hAnsi="Cambria Math" w:cs="Times New Roman"/>
              <w:szCs w:val="32"/>
            </w:rPr>
            <m:t>=</m:t>
          </m:r>
          <m:f>
            <m:fPr>
              <m:ctrlPr>
                <w:rPr>
                  <w:rFonts w:ascii="Cambria Math" w:eastAsiaTheme="minorEastAsia" w:hAnsi="Cambria Math" w:cs="Times New Roman"/>
                  <w:bCs/>
                  <w:i/>
                  <w:szCs w:val="32"/>
                </w:rPr>
              </m:ctrlPr>
            </m:fPr>
            <m:num>
              <m:r>
                <w:rPr>
                  <w:rFonts w:ascii="Cambria Math" w:eastAsiaTheme="minorEastAsia" w:hAnsi="Cambria Math" w:cs="Times New Roman"/>
                  <w:szCs w:val="32"/>
                </w:rPr>
                <m:t>0,35</m:t>
              </m:r>
            </m:num>
            <m:den>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F</m:t>
                  </m:r>
                </m:e>
                <m:sub>
                  <m:r>
                    <w:rPr>
                      <w:rFonts w:ascii="Cambria Math" w:eastAsiaTheme="minorEastAsia" w:hAnsi="Cambria Math" w:cs="Times New Roman"/>
                      <w:szCs w:val="32"/>
                    </w:rPr>
                    <m:t>c</m:t>
                  </m:r>
                </m:sub>
              </m:sSub>
            </m:den>
          </m:f>
          <m:r>
            <w:rPr>
              <w:rFonts w:ascii="Cambria Math" w:eastAsiaTheme="minorEastAsia" w:hAnsi="Cambria Math" w:cs="Times New Roman"/>
              <w:szCs w:val="32"/>
            </w:rPr>
            <m:t>=0,428 μS</m:t>
          </m:r>
        </m:oMath>
      </m:oMathPara>
    </w:p>
    <w:p w:rsidR="00C235E2" w:rsidRPr="00FF6BCE" w:rsidRDefault="00C235E2" w:rsidP="00C235E2">
      <w:pPr>
        <w:jc w:val="both"/>
        <w:rPr>
          <w:rFonts w:cs="Times New Roman"/>
          <w:bCs/>
          <w:szCs w:val="32"/>
          <w:u w:val="single"/>
        </w:rPr>
      </w:pPr>
      <w:r>
        <w:rPr>
          <w:rFonts w:cs="Times New Roman"/>
          <w:bCs/>
          <w:szCs w:val="32"/>
          <w:u w:val="single"/>
        </w:rPr>
        <w:t>Punta x</w:t>
      </w:r>
      <w:r w:rsidRPr="00FF6BCE">
        <w:rPr>
          <w:rFonts w:cs="Times New Roman"/>
          <w:bCs/>
          <w:szCs w:val="32"/>
          <w:u w:val="single"/>
        </w:rPr>
        <w:t>1</w:t>
      </w:r>
      <w:r>
        <w:rPr>
          <w:rFonts w:cs="Times New Roman"/>
          <w:bCs/>
          <w:szCs w:val="32"/>
          <w:u w:val="single"/>
        </w:rPr>
        <w:t>0</w:t>
      </w:r>
      <w:r w:rsidRPr="00C235E2">
        <w:rPr>
          <w:rFonts w:cs="Times New Roman"/>
          <w:bCs/>
          <w:szCs w:val="32"/>
        </w:rPr>
        <w:t>:</w:t>
      </w:r>
    </w:p>
    <w:p w:rsidR="00C235E2" w:rsidRDefault="00D54808" w:rsidP="00C235E2">
      <w:pPr>
        <w:jc w:val="both"/>
        <w:rPr>
          <w:rFonts w:eastAsiaTheme="minorEastAsia" w:cs="Times New Roman"/>
          <w:bCs/>
          <w:i/>
          <w:szCs w:val="32"/>
        </w:rPr>
      </w:pPr>
      <m:oMathPara>
        <m:oMathParaPr>
          <m:jc m:val="left"/>
        </m:oMathParaPr>
        <m:oMath>
          <m:sSub>
            <m:sSubPr>
              <m:ctrlPr>
                <w:rPr>
                  <w:rFonts w:ascii="Cambria Math" w:hAnsi="Cambria Math" w:cs="Times New Roman"/>
                  <w:bCs/>
                  <w:i/>
                  <w:szCs w:val="32"/>
                </w:rPr>
              </m:ctrlPr>
            </m:sSubPr>
            <m:e>
              <m:r>
                <w:rPr>
                  <w:rFonts w:ascii="Cambria Math" w:hAnsi="Cambria Math" w:cs="Times New Roman"/>
                  <w:szCs w:val="32"/>
                </w:rPr>
                <m:t>T</m:t>
              </m:r>
            </m:e>
            <m:sub>
              <m:r>
                <w:rPr>
                  <w:rFonts w:ascii="Cambria Math" w:hAnsi="Cambria Math" w:cs="Times New Roman"/>
                  <w:szCs w:val="32"/>
                </w:rPr>
                <m:t>c</m:t>
              </m:r>
            </m:sub>
          </m:sSub>
          <m:r>
            <w:rPr>
              <w:rFonts w:ascii="Cambria Math" w:hAnsi="Cambria Math" w:cs="Times New Roman"/>
              <w:szCs w:val="32"/>
            </w:rPr>
            <m:t>=0,22 μS</m:t>
          </m:r>
        </m:oMath>
      </m:oMathPara>
    </w:p>
    <w:p w:rsidR="00C235E2" w:rsidRPr="006415B5" w:rsidRDefault="00D54808" w:rsidP="00C235E2">
      <w:pPr>
        <w:jc w:val="both"/>
        <w:rPr>
          <w:rFonts w:eastAsiaTheme="minorEastAsia" w:cs="Times New Roman"/>
          <w:bCs/>
          <w:szCs w:val="32"/>
        </w:rPr>
      </w:pPr>
      <m:oMathPara>
        <m:oMathParaPr>
          <m:jc m:val="left"/>
        </m:oMathParaPr>
        <m:oMath>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F</m:t>
              </m:r>
            </m:e>
            <m:sub>
              <m:r>
                <w:rPr>
                  <w:rFonts w:ascii="Cambria Math" w:eastAsiaTheme="minorEastAsia" w:hAnsi="Cambria Math" w:cs="Times New Roman"/>
                  <w:szCs w:val="32"/>
                </w:rPr>
                <m:t>c</m:t>
              </m:r>
            </m:sub>
          </m:sSub>
          <m:r>
            <w:rPr>
              <w:rFonts w:ascii="Cambria Math" w:eastAsiaTheme="minorEastAsia" w:hAnsi="Cambria Math" w:cs="Times New Roman"/>
              <w:szCs w:val="32"/>
            </w:rPr>
            <m:t>=1685,3 kHz →</m:t>
          </m:r>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T</m:t>
              </m:r>
            </m:e>
            <m:sub>
              <m:r>
                <w:rPr>
                  <w:rFonts w:ascii="Cambria Math" w:eastAsiaTheme="minorEastAsia" w:hAnsi="Cambria Math" w:cs="Times New Roman"/>
                  <w:szCs w:val="32"/>
                </w:rPr>
                <m:t>c</m:t>
              </m:r>
            </m:sub>
          </m:sSub>
          <m:r>
            <w:rPr>
              <w:rFonts w:ascii="Cambria Math" w:eastAsiaTheme="minorEastAsia" w:hAnsi="Cambria Math" w:cs="Times New Roman"/>
              <w:szCs w:val="32"/>
            </w:rPr>
            <m:t>=</m:t>
          </m:r>
          <m:f>
            <m:fPr>
              <m:ctrlPr>
                <w:rPr>
                  <w:rFonts w:ascii="Cambria Math" w:eastAsiaTheme="minorEastAsia" w:hAnsi="Cambria Math" w:cs="Times New Roman"/>
                  <w:bCs/>
                  <w:i/>
                  <w:szCs w:val="32"/>
                </w:rPr>
              </m:ctrlPr>
            </m:fPr>
            <m:num>
              <m:r>
                <w:rPr>
                  <w:rFonts w:ascii="Cambria Math" w:eastAsiaTheme="minorEastAsia" w:hAnsi="Cambria Math" w:cs="Times New Roman"/>
                  <w:szCs w:val="32"/>
                </w:rPr>
                <m:t>0,35</m:t>
              </m:r>
            </m:num>
            <m:den>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F</m:t>
                  </m:r>
                </m:e>
                <m:sub>
                  <m:r>
                    <w:rPr>
                      <w:rFonts w:ascii="Cambria Math" w:eastAsiaTheme="minorEastAsia" w:hAnsi="Cambria Math" w:cs="Times New Roman"/>
                      <w:szCs w:val="32"/>
                    </w:rPr>
                    <m:t>c</m:t>
                  </m:r>
                </m:sub>
              </m:sSub>
            </m:den>
          </m:f>
          <m:r>
            <w:rPr>
              <w:rFonts w:ascii="Cambria Math" w:eastAsiaTheme="minorEastAsia" w:hAnsi="Cambria Math" w:cs="Times New Roman"/>
              <w:szCs w:val="32"/>
            </w:rPr>
            <m:t>=0,208 μS</m:t>
          </m:r>
        </m:oMath>
      </m:oMathPara>
    </w:p>
    <w:p w:rsidR="00C235E2" w:rsidRDefault="00C235E2" w:rsidP="00C235E2">
      <w:pPr>
        <w:jc w:val="both"/>
        <w:rPr>
          <w:rFonts w:eastAsiaTheme="minorEastAsia" w:cs="Times New Roman"/>
          <w:bCs/>
          <w:szCs w:val="32"/>
        </w:rPr>
      </w:pPr>
      <w:r>
        <w:rPr>
          <w:rFonts w:eastAsiaTheme="minorEastAsia" w:cs="Times New Roman"/>
          <w:bCs/>
          <w:szCs w:val="32"/>
        </w:rPr>
        <w:t>En este caso como la capacidad inducida por el cable del osciloscopio (sea de la punta x1 o x10) es del mismo orden de magnitud que la propia del capacitor del circuito RC, influye en el resultado</w:t>
      </w:r>
      <w:r w:rsidR="00434BF5">
        <w:rPr>
          <w:rFonts w:eastAsiaTheme="minorEastAsia" w:cs="Times New Roman"/>
          <w:bCs/>
          <w:szCs w:val="32"/>
        </w:rPr>
        <w:t xml:space="preserve"> (es por eso que se aleja del resultado teórico)</w:t>
      </w:r>
      <w:r>
        <w:rPr>
          <w:rFonts w:eastAsiaTheme="minorEastAsia" w:cs="Times New Roman"/>
          <w:bCs/>
          <w:szCs w:val="32"/>
        </w:rPr>
        <w:t xml:space="preserve"> y hay diferencias en cuanto a las distintas puntas, ya que difiere la capacidad con cada una de ellas.</w:t>
      </w:r>
    </w:p>
    <w:p w:rsidR="00434BF5" w:rsidRPr="0070531F" w:rsidRDefault="00434BF5" w:rsidP="00434BF5">
      <w:pPr>
        <w:jc w:val="both"/>
        <w:rPr>
          <w:rFonts w:cs="Times New Roman"/>
          <w:bCs/>
          <w:i/>
          <w:sz w:val="28"/>
          <w:szCs w:val="32"/>
        </w:rPr>
      </w:pPr>
      <w:r w:rsidRPr="0070531F">
        <w:rPr>
          <w:rFonts w:cs="Times New Roman"/>
          <w:bCs/>
          <w:i/>
          <w:sz w:val="28"/>
          <w:szCs w:val="32"/>
        </w:rPr>
        <w:t>Cuestionario</w:t>
      </w:r>
    </w:p>
    <w:p w:rsidR="009C14D5" w:rsidRDefault="00434BF5" w:rsidP="009C14D5">
      <w:pPr>
        <w:pStyle w:val="Prrafodelista"/>
        <w:numPr>
          <w:ilvl w:val="0"/>
          <w:numId w:val="16"/>
        </w:numPr>
        <w:jc w:val="both"/>
        <w:rPr>
          <w:rFonts w:eastAsiaTheme="minorEastAsia" w:cs="Times New Roman"/>
          <w:bCs/>
          <w:szCs w:val="32"/>
        </w:rPr>
      </w:pPr>
      <w:r>
        <w:rPr>
          <w:rFonts w:eastAsiaTheme="minorEastAsia" w:cs="Times New Roman"/>
          <w:bCs/>
          <w:szCs w:val="32"/>
        </w:rPr>
        <w:t>Encontramos leves diferencias entre las mediciones de tiempo de crecimiento directo en el osciloscopio y el tiempo de crecimiento obtenido luego de medir la frecuencia de corte en el osciloscopio. Estas diferencias pueden ser propias de las incertezas en las mediciones, tanto del osciloscopio como humanas.</w:t>
      </w:r>
    </w:p>
    <w:p w:rsidR="009C14D5" w:rsidRPr="00EC7BEE" w:rsidRDefault="009C14D5" w:rsidP="009C14D5">
      <w:pPr>
        <w:pStyle w:val="Prrafodelista"/>
        <w:jc w:val="both"/>
        <w:rPr>
          <w:rFonts w:eastAsiaTheme="minorEastAsia" w:cs="Times New Roman"/>
          <w:bCs/>
          <w:szCs w:val="32"/>
        </w:rPr>
      </w:pPr>
    </w:p>
    <w:p w:rsidR="009C14D5" w:rsidRPr="00EC7BEE" w:rsidRDefault="00DE503D" w:rsidP="009C14D5">
      <w:pPr>
        <w:pStyle w:val="Prrafodelista"/>
        <w:numPr>
          <w:ilvl w:val="0"/>
          <w:numId w:val="16"/>
        </w:numPr>
        <w:jc w:val="both"/>
        <w:rPr>
          <w:rFonts w:eastAsiaTheme="minorEastAsia" w:cs="Times New Roman"/>
          <w:bCs/>
          <w:szCs w:val="32"/>
        </w:rPr>
      </w:pPr>
      <w:r w:rsidRPr="00EC7BEE">
        <w:rPr>
          <w:rFonts w:eastAsiaTheme="minorEastAsia" w:cs="Times New Roman"/>
          <w:bCs/>
          <w:szCs w:val="32"/>
        </w:rPr>
        <w:t xml:space="preserve">Para ambos casos, modificando el valor de la capacitancia o la </w:t>
      </w:r>
      <w:proofErr w:type="spellStart"/>
      <w:r w:rsidRPr="00EC7BEE">
        <w:rPr>
          <w:rFonts w:eastAsiaTheme="minorEastAsia" w:cs="Times New Roman"/>
          <w:bCs/>
          <w:szCs w:val="32"/>
        </w:rPr>
        <w:t>rectancia</w:t>
      </w:r>
      <w:proofErr w:type="spellEnd"/>
      <w:r w:rsidRPr="00EC7BEE">
        <w:rPr>
          <w:rFonts w:eastAsiaTheme="minorEastAsia" w:cs="Times New Roman"/>
          <w:bCs/>
          <w:szCs w:val="32"/>
        </w:rPr>
        <w:t>, si se aumentan, la frecuencia de corte disminuirá y el tiempo de crecimiento aumentará. Inversamente si se disminuyen alguna de las características del circuito, aumenta la frecuencia de corte y disminuye el tiempo de crecimiento.</w:t>
      </w:r>
    </w:p>
    <w:p w:rsidR="009C14D5" w:rsidRPr="009C14D5" w:rsidRDefault="009C14D5" w:rsidP="009C14D5">
      <w:pPr>
        <w:pStyle w:val="Prrafodelista"/>
        <w:jc w:val="both"/>
        <w:rPr>
          <w:rFonts w:eastAsiaTheme="minorEastAsia" w:cs="Times New Roman"/>
          <w:bCs/>
          <w:szCs w:val="32"/>
        </w:rPr>
      </w:pPr>
    </w:p>
    <w:p w:rsidR="00DF4427" w:rsidRDefault="00DF4427" w:rsidP="00434BF5">
      <w:pPr>
        <w:pStyle w:val="Prrafodelista"/>
        <w:numPr>
          <w:ilvl w:val="0"/>
          <w:numId w:val="16"/>
        </w:numPr>
        <w:jc w:val="both"/>
        <w:rPr>
          <w:rFonts w:eastAsiaTheme="minorEastAsia" w:cs="Times New Roman"/>
          <w:bCs/>
          <w:szCs w:val="32"/>
        </w:rPr>
      </w:pPr>
      <w:r>
        <w:rPr>
          <w:rFonts w:eastAsiaTheme="minorEastAsia" w:cs="Times New Roman"/>
          <w:bCs/>
          <w:szCs w:val="32"/>
        </w:rPr>
        <w:lastRenderedPageBreak/>
        <w:t>En el primer caso, es decir para el capacitor de 100nF las diferencias entre las mediciones y el valor teórico son leves y hasta se podría decir que están dentro del rango de incertezas.</w:t>
      </w:r>
    </w:p>
    <w:p w:rsidR="009C14D5" w:rsidRDefault="00DF4427" w:rsidP="00DF4427">
      <w:pPr>
        <w:ind w:left="708"/>
        <w:jc w:val="both"/>
        <w:rPr>
          <w:rFonts w:eastAsiaTheme="minorEastAsia" w:cs="Times New Roman"/>
          <w:bCs/>
          <w:szCs w:val="32"/>
        </w:rPr>
      </w:pPr>
      <w:r>
        <w:rPr>
          <w:rFonts w:eastAsiaTheme="minorEastAsia" w:cs="Times New Roman"/>
          <w:bCs/>
          <w:szCs w:val="32"/>
        </w:rPr>
        <w:t xml:space="preserve">Diferente es para el capacitor de 68 </w:t>
      </w:r>
      <w:proofErr w:type="spellStart"/>
      <w:r>
        <w:rPr>
          <w:rFonts w:eastAsiaTheme="minorEastAsia" w:cs="Times New Roman"/>
          <w:bCs/>
          <w:szCs w:val="32"/>
        </w:rPr>
        <w:t>pF</w:t>
      </w:r>
      <w:proofErr w:type="spellEnd"/>
      <w:r>
        <w:rPr>
          <w:rFonts w:eastAsiaTheme="minorEastAsia" w:cs="Times New Roman"/>
          <w:bCs/>
          <w:szCs w:val="32"/>
        </w:rPr>
        <w:t>, ya que para las mediciones de este circuito RC se observan diferencias muy notables con respecto a los valores teóricos previamente obtenidos. Esto responde a lo dicho anteriormente</w:t>
      </w:r>
      <w:r w:rsidR="009C14D5">
        <w:rPr>
          <w:rFonts w:eastAsiaTheme="minorEastAsia" w:cs="Times New Roman"/>
          <w:bCs/>
          <w:szCs w:val="32"/>
        </w:rPr>
        <w:t xml:space="preserve"> sobre la influencia de la capacidad propia del osciloscopio, la modifica la medición, dado que está dentro del orden de los picofaradios. </w:t>
      </w:r>
    </w:p>
    <w:p w:rsidR="00DF4427" w:rsidRDefault="009C14D5" w:rsidP="00DF4427">
      <w:pPr>
        <w:ind w:left="708"/>
        <w:jc w:val="both"/>
        <w:rPr>
          <w:rFonts w:eastAsiaTheme="minorEastAsia" w:cs="Times New Roman"/>
          <w:bCs/>
          <w:szCs w:val="32"/>
        </w:rPr>
      </w:pPr>
      <w:r>
        <w:rPr>
          <w:rFonts w:eastAsiaTheme="minorEastAsia" w:cs="Times New Roman"/>
          <w:bCs/>
          <w:szCs w:val="32"/>
        </w:rPr>
        <w:t xml:space="preserve">Para la punta x1 tenemos una capacidad en paralelo con la del capacitor de un valor de alrededor de los 220 </w:t>
      </w:r>
      <w:proofErr w:type="spellStart"/>
      <w:r>
        <w:rPr>
          <w:rFonts w:eastAsiaTheme="minorEastAsia" w:cs="Times New Roman"/>
          <w:bCs/>
          <w:szCs w:val="32"/>
        </w:rPr>
        <w:t>pF</w:t>
      </w:r>
      <w:proofErr w:type="spellEnd"/>
      <w:r>
        <w:rPr>
          <w:rFonts w:eastAsiaTheme="minorEastAsia" w:cs="Times New Roman"/>
          <w:bCs/>
          <w:szCs w:val="32"/>
        </w:rPr>
        <w:t>. Al tener en cuenta esto para los valores teóricos, los resultados serían los siguientes:</w:t>
      </w:r>
    </w:p>
    <w:p w:rsidR="009C14D5" w:rsidRDefault="009C14D5" w:rsidP="00DF4427">
      <w:pPr>
        <w:ind w:left="708"/>
        <w:jc w:val="both"/>
        <w:rPr>
          <w:rFonts w:eastAsiaTheme="minorEastAsia" w:cs="Times New Roman"/>
          <w:bCs/>
          <w:szCs w:val="32"/>
        </w:rPr>
      </w:pPr>
      <w:proofErr w:type="spellStart"/>
      <w:r>
        <w:rPr>
          <w:rFonts w:eastAsiaTheme="minorEastAsia" w:cs="Times New Roman"/>
          <w:bCs/>
          <w:szCs w:val="32"/>
        </w:rPr>
        <w:t>Ceq</w:t>
      </w:r>
      <w:proofErr w:type="spellEnd"/>
      <w:r>
        <w:rPr>
          <w:rFonts w:eastAsiaTheme="minorEastAsia" w:cs="Times New Roman"/>
          <w:bCs/>
          <w:szCs w:val="32"/>
        </w:rPr>
        <w:t xml:space="preserve"> = 288 </w:t>
      </w:r>
      <w:proofErr w:type="spellStart"/>
      <w:r>
        <w:rPr>
          <w:rFonts w:eastAsiaTheme="minorEastAsia" w:cs="Times New Roman"/>
          <w:bCs/>
          <w:szCs w:val="32"/>
        </w:rPr>
        <w:t>pF</w:t>
      </w:r>
      <w:proofErr w:type="spellEnd"/>
    </w:p>
    <w:p w:rsidR="009C14D5" w:rsidRDefault="00D54808" w:rsidP="00DF4427">
      <w:pPr>
        <w:ind w:left="708"/>
        <w:jc w:val="both"/>
        <w:rPr>
          <w:rFonts w:eastAsiaTheme="minorEastAsia" w:cs="Times New Roman"/>
          <w:bCs/>
          <w:szCs w:val="32"/>
        </w:rPr>
      </w:pPr>
      <m:oMathPara>
        <m:oMathParaPr>
          <m:jc m:val="left"/>
        </m:oMathParaPr>
        <m:oMath>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F</m:t>
              </m:r>
            </m:e>
            <m:sub>
              <m:r>
                <w:rPr>
                  <w:rFonts w:ascii="Cambria Math" w:eastAsiaTheme="minorEastAsia" w:hAnsi="Cambria Math" w:cs="Times New Roman"/>
                  <w:szCs w:val="32"/>
                </w:rPr>
                <m:t>c</m:t>
              </m:r>
            </m:sub>
          </m:sSub>
          <m:r>
            <w:rPr>
              <w:rFonts w:ascii="Cambria Math" w:eastAsiaTheme="minorEastAsia" w:hAnsi="Cambria Math" w:cs="Times New Roman"/>
              <w:szCs w:val="32"/>
            </w:rPr>
            <m:t>=552,6 kHz</m:t>
          </m:r>
        </m:oMath>
      </m:oMathPara>
    </w:p>
    <w:p w:rsidR="009C14D5" w:rsidRDefault="00D54808" w:rsidP="00DF4427">
      <w:pPr>
        <w:ind w:left="708"/>
        <w:jc w:val="both"/>
        <w:rPr>
          <w:rFonts w:eastAsiaTheme="minorEastAsia" w:cs="Times New Roman"/>
          <w:bCs/>
          <w:szCs w:val="32"/>
        </w:rPr>
      </w:pPr>
      <m:oMathPara>
        <m:oMathParaPr>
          <m:jc m:val="left"/>
        </m:oMathParaPr>
        <m:oMath>
          <m:sSub>
            <m:sSubPr>
              <m:ctrlPr>
                <w:rPr>
                  <w:rFonts w:ascii="Cambria Math" w:hAnsi="Cambria Math" w:cs="Times New Roman"/>
                  <w:bCs/>
                  <w:i/>
                  <w:szCs w:val="32"/>
                </w:rPr>
              </m:ctrlPr>
            </m:sSubPr>
            <m:e>
              <m:r>
                <w:rPr>
                  <w:rFonts w:ascii="Cambria Math" w:hAnsi="Cambria Math" w:cs="Times New Roman"/>
                  <w:szCs w:val="32"/>
                </w:rPr>
                <m:t>T</m:t>
              </m:r>
            </m:e>
            <m:sub>
              <m:r>
                <w:rPr>
                  <w:rFonts w:ascii="Cambria Math" w:hAnsi="Cambria Math" w:cs="Times New Roman"/>
                  <w:szCs w:val="32"/>
                </w:rPr>
                <m:t>c</m:t>
              </m:r>
            </m:sub>
          </m:sSub>
          <m:r>
            <w:rPr>
              <w:rFonts w:ascii="Cambria Math" w:hAnsi="Cambria Math" w:cs="Times New Roman"/>
              <w:szCs w:val="32"/>
            </w:rPr>
            <m:t>=0,63 μS</m:t>
          </m:r>
        </m:oMath>
      </m:oMathPara>
    </w:p>
    <w:p w:rsidR="009C14D5" w:rsidRDefault="009C14D5" w:rsidP="00DF4427">
      <w:pPr>
        <w:ind w:left="708"/>
        <w:jc w:val="both"/>
        <w:rPr>
          <w:rFonts w:eastAsiaTheme="minorEastAsia" w:cs="Times New Roman"/>
          <w:bCs/>
          <w:szCs w:val="32"/>
        </w:rPr>
      </w:pPr>
      <w:r w:rsidRPr="00F410BA">
        <w:rPr>
          <w:rFonts w:eastAsiaTheme="minorEastAsia" w:cs="Times New Roman"/>
          <w:bCs/>
          <w:szCs w:val="32"/>
        </w:rPr>
        <w:t xml:space="preserve">Para la punta x10 en cambio, </w:t>
      </w:r>
      <w:r w:rsidR="00F410BA" w:rsidRPr="00F410BA">
        <w:rPr>
          <w:rFonts w:eastAsiaTheme="minorEastAsia" w:cs="Times New Roman"/>
          <w:bCs/>
          <w:szCs w:val="32"/>
        </w:rPr>
        <w:t xml:space="preserve">tenemos una capacidad de 25 </w:t>
      </w:r>
      <w:proofErr w:type="spellStart"/>
      <w:r w:rsidR="00F410BA" w:rsidRPr="00F410BA">
        <w:rPr>
          <w:rFonts w:eastAsiaTheme="minorEastAsia" w:cs="Times New Roman"/>
          <w:bCs/>
          <w:szCs w:val="32"/>
        </w:rPr>
        <w:t>pF</w:t>
      </w:r>
      <w:proofErr w:type="spellEnd"/>
      <w:r w:rsidR="00F410BA" w:rsidRPr="00F410BA">
        <w:rPr>
          <w:rFonts w:eastAsiaTheme="minorEastAsia" w:cs="Times New Roman"/>
          <w:bCs/>
          <w:szCs w:val="32"/>
        </w:rPr>
        <w:t xml:space="preserve"> y una resistencia de 1</w:t>
      </w:r>
      <w:r w:rsidR="00A2161A">
        <w:rPr>
          <w:rFonts w:eastAsiaTheme="minorEastAsia" w:cs="Times New Roman"/>
          <w:bCs/>
          <w:szCs w:val="32"/>
        </w:rPr>
        <w:t>0</w:t>
      </w:r>
      <w:r w:rsidR="00F410BA" w:rsidRPr="00F410BA">
        <w:rPr>
          <w:rFonts w:eastAsiaTheme="minorEastAsia" w:cs="Times New Roman"/>
          <w:bCs/>
          <w:szCs w:val="32"/>
        </w:rPr>
        <w:t>MΩ</w:t>
      </w:r>
      <w:r w:rsidR="00971531">
        <w:rPr>
          <w:rFonts w:eastAsiaTheme="minorEastAsia" w:cs="Times New Roman"/>
          <w:bCs/>
          <w:szCs w:val="32"/>
        </w:rPr>
        <w:t xml:space="preserve"> </w:t>
      </w:r>
      <w:r w:rsidR="009406A0">
        <w:rPr>
          <w:rFonts w:eastAsiaTheme="minorEastAsia" w:cs="Times New Roman"/>
          <w:bCs/>
          <w:szCs w:val="32"/>
        </w:rPr>
        <w:t>(</w:t>
      </w:r>
      <w:proofErr w:type="spellStart"/>
      <w:r w:rsidR="009406A0">
        <w:rPr>
          <w:rFonts w:eastAsiaTheme="minorEastAsia" w:cs="Times New Roman"/>
          <w:bCs/>
          <w:szCs w:val="32"/>
        </w:rPr>
        <w:t>Rpuntaosciloscopio</w:t>
      </w:r>
      <w:proofErr w:type="spellEnd"/>
      <w:r w:rsidR="009406A0">
        <w:rPr>
          <w:rFonts w:eastAsiaTheme="minorEastAsia" w:cs="Times New Roman"/>
          <w:bCs/>
          <w:szCs w:val="32"/>
        </w:rPr>
        <w:t>)</w:t>
      </w:r>
      <w:r w:rsidR="00F410BA" w:rsidRPr="00F410BA">
        <w:rPr>
          <w:rFonts w:eastAsiaTheme="minorEastAsia" w:cs="Times New Roman"/>
          <w:bCs/>
          <w:szCs w:val="32"/>
        </w:rPr>
        <w:t xml:space="preserve"> por lo cual afecta en menor medida al circuito que se intenta medir.</w:t>
      </w:r>
    </w:p>
    <w:p w:rsidR="009406A0" w:rsidRPr="00F43DBA" w:rsidRDefault="009406A0" w:rsidP="00DF4427">
      <w:pPr>
        <w:ind w:left="708"/>
        <w:jc w:val="both"/>
        <w:rPr>
          <w:rFonts w:eastAsiaTheme="minorEastAsia" w:cs="Times New Roman"/>
          <w:bCs/>
          <w:szCs w:val="32"/>
        </w:rPr>
      </w:pPr>
      <w:proofErr w:type="spellStart"/>
      <w:r w:rsidRPr="00F43DBA">
        <w:rPr>
          <w:rFonts w:eastAsiaTheme="minorEastAsia" w:cs="Times New Roman"/>
          <w:bCs/>
          <w:szCs w:val="32"/>
        </w:rPr>
        <w:t>Ceq</w:t>
      </w:r>
      <w:proofErr w:type="spellEnd"/>
      <w:r w:rsidRPr="00F43DBA">
        <w:rPr>
          <w:rFonts w:eastAsiaTheme="minorEastAsia" w:cs="Times New Roman"/>
          <w:bCs/>
          <w:szCs w:val="32"/>
        </w:rPr>
        <w:t xml:space="preserve"> = 93pf </w:t>
      </w:r>
    </w:p>
    <w:p w:rsidR="009406A0" w:rsidRPr="00F43DBA" w:rsidRDefault="009406A0" w:rsidP="00DF4427">
      <w:pPr>
        <w:ind w:left="708"/>
        <w:jc w:val="both"/>
        <w:rPr>
          <w:rFonts w:eastAsiaTheme="minorEastAsia" w:cs="Times New Roman"/>
          <w:bCs/>
          <w:szCs w:val="32"/>
        </w:rPr>
      </w:pPr>
      <w:proofErr w:type="spellStart"/>
      <w:r w:rsidRPr="00F43DBA">
        <w:rPr>
          <w:rFonts w:eastAsiaTheme="minorEastAsia" w:cs="Times New Roman"/>
          <w:bCs/>
          <w:szCs w:val="32"/>
        </w:rPr>
        <w:t>Req</w:t>
      </w:r>
      <w:proofErr w:type="spellEnd"/>
      <w:r w:rsidRPr="00F43DBA">
        <w:rPr>
          <w:rFonts w:eastAsiaTheme="minorEastAsia" w:cs="Times New Roman"/>
          <w:bCs/>
          <w:szCs w:val="32"/>
        </w:rPr>
        <w:t xml:space="preserve"> = 1kOmh </w:t>
      </w:r>
    </w:p>
    <w:p w:rsidR="00971531" w:rsidRPr="00F43DBA" w:rsidRDefault="00D54808" w:rsidP="00971531">
      <w:pPr>
        <w:ind w:left="708"/>
        <w:jc w:val="both"/>
        <w:rPr>
          <w:rFonts w:eastAsiaTheme="minorEastAsia" w:cs="Times New Roman"/>
          <w:szCs w:val="32"/>
        </w:rPr>
      </w:pPr>
      <m:oMath>
        <m:sSub>
          <m:sSubPr>
            <m:ctrlPr>
              <w:rPr>
                <w:rFonts w:ascii="Cambria Math" w:hAnsi="Cambria Math" w:cs="Times New Roman"/>
                <w:bCs/>
                <w:i/>
                <w:szCs w:val="32"/>
              </w:rPr>
            </m:ctrlPr>
          </m:sSubPr>
          <m:e>
            <m:r>
              <w:rPr>
                <w:rFonts w:ascii="Cambria Math" w:hAnsi="Cambria Math" w:cs="Times New Roman"/>
                <w:szCs w:val="32"/>
              </w:rPr>
              <m:t>T</m:t>
            </m:r>
          </m:e>
          <m:sub>
            <m:r>
              <w:rPr>
                <w:rFonts w:ascii="Cambria Math" w:hAnsi="Cambria Math" w:cs="Times New Roman"/>
                <w:szCs w:val="32"/>
              </w:rPr>
              <m:t>c</m:t>
            </m:r>
          </m:sub>
        </m:sSub>
        <m:r>
          <w:rPr>
            <w:rFonts w:ascii="Cambria Math" w:hAnsi="Cambria Math" w:cs="Times New Roman"/>
            <w:szCs w:val="32"/>
          </w:rPr>
          <m:t>=0,2046 μS</m:t>
        </m:r>
      </m:oMath>
      <w:r w:rsidR="001B73E5" w:rsidRPr="00F43DBA">
        <w:rPr>
          <w:rFonts w:eastAsiaTheme="minorEastAsia" w:cs="Times New Roman"/>
          <w:szCs w:val="32"/>
        </w:rPr>
        <w:t xml:space="preserve"> </w:t>
      </w:r>
    </w:p>
    <w:p w:rsidR="00971531" w:rsidRPr="00F43DBA" w:rsidRDefault="00D54808" w:rsidP="00971531">
      <w:pPr>
        <w:ind w:left="708"/>
        <w:jc w:val="both"/>
        <w:rPr>
          <w:rFonts w:eastAsiaTheme="minorEastAsia" w:cs="Times New Roman"/>
          <w:szCs w:val="32"/>
        </w:rPr>
      </w:pPr>
      <m:oMath>
        <m:sSub>
          <m:sSubPr>
            <m:ctrlPr>
              <w:rPr>
                <w:rFonts w:ascii="Cambria Math" w:hAnsi="Cambria Math" w:cs="Times New Roman"/>
                <w:bCs/>
                <w:i/>
                <w:szCs w:val="32"/>
              </w:rPr>
            </m:ctrlPr>
          </m:sSubPr>
          <m:e>
            <m:r>
              <w:rPr>
                <w:rFonts w:ascii="Cambria Math" w:hAnsi="Cambria Math" w:cs="Times New Roman"/>
                <w:szCs w:val="32"/>
              </w:rPr>
              <m:t>F</m:t>
            </m:r>
          </m:e>
          <m:sub>
            <m:r>
              <w:rPr>
                <w:rFonts w:ascii="Cambria Math" w:hAnsi="Cambria Math" w:cs="Times New Roman"/>
                <w:szCs w:val="32"/>
              </w:rPr>
              <m:t>c</m:t>
            </m:r>
          </m:sub>
        </m:sSub>
        <m:r>
          <w:rPr>
            <w:rFonts w:ascii="Cambria Math" w:hAnsi="Cambria Math" w:cs="Times New Roman"/>
            <w:szCs w:val="32"/>
          </w:rPr>
          <m:t>=</m:t>
        </m:r>
        <m:r>
          <w:rPr>
            <w:rFonts w:ascii="Cambria Math" w:eastAsiaTheme="minorEastAsia" w:hAnsi="Cambria Math" w:cs="Times New Roman"/>
            <w:szCs w:val="32"/>
          </w:rPr>
          <m:t>1710.7 kHz</m:t>
        </m:r>
      </m:oMath>
      <w:r w:rsidR="00824FB3" w:rsidRPr="00F43DBA">
        <w:rPr>
          <w:rFonts w:eastAsiaTheme="minorEastAsia" w:cs="Times New Roman"/>
          <w:szCs w:val="32"/>
        </w:rPr>
        <w:t xml:space="preserve"> </w:t>
      </w:r>
    </w:p>
    <w:p w:rsidR="00F43DBA" w:rsidRPr="00F43DBA" w:rsidRDefault="00F43DBA" w:rsidP="00971531">
      <w:pPr>
        <w:ind w:left="708"/>
        <w:jc w:val="both"/>
        <w:rPr>
          <w:rFonts w:eastAsiaTheme="minorEastAsia" w:cs="Times New Roman"/>
          <w:szCs w:val="32"/>
        </w:rPr>
      </w:pPr>
      <w:r w:rsidRPr="00F43DBA">
        <w:rPr>
          <w:rFonts w:eastAsiaTheme="minorEastAsia" w:cs="Times New Roman"/>
          <w:szCs w:val="32"/>
        </w:rPr>
        <w:t>Podemos ver como estos valores teóricos son muy parecidos a los obtenidos en las mediciones de la punta x10.</w:t>
      </w:r>
    </w:p>
    <w:p w:rsidR="009C14D5" w:rsidRPr="005F369F" w:rsidRDefault="009C14D5" w:rsidP="009C14D5">
      <w:pPr>
        <w:pStyle w:val="Subttulo"/>
        <w:jc w:val="both"/>
        <w:rPr>
          <w:rFonts w:ascii="Times New Roman" w:hAnsi="Times New Roman" w:cs="Times New Roman"/>
          <w:b/>
          <w:i w:val="0"/>
          <w:color w:val="auto"/>
          <w:sz w:val="32"/>
        </w:rPr>
      </w:pPr>
      <w:r w:rsidRPr="005F369F">
        <w:rPr>
          <w:rFonts w:ascii="Times New Roman" w:hAnsi="Times New Roman" w:cs="Times New Roman"/>
          <w:b/>
          <w:i w:val="0"/>
          <w:color w:val="auto"/>
          <w:sz w:val="32"/>
        </w:rPr>
        <w:t>Conclusiones</w:t>
      </w:r>
    </w:p>
    <w:p w:rsidR="00246042" w:rsidRDefault="00F410BA" w:rsidP="005F369F">
      <w:pPr>
        <w:jc w:val="both"/>
      </w:pPr>
      <w:r>
        <w:t>En el desarrollo de esta práctica se aprendió a utilizar el osciloscopio y cuáles son sus utilidades y sus errores. Como primera medida se probaron los distintos controles del osciloscopio, tanto los horizontales como los verticales</w:t>
      </w:r>
      <w:r w:rsidR="009053AE">
        <w:t xml:space="preserve"> y ambos canales.</w:t>
      </w:r>
    </w:p>
    <w:p w:rsidR="009053AE" w:rsidRDefault="009053AE" w:rsidP="005F369F">
      <w:pPr>
        <w:jc w:val="both"/>
      </w:pPr>
      <w:r>
        <w:t>Luego se procedió a medir un desfasaje entre dos señales, utilizando el modo X-Y y con tres desfasajes distintos.</w:t>
      </w:r>
    </w:p>
    <w:p w:rsidR="009053AE" w:rsidRDefault="009053AE" w:rsidP="005F369F">
      <w:pPr>
        <w:jc w:val="both"/>
      </w:pPr>
      <w:r>
        <w:t xml:space="preserve">Por último se midió la respuesta en frecuencia de un circuito RC (filtro pasa bajos), midiendo el tiempo de crecimiento y la frecuencia de corte, cambiando la capacidad del </w:t>
      </w:r>
      <w:r>
        <w:lastRenderedPageBreak/>
        <w:t>mismo y la punta con la que se midió para así observar el error que le induce a la medición el osciloscopio.</w:t>
      </w:r>
    </w:p>
    <w:p w:rsidR="009053AE" w:rsidRDefault="009053AE" w:rsidP="005F369F">
      <w:pPr>
        <w:jc w:val="both"/>
      </w:pPr>
      <w:r>
        <w:t>Podemos concluir que si bien el osciloscopio es un buen instrumento para observar en pantalla la señal pero no es muy preciso a la hora de obtener valores en la medición de por ejemplo tiempos o amplitud.</w:t>
      </w:r>
    </w:p>
    <w:p w:rsidR="00246042" w:rsidRDefault="00246042" w:rsidP="00246042"/>
    <w:p w:rsidR="00246042" w:rsidRDefault="00EC7BEE" w:rsidP="009053AE">
      <w:pPr>
        <w:rPr>
          <w:rFonts w:cs="Times New Roman"/>
          <w:sz w:val="32"/>
          <w:szCs w:val="32"/>
        </w:rPr>
      </w:pPr>
      <w:r>
        <w:br w:type="page"/>
      </w:r>
      <w:r w:rsidRPr="00EC7BEE">
        <w:rPr>
          <w:rFonts w:cs="Times New Roman"/>
          <w:sz w:val="32"/>
          <w:szCs w:val="32"/>
        </w:rPr>
        <w:lastRenderedPageBreak/>
        <w:t>ANEXO</w:t>
      </w:r>
    </w:p>
    <w:p w:rsidR="000211A5" w:rsidRDefault="000211A5" w:rsidP="007E7000">
      <w:pPr>
        <w:jc w:val="both"/>
        <w:rPr>
          <w:rFonts w:cs="Times New Roman"/>
          <w:szCs w:val="32"/>
        </w:rPr>
      </w:pPr>
      <w:r>
        <w:rPr>
          <w:rFonts w:cs="Times New Roman"/>
          <w:szCs w:val="32"/>
          <w:u w:val="single"/>
        </w:rPr>
        <w:t>Diagrama de bloques</w:t>
      </w:r>
      <w:r>
        <w:rPr>
          <w:rFonts w:cs="Times New Roman"/>
          <w:szCs w:val="32"/>
        </w:rPr>
        <w:t>:</w:t>
      </w:r>
    </w:p>
    <w:p w:rsidR="000211A5" w:rsidRPr="000211A5" w:rsidRDefault="00D54808" w:rsidP="000211A5">
      <w:pPr>
        <w:pStyle w:val="Prrafodelista"/>
        <w:numPr>
          <w:ilvl w:val="0"/>
          <w:numId w:val="27"/>
        </w:numPr>
        <w:jc w:val="both"/>
        <w:rPr>
          <w:u w:val="single"/>
        </w:rPr>
      </w:pPr>
      <w:r w:rsidRPr="00D54808">
        <w:rPr>
          <w:noProof/>
          <w:lang w:val="es-ES" w:eastAsia="es-ES"/>
        </w:rPr>
        <w:pict>
          <v:shapetype id="_x0000_t32" coordsize="21600,21600" o:spt="32" o:oned="t" path="m,l21600,21600e" filled="f">
            <v:path arrowok="t" fillok="f" o:connecttype="none"/>
            <o:lock v:ext="edit" shapetype="t"/>
          </v:shapetype>
          <v:shape id="_x0000_s1072" type="#_x0000_t32" style="position:absolute;left:0;text-align:left;margin-left:423.8pt;margin-top:49.8pt;width:20.4pt;height:0;z-index:251705344" o:connectortype="straight" strokeweight="2pt"/>
        </w:pict>
      </w:r>
      <w:r w:rsidRPr="00D54808">
        <w:rPr>
          <w:noProof/>
          <w:lang w:val="es-ES" w:eastAsia="es-ES"/>
        </w:rPr>
        <w:pict>
          <v:shape id="_x0000_s1071" type="#_x0000_t32" style="position:absolute;left:0;text-align:left;margin-left:312.3pt;margin-top:58.35pt;width:15.3pt;height:0;z-index:251704320" o:connectortype="straight"/>
        </w:pict>
      </w:r>
      <w:r w:rsidRPr="00D54808">
        <w:rPr>
          <w:noProof/>
          <w:lang w:val="es-ES" w:eastAsia="es-E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9" type="#_x0000_t5" style="position:absolute;left:0;text-align:left;margin-left:332.15pt;margin-top:30.35pt;width:52.75pt;height:61.9pt;rotation:90;z-index:251702272"/>
        </w:pict>
      </w:r>
      <w:r w:rsidRPr="00D54808">
        <w:rPr>
          <w:noProof/>
          <w:lang w:val="es-ES" w:eastAsia="es-ES"/>
        </w:rPr>
        <w:pict>
          <v:shapetype id="_x0000_t202" coordsize="21600,21600" o:spt="202" path="m,l,21600r21600,l21600,xe">
            <v:stroke joinstyle="miter"/>
            <v:path gradientshapeok="t" o:connecttype="rect"/>
          </v:shapetype>
          <v:shape id="_x0000_s1070" type="#_x0000_t202" style="position:absolute;left:0;text-align:left;margin-left:321.25pt;margin-top:49.7pt;width:60.75pt;height:25.95pt;z-index:251703296" filled="f" stroked="f">
            <v:textbox style="mso-next-textbox:#_x0000_s1070">
              <w:txbxContent>
                <w:p w:rsidR="009053AE" w:rsidRPr="00051E82" w:rsidRDefault="009053AE" w:rsidP="000211A5">
                  <w:pPr>
                    <w:jc w:val="center"/>
                    <w:rPr>
                      <w:sz w:val="14"/>
                      <w:szCs w:val="14"/>
                    </w:rPr>
                  </w:pPr>
                  <w:r>
                    <w:rPr>
                      <w:sz w:val="14"/>
                      <w:szCs w:val="14"/>
                    </w:rPr>
                    <w:t>AMPLIFICADOR VERTICAL</w:t>
                  </w:r>
                </w:p>
              </w:txbxContent>
            </v:textbox>
          </v:shape>
        </w:pict>
      </w:r>
      <w:r w:rsidRPr="00D54808">
        <w:rPr>
          <w:noProof/>
          <w:lang w:val="es-ES" w:eastAsia="es-ES"/>
        </w:rPr>
        <w:pict>
          <v:shape id="_x0000_s1067" type="#_x0000_t202" style="position:absolute;left:0;text-align:left;margin-left:269.1pt;margin-top:46.8pt;width:43.2pt;height:24.75pt;z-index:251700224">
            <v:textbox style="mso-next-textbox:#_x0000_s1067">
              <w:txbxContent>
                <w:p w:rsidR="009053AE" w:rsidRPr="00DD45E0" w:rsidRDefault="009053AE" w:rsidP="000211A5">
                  <w:pPr>
                    <w:jc w:val="center"/>
                    <w:rPr>
                      <w:sz w:val="14"/>
                      <w:szCs w:val="14"/>
                    </w:rPr>
                  </w:pPr>
                  <w:r w:rsidRPr="00DD45E0">
                    <w:rPr>
                      <w:sz w:val="14"/>
                      <w:szCs w:val="14"/>
                    </w:rPr>
                    <w:t>LINEA DE RETARDO</w:t>
                  </w:r>
                </w:p>
              </w:txbxContent>
            </v:textbox>
          </v:shape>
        </w:pict>
      </w:r>
      <w:r w:rsidRPr="00D54808">
        <w:rPr>
          <w:noProof/>
          <w:lang w:val="es-ES" w:eastAsia="es-ES"/>
        </w:rPr>
        <w:pict>
          <v:shape id="_x0000_s1068" type="#_x0000_t32" style="position:absolute;left:0;text-align:left;margin-left:250.65pt;margin-top:58.35pt;width:17.65pt;height:0;z-index:251701248" o:connectortype="straight"/>
        </w:pict>
      </w:r>
      <w:r w:rsidRPr="00D54808">
        <w:rPr>
          <w:noProof/>
          <w:lang w:val="es-ES" w:eastAsia="es-ES"/>
        </w:rPr>
        <w:pict>
          <v:shape id="_x0000_s1065" type="#_x0000_t32" style="position:absolute;left:0;text-align:left;margin-left:167pt;margin-top:58.95pt;width:0;height:30.35pt;z-index:251698176" o:connectortype="straight"/>
        </w:pict>
      </w:r>
      <w:r w:rsidRPr="00D54808">
        <w:rPr>
          <w:noProof/>
          <w:lang w:val="es-ES" w:eastAsia="es-ES"/>
        </w:rPr>
        <w:pict>
          <v:shape id="_x0000_s1064" type="#_x0000_t32" style="position:absolute;left:0;text-align:left;margin-left:210.6pt;margin-top:29.2pt;width:0;height:15.35pt;z-index:251697152" o:connectortype="straight">
            <v:stroke endarrow="block"/>
          </v:shape>
        </w:pict>
      </w:r>
      <w:r w:rsidRPr="00D54808">
        <w:rPr>
          <w:noProof/>
          <w:lang w:val="es-ES" w:eastAsia="es-ES"/>
        </w:rPr>
        <w:pict>
          <v:shape id="_x0000_s1063" type="#_x0000_t32" style="position:absolute;left:0;text-align:left;margin-left:158.6pt;margin-top:58.95pt;width:17.65pt;height:0;z-index:251696128" o:connectortype="straight"/>
        </w:pict>
      </w:r>
      <w:r w:rsidRPr="00D54808">
        <w:rPr>
          <w:noProof/>
          <w:lang w:val="es-ES" w:eastAsia="es-ES"/>
        </w:rPr>
        <w:pict>
          <v:rect id="_x0000_s1062" style="position:absolute;left:0;text-align:left;margin-left:176.25pt;margin-top:43.8pt;width:73.8pt;height:31.55pt;z-index:-251621376"/>
        </w:pict>
      </w:r>
      <w:r w:rsidRPr="00D54808">
        <w:rPr>
          <w:noProof/>
          <w:lang w:val="es-ES" w:eastAsia="es-ES"/>
        </w:rPr>
        <w:pict>
          <v:shape id="_x0000_s1060" type="#_x0000_t202" style="position:absolute;left:0;text-align:left;margin-left:176.85pt;margin-top:46.2pt;width:73.8pt;height:25.95pt;z-index:251693056" filled="f" stroked="f">
            <v:textbox style="mso-next-textbox:#_x0000_s1060">
              <w:txbxContent>
                <w:p w:rsidR="009053AE" w:rsidRPr="00051E82" w:rsidRDefault="009053AE" w:rsidP="000211A5">
                  <w:pPr>
                    <w:jc w:val="center"/>
                    <w:rPr>
                      <w:sz w:val="14"/>
                      <w:szCs w:val="14"/>
                    </w:rPr>
                  </w:pPr>
                  <w:r>
                    <w:rPr>
                      <w:sz w:val="14"/>
                      <w:szCs w:val="14"/>
                    </w:rPr>
                    <w:t>PRE-AMPLIFICADOR (OFF-SET)</w:t>
                  </w:r>
                </w:p>
              </w:txbxContent>
            </v:textbox>
          </v:shape>
        </w:pict>
      </w:r>
      <w:r w:rsidRPr="00D54808">
        <w:rPr>
          <w:noProof/>
          <w:lang w:val="es-ES" w:eastAsia="es-ES"/>
        </w:rPr>
        <w:pict>
          <v:shape id="_x0000_s1059" type="#_x0000_t32" style="position:absolute;left:0;text-align:left;margin-left:148.2pt;margin-top:29.8pt;width:0;height:15.35pt;z-index:251692032" o:connectortype="straight">
            <v:stroke endarrow="block"/>
          </v:shape>
        </w:pict>
      </w:r>
      <w:r w:rsidRPr="00D54808">
        <w:rPr>
          <w:noProof/>
          <w:lang w:val="es-ES" w:eastAsia="es-ES"/>
        </w:rPr>
        <w:pict>
          <v:shape id="_x0000_s1058" type="#_x0000_t32" style="position:absolute;left:0;text-align:left;margin-left:121.7pt;margin-top:29.8pt;width:0;height:15.35pt;z-index:251691008" o:connectortype="straight">
            <v:stroke endarrow="block"/>
          </v:shape>
        </w:pict>
      </w:r>
      <w:r w:rsidRPr="00D54808">
        <w:rPr>
          <w:noProof/>
          <w:lang w:val="es-ES" w:eastAsia="es-ES"/>
        </w:rPr>
        <w:pict>
          <v:shape id="_x0000_s1055" type="#_x0000_t202" style="position:absolute;left:0;text-align:left;margin-left:111.1pt;margin-top:51pt;width:53.5pt;height:17.55pt;z-index:251687936" filled="f" stroked="f">
            <v:textbox style="mso-next-textbox:#_x0000_s1055">
              <w:txbxContent>
                <w:p w:rsidR="009053AE" w:rsidRPr="00051E82" w:rsidRDefault="009053AE" w:rsidP="000211A5">
                  <w:pPr>
                    <w:rPr>
                      <w:sz w:val="14"/>
                      <w:szCs w:val="14"/>
                    </w:rPr>
                  </w:pPr>
                  <w:r>
                    <w:rPr>
                      <w:sz w:val="14"/>
                      <w:szCs w:val="14"/>
                    </w:rPr>
                    <w:t>ATENUADOR</w:t>
                  </w:r>
                </w:p>
              </w:txbxContent>
            </v:textbox>
          </v:shape>
        </w:pict>
      </w:r>
      <w:r w:rsidRPr="00D54808">
        <w:rPr>
          <w:noProof/>
          <w:lang w:val="es-ES" w:eastAsia="es-ES"/>
        </w:rPr>
        <w:pict>
          <v:rect id="_x0000_s1054" style="position:absolute;left:0;text-align:left;margin-left:113.65pt;margin-top:45.15pt;width:44.95pt;height:29.55pt;z-index:251686912"/>
        </w:pict>
      </w:r>
      <w:r w:rsidRPr="00D54808">
        <w:rPr>
          <w:noProof/>
          <w:lang w:val="es-ES" w:eastAsia="es-ES"/>
        </w:rPr>
        <w:pict>
          <v:shape id="_x0000_s1053" type="#_x0000_t32" style="position:absolute;left:0;text-align:left;margin-left:85.6pt;margin-top:58.95pt;width:28.05pt;height:0;z-index:251685888" o:connectortype="straight"/>
        </w:pict>
      </w:r>
      <w:r w:rsidRPr="00D54808">
        <w:rPr>
          <w:noProof/>
          <w:lang w:val="es-ES" w:eastAsia="es-ES"/>
        </w:rPr>
        <w:pict>
          <v:oval id="_x0000_s1052" style="position:absolute;left:0;text-align:left;margin-left:81.35pt;margin-top:57.35pt;width:4.25pt;height:4.25pt;z-index:251684864"/>
        </w:pict>
      </w:r>
      <w:r w:rsidRPr="00D54808">
        <w:rPr>
          <w:noProof/>
          <w:lang w:val="es-ES" w:eastAsia="es-ES"/>
        </w:rPr>
        <w:pict>
          <v:shape id="_x0000_s1048" type="#_x0000_t32" style="position:absolute;left:0;text-align:left;margin-left:27.75pt;margin-top:86.45pt;width:9.75pt;height:0;z-index:251680768" o:connectortype="straight"/>
        </w:pict>
      </w:r>
      <w:r w:rsidRPr="00D54808">
        <w:rPr>
          <w:noProof/>
          <w:lang w:val="es-ES" w:eastAsia="es-ES"/>
        </w:rPr>
        <w:pict>
          <v:shape id="_x0000_s1050" type="#_x0000_t32" style="position:absolute;left:0;text-align:left;margin-left:29.55pt;margin-top:88.7pt;width:5.65pt;height:0;z-index:251682816" o:connectortype="straight"/>
        </w:pict>
      </w:r>
      <w:r w:rsidRPr="00D54808">
        <w:rPr>
          <w:noProof/>
          <w:lang w:val="es-ES" w:eastAsia="es-ES"/>
        </w:rPr>
        <w:pict>
          <v:shape id="_x0000_s1049" type="#_x0000_t32" style="position:absolute;left:0;text-align:left;margin-left:31.35pt;margin-top:91.25pt;width:1.95pt;height:0;z-index:251681792" o:connectortype="straight"/>
        </w:pict>
      </w:r>
      <w:r w:rsidRPr="00D54808">
        <w:rPr>
          <w:noProof/>
          <w:lang w:val="es-ES" w:eastAsia="es-ES"/>
        </w:rPr>
        <w:pict>
          <v:shape id="_x0000_s1051" type="#_x0000_t32" style="position:absolute;left:0;text-align:left;margin-left:32.4pt;margin-top:76.7pt;width:.05pt;height:9.15pt;z-index:251683840" o:connectortype="straight"/>
        </w:pict>
      </w:r>
      <w:r w:rsidRPr="00D54808">
        <w:rPr>
          <w:noProof/>
          <w:lang w:val="es-ES" w:eastAsia="es-ES"/>
        </w:rPr>
        <w:pict>
          <v:shape id="_x0000_s1047" type="#_x0000_t202" style="position:absolute;left:0;text-align:left;margin-left:62.85pt;margin-top:68.55pt;width:29.95pt;height:17.55pt;z-index:251679744" filled="f" stroked="f">
            <v:textbox style="mso-next-textbox:#_x0000_s1047">
              <w:txbxContent>
                <w:p w:rsidR="009053AE" w:rsidRPr="00051E82" w:rsidRDefault="009053AE" w:rsidP="000211A5">
                  <w:pPr>
                    <w:rPr>
                      <w:sz w:val="14"/>
                      <w:szCs w:val="14"/>
                    </w:rPr>
                  </w:pPr>
                  <w:r>
                    <w:rPr>
                      <w:sz w:val="14"/>
                      <w:szCs w:val="14"/>
                    </w:rPr>
                    <w:t>GND</w:t>
                  </w:r>
                </w:p>
              </w:txbxContent>
            </v:textbox>
          </v:shape>
        </w:pict>
      </w:r>
      <w:r w:rsidRPr="00D54808">
        <w:rPr>
          <w:noProof/>
          <w:lang w:val="es-ES" w:eastAsia="es-ES"/>
        </w:rPr>
        <w:pict>
          <v:oval id="_x0000_s1046" style="position:absolute;left:0;text-align:left;margin-left:63.65pt;margin-top:74.75pt;width:4.25pt;height:4.25pt;z-index:251678720"/>
        </w:pict>
      </w:r>
      <w:r w:rsidRPr="00D54808">
        <w:rPr>
          <w:noProof/>
          <w:lang w:val="es-ES" w:eastAsia="es-ES"/>
        </w:rPr>
        <w:pict>
          <v:shape id="_x0000_s1045" type="#_x0000_t32" style="position:absolute;left:0;text-align:left;margin-left:33pt;margin-top:76.95pt;width:30.5pt;height:0;z-index:251677696" o:connectortype="straight"/>
        </w:pict>
      </w:r>
      <w:r w:rsidRPr="00D54808">
        <w:rPr>
          <w:noProof/>
          <w:lang w:val="es-ES" w:eastAsia="es-ES"/>
        </w:rPr>
        <w:pict>
          <v:shape id="_x0000_s1044" type="#_x0000_t202" style="position:absolute;left:0;text-align:left;margin-left:63.05pt;margin-top:57.15pt;width:25.95pt;height:17.55pt;z-index:251676672" filled="f" stroked="f">
            <v:textbox style="mso-next-textbox:#_x0000_s1044">
              <w:txbxContent>
                <w:p w:rsidR="009053AE" w:rsidRPr="00051E82" w:rsidRDefault="009053AE" w:rsidP="000211A5">
                  <w:pPr>
                    <w:rPr>
                      <w:sz w:val="14"/>
                      <w:szCs w:val="14"/>
                    </w:rPr>
                  </w:pPr>
                  <w:r>
                    <w:rPr>
                      <w:sz w:val="14"/>
                      <w:szCs w:val="14"/>
                    </w:rPr>
                    <w:t>A</w:t>
                  </w:r>
                  <w:r w:rsidRPr="00051E82">
                    <w:rPr>
                      <w:sz w:val="14"/>
                      <w:szCs w:val="14"/>
                    </w:rPr>
                    <w:t>C</w:t>
                  </w:r>
                </w:p>
              </w:txbxContent>
            </v:textbox>
          </v:shape>
        </w:pict>
      </w:r>
      <w:r w:rsidRPr="00D54808">
        <w:rPr>
          <w:noProof/>
          <w:lang w:val="es-ES" w:eastAsia="es-ES"/>
        </w:rPr>
        <w:pict>
          <v:shape id="_x0000_s1043" type="#_x0000_t202" style="position:absolute;left:0;text-align:left;margin-left:63.6pt;margin-top:45.15pt;width:25.95pt;height:17.55pt;z-index:251675648" filled="f" stroked="f">
            <v:textbox style="mso-next-textbox:#_x0000_s1043">
              <w:txbxContent>
                <w:p w:rsidR="009053AE" w:rsidRPr="00051E82" w:rsidRDefault="009053AE" w:rsidP="000211A5">
                  <w:pPr>
                    <w:rPr>
                      <w:sz w:val="14"/>
                      <w:szCs w:val="14"/>
                    </w:rPr>
                  </w:pPr>
                  <w:r w:rsidRPr="00051E82">
                    <w:rPr>
                      <w:sz w:val="14"/>
                      <w:szCs w:val="14"/>
                    </w:rPr>
                    <w:t>DC</w:t>
                  </w:r>
                </w:p>
              </w:txbxContent>
            </v:textbox>
          </v:shape>
        </w:pict>
      </w:r>
      <w:r w:rsidRPr="00D54808">
        <w:rPr>
          <w:noProof/>
          <w:lang w:val="es-ES" w:eastAsia="es-ES"/>
        </w:rPr>
        <w:pict>
          <v:oval id="_x0000_s1042" style="position:absolute;left:0;text-align:left;margin-left:63.65pt;margin-top:63.35pt;width:4.25pt;height:4.25pt;z-index:251674624"/>
        </w:pict>
      </w:r>
      <w:r w:rsidRPr="00D54808">
        <w:rPr>
          <w:noProof/>
          <w:lang w:val="es-ES" w:eastAsia="es-ES"/>
        </w:rPr>
        <w:pict>
          <v:oval id="_x0000_s1041" style="position:absolute;left:0;text-align:left;margin-left:64.25pt;margin-top:51.35pt;width:4.25pt;height:4.25pt;z-index:251673600"/>
        </w:pict>
      </w:r>
      <w:r w:rsidRPr="00D54808">
        <w:rPr>
          <w:noProof/>
          <w:lang w:val="es-ES" w:eastAsia="es-ES"/>
        </w:rPr>
        <w:pict>
          <v:shape id="_x0000_s1040" type="#_x0000_t32" style="position:absolute;left:0;text-align:left;margin-left:48.6pt;margin-top:65.25pt;width:15.5pt;height:0;z-index:251672576" o:connectortype="straight"/>
        </w:pict>
      </w:r>
      <w:r w:rsidRPr="00D54808">
        <w:rPr>
          <w:noProof/>
          <w:lang w:val="es-ES" w:eastAsia="es-ES"/>
        </w:rPr>
        <w:pict>
          <v:shape id="_x0000_s1039" type="#_x0000_t32" style="position:absolute;left:0;text-align:left;margin-left:33.6pt;margin-top:53.55pt;width:30.5pt;height:0;z-index:251671552" o:connectortype="straight"/>
        </w:pict>
      </w:r>
      <w:r w:rsidRPr="00D54808">
        <w:rPr>
          <w:noProof/>
          <w:lang w:val="es-ES" w:eastAsia="es-ES"/>
        </w:rPr>
        <w:pict>
          <v:shape id="_x0000_s1035" type="#_x0000_t32" style="position:absolute;left:0;text-align:left;margin-left:33.6pt;margin-top:53.55pt;width:.05pt;height:11.7pt;z-index:251667456" o:connectortype="straight"/>
        </w:pict>
      </w:r>
      <w:r w:rsidRPr="00D54808">
        <w:rPr>
          <w:noProof/>
          <w:lang w:val="es-ES" w:eastAsia="es-ES"/>
        </w:rPr>
        <w:pict>
          <v:shape id="_x0000_s1036" type="#_x0000_t32" style="position:absolute;left:0;text-align:left;margin-left:45.6pt;margin-top:60.75pt;width:0;height:10.35pt;z-index:251668480" o:connectortype="straight"/>
        </w:pict>
      </w:r>
      <w:r w:rsidRPr="00D54808">
        <w:rPr>
          <w:noProof/>
          <w:lang w:val="es-ES" w:eastAsia="es-ES"/>
        </w:rPr>
        <w:pict>
          <v:shape id="_x0000_s1038" type="#_x0000_t32" style="position:absolute;left:0;text-align:left;margin-left:33.6pt;margin-top:65.25pt;width:12pt;height:0;flip:x;z-index:251670528" o:connectortype="straight"/>
        </w:pict>
      </w:r>
      <w:r w:rsidRPr="00D54808">
        <w:rPr>
          <w:noProof/>
          <w:lang w:val="es-ES" w:eastAsia="es-ES"/>
        </w:rPr>
        <w:pict>
          <v:shape id="_x0000_s1037" type="#_x0000_t32" style="position:absolute;left:0;text-align:left;margin-left:48.6pt;margin-top:60.75pt;width:0;height:10.35pt;z-index:251669504" o:connectortype="straight"/>
        </w:pict>
      </w:r>
      <w:r w:rsidRPr="00D54808">
        <w:rPr>
          <w:noProof/>
          <w:lang w:val="es-ES" w:eastAsia="es-ES"/>
        </w:rPr>
        <w:pict>
          <v:shape id="_x0000_s1034" type="#_x0000_t32" style="position:absolute;left:0;text-align:left;margin-left:8.7pt;margin-top:58.35pt;width:24.9pt;height:0;z-index:251666432" o:connectortype="straight"/>
        </w:pict>
      </w:r>
      <w:r w:rsidRPr="00D54808">
        <w:rPr>
          <w:noProof/>
          <w:lang w:val="es-ES" w:eastAsia="es-ES"/>
        </w:rPr>
        <w:pict>
          <v:shape id="_x0000_s1032" type="#_x0000_t32" style="position:absolute;left:0;text-align:left;margin-left:-1.05pt;margin-top:85.25pt;width:1.95pt;height:0;z-index:251664384" o:connectortype="straight"/>
        </w:pict>
      </w:r>
      <w:r w:rsidRPr="00D54808">
        <w:rPr>
          <w:noProof/>
          <w:lang w:val="es-ES" w:eastAsia="es-ES"/>
        </w:rPr>
        <w:pict>
          <v:shape id="_x0000_s1031" type="#_x0000_t32" style="position:absolute;left:0;text-align:left;margin-left:-4.65pt;margin-top:80.45pt;width:9.75pt;height:0;z-index:251663360" o:connectortype="straight"/>
        </w:pict>
      </w:r>
      <w:r w:rsidRPr="00D54808">
        <w:rPr>
          <w:noProof/>
          <w:lang w:val="es-ES" w:eastAsia="es-ES"/>
        </w:rPr>
        <w:pict>
          <v:shape id="_x0000_s1033" type="#_x0000_t32" style="position:absolute;left:0;text-align:left;margin-left:-2.85pt;margin-top:83.3pt;width:5.65pt;height:0;z-index:251665408" o:connectortype="straight"/>
        </w:pict>
      </w:r>
      <w:r w:rsidRPr="00D54808">
        <w:rPr>
          <w:noProof/>
          <w:lang w:val="es-ES" w:eastAsia="es-ES"/>
        </w:rPr>
        <w:pict>
          <v:shape id="_x0000_s1030" type="#_x0000_t32" style="position:absolute;left:0;text-align:left;margin-left:0;margin-top:66.3pt;width:0;height:14.15pt;z-index:251662336" o:connectortype="straight"/>
        </w:pict>
      </w:r>
      <w:r w:rsidRPr="00D54808">
        <w:rPr>
          <w:noProof/>
          <w:lang w:val="es-ES" w:eastAsia="es-ES"/>
        </w:rPr>
        <w:pict>
          <v:oval id="_x0000_s1029" style="position:absolute;left:0;text-align:left;margin-left:-1.8pt;margin-top:55.95pt;width:4.5pt;height:5.25pt;z-index:251661312" fillcolor="black [3213]"/>
        </w:pict>
      </w:r>
      <w:r w:rsidRPr="00D54808">
        <w:rPr>
          <w:noProof/>
          <w:lang w:val="es-ES" w:eastAsia="es-ES"/>
        </w:rPr>
        <w:pic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028" type="#_x0000_t10" style="position:absolute;left:0;text-align:left;margin-left:-7.05pt;margin-top:51.3pt;width:15.75pt;height:15pt;z-index:251660288"/>
        </w:pict>
      </w:r>
      <w:r w:rsidRPr="00D54808">
        <w:rPr>
          <w:noProof/>
          <w:lang w:val="es-ES" w:eastAsia="es-ES"/>
        </w:rPr>
        <w:pict>
          <v:shape id="_x0000_s1061" type="#_x0000_t202" style="position:absolute;left:0;text-align:left;margin-left:198.9pt;margin-top:15.35pt;width:31.55pt;height:17.55pt;z-index:251694080" filled="f" stroked="f">
            <v:textbox style="mso-next-textbox:#_x0000_s1061">
              <w:txbxContent>
                <w:p w:rsidR="009053AE" w:rsidRPr="00051E82" w:rsidRDefault="009053AE" w:rsidP="000211A5">
                  <w:pPr>
                    <w:rPr>
                      <w:sz w:val="14"/>
                      <w:szCs w:val="14"/>
                    </w:rPr>
                  </w:pPr>
                  <w:r>
                    <w:rPr>
                      <w:sz w:val="14"/>
                      <w:szCs w:val="14"/>
                    </w:rPr>
                    <w:t>POS</w:t>
                  </w:r>
                </w:p>
              </w:txbxContent>
            </v:textbox>
          </v:shape>
        </w:pict>
      </w:r>
      <w:r w:rsidRPr="00D54808">
        <w:rPr>
          <w:noProof/>
          <w:lang w:val="es-ES" w:eastAsia="es-ES"/>
        </w:rPr>
        <w:pict>
          <v:shape id="_x0000_s1057" type="#_x0000_t202" style="position:absolute;left:0;text-align:left;margin-left:138.6pt;margin-top:15.35pt;width:31.55pt;height:17.55pt;z-index:251689984" filled="f" stroked="f">
            <v:textbox style="mso-next-textbox:#_x0000_s1057">
              <w:txbxContent>
                <w:p w:rsidR="009053AE" w:rsidRPr="00051E82" w:rsidRDefault="009053AE" w:rsidP="000211A5">
                  <w:pPr>
                    <w:rPr>
                      <w:sz w:val="14"/>
                      <w:szCs w:val="14"/>
                    </w:rPr>
                  </w:pPr>
                  <w:r>
                    <w:rPr>
                      <w:sz w:val="14"/>
                      <w:szCs w:val="14"/>
                    </w:rPr>
                    <w:t>VAR</w:t>
                  </w:r>
                </w:p>
              </w:txbxContent>
            </v:textbox>
          </v:shape>
        </w:pict>
      </w:r>
      <w:r w:rsidRPr="00D54808">
        <w:rPr>
          <w:noProof/>
          <w:lang w:val="es-ES" w:eastAsia="es-ES"/>
        </w:rPr>
        <w:pict>
          <v:shape id="_x0000_s1056" type="#_x0000_t202" style="position:absolute;left:0;text-align:left;margin-left:105.75pt;margin-top:15.35pt;width:32.85pt;height:14.45pt;z-index:251688960" filled="f" stroked="f">
            <v:textbox style="mso-next-textbox:#_x0000_s1056">
              <w:txbxContent>
                <w:p w:rsidR="009053AE" w:rsidRPr="00051E82" w:rsidRDefault="009053AE" w:rsidP="000211A5">
                  <w:pPr>
                    <w:rPr>
                      <w:sz w:val="14"/>
                      <w:szCs w:val="14"/>
                    </w:rPr>
                  </w:pPr>
                  <w:r>
                    <w:rPr>
                      <w:sz w:val="14"/>
                      <w:szCs w:val="14"/>
                    </w:rPr>
                    <w:t>V/DIV</w:t>
                  </w:r>
                </w:p>
              </w:txbxContent>
            </v:textbox>
          </v:shape>
        </w:pict>
      </w:r>
      <w:r w:rsidRPr="00D54808">
        <w:rPr>
          <w:noProof/>
          <w:lang w:val="es-ES" w:eastAsia="es-ES"/>
        </w:rPr>
        <w:pict>
          <v:shape id="_x0000_s1081" type="#_x0000_t32" style="position:absolute;left:0;text-align:left;margin-left:412.05pt;margin-top:37.8pt;width:0;height:23.8pt;flip:y;z-index:251714560" o:connectortype="straight"/>
        </w:pict>
      </w:r>
      <w:r w:rsidRPr="00D54808">
        <w:rPr>
          <w:noProof/>
          <w:lang w:val="es-ES" w:eastAsia="es-ES"/>
        </w:rPr>
        <w:pict>
          <v:shape id="_x0000_s1079" type="#_x0000_t32" style="position:absolute;left:0;text-align:left;margin-left:434.05pt;margin-top:37.8pt;width:0;height:11.9pt;flip:y;z-index:251712512" o:connectortype="straight"/>
        </w:pict>
      </w:r>
      <w:r w:rsidRPr="00D54808">
        <w:rPr>
          <w:noProof/>
          <w:lang w:val="es-ES" w:eastAsia="es-ES"/>
        </w:rPr>
        <w:pict>
          <v:shape id="_x0000_s1078" type="#_x0000_t32" style="position:absolute;left:0;text-align:left;margin-left:389.5pt;margin-top:61.6pt;width:22.55pt;height:0;z-index:251711488" o:connectortype="straight"/>
        </w:pict>
      </w:r>
      <w:r w:rsidR="000211A5" w:rsidRPr="000211A5">
        <w:rPr>
          <w:u w:val="single"/>
        </w:rPr>
        <w:t>Vertical:</w:t>
      </w:r>
    </w:p>
    <w:p w:rsidR="000211A5" w:rsidRDefault="00D54808" w:rsidP="000211A5">
      <w:pPr>
        <w:jc w:val="both"/>
      </w:pPr>
      <w:r w:rsidRPr="00D54808">
        <w:rPr>
          <w:noProof/>
          <w:lang w:val="es-ES" w:eastAsia="es-ES"/>
        </w:rPr>
        <w:pict>
          <v:shape id="_x0000_s1080" type="#_x0000_t32" style="position:absolute;left:0;text-align:left;margin-left:412.05pt;margin-top:12.35pt;width:22pt;height:0;z-index:251713536" o:connectortype="straight"/>
        </w:pict>
      </w:r>
      <w:r w:rsidRPr="00D54808">
        <w:rPr>
          <w:noProof/>
          <w:lang w:val="es-ES" w:eastAsia="es-ES"/>
        </w:rPr>
        <w:pict>
          <v:shape id="_x0000_s1066" type="#_x0000_t202" style="position:absolute;left:0;text-align:left;margin-left:148.7pt;margin-top:63.4pt;width:56.95pt;height:28.8pt;z-index:251699200" filled="f" stroked="f">
            <v:textbox>
              <w:txbxContent>
                <w:p w:rsidR="009053AE" w:rsidRPr="00051E82" w:rsidRDefault="009053AE" w:rsidP="000211A5">
                  <w:pPr>
                    <w:rPr>
                      <w:sz w:val="14"/>
                      <w:szCs w:val="14"/>
                    </w:rPr>
                  </w:pPr>
                  <w:r>
                    <w:rPr>
                      <w:sz w:val="14"/>
                      <w:szCs w:val="14"/>
                    </w:rPr>
                    <w:t>AL SISTEMA HORIZONTAL</w:t>
                  </w:r>
                </w:p>
              </w:txbxContent>
            </v:textbox>
          </v:shape>
        </w:pict>
      </w:r>
    </w:p>
    <w:p w:rsidR="000211A5" w:rsidRPr="00DD45E0" w:rsidRDefault="00D54808" w:rsidP="000211A5">
      <w:r w:rsidRPr="00D54808">
        <w:rPr>
          <w:noProof/>
          <w:lang w:val="es-ES" w:eastAsia="es-ES"/>
        </w:rPr>
        <w:pict>
          <v:shape id="_x0000_s1075" type="#_x0000_t32" style="position:absolute;margin-left:432.1pt;margin-top:23.8pt;width:1.95pt;height:0;z-index:251708416" o:connectortype="straight"/>
        </w:pict>
      </w:r>
      <w:r w:rsidRPr="00D54808">
        <w:rPr>
          <w:noProof/>
          <w:lang w:val="es-ES" w:eastAsia="es-ES"/>
        </w:rPr>
        <w:pict>
          <v:shape id="_x0000_s1076" type="#_x0000_t32" style="position:absolute;margin-left:430.35pt;margin-top:20.65pt;width:5.65pt;height:0;z-index:251709440" o:connectortype="straight"/>
        </w:pict>
      </w:r>
      <w:r w:rsidRPr="00D54808">
        <w:rPr>
          <w:noProof/>
          <w:lang w:val="es-ES" w:eastAsia="es-ES"/>
        </w:rPr>
        <w:pict>
          <v:shape id="_x0000_s1074" type="#_x0000_t32" style="position:absolute;margin-left:428.55pt;margin-top:17.65pt;width:9.75pt;height:0;z-index:251707392" o:connectortype="straight"/>
        </w:pict>
      </w:r>
      <w:r w:rsidRPr="00D54808">
        <w:rPr>
          <w:noProof/>
          <w:lang w:val="es-ES" w:eastAsia="es-ES"/>
        </w:rPr>
        <w:pict>
          <v:shape id="_x0000_s1077" type="#_x0000_t32" style="position:absolute;margin-left:434.05pt;margin-top:8.5pt;width:.05pt;height:9.15pt;z-index:251710464" o:connectortype="straight"/>
        </w:pict>
      </w:r>
      <w:r w:rsidRPr="00D54808">
        <w:rPr>
          <w:noProof/>
          <w:lang w:val="es-ES" w:eastAsia="es-ES"/>
        </w:rPr>
        <w:pict>
          <v:shape id="_x0000_s1073" type="#_x0000_t32" style="position:absolute;margin-left:423.5pt;margin-top:8.05pt;width:20.4pt;height:0;z-index:251706368" o:connectortype="straight" strokeweight="2pt"/>
        </w:pict>
      </w:r>
    </w:p>
    <w:p w:rsidR="000211A5" w:rsidRPr="00DD45E0" w:rsidRDefault="000211A5" w:rsidP="000211A5"/>
    <w:p w:rsidR="000211A5" w:rsidRDefault="000211A5" w:rsidP="000211A5"/>
    <w:p w:rsidR="000211A5" w:rsidRDefault="000211A5" w:rsidP="000211A5">
      <w:pPr>
        <w:jc w:val="both"/>
      </w:pPr>
      <w:r>
        <w:t>La selección de acoplamiento del osciloscopio permite eliminar la componente de continua a la señal entrante anteponiéndole un capacitor en serie o bien ver la señal en su totalidad. Luego esta es atenuada en la medida que el usuario disponga con el control correspondiente (sensibilidad) y vuelta a amplificar. La razón por la que se atenúa para más tarde amplificarla es porque es muy costoso implementar un amplificador variable.</w:t>
      </w:r>
    </w:p>
    <w:p w:rsidR="000211A5" w:rsidRDefault="000211A5" w:rsidP="000211A5">
      <w:pPr>
        <w:jc w:val="both"/>
      </w:pPr>
      <w:r>
        <w:t>El sistema vertical controla las placas de deflexión superior e inferior del instrumento, para modificar el haz de electrones que impacta sobre la retícula.</w:t>
      </w:r>
    </w:p>
    <w:p w:rsidR="000211A5" w:rsidRDefault="00D54808" w:rsidP="000211A5">
      <w:pPr>
        <w:pStyle w:val="Prrafodelista"/>
        <w:numPr>
          <w:ilvl w:val="0"/>
          <w:numId w:val="27"/>
        </w:numPr>
      </w:pPr>
      <w:r w:rsidRPr="00D54808">
        <w:rPr>
          <w:noProof/>
          <w:lang w:val="es-ES" w:eastAsia="es-ES"/>
        </w:rPr>
        <w:pict>
          <v:shape id="_x0000_s1083" type="#_x0000_t202" style="position:absolute;left:0;text-align:left;margin-left:27.15pt;margin-top:17.25pt;width:39pt;height:25.35pt;z-index:251716608" filled="f" stroked="f">
            <v:textbox>
              <w:txbxContent>
                <w:p w:rsidR="009053AE" w:rsidRPr="00051E82" w:rsidRDefault="009053AE" w:rsidP="000211A5">
                  <w:pPr>
                    <w:jc w:val="center"/>
                    <w:rPr>
                      <w:sz w:val="14"/>
                      <w:szCs w:val="14"/>
                    </w:rPr>
                  </w:pPr>
                  <w:r>
                    <w:rPr>
                      <w:sz w:val="14"/>
                      <w:szCs w:val="14"/>
                    </w:rPr>
                    <w:t>SLOPE +/-</w:t>
                  </w:r>
                </w:p>
              </w:txbxContent>
            </v:textbox>
          </v:shape>
        </w:pict>
      </w:r>
      <w:r w:rsidR="000211A5" w:rsidRPr="000211A5">
        <w:rPr>
          <w:u w:val="single"/>
        </w:rPr>
        <w:t>Horizontal:</w:t>
      </w:r>
    </w:p>
    <w:p w:rsidR="000211A5" w:rsidRDefault="00D54808" w:rsidP="000211A5">
      <w:r w:rsidRPr="00D54808">
        <w:rPr>
          <w:noProof/>
          <w:lang w:val="es-ES" w:eastAsia="es-ES"/>
        </w:rPr>
        <w:pict>
          <v:shape id="_x0000_s1113" type="#_x0000_t32" style="position:absolute;margin-left:391.6pt;margin-top:46.1pt;width:26.7pt;height:0;z-index:251747328" o:connectortype="straight"/>
        </w:pict>
      </w:r>
      <w:r w:rsidRPr="00D54808">
        <w:rPr>
          <w:noProof/>
          <w:lang w:val="es-ES" w:eastAsia="es-ES"/>
        </w:rPr>
        <w:pict>
          <v:shape id="_x0000_s1106" type="#_x0000_t32" style="position:absolute;margin-left:418.3pt;margin-top:34.5pt;width:0;height:21.8pt;flip:y;z-index:251740160" o:connectortype="straight" strokeweight="2pt"/>
        </w:pict>
      </w:r>
      <w:r w:rsidRPr="00D54808">
        <w:rPr>
          <w:noProof/>
          <w:lang w:val="es-ES" w:eastAsia="es-ES"/>
        </w:rPr>
        <w:pict>
          <v:shape id="_x0000_s1105" type="#_x0000_t32" style="position:absolute;margin-left:311.7pt;margin-top:48.9pt;width:18pt;height:0;z-index:251739136" o:connectortype="straight"/>
        </w:pict>
      </w:r>
      <w:r w:rsidRPr="00D54808">
        <w:rPr>
          <w:noProof/>
          <w:lang w:val="es-ES" w:eastAsia="es-ES"/>
        </w:rPr>
        <w:pict>
          <v:shape id="_x0000_s1104" type="#_x0000_t202" style="position:absolute;margin-left:322.75pt;margin-top:33.95pt;width:60.75pt;height:25.95pt;z-index:251738112" filled="f" stroked="f">
            <v:textbox style="mso-next-textbox:#_x0000_s1104">
              <w:txbxContent>
                <w:p w:rsidR="009053AE" w:rsidRPr="00051E82" w:rsidRDefault="009053AE" w:rsidP="000211A5">
                  <w:pPr>
                    <w:jc w:val="center"/>
                    <w:rPr>
                      <w:sz w:val="14"/>
                      <w:szCs w:val="14"/>
                    </w:rPr>
                  </w:pPr>
                  <w:r>
                    <w:rPr>
                      <w:sz w:val="14"/>
                      <w:szCs w:val="14"/>
                    </w:rPr>
                    <w:t>AMPLIFICADOR HORIZONTAL</w:t>
                  </w:r>
                </w:p>
              </w:txbxContent>
            </v:textbox>
          </v:shape>
        </w:pict>
      </w:r>
      <w:r w:rsidRPr="00D54808">
        <w:rPr>
          <w:noProof/>
          <w:lang w:val="es-ES" w:eastAsia="es-ES"/>
        </w:rPr>
        <w:pict>
          <v:shape id="_x0000_s1103" type="#_x0000_t5" style="position:absolute;margin-left:334.25pt;margin-top:15.2pt;width:52.75pt;height:61.9pt;rotation:90;z-index:251737088"/>
        </w:pict>
      </w:r>
      <w:r w:rsidRPr="00D54808">
        <w:rPr>
          <w:noProof/>
          <w:lang w:val="es-ES" w:eastAsia="es-ES"/>
        </w:rPr>
        <w:pict>
          <v:shape id="_x0000_s1102" type="#_x0000_t32" style="position:absolute;margin-left:218.1pt;margin-top:48.9pt;width:19.85pt;height:0;z-index:251736064" o:connectortype="straight"/>
        </w:pict>
      </w:r>
      <w:r w:rsidRPr="00D54808">
        <w:rPr>
          <w:noProof/>
          <w:lang w:val="es-ES" w:eastAsia="es-ES"/>
        </w:rPr>
        <w:pict>
          <v:shape id="_x0000_s1101" type="#_x0000_t32" style="position:absolute;margin-left:272.25pt;margin-top:19.15pt;width:0;height:15.35pt;z-index:251735040" o:connectortype="straight">
            <v:stroke endarrow="block"/>
          </v:shape>
        </w:pict>
      </w:r>
      <w:r w:rsidRPr="00D54808">
        <w:rPr>
          <w:noProof/>
          <w:lang w:val="es-ES" w:eastAsia="es-ES"/>
        </w:rPr>
        <w:pict>
          <v:rect id="_x0000_s1100" style="position:absolute;margin-left:237.9pt;margin-top:33.75pt;width:73.8pt;height:31.55pt;z-index:-251582464"/>
        </w:pict>
      </w:r>
      <w:r w:rsidRPr="00D54808">
        <w:rPr>
          <w:noProof/>
          <w:lang w:val="es-ES" w:eastAsia="es-ES"/>
        </w:rPr>
        <w:pict>
          <v:shape id="_x0000_s1099" type="#_x0000_t202" style="position:absolute;margin-left:260.55pt;margin-top:5.3pt;width:31.55pt;height:17.55pt;z-index:251732992" filled="f" stroked="f">
            <v:textbox style="mso-next-textbox:#_x0000_s1099">
              <w:txbxContent>
                <w:p w:rsidR="009053AE" w:rsidRPr="00051E82" w:rsidRDefault="009053AE" w:rsidP="000211A5">
                  <w:pPr>
                    <w:rPr>
                      <w:sz w:val="14"/>
                      <w:szCs w:val="14"/>
                    </w:rPr>
                  </w:pPr>
                  <w:r>
                    <w:rPr>
                      <w:sz w:val="14"/>
                      <w:szCs w:val="14"/>
                    </w:rPr>
                    <w:t>POS</w:t>
                  </w:r>
                </w:p>
              </w:txbxContent>
            </v:textbox>
          </v:shape>
        </w:pict>
      </w:r>
      <w:r w:rsidRPr="00D54808">
        <w:rPr>
          <w:noProof/>
          <w:lang w:val="es-ES" w:eastAsia="es-ES"/>
        </w:rPr>
        <w:pict>
          <v:shape id="_x0000_s1098" type="#_x0000_t202" style="position:absolute;margin-left:238.5pt;margin-top:36.15pt;width:73.8pt;height:25.95pt;z-index:251731968" filled="f" stroked="f">
            <v:textbox style="mso-next-textbox:#_x0000_s1098">
              <w:txbxContent>
                <w:p w:rsidR="009053AE" w:rsidRPr="00051E82" w:rsidRDefault="009053AE" w:rsidP="000211A5">
                  <w:pPr>
                    <w:jc w:val="center"/>
                    <w:rPr>
                      <w:sz w:val="14"/>
                      <w:szCs w:val="14"/>
                    </w:rPr>
                  </w:pPr>
                  <w:r>
                    <w:rPr>
                      <w:sz w:val="14"/>
                      <w:szCs w:val="14"/>
                    </w:rPr>
                    <w:t>PRE-AMPLIFICADOR (OFF-SET)</w:t>
                  </w:r>
                </w:p>
              </w:txbxContent>
            </v:textbox>
          </v:shape>
        </w:pict>
      </w:r>
      <w:r w:rsidRPr="00D54808">
        <w:rPr>
          <w:noProof/>
          <w:lang w:val="es-ES" w:eastAsia="es-ES"/>
        </w:rPr>
        <w:pict>
          <v:shape id="_x0000_s1097" type="#_x0000_t32" style="position:absolute;margin-left:205.85pt;margin-top:17.2pt;width:0;height:17.7pt;z-index:251730944" o:connectortype="straight">
            <v:stroke endarrow="block"/>
          </v:shape>
        </w:pict>
      </w:r>
      <w:r w:rsidRPr="00D54808">
        <w:rPr>
          <w:noProof/>
          <w:lang w:val="es-ES" w:eastAsia="es-ES"/>
        </w:rPr>
        <w:pict>
          <v:shape id="_x0000_s1096" type="#_x0000_t32" style="position:absolute;margin-left:177.65pt;margin-top:17.2pt;width:0;height:17.7pt;z-index:251729920" o:connectortype="straight">
            <v:stroke endarrow="block"/>
          </v:shape>
        </w:pict>
      </w:r>
      <w:r w:rsidRPr="00D54808">
        <w:rPr>
          <w:noProof/>
          <w:lang w:val="es-ES" w:eastAsia="es-ES"/>
        </w:rPr>
        <w:pict>
          <v:shape id="_x0000_s1094" type="#_x0000_t202" style="position:absolute;margin-left:164.1pt;margin-top:2.35pt;width:32.85pt;height:14.45pt;z-index:251727872" filled="f" stroked="f">
            <v:textbox style="mso-next-textbox:#_x0000_s1094">
              <w:txbxContent>
                <w:p w:rsidR="009053AE" w:rsidRPr="00051E82" w:rsidRDefault="009053AE" w:rsidP="000211A5">
                  <w:pPr>
                    <w:rPr>
                      <w:sz w:val="14"/>
                      <w:szCs w:val="14"/>
                    </w:rPr>
                  </w:pPr>
                  <w:r>
                    <w:rPr>
                      <w:sz w:val="14"/>
                      <w:szCs w:val="14"/>
                    </w:rPr>
                    <w:t>T/DIV</w:t>
                  </w:r>
                </w:p>
              </w:txbxContent>
            </v:textbox>
          </v:shape>
        </w:pict>
      </w:r>
      <w:r w:rsidRPr="00D54808">
        <w:rPr>
          <w:noProof/>
          <w:lang w:val="es-ES" w:eastAsia="es-ES"/>
        </w:rPr>
        <w:pict>
          <v:shape id="_x0000_s1095" type="#_x0000_t202" style="position:absolute;margin-left:194.3pt;margin-top:2.35pt;width:28.8pt;height:14.45pt;z-index:251728896" filled="f" stroked="f">
            <v:textbox style="mso-next-textbox:#_x0000_s1095">
              <w:txbxContent>
                <w:p w:rsidR="009053AE" w:rsidRPr="00051E82" w:rsidRDefault="009053AE" w:rsidP="000211A5">
                  <w:pPr>
                    <w:rPr>
                      <w:sz w:val="14"/>
                      <w:szCs w:val="14"/>
                    </w:rPr>
                  </w:pPr>
                  <w:r>
                    <w:rPr>
                      <w:sz w:val="14"/>
                      <w:szCs w:val="14"/>
                    </w:rPr>
                    <w:t>VAR</w:t>
                  </w:r>
                </w:p>
              </w:txbxContent>
            </v:textbox>
          </v:shape>
        </w:pict>
      </w:r>
      <w:r w:rsidRPr="00D54808">
        <w:rPr>
          <w:noProof/>
          <w:lang w:val="es-ES" w:eastAsia="es-ES"/>
        </w:rPr>
        <w:pict>
          <v:shape id="_x0000_s1093" type="#_x0000_t32" style="position:absolute;margin-left:148.7pt;margin-top:48.9pt;width:17.4pt;height:0;z-index:251726848" o:connectortype="straight"/>
        </w:pict>
      </w:r>
      <w:r w:rsidRPr="00D54808">
        <w:rPr>
          <w:noProof/>
          <w:lang w:val="es-ES" w:eastAsia="es-ES"/>
        </w:rPr>
        <w:pict>
          <v:shape id="_x0000_s1092" type="#_x0000_t202" style="position:absolute;margin-left:166.45pt;margin-top:34.9pt;width:51.65pt;height:29.95pt;z-index:251725824">
            <v:textbox style="mso-next-textbox:#_x0000_s1092">
              <w:txbxContent>
                <w:p w:rsidR="009053AE" w:rsidRPr="00DD45E0" w:rsidRDefault="009053AE" w:rsidP="000211A5">
                  <w:pPr>
                    <w:jc w:val="center"/>
                    <w:rPr>
                      <w:sz w:val="14"/>
                      <w:szCs w:val="14"/>
                    </w:rPr>
                  </w:pPr>
                  <w:r>
                    <w:rPr>
                      <w:sz w:val="14"/>
                      <w:szCs w:val="14"/>
                    </w:rPr>
                    <w:t>BASE DE TIEMPO A</w:t>
                  </w:r>
                </w:p>
              </w:txbxContent>
            </v:textbox>
          </v:shape>
        </w:pict>
      </w:r>
      <w:r w:rsidRPr="00D54808">
        <w:rPr>
          <w:noProof/>
          <w:lang w:val="es-ES" w:eastAsia="es-ES"/>
        </w:rPr>
        <w:pict>
          <v:shape id="_x0000_s1090" type="#_x0000_t202" style="position:absolute;margin-left:97.05pt;margin-top:34.9pt;width:51.65pt;height:29.95pt;z-index:251723776">
            <v:textbox style="mso-next-textbox:#_x0000_s1090">
              <w:txbxContent>
                <w:p w:rsidR="009053AE" w:rsidRPr="00DD45E0" w:rsidRDefault="009053AE" w:rsidP="000211A5">
                  <w:pPr>
                    <w:jc w:val="center"/>
                    <w:rPr>
                      <w:sz w:val="14"/>
                      <w:szCs w:val="14"/>
                    </w:rPr>
                  </w:pPr>
                  <w:r>
                    <w:rPr>
                      <w:sz w:val="14"/>
                      <w:szCs w:val="14"/>
                    </w:rPr>
                    <w:t>CIRCUITO DE DISPARO</w:t>
                  </w:r>
                </w:p>
              </w:txbxContent>
            </v:textbox>
          </v:shape>
        </w:pict>
      </w:r>
      <w:r w:rsidRPr="00D54808">
        <w:rPr>
          <w:noProof/>
          <w:lang w:val="es-ES" w:eastAsia="es-ES"/>
        </w:rPr>
        <w:pict>
          <v:shape id="_x0000_s1091" type="#_x0000_t32" style="position:absolute;margin-left:75.4pt;margin-top:48.9pt;width:21.1pt;height:0;z-index:251724800" o:connectortype="straight"/>
        </w:pict>
      </w:r>
      <w:r w:rsidRPr="00D54808">
        <w:rPr>
          <w:noProof/>
          <w:lang w:val="es-ES" w:eastAsia="es-ES"/>
        </w:rPr>
        <w:pict>
          <v:shape id="_x0000_s1088" type="#_x0000_t202" style="position:absolute;margin-left:24.75pt;margin-top:81.1pt;width:39pt;height:17.85pt;z-index:251721728" filled="f" stroked="f">
            <v:textbox style="mso-next-textbox:#_x0000_s1088">
              <w:txbxContent>
                <w:p w:rsidR="009053AE" w:rsidRPr="00051E82" w:rsidRDefault="009053AE" w:rsidP="000211A5">
                  <w:pPr>
                    <w:jc w:val="center"/>
                    <w:rPr>
                      <w:sz w:val="14"/>
                      <w:szCs w:val="14"/>
                    </w:rPr>
                  </w:pPr>
                  <w:r>
                    <w:rPr>
                      <w:sz w:val="14"/>
                      <w:szCs w:val="14"/>
                    </w:rPr>
                    <w:t>LEVEL</w:t>
                  </w:r>
                </w:p>
              </w:txbxContent>
            </v:textbox>
          </v:shape>
        </w:pict>
      </w:r>
      <w:r w:rsidRPr="00D54808">
        <w:rPr>
          <w:noProof/>
          <w:lang w:val="es-ES" w:eastAsia="es-ES"/>
        </w:rPr>
        <w:pict>
          <v:shape id="_x0000_s1089" type="#_x0000_t32" style="position:absolute;margin-left:45pt;margin-top:58.7pt;width:.05pt;height:21.3pt;flip:y;z-index:251722752" o:connectortype="straight">
            <v:stroke endarrow="block"/>
          </v:shape>
        </w:pict>
      </w:r>
      <w:r w:rsidRPr="00D54808">
        <w:rPr>
          <w:noProof/>
          <w:lang w:val="es-ES" w:eastAsia="es-ES"/>
        </w:rPr>
        <w:pict>
          <v:shape id="_x0000_s1087" type="#_x0000_t32" style="position:absolute;margin-left:-15.35pt;margin-top:25.85pt;width:0;height:18.45pt;flip:y;z-index:251720704" o:connectortype="straight">
            <v:stroke endarrow="block"/>
          </v:shape>
        </w:pict>
      </w:r>
      <w:r w:rsidRPr="00D54808">
        <w:rPr>
          <w:noProof/>
          <w:lang w:val="es-ES" w:eastAsia="es-ES"/>
        </w:rPr>
        <w:pict>
          <v:shape id="_x0000_s1086" type="#_x0000_t32" style="position:absolute;margin-left:-15.35pt;margin-top:44.3pt;width:31.55pt;height:0;flip:x;z-index:251719680" o:connectortype="straight"/>
        </w:pict>
      </w:r>
      <w:r w:rsidRPr="00D54808">
        <w:rPr>
          <w:noProof/>
          <w:lang w:val="es-ES" w:eastAsia="es-ES"/>
        </w:rPr>
        <w:pict>
          <v:shape id="_x0000_s1085" type="#_x0000_t202" style="position:absolute;margin-left:-40.75pt;margin-top:.5pt;width:49.15pt;height:28.8pt;z-index:251718656" filled="f" stroked="f">
            <v:textbox style="mso-next-textbox:#_x0000_s1085">
              <w:txbxContent>
                <w:p w:rsidR="009053AE" w:rsidRPr="00051E82" w:rsidRDefault="009053AE" w:rsidP="000211A5">
                  <w:pPr>
                    <w:jc w:val="center"/>
                    <w:rPr>
                      <w:sz w:val="14"/>
                      <w:szCs w:val="14"/>
                    </w:rPr>
                  </w:pPr>
                  <w:r>
                    <w:rPr>
                      <w:sz w:val="14"/>
                      <w:szCs w:val="14"/>
                    </w:rPr>
                    <w:t>AL SISTEMA VERTICAL</w:t>
                  </w:r>
                </w:p>
              </w:txbxContent>
            </v:textbox>
          </v:shape>
        </w:pict>
      </w:r>
      <w:r w:rsidRPr="00D54808">
        <w:rPr>
          <w:noProof/>
          <w:lang w:val="es-ES" w:eastAsia="es-ES"/>
        </w:rPr>
        <w:pict>
          <v:shape id="_x0000_s1084" type="#_x0000_t32" style="position:absolute;margin-left:46.2pt;margin-top:17.2pt;width:0;height:21.9pt;z-index:251717632" o:connectortype="straight">
            <v:stroke endarrow="block"/>
          </v:shape>
        </w:pict>
      </w:r>
      <w:r w:rsidRPr="00D54808">
        <w:rPr>
          <w:noProof/>
          <w:lang w:val="es-ES" w:eastAsia="es-ES"/>
        </w:rPr>
        <w:pict>
          <v:shape id="_x0000_s1082" type="#_x0000_t202" style="position:absolute;margin-left:16.8pt;margin-top:39.1pt;width:59.2pt;height:19.6pt;z-index:251715584">
            <v:textbox style="mso-next-textbox:#_x0000_s1082">
              <w:txbxContent>
                <w:p w:rsidR="009053AE" w:rsidRPr="00596441" w:rsidRDefault="009053AE" w:rsidP="000211A5">
                  <w:pPr>
                    <w:jc w:val="center"/>
                    <w:rPr>
                      <w:sz w:val="14"/>
                    </w:rPr>
                  </w:pPr>
                  <w:r w:rsidRPr="00596441">
                    <w:rPr>
                      <w:sz w:val="14"/>
                    </w:rPr>
                    <w:t>COMPARADOR</w:t>
                  </w:r>
                </w:p>
              </w:txbxContent>
            </v:textbox>
          </v:shape>
        </w:pict>
      </w:r>
    </w:p>
    <w:p w:rsidR="000211A5" w:rsidRPr="0022589E" w:rsidRDefault="00D54808" w:rsidP="000211A5">
      <w:r w:rsidRPr="00D54808">
        <w:rPr>
          <w:noProof/>
          <w:lang w:val="es-ES" w:eastAsia="es-ES"/>
        </w:rPr>
        <w:pict>
          <v:shape id="_x0000_s1110" type="#_x0000_t32" style="position:absolute;margin-left:442.5pt;margin-top:32.65pt;width:5.65pt;height:0;z-index:251744256" o:connectortype="straight"/>
        </w:pict>
      </w:r>
      <w:r w:rsidRPr="00D54808">
        <w:rPr>
          <w:noProof/>
          <w:lang w:val="es-ES" w:eastAsia="es-ES"/>
        </w:rPr>
        <w:pict>
          <v:shape id="_x0000_s1111" type="#_x0000_t32" style="position:absolute;margin-left:444.75pt;margin-top:20.65pt;width:.05pt;height:9.15pt;z-index:251745280" o:connectortype="straight"/>
        </w:pict>
      </w:r>
      <w:r w:rsidRPr="00D54808">
        <w:rPr>
          <w:noProof/>
          <w:lang w:val="es-ES" w:eastAsia="es-ES"/>
        </w:rPr>
        <w:pict>
          <v:shape id="_x0000_s1108" type="#_x0000_t32" style="position:absolute;margin-left:440.1pt;margin-top:30.4pt;width:9.75pt;height:0;z-index:251742208" o:connectortype="straight"/>
        </w:pict>
      </w:r>
      <w:r w:rsidRPr="00D54808">
        <w:rPr>
          <w:noProof/>
          <w:lang w:val="es-ES" w:eastAsia="es-ES"/>
        </w:rPr>
        <w:pict>
          <v:shape id="_x0000_s1112" type="#_x0000_t32" style="position:absolute;margin-left:430.6pt;margin-top:20.65pt;width:14.2pt;height:0;z-index:251746304" o:connectortype="straight"/>
        </w:pict>
      </w:r>
      <w:r w:rsidRPr="00D54808">
        <w:rPr>
          <w:noProof/>
          <w:lang w:val="es-ES" w:eastAsia="es-ES"/>
        </w:rPr>
        <w:pict>
          <v:shape id="_x0000_s1107" type="#_x0000_t32" style="position:absolute;margin-left:429.75pt;margin-top:9.05pt;width:0;height:21.8pt;flip:y;z-index:251741184" o:connectortype="straight" strokeweight="2pt"/>
        </w:pict>
      </w:r>
    </w:p>
    <w:p w:rsidR="000211A5" w:rsidRPr="0022589E" w:rsidRDefault="00D54808" w:rsidP="000211A5">
      <w:r w:rsidRPr="00D54808">
        <w:rPr>
          <w:noProof/>
          <w:lang w:val="es-ES" w:eastAsia="es-ES"/>
        </w:rPr>
        <w:pict>
          <v:shape id="_x0000_s1109" type="#_x0000_t32" style="position:absolute;margin-left:444.75pt;margin-top:9pt;width:1.95pt;height:0;z-index:251743232" o:connectortype="straight"/>
        </w:pict>
      </w:r>
    </w:p>
    <w:p w:rsidR="000211A5" w:rsidRDefault="000211A5" w:rsidP="000211A5"/>
    <w:p w:rsidR="000211A5" w:rsidRDefault="000211A5" w:rsidP="000211A5">
      <w:pPr>
        <w:autoSpaceDE w:val="0"/>
        <w:autoSpaceDN w:val="0"/>
        <w:adjustRightInd w:val="0"/>
        <w:jc w:val="both"/>
        <w:rPr>
          <w:rFonts w:cs="Arial"/>
        </w:rPr>
      </w:pPr>
      <w:r>
        <w:rPr>
          <w:rFonts w:cs="Arial"/>
        </w:rPr>
        <w:t xml:space="preserve">El sistema horizontal es el encargado de controlar qué porción de la señal se visualizará en la pantalla del osciloscopio. Para esto se dispone del comparador y del circuito de disparo, que serán encargados de hacer que el haz de electrones barra la pantalla horizontalmente a velocidades exactas. </w:t>
      </w:r>
    </w:p>
    <w:p w:rsidR="000211A5" w:rsidRDefault="000211A5" w:rsidP="000211A5">
      <w:pPr>
        <w:autoSpaceDE w:val="0"/>
        <w:autoSpaceDN w:val="0"/>
        <w:adjustRightInd w:val="0"/>
        <w:jc w:val="both"/>
        <w:rPr>
          <w:rFonts w:cs="Arial"/>
        </w:rPr>
      </w:pPr>
      <w:r>
        <w:rPr>
          <w:rFonts w:cs="Arial"/>
        </w:rPr>
        <w:t>Primero se compara a la señal derivada del sistema vertical junto con una tensión constante, estableciendo un nivel de disparo (</w:t>
      </w:r>
      <w:proofErr w:type="spellStart"/>
      <w:r>
        <w:rPr>
          <w:rFonts w:cs="Arial"/>
        </w:rPr>
        <w:t>trigger</w:t>
      </w:r>
      <w:proofErr w:type="spellEnd"/>
      <w:r>
        <w:rPr>
          <w:rFonts w:cs="Arial"/>
        </w:rPr>
        <w:t xml:space="preserve"> </w:t>
      </w:r>
      <w:proofErr w:type="spellStart"/>
      <w:r>
        <w:rPr>
          <w:rFonts w:cs="Arial"/>
        </w:rPr>
        <w:t>level</w:t>
      </w:r>
      <w:proofErr w:type="spellEnd"/>
      <w:r>
        <w:rPr>
          <w:rFonts w:cs="Arial"/>
        </w:rPr>
        <w:t xml:space="preserve">). Así, el circuito de disparo provoca que la base de tiempo genere una señal de rampa que hará que el haz de electrones se desplace horizontalmente en un tiempo constante. </w:t>
      </w:r>
    </w:p>
    <w:p w:rsidR="00424F5B" w:rsidRPr="00EC7BEE" w:rsidRDefault="00424F5B" w:rsidP="007E7000">
      <w:pPr>
        <w:jc w:val="both"/>
        <w:rPr>
          <w:rFonts w:cs="Times New Roman"/>
          <w:szCs w:val="24"/>
        </w:rPr>
      </w:pPr>
      <w:r w:rsidRPr="00EC7BEE">
        <w:rPr>
          <w:rFonts w:cs="Times New Roman"/>
          <w:szCs w:val="24"/>
          <w:u w:val="single"/>
        </w:rPr>
        <w:t>Controles del Osciloscopio</w:t>
      </w:r>
      <w:r w:rsidRPr="00EC7BEE">
        <w:rPr>
          <w:rFonts w:cs="Times New Roman"/>
          <w:szCs w:val="24"/>
        </w:rPr>
        <w:t>:</w:t>
      </w:r>
    </w:p>
    <w:p w:rsidR="00D468B2" w:rsidRDefault="00424F5B" w:rsidP="007E7000">
      <w:pPr>
        <w:pStyle w:val="Prrafodelista"/>
        <w:numPr>
          <w:ilvl w:val="0"/>
          <w:numId w:val="25"/>
        </w:numPr>
        <w:autoSpaceDE w:val="0"/>
        <w:autoSpaceDN w:val="0"/>
        <w:adjustRightInd w:val="0"/>
        <w:spacing w:after="0" w:line="240" w:lineRule="auto"/>
        <w:jc w:val="both"/>
        <w:rPr>
          <w:rFonts w:cs="Times New Roman"/>
          <w:szCs w:val="24"/>
        </w:rPr>
      </w:pPr>
      <w:r w:rsidRPr="007E7000">
        <w:rPr>
          <w:rFonts w:cs="Times New Roman"/>
          <w:szCs w:val="24"/>
          <w:u w:val="single"/>
        </w:rPr>
        <w:t>Controles del Haz</w:t>
      </w:r>
      <w:r w:rsidRPr="007E7000">
        <w:rPr>
          <w:rFonts w:cs="Times New Roman"/>
          <w:szCs w:val="24"/>
        </w:rPr>
        <w:t xml:space="preserve">: Son los controles de iluminación para la pantalla del </w:t>
      </w:r>
      <w:proofErr w:type="spellStart"/>
      <w:r w:rsidRPr="007E7000">
        <w:rPr>
          <w:rFonts w:cs="Times New Roman"/>
          <w:szCs w:val="24"/>
        </w:rPr>
        <w:t>oscilocopio</w:t>
      </w:r>
      <w:proofErr w:type="spellEnd"/>
      <w:r w:rsidRPr="007E7000">
        <w:rPr>
          <w:rFonts w:cs="Times New Roman"/>
          <w:szCs w:val="24"/>
        </w:rPr>
        <w:t xml:space="preserve">. Tiene 4 controles. </w:t>
      </w:r>
    </w:p>
    <w:p w:rsidR="00D468B2" w:rsidRDefault="00D468B2" w:rsidP="00D468B2">
      <w:pPr>
        <w:pStyle w:val="Prrafodelista"/>
        <w:autoSpaceDE w:val="0"/>
        <w:autoSpaceDN w:val="0"/>
        <w:adjustRightInd w:val="0"/>
        <w:spacing w:after="0" w:line="240" w:lineRule="auto"/>
        <w:ind w:left="1065"/>
        <w:jc w:val="both"/>
        <w:rPr>
          <w:rFonts w:cs="Times New Roman"/>
          <w:szCs w:val="24"/>
        </w:rPr>
      </w:pPr>
      <w:r>
        <w:rPr>
          <w:rFonts w:cs="Times New Roman"/>
          <w:szCs w:val="24"/>
        </w:rPr>
        <w:lastRenderedPageBreak/>
        <w:t>INTEN:</w:t>
      </w:r>
      <w:r w:rsidR="00424F5B" w:rsidRPr="007E7000">
        <w:rPr>
          <w:rFonts w:cs="Times New Roman"/>
          <w:szCs w:val="24"/>
        </w:rPr>
        <w:t xml:space="preserve"> es la intensidad de la luz que se desea para la pantalla, a mayor luz es más brilloso y a mayor luz es más oscuro. </w:t>
      </w:r>
    </w:p>
    <w:p w:rsidR="00D468B2" w:rsidRDefault="00424F5B" w:rsidP="00D468B2">
      <w:pPr>
        <w:pStyle w:val="Prrafodelista"/>
        <w:autoSpaceDE w:val="0"/>
        <w:autoSpaceDN w:val="0"/>
        <w:adjustRightInd w:val="0"/>
        <w:spacing w:after="0" w:line="240" w:lineRule="auto"/>
        <w:ind w:left="1065"/>
        <w:jc w:val="both"/>
        <w:rPr>
          <w:rFonts w:cs="Times New Roman"/>
          <w:szCs w:val="24"/>
        </w:rPr>
      </w:pPr>
      <w:r w:rsidRPr="007E7000">
        <w:rPr>
          <w:rFonts w:cs="Times New Roman"/>
          <w:szCs w:val="24"/>
        </w:rPr>
        <w:t>FOCUS</w:t>
      </w:r>
      <w:r w:rsidR="00D468B2">
        <w:rPr>
          <w:rFonts w:cs="Times New Roman"/>
          <w:szCs w:val="24"/>
        </w:rPr>
        <w:t>:</w:t>
      </w:r>
      <w:r w:rsidRPr="007E7000">
        <w:rPr>
          <w:rFonts w:cs="Times New Roman"/>
          <w:szCs w:val="24"/>
        </w:rPr>
        <w:t xml:space="preserve"> es el foco que se desea sobre la curva de la señal, cuanto mayor sea el foco la señal se verá más tenue, cuando sea menor, se verá más borrosa y apagada. </w:t>
      </w:r>
    </w:p>
    <w:p w:rsidR="007E7000" w:rsidRPr="007E7000" w:rsidRDefault="00424F5B" w:rsidP="00D468B2">
      <w:pPr>
        <w:pStyle w:val="Prrafodelista"/>
        <w:autoSpaceDE w:val="0"/>
        <w:autoSpaceDN w:val="0"/>
        <w:adjustRightInd w:val="0"/>
        <w:spacing w:after="0" w:line="240" w:lineRule="auto"/>
        <w:ind w:left="1065"/>
        <w:jc w:val="both"/>
        <w:rPr>
          <w:rFonts w:cs="Times New Roman"/>
          <w:szCs w:val="24"/>
        </w:rPr>
      </w:pPr>
      <w:r w:rsidRPr="007E7000">
        <w:rPr>
          <w:rFonts w:cs="Times New Roman"/>
          <w:szCs w:val="24"/>
        </w:rPr>
        <w:t>ILLUM….</w:t>
      </w:r>
      <w:r w:rsidR="008B7708" w:rsidRPr="007E7000">
        <w:rPr>
          <w:rFonts w:cs="Times New Roman"/>
          <w:szCs w:val="24"/>
        </w:rPr>
        <w:t>TRACE</w:t>
      </w:r>
      <w:r w:rsidR="00D468B2">
        <w:rPr>
          <w:rFonts w:cs="Times New Roman"/>
          <w:szCs w:val="24"/>
        </w:rPr>
        <w:t>:</w:t>
      </w:r>
      <w:r w:rsidR="008B7708" w:rsidRPr="007E7000">
        <w:rPr>
          <w:rFonts w:cs="Times New Roman"/>
          <w:szCs w:val="24"/>
        </w:rPr>
        <w:t xml:space="preserve"> </w:t>
      </w:r>
      <w:r w:rsidR="008B7708" w:rsidRPr="007E7000">
        <w:rPr>
          <w:rFonts w:cs="Times New Roman"/>
          <w:szCs w:val="24"/>
          <w:shd w:val="clear" w:color="auto" w:fill="FFFFFF"/>
        </w:rPr>
        <w:t>selecciona la señal a trazar sobre la pantalla.</w:t>
      </w:r>
    </w:p>
    <w:p w:rsidR="007E7000" w:rsidRPr="007E7000" w:rsidRDefault="007E7000" w:rsidP="007E7000">
      <w:pPr>
        <w:autoSpaceDE w:val="0"/>
        <w:autoSpaceDN w:val="0"/>
        <w:adjustRightInd w:val="0"/>
        <w:spacing w:after="0" w:line="240" w:lineRule="auto"/>
        <w:jc w:val="both"/>
        <w:rPr>
          <w:rFonts w:cs="Times New Roman"/>
          <w:szCs w:val="24"/>
        </w:rPr>
      </w:pPr>
    </w:p>
    <w:p w:rsidR="007E7000" w:rsidRDefault="00BD4D3C" w:rsidP="007E7000">
      <w:pPr>
        <w:pStyle w:val="Prrafodelista"/>
        <w:numPr>
          <w:ilvl w:val="0"/>
          <w:numId w:val="25"/>
        </w:numPr>
        <w:autoSpaceDE w:val="0"/>
        <w:autoSpaceDN w:val="0"/>
        <w:adjustRightInd w:val="0"/>
        <w:spacing w:after="0" w:line="240" w:lineRule="auto"/>
        <w:jc w:val="both"/>
        <w:rPr>
          <w:rFonts w:cs="Times New Roman"/>
          <w:szCs w:val="24"/>
        </w:rPr>
      </w:pPr>
      <w:r w:rsidRPr="007E7000">
        <w:rPr>
          <w:rFonts w:cs="Times New Roman"/>
          <w:szCs w:val="24"/>
          <w:u w:val="single"/>
        </w:rPr>
        <w:t>Canal Vertical</w:t>
      </w:r>
      <w:r w:rsidR="008B7708" w:rsidRPr="007E7000">
        <w:rPr>
          <w:rFonts w:cs="Times New Roman"/>
          <w:szCs w:val="24"/>
        </w:rPr>
        <w:t>: Posee varios botones</w:t>
      </w:r>
      <w:r w:rsidR="004048AA" w:rsidRPr="007E7000">
        <w:rPr>
          <w:rFonts w:cs="Times New Roman"/>
          <w:szCs w:val="24"/>
        </w:rPr>
        <w:t>, para modificar valores relacionados con la Tensión mostrada por el osciloscopio</w:t>
      </w:r>
      <w:r w:rsidR="008B7708" w:rsidRPr="007E7000">
        <w:rPr>
          <w:rFonts w:cs="Times New Roman"/>
          <w:szCs w:val="24"/>
        </w:rPr>
        <w:t>. VERTICAL MODE permite modificar el modo del canal vertical, permitiendo ver la señal emitida en el Canal 1 (CH1), en el Canal 2 (CH2), en ambos (DUAL</w:t>
      </w:r>
      <w:proofErr w:type="gramStart"/>
      <w:r w:rsidR="008B7708" w:rsidRPr="007E7000">
        <w:rPr>
          <w:rFonts w:cs="Times New Roman"/>
          <w:szCs w:val="24"/>
        </w:rPr>
        <w:t>) ,</w:t>
      </w:r>
      <w:proofErr w:type="gramEnd"/>
      <w:r w:rsidR="008B7708" w:rsidRPr="007E7000">
        <w:rPr>
          <w:rFonts w:cs="Times New Roman"/>
          <w:szCs w:val="24"/>
        </w:rPr>
        <w:t xml:space="preserve">ADD…. Para el Canal 2 tenemos el botón CH2 </w:t>
      </w:r>
      <w:proofErr w:type="spellStart"/>
      <w:r w:rsidR="008B7708" w:rsidRPr="007E7000">
        <w:rPr>
          <w:rFonts w:cs="Times New Roman"/>
          <w:szCs w:val="24"/>
        </w:rPr>
        <w:t>Inv</w:t>
      </w:r>
      <w:proofErr w:type="spellEnd"/>
      <w:r w:rsidR="008B7708" w:rsidRPr="007E7000">
        <w:rPr>
          <w:rFonts w:cs="Times New Roman"/>
          <w:szCs w:val="24"/>
        </w:rPr>
        <w:t xml:space="preserve"> que se utiliza para invertir la señal que aparece en el CH2. Para ambos canales la perilla POSITION modifica la posición vertical de las señales. VOLT/DIV nos permite generar escalas para las divisiones</w:t>
      </w:r>
      <w:r w:rsidR="004048AA" w:rsidRPr="007E7000">
        <w:rPr>
          <w:rFonts w:cs="Times New Roman"/>
          <w:szCs w:val="24"/>
        </w:rPr>
        <w:t xml:space="preserve"> verticales</w:t>
      </w:r>
      <w:r w:rsidR="008B7708" w:rsidRPr="007E7000">
        <w:rPr>
          <w:rFonts w:cs="Times New Roman"/>
          <w:szCs w:val="24"/>
        </w:rPr>
        <w:t xml:space="preserve"> del osciloscopio, permitiendo que cada división represente un determinado valor de Tensión. AC-DC-GND es quien “deja administra el paso” de las tensiones sobre el osciloscopio, estando en AC solo deja pasar la  tensión alterna (usando un capacitor para frenar la continua), en DC permite pasar tanto la alterna como la continua, y en GND omite todo tipo de señal (dejando una línea recta que representa que no hay tensión para ver).</w:t>
      </w:r>
    </w:p>
    <w:p w:rsidR="007E7000" w:rsidRPr="007E7000" w:rsidRDefault="007E7000" w:rsidP="007E7000">
      <w:pPr>
        <w:pStyle w:val="Prrafodelista"/>
        <w:autoSpaceDE w:val="0"/>
        <w:autoSpaceDN w:val="0"/>
        <w:adjustRightInd w:val="0"/>
        <w:spacing w:after="0" w:line="240" w:lineRule="auto"/>
        <w:ind w:left="1065"/>
        <w:jc w:val="both"/>
        <w:rPr>
          <w:rFonts w:cs="Times New Roman"/>
          <w:szCs w:val="24"/>
        </w:rPr>
      </w:pPr>
    </w:p>
    <w:p w:rsidR="00723E97" w:rsidRDefault="004048AA" w:rsidP="007E7000">
      <w:pPr>
        <w:pStyle w:val="Prrafodelista"/>
        <w:numPr>
          <w:ilvl w:val="0"/>
          <w:numId w:val="25"/>
        </w:numPr>
        <w:autoSpaceDE w:val="0"/>
        <w:autoSpaceDN w:val="0"/>
        <w:adjustRightInd w:val="0"/>
        <w:spacing w:after="0" w:line="240" w:lineRule="auto"/>
        <w:jc w:val="both"/>
        <w:rPr>
          <w:rFonts w:cs="Times New Roman"/>
          <w:szCs w:val="24"/>
        </w:rPr>
      </w:pPr>
      <w:r w:rsidRPr="007E7000">
        <w:rPr>
          <w:rFonts w:cs="Times New Roman"/>
          <w:szCs w:val="24"/>
          <w:u w:val="single"/>
        </w:rPr>
        <w:t>Canal Horizontal</w:t>
      </w:r>
      <w:r w:rsidRPr="007E7000">
        <w:rPr>
          <w:rFonts w:cs="Times New Roman"/>
          <w:szCs w:val="24"/>
        </w:rPr>
        <w:t xml:space="preserve">: Posee varios botones, para controlar las configuraciones de tiempo del osciloscopio. </w:t>
      </w:r>
    </w:p>
    <w:p w:rsidR="00723E97" w:rsidRDefault="004048AA" w:rsidP="00723E97">
      <w:pPr>
        <w:pStyle w:val="Prrafodelista"/>
        <w:autoSpaceDE w:val="0"/>
        <w:autoSpaceDN w:val="0"/>
        <w:adjustRightInd w:val="0"/>
        <w:spacing w:after="0" w:line="240" w:lineRule="auto"/>
        <w:ind w:left="1065"/>
        <w:jc w:val="both"/>
        <w:rPr>
          <w:rFonts w:cs="Times New Roman"/>
          <w:szCs w:val="24"/>
        </w:rPr>
      </w:pPr>
      <w:r w:rsidRPr="007E7000">
        <w:rPr>
          <w:rFonts w:cs="Times New Roman"/>
          <w:szCs w:val="24"/>
        </w:rPr>
        <w:t>TIME/DIV nos permite generar escalas para las divisiones horizontales del osciloscopio, permitiendo que cada división represente un determinado valor del tiempo.</w:t>
      </w:r>
      <w:r w:rsidR="00A6392C" w:rsidRPr="007E7000">
        <w:rPr>
          <w:rFonts w:cs="Times New Roman"/>
          <w:szCs w:val="24"/>
        </w:rPr>
        <w:t xml:space="preserve"> </w:t>
      </w:r>
    </w:p>
    <w:p w:rsidR="00723E97" w:rsidRDefault="00A6392C" w:rsidP="00723E97">
      <w:pPr>
        <w:pStyle w:val="Prrafodelista"/>
        <w:autoSpaceDE w:val="0"/>
        <w:autoSpaceDN w:val="0"/>
        <w:adjustRightInd w:val="0"/>
        <w:spacing w:after="0" w:line="240" w:lineRule="auto"/>
        <w:ind w:left="1065"/>
        <w:jc w:val="both"/>
        <w:rPr>
          <w:rFonts w:cs="Times New Roman"/>
          <w:szCs w:val="24"/>
        </w:rPr>
      </w:pPr>
      <w:r w:rsidRPr="007E7000">
        <w:rPr>
          <w:rFonts w:cs="Times New Roman"/>
          <w:szCs w:val="24"/>
        </w:rPr>
        <w:t>SWP VAR: es para determinar un barrido fino y se utiliza para ajustar la duración del barrido.</w:t>
      </w:r>
      <w:r w:rsidR="004048AA" w:rsidRPr="007E7000">
        <w:rPr>
          <w:rFonts w:cs="Times New Roman"/>
          <w:szCs w:val="24"/>
        </w:rPr>
        <w:t xml:space="preserve"> </w:t>
      </w:r>
    </w:p>
    <w:p w:rsidR="00723E97" w:rsidRDefault="00A6392C" w:rsidP="00723E97">
      <w:pPr>
        <w:pStyle w:val="Prrafodelista"/>
        <w:autoSpaceDE w:val="0"/>
        <w:autoSpaceDN w:val="0"/>
        <w:adjustRightInd w:val="0"/>
        <w:spacing w:after="0" w:line="240" w:lineRule="auto"/>
        <w:ind w:left="1065"/>
        <w:jc w:val="both"/>
        <w:rPr>
          <w:rFonts w:cs="Times New Roman"/>
          <w:szCs w:val="24"/>
        </w:rPr>
      </w:pPr>
      <w:r w:rsidRPr="007E7000">
        <w:rPr>
          <w:rFonts w:cs="Times New Roman"/>
          <w:szCs w:val="24"/>
        </w:rPr>
        <w:t xml:space="preserve">SWP UNCAL: permite que se active el control </w:t>
      </w:r>
      <w:proofErr w:type="spellStart"/>
      <w:r w:rsidRPr="007E7000">
        <w:rPr>
          <w:rFonts w:cs="Times New Roman"/>
          <w:szCs w:val="24"/>
        </w:rPr>
        <w:t>Sweep</w:t>
      </w:r>
      <w:proofErr w:type="spellEnd"/>
      <w:r w:rsidRPr="007E7000">
        <w:rPr>
          <w:rFonts w:cs="Times New Roman"/>
          <w:szCs w:val="24"/>
        </w:rPr>
        <w:t xml:space="preserve"> Variable. </w:t>
      </w:r>
    </w:p>
    <w:p w:rsidR="000211A5" w:rsidRDefault="004048AA" w:rsidP="00723E97">
      <w:pPr>
        <w:pStyle w:val="Prrafodelista"/>
        <w:autoSpaceDE w:val="0"/>
        <w:autoSpaceDN w:val="0"/>
        <w:adjustRightInd w:val="0"/>
        <w:spacing w:after="0" w:line="240" w:lineRule="auto"/>
        <w:ind w:left="1065"/>
        <w:jc w:val="both"/>
        <w:rPr>
          <w:rFonts w:cs="Times New Roman"/>
          <w:szCs w:val="24"/>
        </w:rPr>
      </w:pPr>
      <w:r w:rsidRPr="007E7000">
        <w:rPr>
          <w:rFonts w:cs="Times New Roman"/>
          <w:szCs w:val="24"/>
        </w:rPr>
        <w:t>POSITION modifica la posición horizontal de las señales.</w:t>
      </w:r>
    </w:p>
    <w:p w:rsidR="000211A5" w:rsidRDefault="000211A5" w:rsidP="00723E97">
      <w:pPr>
        <w:pStyle w:val="Prrafodelista"/>
        <w:autoSpaceDE w:val="0"/>
        <w:autoSpaceDN w:val="0"/>
        <w:adjustRightInd w:val="0"/>
        <w:spacing w:after="0" w:line="240" w:lineRule="auto"/>
        <w:ind w:left="1065"/>
        <w:jc w:val="both"/>
        <w:rPr>
          <w:rFonts w:cs="Times New Roman"/>
          <w:szCs w:val="24"/>
        </w:rPr>
      </w:pPr>
      <w:r>
        <w:rPr>
          <w:rFonts w:cs="Arial"/>
        </w:rPr>
        <w:t>B TIME/DIV: controla la cantidad de segundos por división de la base de retardo</w:t>
      </w:r>
      <w:r w:rsidR="00A6392C" w:rsidRPr="007E7000">
        <w:rPr>
          <w:rFonts w:cs="Times New Roman"/>
          <w:szCs w:val="24"/>
        </w:rPr>
        <w:t xml:space="preserve"> </w:t>
      </w:r>
    </w:p>
    <w:p w:rsidR="00723E97" w:rsidRDefault="003B00A5" w:rsidP="00723E97">
      <w:pPr>
        <w:pStyle w:val="Prrafodelista"/>
        <w:autoSpaceDE w:val="0"/>
        <w:autoSpaceDN w:val="0"/>
        <w:adjustRightInd w:val="0"/>
        <w:spacing w:after="0" w:line="240" w:lineRule="auto"/>
        <w:ind w:left="1065"/>
        <w:jc w:val="both"/>
        <w:rPr>
          <w:rFonts w:cs="Times New Roman"/>
          <w:szCs w:val="24"/>
        </w:rPr>
      </w:pPr>
      <w:r w:rsidRPr="007E7000">
        <w:rPr>
          <w:rFonts w:cs="Times New Roman"/>
          <w:szCs w:val="24"/>
        </w:rPr>
        <w:t xml:space="preserve">X10 MAG: Magnificador de barrido 10 veces </w:t>
      </w:r>
      <w:proofErr w:type="gramStart"/>
      <w:r w:rsidRPr="007E7000">
        <w:rPr>
          <w:rFonts w:cs="Times New Roman"/>
          <w:szCs w:val="24"/>
        </w:rPr>
        <w:t>( máximo</w:t>
      </w:r>
      <w:proofErr w:type="gramEnd"/>
      <w:r w:rsidRPr="007E7000">
        <w:rPr>
          <w:rFonts w:cs="Times New Roman"/>
          <w:szCs w:val="24"/>
        </w:rPr>
        <w:t xml:space="preserve"> tiempo de barrido 10 </w:t>
      </w:r>
      <w:proofErr w:type="spellStart"/>
      <w:r w:rsidRPr="007E7000">
        <w:rPr>
          <w:rFonts w:cs="Times New Roman"/>
          <w:szCs w:val="24"/>
        </w:rPr>
        <w:t>nSeg</w:t>
      </w:r>
      <w:proofErr w:type="spellEnd"/>
      <w:r w:rsidRPr="007E7000">
        <w:rPr>
          <w:rFonts w:cs="Times New Roman"/>
          <w:szCs w:val="24"/>
        </w:rPr>
        <w:t xml:space="preserve"> / DIV </w:t>
      </w:r>
      <w:r w:rsidR="00A6392C" w:rsidRPr="007E7000">
        <w:rPr>
          <w:rFonts w:cs="Times New Roman"/>
          <w:szCs w:val="24"/>
        </w:rPr>
        <w:t xml:space="preserve">). </w:t>
      </w:r>
    </w:p>
    <w:p w:rsidR="007E7000" w:rsidRPr="007E7000" w:rsidRDefault="00A6392C" w:rsidP="00723E97">
      <w:pPr>
        <w:pStyle w:val="Prrafodelista"/>
        <w:autoSpaceDE w:val="0"/>
        <w:autoSpaceDN w:val="0"/>
        <w:adjustRightInd w:val="0"/>
        <w:spacing w:after="0" w:line="240" w:lineRule="auto"/>
        <w:ind w:left="1065"/>
        <w:jc w:val="both"/>
        <w:rPr>
          <w:rFonts w:cs="Times New Roman"/>
          <w:szCs w:val="24"/>
        </w:rPr>
      </w:pPr>
      <w:r w:rsidRPr="007E7000">
        <w:rPr>
          <w:rFonts w:cs="Times New Roman"/>
          <w:szCs w:val="24"/>
        </w:rPr>
        <w:t>X-Y:</w:t>
      </w:r>
      <w:r w:rsidR="00823112" w:rsidRPr="007E7000">
        <w:rPr>
          <w:rFonts w:cs="Times New Roman"/>
          <w:szCs w:val="24"/>
        </w:rPr>
        <w:t xml:space="preserve"> </w:t>
      </w:r>
      <w:r w:rsidRPr="007E7000">
        <w:rPr>
          <w:rFonts w:cs="Times New Roman"/>
          <w:szCs w:val="24"/>
        </w:rPr>
        <w:t>permite visualizar una señal en que tanto la señal que varía en el eje X como la que varía en el eje Y son voltajes de entradas en el CH1 y CH2</w:t>
      </w:r>
      <w:r w:rsidR="007E7000" w:rsidRPr="007E7000">
        <w:rPr>
          <w:rFonts w:cs="Times New Roman"/>
          <w:szCs w:val="24"/>
        </w:rPr>
        <w:t>.</w:t>
      </w:r>
    </w:p>
    <w:p w:rsidR="007E7000" w:rsidRPr="007E7000" w:rsidRDefault="007E7000" w:rsidP="007E7000">
      <w:pPr>
        <w:pStyle w:val="Prrafodelista"/>
        <w:autoSpaceDE w:val="0"/>
        <w:autoSpaceDN w:val="0"/>
        <w:adjustRightInd w:val="0"/>
        <w:spacing w:after="0" w:line="240" w:lineRule="auto"/>
        <w:ind w:left="1065"/>
        <w:jc w:val="both"/>
        <w:rPr>
          <w:rFonts w:cs="Times New Roman"/>
          <w:szCs w:val="24"/>
        </w:rPr>
      </w:pPr>
    </w:p>
    <w:p w:rsidR="00723E97" w:rsidRDefault="007E7000" w:rsidP="007E7000">
      <w:pPr>
        <w:pStyle w:val="Prrafodelista"/>
        <w:numPr>
          <w:ilvl w:val="0"/>
          <w:numId w:val="25"/>
        </w:numPr>
        <w:autoSpaceDE w:val="0"/>
        <w:autoSpaceDN w:val="0"/>
        <w:adjustRightInd w:val="0"/>
        <w:spacing w:after="0" w:line="240" w:lineRule="auto"/>
        <w:jc w:val="both"/>
        <w:rPr>
          <w:rFonts w:cs="Times New Roman"/>
          <w:szCs w:val="24"/>
        </w:rPr>
      </w:pPr>
      <w:r w:rsidRPr="007E7000">
        <w:rPr>
          <w:rFonts w:cs="Times New Roman"/>
          <w:szCs w:val="24"/>
          <w:u w:val="single"/>
        </w:rPr>
        <w:t>Disparo</w:t>
      </w:r>
      <w:r w:rsidRPr="007E7000">
        <w:rPr>
          <w:rFonts w:cs="Times New Roman"/>
          <w:szCs w:val="24"/>
        </w:rPr>
        <w:t xml:space="preserve">: se utiliza para controlar el momento de comienzo del barrido de la señal, o dicho de otra manera controla el momento el que el osciloscopio “lee o ve” la señal de entrada, para posteriormente mostrarla en pantalla, tanto cuando se trabaja con una sola señal de entrada o se trabaja utilizando ambos canales de entrada.  </w:t>
      </w:r>
    </w:p>
    <w:p w:rsidR="00723E97" w:rsidRDefault="007E7000" w:rsidP="00723E97">
      <w:pPr>
        <w:pStyle w:val="Prrafodelista"/>
        <w:autoSpaceDE w:val="0"/>
        <w:autoSpaceDN w:val="0"/>
        <w:adjustRightInd w:val="0"/>
        <w:spacing w:after="0" w:line="240" w:lineRule="auto"/>
        <w:ind w:left="1065"/>
        <w:jc w:val="both"/>
        <w:rPr>
          <w:rFonts w:cs="Times New Roman"/>
          <w:szCs w:val="24"/>
        </w:rPr>
      </w:pPr>
      <w:r w:rsidRPr="007E7000">
        <w:rPr>
          <w:rFonts w:cs="Times New Roman"/>
          <w:szCs w:val="24"/>
        </w:rPr>
        <w:t xml:space="preserve">TRIGGER SOURCE: selecciona la señal de entrada a partir de la cual se elige la señal de disparo. </w:t>
      </w:r>
    </w:p>
    <w:p w:rsidR="00723E97" w:rsidRDefault="007E7000" w:rsidP="00723E97">
      <w:pPr>
        <w:pStyle w:val="Prrafodelista"/>
        <w:autoSpaceDE w:val="0"/>
        <w:autoSpaceDN w:val="0"/>
        <w:adjustRightInd w:val="0"/>
        <w:spacing w:after="0" w:line="240" w:lineRule="auto"/>
        <w:ind w:left="1065"/>
        <w:jc w:val="both"/>
        <w:rPr>
          <w:rFonts w:cs="Times New Roman"/>
          <w:szCs w:val="24"/>
        </w:rPr>
      </w:pPr>
      <w:r w:rsidRPr="007E7000">
        <w:rPr>
          <w:rFonts w:cs="Times New Roman"/>
          <w:szCs w:val="24"/>
        </w:rPr>
        <w:t xml:space="preserve">COUPLING: elige el modo de acoplamiento. Por defecto se utiliza el modo DC que acopla la señal de disparo directamente al circuito de este modo se </w:t>
      </w:r>
      <w:r w:rsidRPr="007E7000">
        <w:rPr>
          <w:rFonts w:cs="Times New Roman"/>
          <w:szCs w:val="24"/>
        </w:rPr>
        <w:lastRenderedPageBreak/>
        <w:t xml:space="preserve">reconocen componentes de frecuencia de la señal de entrada que van desde los 0Hz. hasta los 1MHz. </w:t>
      </w:r>
    </w:p>
    <w:p w:rsidR="00723E97" w:rsidRDefault="007E7000" w:rsidP="00723E97">
      <w:pPr>
        <w:pStyle w:val="Prrafodelista"/>
        <w:autoSpaceDE w:val="0"/>
        <w:autoSpaceDN w:val="0"/>
        <w:adjustRightInd w:val="0"/>
        <w:spacing w:after="0" w:line="240" w:lineRule="auto"/>
        <w:ind w:left="1065"/>
        <w:jc w:val="both"/>
        <w:rPr>
          <w:rFonts w:cs="Times New Roman"/>
          <w:szCs w:val="24"/>
        </w:rPr>
      </w:pPr>
      <w:r w:rsidRPr="007E7000">
        <w:rPr>
          <w:rFonts w:cs="Times New Roman"/>
          <w:szCs w:val="24"/>
        </w:rPr>
        <w:t xml:space="preserve">SLOPE: determina que el disparo, o sea el comienzo del muestreo de la señal es a partir de un punto de ella en que la señal sube (flanco positivo) o la señal ve en bajada (flanco negativo). LEVEL se utiliza para establecer el umbral de disparo, cuando el circuito de disparo comienza a visualizar un nuevo barrido. </w:t>
      </w:r>
    </w:p>
    <w:p w:rsidR="00723E97" w:rsidRPr="00723E97" w:rsidRDefault="00723E97" w:rsidP="00723E97">
      <w:pPr>
        <w:autoSpaceDE w:val="0"/>
        <w:autoSpaceDN w:val="0"/>
        <w:adjustRightInd w:val="0"/>
        <w:spacing w:after="0" w:line="240" w:lineRule="auto"/>
        <w:ind w:left="357" w:firstLine="708"/>
        <w:jc w:val="both"/>
        <w:rPr>
          <w:rFonts w:cs="Times New Roman"/>
          <w:szCs w:val="24"/>
        </w:rPr>
      </w:pPr>
      <w:r w:rsidRPr="00723E97">
        <w:rPr>
          <w:rFonts w:cs="Times New Roman"/>
          <w:szCs w:val="24"/>
        </w:rPr>
        <w:t>LEVEL LOC</w:t>
      </w:r>
      <w:r w:rsidR="007E7000" w:rsidRPr="00723E97">
        <w:rPr>
          <w:rFonts w:cs="Times New Roman"/>
          <w:szCs w:val="24"/>
        </w:rPr>
        <w:t>K</w:t>
      </w:r>
      <w:r w:rsidRPr="00723E97">
        <w:rPr>
          <w:rFonts w:cs="Times New Roman"/>
          <w:szCs w:val="24"/>
        </w:rPr>
        <w:t xml:space="preserve">: bloquea el control del </w:t>
      </w:r>
      <w:proofErr w:type="spellStart"/>
      <w:r w:rsidRPr="00723E97">
        <w:rPr>
          <w:rFonts w:cs="Times New Roman"/>
          <w:szCs w:val="24"/>
        </w:rPr>
        <w:t>level</w:t>
      </w:r>
      <w:proofErr w:type="spellEnd"/>
      <w:r w:rsidRPr="00723E97">
        <w:rPr>
          <w:rFonts w:cs="Times New Roman"/>
          <w:szCs w:val="24"/>
        </w:rPr>
        <w:t>.</w:t>
      </w:r>
      <w:r w:rsidR="007E7000" w:rsidRPr="00723E97">
        <w:rPr>
          <w:rFonts w:cs="Times New Roman"/>
          <w:szCs w:val="24"/>
        </w:rPr>
        <w:t xml:space="preserve"> </w:t>
      </w:r>
    </w:p>
    <w:p w:rsidR="00723E97" w:rsidRPr="00723E97" w:rsidRDefault="007E7000" w:rsidP="00723E97">
      <w:pPr>
        <w:pStyle w:val="Prrafodelista"/>
        <w:autoSpaceDE w:val="0"/>
        <w:autoSpaceDN w:val="0"/>
        <w:adjustRightInd w:val="0"/>
        <w:spacing w:after="0" w:line="240" w:lineRule="auto"/>
        <w:ind w:left="1065"/>
        <w:jc w:val="both"/>
        <w:rPr>
          <w:rFonts w:cs="Times New Roman"/>
          <w:szCs w:val="24"/>
        </w:rPr>
      </w:pPr>
      <w:r w:rsidRPr="00723E97">
        <w:rPr>
          <w:rFonts w:cs="Times New Roman"/>
          <w:szCs w:val="24"/>
        </w:rPr>
        <w:t>NORMAL-AUTO-SINGLE</w:t>
      </w:r>
      <w:r w:rsidR="00723E97">
        <w:rPr>
          <w:rFonts w:cs="Times New Roman"/>
          <w:szCs w:val="24"/>
        </w:rPr>
        <w:t>:</w:t>
      </w:r>
      <w:r w:rsidR="00723E97" w:rsidRPr="00723E97">
        <w:rPr>
          <w:rFonts w:cs="Times New Roman"/>
          <w:szCs w:val="24"/>
        </w:rPr>
        <w:t xml:space="preserve"> en modo normal, dispara un pulso cuando el </w:t>
      </w:r>
      <w:proofErr w:type="spellStart"/>
      <w:r w:rsidR="00723E97" w:rsidRPr="00723E97">
        <w:rPr>
          <w:rFonts w:cs="Times New Roman"/>
          <w:szCs w:val="24"/>
        </w:rPr>
        <w:t>level</w:t>
      </w:r>
      <w:proofErr w:type="spellEnd"/>
      <w:r w:rsidR="00723E97" w:rsidRPr="00723E97">
        <w:rPr>
          <w:rFonts w:cs="Times New Roman"/>
          <w:szCs w:val="24"/>
        </w:rPr>
        <w:t xml:space="preserve"> y la tensión de la señal coinciden. En auto funciona igual, salvo que no coincidan. En ese caso cada cierto intervalo de tiempo dispara buscando una señal. En single realiza un único disparo.</w:t>
      </w:r>
      <w:r w:rsidRPr="00723E97">
        <w:rPr>
          <w:rFonts w:cs="Times New Roman"/>
          <w:szCs w:val="24"/>
        </w:rPr>
        <w:t xml:space="preserve"> </w:t>
      </w:r>
    </w:p>
    <w:p w:rsidR="00A6392C" w:rsidRDefault="007E7000" w:rsidP="00723E97">
      <w:pPr>
        <w:pStyle w:val="Prrafodelista"/>
        <w:autoSpaceDE w:val="0"/>
        <w:autoSpaceDN w:val="0"/>
        <w:adjustRightInd w:val="0"/>
        <w:spacing w:after="0" w:line="240" w:lineRule="auto"/>
        <w:ind w:left="1065"/>
        <w:jc w:val="both"/>
        <w:rPr>
          <w:rFonts w:cs="Times New Roman"/>
          <w:szCs w:val="24"/>
        </w:rPr>
      </w:pPr>
      <w:r w:rsidRPr="007E7000">
        <w:rPr>
          <w:rFonts w:cs="Times New Roman"/>
          <w:szCs w:val="24"/>
        </w:rPr>
        <w:t xml:space="preserve">HOLDOFF: se utiliza para estabilizar las señales en la pantalla cuando son demasiado complejas de visualizar y no se visualizan lo suficientemente bien con el control de nivel de disparo </w:t>
      </w:r>
      <w:proofErr w:type="spellStart"/>
      <w:r w:rsidRPr="007E7000">
        <w:rPr>
          <w:rFonts w:cs="Times New Roman"/>
          <w:szCs w:val="24"/>
        </w:rPr>
        <w:t>Level</w:t>
      </w:r>
      <w:proofErr w:type="spellEnd"/>
      <w:r w:rsidRPr="007E7000">
        <w:rPr>
          <w:rFonts w:cs="Times New Roman"/>
          <w:szCs w:val="24"/>
        </w:rPr>
        <w:t>.</w:t>
      </w:r>
    </w:p>
    <w:p w:rsidR="00723E97" w:rsidRDefault="00723E97" w:rsidP="00723E97">
      <w:pPr>
        <w:pStyle w:val="Prrafodelista"/>
        <w:autoSpaceDE w:val="0"/>
        <w:autoSpaceDN w:val="0"/>
        <w:adjustRightInd w:val="0"/>
        <w:spacing w:after="0" w:line="240" w:lineRule="auto"/>
        <w:ind w:left="1065"/>
        <w:jc w:val="both"/>
        <w:rPr>
          <w:rFonts w:cs="Times New Roman"/>
          <w:szCs w:val="24"/>
        </w:rPr>
      </w:pPr>
    </w:p>
    <w:p w:rsidR="00723E97" w:rsidRPr="00D468B2" w:rsidRDefault="00723E97" w:rsidP="007E7000">
      <w:pPr>
        <w:pStyle w:val="Prrafodelista"/>
        <w:numPr>
          <w:ilvl w:val="0"/>
          <w:numId w:val="25"/>
        </w:numPr>
        <w:autoSpaceDE w:val="0"/>
        <w:autoSpaceDN w:val="0"/>
        <w:adjustRightInd w:val="0"/>
        <w:spacing w:after="0" w:line="240" w:lineRule="auto"/>
        <w:jc w:val="both"/>
        <w:rPr>
          <w:rFonts w:cs="Times New Roman"/>
          <w:szCs w:val="24"/>
        </w:rPr>
      </w:pPr>
      <w:r w:rsidRPr="00723E97">
        <w:rPr>
          <w:rFonts w:cs="Times New Roman"/>
          <w:u w:val="single"/>
          <w:lang w:val="en-US"/>
        </w:rPr>
        <w:t xml:space="preserve">Horizontal Display (A; </w:t>
      </w:r>
      <w:proofErr w:type="gramStart"/>
      <w:r w:rsidRPr="00723E97">
        <w:rPr>
          <w:rFonts w:cs="Times New Roman"/>
          <w:u w:val="single"/>
          <w:lang w:val="en-US"/>
        </w:rPr>
        <w:t>A</w:t>
      </w:r>
      <w:proofErr w:type="gramEnd"/>
      <w:r w:rsidRPr="00723E97">
        <w:rPr>
          <w:rFonts w:cs="Times New Roman"/>
          <w:u w:val="single"/>
          <w:lang w:val="en-US"/>
        </w:rPr>
        <w:t xml:space="preserve"> int. B; B; Trig. </w:t>
      </w:r>
      <w:r w:rsidRPr="00D468B2">
        <w:rPr>
          <w:rFonts w:cs="Times New Roman"/>
          <w:u w:val="single"/>
        </w:rPr>
        <w:t>B)</w:t>
      </w:r>
      <w:r w:rsidRPr="00D468B2">
        <w:rPr>
          <w:rFonts w:cs="Times New Roman"/>
        </w:rPr>
        <w:t xml:space="preserve">: </w:t>
      </w:r>
      <w:r w:rsidR="00D468B2" w:rsidRPr="00D468B2">
        <w:rPr>
          <w:rFonts w:cs="Times New Roman"/>
          <w:i/>
        </w:rPr>
        <w:t>‘</w:t>
      </w:r>
      <w:r w:rsidR="00D468B2" w:rsidRPr="00D468B2">
        <w:rPr>
          <w:rFonts w:cs="Times New Roman"/>
        </w:rPr>
        <w:t xml:space="preserve">A’ muestra la base de tiempo principal. ‘A </w:t>
      </w:r>
      <w:proofErr w:type="spellStart"/>
      <w:r w:rsidR="00D468B2" w:rsidRPr="00D468B2">
        <w:rPr>
          <w:rFonts w:cs="Times New Roman"/>
        </w:rPr>
        <w:t>int</w:t>
      </w:r>
      <w:proofErr w:type="spellEnd"/>
      <w:r w:rsidR="00D468B2" w:rsidRPr="00D468B2">
        <w:rPr>
          <w:rFonts w:cs="Times New Roman"/>
        </w:rPr>
        <w:t xml:space="preserve"> B’ muestra la base de tiempo principal intensificada. ‘B’ muestra la base de tiempo secundaria. ‘</w:t>
      </w:r>
      <w:proofErr w:type="spellStart"/>
      <w:r w:rsidR="00D468B2" w:rsidRPr="00D468B2">
        <w:rPr>
          <w:rFonts w:cs="Times New Roman"/>
        </w:rPr>
        <w:t>Trig</w:t>
      </w:r>
      <w:proofErr w:type="spellEnd"/>
      <w:r w:rsidR="00D468B2" w:rsidRPr="00D468B2">
        <w:rPr>
          <w:rFonts w:cs="Times New Roman"/>
        </w:rPr>
        <w:t xml:space="preserve"> B’ muestra la base de tiempo secundaria intensificada.</w:t>
      </w:r>
      <w:r w:rsidR="00D468B2" w:rsidRPr="00D468B2">
        <w:rPr>
          <w:rFonts w:cs="Arial"/>
        </w:rPr>
        <w:t xml:space="preserve"> </w:t>
      </w:r>
      <w:r w:rsidRPr="000211A5">
        <w:rPr>
          <w:rFonts w:cs="Times New Roman"/>
          <w:color w:val="FF0000"/>
        </w:rPr>
        <w:t>DELAY TIME, TRIG. ALT</w:t>
      </w:r>
      <w:r w:rsidRPr="00D468B2">
        <w:rPr>
          <w:rFonts w:cs="Times New Roman"/>
        </w:rPr>
        <w:t>.</w:t>
      </w:r>
    </w:p>
    <w:p w:rsidR="00A6392C" w:rsidRPr="00D468B2" w:rsidRDefault="007E7000" w:rsidP="00723E97">
      <w:pPr>
        <w:pStyle w:val="Prrafodelista"/>
        <w:autoSpaceDE w:val="0"/>
        <w:autoSpaceDN w:val="0"/>
        <w:adjustRightInd w:val="0"/>
        <w:spacing w:after="0" w:line="240" w:lineRule="auto"/>
        <w:ind w:left="1065"/>
        <w:rPr>
          <w:rFonts w:cs="Times New Roman"/>
          <w:szCs w:val="24"/>
        </w:rPr>
      </w:pPr>
      <w:r w:rsidRPr="00D468B2">
        <w:rPr>
          <w:rFonts w:cs="Times New Roman"/>
          <w:szCs w:val="24"/>
        </w:rPr>
        <w:t xml:space="preserve"> </w:t>
      </w:r>
    </w:p>
    <w:p w:rsidR="007E7000" w:rsidRPr="00D468B2" w:rsidRDefault="007E7000" w:rsidP="007E7000">
      <w:pPr>
        <w:autoSpaceDE w:val="0"/>
        <w:autoSpaceDN w:val="0"/>
        <w:adjustRightInd w:val="0"/>
        <w:spacing w:after="0" w:line="240" w:lineRule="auto"/>
        <w:rPr>
          <w:rFonts w:cs="Times New Roman"/>
          <w:szCs w:val="24"/>
        </w:rPr>
      </w:pPr>
    </w:p>
    <w:p w:rsidR="00287122" w:rsidRPr="007E7000" w:rsidRDefault="00246042" w:rsidP="007E7000">
      <w:pPr>
        <w:rPr>
          <w:rFonts w:cs="Times New Roman"/>
          <w:color w:val="FF0000"/>
          <w:szCs w:val="24"/>
        </w:rPr>
      </w:pPr>
      <w:r w:rsidRPr="007E7000">
        <w:rPr>
          <w:rFonts w:cs="Times New Roman"/>
          <w:szCs w:val="24"/>
          <w:u w:val="single"/>
        </w:rPr>
        <w:t>Errores</w:t>
      </w:r>
      <w:r w:rsidRPr="007E7000">
        <w:rPr>
          <w:rFonts w:cs="Times New Roman"/>
          <w:szCs w:val="24"/>
        </w:rPr>
        <w:t xml:space="preserve">: </w:t>
      </w:r>
    </w:p>
    <w:p w:rsidR="00246042" w:rsidRPr="00EC7BEE" w:rsidRDefault="00287122" w:rsidP="00287122">
      <w:pPr>
        <w:ind w:firstLine="708"/>
        <w:rPr>
          <w:rFonts w:cs="Times New Roman"/>
          <w:szCs w:val="24"/>
        </w:rPr>
      </w:pPr>
      <w:r w:rsidRPr="00EC7BEE">
        <w:rPr>
          <w:rFonts w:cs="Times New Roman"/>
          <w:szCs w:val="24"/>
        </w:rPr>
        <w:t>a</w:t>
      </w:r>
      <w:r w:rsidR="00246042" w:rsidRPr="00EC7BEE">
        <w:rPr>
          <w:rFonts w:cs="Times New Roman"/>
          <w:szCs w:val="24"/>
        </w:rPr>
        <w:t>) Hay 3 errores groseros que pueden cometerse al medir con un osciloscopio, los cuales son: ERROR DE APRECIASION, ERROR DE BASE DE TIEMPO, ERROR DE ALINEALIDAD.</w:t>
      </w:r>
    </w:p>
    <w:p w:rsidR="00246042" w:rsidRPr="00EC7BEE" w:rsidRDefault="00246042" w:rsidP="00287122">
      <w:pPr>
        <w:ind w:firstLine="708"/>
        <w:rPr>
          <w:rFonts w:cs="Times New Roman"/>
          <w:szCs w:val="24"/>
        </w:rPr>
      </w:pPr>
      <w:r w:rsidRPr="00EC7BEE">
        <w:rPr>
          <w:rFonts w:cs="Times New Roman"/>
          <w:szCs w:val="24"/>
        </w:rPr>
        <w:t xml:space="preserve">b) </w:t>
      </w:r>
      <w:r w:rsidR="00287122" w:rsidRPr="00EC7BEE">
        <w:rPr>
          <w:rFonts w:cs="Times New Roman"/>
          <w:szCs w:val="24"/>
        </w:rPr>
        <w:t>Poseemos otros instrumentos los cuales nos permiten obtener las mismas mediciones y no generar tanto error como el osciloscopio, si bien este instrumento es muy leal para comparar señales, es más conveniente medir una señal individualmente con otros instrumentos más precisos.</w:t>
      </w:r>
    </w:p>
    <w:p w:rsidR="00246042" w:rsidRPr="00F410BA" w:rsidRDefault="00EC7BEE" w:rsidP="00246042">
      <w:pPr>
        <w:rPr>
          <w:rFonts w:cs="Times New Roman"/>
          <w:szCs w:val="24"/>
        </w:rPr>
      </w:pPr>
      <w:r w:rsidRPr="00F410BA">
        <w:rPr>
          <w:rFonts w:cs="Times New Roman"/>
          <w:szCs w:val="24"/>
          <w:u w:val="single"/>
        </w:rPr>
        <w:t>Efecto de carga</w:t>
      </w:r>
      <w:r w:rsidRPr="00F410BA">
        <w:rPr>
          <w:rFonts w:cs="Times New Roman"/>
          <w:szCs w:val="24"/>
        </w:rPr>
        <w:t>:</w:t>
      </w:r>
    </w:p>
    <w:p w:rsidR="00723E97" w:rsidRDefault="00723E97" w:rsidP="00723E97">
      <w:pPr>
        <w:spacing w:after="0"/>
        <w:jc w:val="both"/>
        <w:rPr>
          <w:rFonts w:cs="Arial"/>
        </w:rPr>
      </w:pPr>
      <w:r w:rsidRPr="00F410BA">
        <w:rPr>
          <w:rFonts w:cs="Arial"/>
        </w:rPr>
        <w:t>El tipo de error sistemático más frecuente en las mediciones con un osciloscopio es el efecto de carga. En general, para medir se utilizan “puntas” que son instrumentos que cuenta con una resistencia y una capacitancia propia. Esto puede acarrear un error sistemático, que se evita utilizando un conjunto de resistencias mucho mayor que la del circuito a medir, y una capacitancia mucho menor.</w:t>
      </w:r>
    </w:p>
    <w:p w:rsidR="00F410BA" w:rsidRPr="00F410BA" w:rsidRDefault="00F410BA" w:rsidP="00723E97">
      <w:pPr>
        <w:spacing w:after="0"/>
        <w:jc w:val="both"/>
        <w:rPr>
          <w:rFonts w:cs="Arial"/>
        </w:rPr>
      </w:pPr>
      <w:r>
        <w:rPr>
          <w:rFonts w:cs="Arial"/>
        </w:rPr>
        <w:t xml:space="preserve">Con la punta x1 se tiene un menor ancho de banda, ya que el valor de la capacitancia es mayor por lo que se ven afectados circuitos con capacidad similar a la de la punta x1 (que es alrededor de 220 </w:t>
      </w:r>
      <w:proofErr w:type="spellStart"/>
      <w:r>
        <w:rPr>
          <w:rFonts w:cs="Arial"/>
        </w:rPr>
        <w:t>pF</w:t>
      </w:r>
      <w:proofErr w:type="spellEnd"/>
      <w:r>
        <w:rPr>
          <w:rFonts w:cs="Arial"/>
        </w:rPr>
        <w:t xml:space="preserve">). En cambio, con la punta x10, si bien se pierde amplitud, se gana ancho de banda ya que tiene un menor valor de capacitancia y una mayor resistencia, afectando en menor medida al circuito medido (valores cercanos a 25 </w:t>
      </w:r>
      <w:proofErr w:type="spellStart"/>
      <w:r>
        <w:rPr>
          <w:rFonts w:cs="Arial"/>
        </w:rPr>
        <w:t>pF</w:t>
      </w:r>
      <w:proofErr w:type="spellEnd"/>
      <w:r>
        <w:rPr>
          <w:rFonts w:cs="Arial"/>
        </w:rPr>
        <w:t xml:space="preserve"> y 1 M</w:t>
      </w:r>
      <w:r>
        <w:rPr>
          <w:rFonts w:cs="Times New Roman"/>
        </w:rPr>
        <w:t>Ω</w:t>
      </w:r>
      <w:r>
        <w:rPr>
          <w:rFonts w:cs="Arial"/>
        </w:rPr>
        <w:t xml:space="preserve"> respectivamente).</w:t>
      </w:r>
    </w:p>
    <w:p w:rsidR="00F410BA" w:rsidRPr="00723E97" w:rsidRDefault="00F410BA" w:rsidP="00723E97">
      <w:pPr>
        <w:spacing w:after="0"/>
        <w:jc w:val="both"/>
        <w:rPr>
          <w:rFonts w:asciiTheme="minorHAnsi" w:hAnsiTheme="minorHAnsi" w:cs="Arial"/>
          <w:sz w:val="22"/>
        </w:rPr>
      </w:pPr>
    </w:p>
    <w:p w:rsidR="00246042" w:rsidRPr="00EC7BEE" w:rsidRDefault="00246042" w:rsidP="00246042">
      <w:pPr>
        <w:rPr>
          <w:rFonts w:cs="Times New Roman"/>
          <w:szCs w:val="24"/>
        </w:rPr>
      </w:pPr>
      <w:r w:rsidRPr="00EC7BEE">
        <w:rPr>
          <w:rFonts w:cs="Times New Roman"/>
          <w:szCs w:val="24"/>
          <w:u w:val="single"/>
        </w:rPr>
        <w:t>Incertidumbres</w:t>
      </w:r>
      <w:r w:rsidRPr="00EC7BEE">
        <w:rPr>
          <w:rFonts w:cs="Times New Roman"/>
          <w:szCs w:val="24"/>
        </w:rPr>
        <w:t>:</w:t>
      </w:r>
    </w:p>
    <w:p w:rsidR="00723E97" w:rsidRPr="00723E97" w:rsidRDefault="00723E97" w:rsidP="00723E97">
      <w:pPr>
        <w:pStyle w:val="Prrafodelista"/>
        <w:numPr>
          <w:ilvl w:val="0"/>
          <w:numId w:val="26"/>
        </w:numPr>
        <w:spacing w:after="0"/>
        <w:jc w:val="both"/>
        <w:rPr>
          <w:rFonts w:cs="Times New Roman"/>
          <w:szCs w:val="24"/>
        </w:rPr>
      </w:pPr>
      <w:r w:rsidRPr="00723E97">
        <w:rPr>
          <w:rFonts w:cs="Times New Roman"/>
          <w:szCs w:val="24"/>
        </w:rPr>
        <w:t>Para el caso de la incerteza vertical se deben tomar en cuenta la sensibilidad del instrumento y el error de apreciación del operador, que es la mitad de la mínima división.</w:t>
      </w:r>
    </w:p>
    <w:p w:rsidR="00723E97" w:rsidRDefault="00723E97" w:rsidP="00723E97">
      <w:pPr>
        <w:pStyle w:val="Prrafodelista"/>
        <w:numPr>
          <w:ilvl w:val="0"/>
          <w:numId w:val="26"/>
        </w:numPr>
        <w:spacing w:after="0"/>
        <w:jc w:val="both"/>
        <w:rPr>
          <w:rFonts w:cs="Times New Roman"/>
          <w:szCs w:val="24"/>
        </w:rPr>
      </w:pPr>
      <w:r w:rsidRPr="00723E97">
        <w:rPr>
          <w:rFonts w:cs="Times New Roman"/>
          <w:szCs w:val="24"/>
        </w:rPr>
        <w:t>Para la incerteza horizontal se tiene el error de linealidad y, nuevamente, la sensibilidad y el error del operario.</w:t>
      </w:r>
    </w:p>
    <w:p w:rsidR="000211A5" w:rsidRPr="00F410BA" w:rsidRDefault="000211A5" w:rsidP="000211A5">
      <w:pPr>
        <w:spacing w:after="0"/>
        <w:jc w:val="both"/>
        <w:rPr>
          <w:rFonts w:cs="Times New Roman"/>
          <w:color w:val="FF0000"/>
          <w:szCs w:val="24"/>
        </w:rPr>
      </w:pPr>
    </w:p>
    <w:p w:rsidR="00F43DBA" w:rsidRPr="00F43DBA" w:rsidRDefault="00E85E32" w:rsidP="00E85E32">
      <w:pPr>
        <w:jc w:val="both"/>
        <w:rPr>
          <w:rFonts w:cs="Times New Roman"/>
          <w:szCs w:val="24"/>
        </w:rPr>
      </w:pPr>
      <w:r w:rsidRPr="00F43DBA">
        <w:rPr>
          <w:rFonts w:cs="Times New Roman"/>
          <w:szCs w:val="24"/>
          <w:u w:val="single"/>
        </w:rPr>
        <w:t>A</w:t>
      </w:r>
      <w:r w:rsidR="000211A5" w:rsidRPr="00F43DBA">
        <w:rPr>
          <w:rFonts w:cs="Times New Roman"/>
          <w:szCs w:val="24"/>
          <w:u w:val="single"/>
        </w:rPr>
        <w:t>ncho de banda</w:t>
      </w:r>
      <w:r w:rsidR="000211A5" w:rsidRPr="00F43DBA">
        <w:rPr>
          <w:rFonts w:cs="Times New Roman"/>
          <w:szCs w:val="24"/>
        </w:rPr>
        <w:t>:</w:t>
      </w:r>
      <w:r w:rsidRPr="00F43DBA">
        <w:rPr>
          <w:rFonts w:cs="Times New Roman"/>
          <w:szCs w:val="24"/>
        </w:rPr>
        <w:t xml:space="preserve"> </w:t>
      </w:r>
    </w:p>
    <w:p w:rsidR="00D54808" w:rsidRPr="00F43DBA" w:rsidRDefault="00E85E32" w:rsidP="00E85E32">
      <w:pPr>
        <w:jc w:val="both"/>
        <w:rPr>
          <w:rFonts w:cs="Times New Roman"/>
          <w:szCs w:val="24"/>
          <w:lang w:val="es-ES"/>
        </w:rPr>
      </w:pPr>
      <w:r w:rsidRPr="00F43DBA">
        <w:rPr>
          <w:rFonts w:cs="Times New Roman"/>
          <w:szCs w:val="24"/>
        </w:rPr>
        <w:t>Se define el ancho de banda como el rango de frecuencias comprendidas entre las frecuencias de corte.</w:t>
      </w:r>
      <w:r w:rsidR="00A95974" w:rsidRPr="00F43DBA">
        <w:rPr>
          <w:rFonts w:cs="Times New Roman"/>
          <w:szCs w:val="24"/>
        </w:rPr>
        <w:t xml:space="preserve"> NI IDEA QUE ES EL CAPACITOR DE DESACOPLE.</w:t>
      </w:r>
    </w:p>
    <w:p w:rsidR="000211A5" w:rsidRPr="00F43DBA" w:rsidRDefault="000211A5" w:rsidP="000211A5">
      <w:pPr>
        <w:spacing w:after="0"/>
        <w:jc w:val="both"/>
        <w:rPr>
          <w:rFonts w:cs="Times New Roman"/>
          <w:szCs w:val="24"/>
        </w:rPr>
      </w:pPr>
    </w:p>
    <w:p w:rsidR="000211A5" w:rsidRPr="00F43DBA" w:rsidRDefault="000211A5" w:rsidP="000211A5">
      <w:pPr>
        <w:spacing w:after="0"/>
        <w:jc w:val="both"/>
        <w:rPr>
          <w:rFonts w:cs="Times New Roman"/>
          <w:szCs w:val="24"/>
        </w:rPr>
      </w:pPr>
      <w:r w:rsidRPr="00F43DBA">
        <w:rPr>
          <w:rFonts w:cs="Times New Roman"/>
          <w:szCs w:val="24"/>
          <w:u w:val="single"/>
        </w:rPr>
        <w:t>Rango dinámico</w:t>
      </w:r>
      <w:r w:rsidRPr="00F43DBA">
        <w:rPr>
          <w:rFonts w:cs="Times New Roman"/>
          <w:szCs w:val="24"/>
        </w:rPr>
        <w:t>:</w:t>
      </w:r>
      <w:r w:rsidR="00A95974" w:rsidRPr="00F43DBA">
        <w:rPr>
          <w:rFonts w:cs="Times New Roman"/>
          <w:szCs w:val="24"/>
        </w:rPr>
        <w:t xml:space="preserve"> </w:t>
      </w:r>
    </w:p>
    <w:p w:rsidR="00A95974" w:rsidRPr="00F43DBA" w:rsidRDefault="00A95974" w:rsidP="00A95974">
      <w:pPr>
        <w:pStyle w:val="Prrafodelista"/>
        <w:numPr>
          <w:ilvl w:val="0"/>
          <w:numId w:val="30"/>
        </w:numPr>
        <w:spacing w:after="0"/>
        <w:jc w:val="both"/>
        <w:rPr>
          <w:rFonts w:cs="Times New Roman"/>
          <w:szCs w:val="24"/>
        </w:rPr>
      </w:pPr>
      <w:r w:rsidRPr="00F43DBA">
        <w:rPr>
          <w:rFonts w:cs="Times New Roman"/>
          <w:szCs w:val="24"/>
        </w:rPr>
        <w:t xml:space="preserve">La sensibilidad del osciloscopio es el menor cambio que el osciloscopio puede detectar en la señal, es decir el cambio de tensión. El valor de la sensibilidad de nuestro osciloscopio es de un rango de </w:t>
      </w:r>
      <w:r w:rsidRPr="00F43DBA">
        <w:t xml:space="preserve">1 </w:t>
      </w:r>
      <w:proofErr w:type="spellStart"/>
      <w:r w:rsidRPr="00F43DBA">
        <w:t>mV</w:t>
      </w:r>
      <w:proofErr w:type="spellEnd"/>
      <w:r w:rsidRPr="00F43DBA">
        <w:t xml:space="preserve"> a 5 V/DIV</w:t>
      </w:r>
    </w:p>
    <w:p w:rsidR="004E63B8" w:rsidRPr="00F43DBA" w:rsidRDefault="004E63B8" w:rsidP="00A95974">
      <w:pPr>
        <w:pStyle w:val="Prrafodelista"/>
        <w:numPr>
          <w:ilvl w:val="0"/>
          <w:numId w:val="30"/>
        </w:numPr>
        <w:spacing w:after="0"/>
        <w:jc w:val="both"/>
        <w:rPr>
          <w:rFonts w:cs="Times New Roman"/>
          <w:szCs w:val="24"/>
        </w:rPr>
      </w:pPr>
      <w:r w:rsidRPr="00F43DBA">
        <w:t>La tensión máxima que puede recibir el osciloscopio sin dañarse es de 230V ± 10 %</w:t>
      </w:r>
      <w:r w:rsidR="0057776A" w:rsidRPr="00F43DBA">
        <w:t xml:space="preserve">. Las puntas de osciloscopio son atenuadores, cumplen un papel muy importante a la hora de calcular tiempos de crecimiento. </w:t>
      </w:r>
      <w:r w:rsidR="00CB50AA" w:rsidRPr="00F43DBA">
        <w:t>La punta x1 no modifica los valores de la amplitud y el ancho de banda de la señal que se observa en el osciloscopio, pero bien la punta x10 extiende 10 veces el ancho de banda y reduce 10 veces la amplitud.</w:t>
      </w:r>
      <w:bookmarkStart w:id="0" w:name="_GoBack"/>
      <w:bookmarkEnd w:id="0"/>
    </w:p>
    <w:p w:rsidR="000211A5" w:rsidRDefault="000211A5" w:rsidP="000211A5">
      <w:pPr>
        <w:spacing w:after="0"/>
        <w:jc w:val="both"/>
        <w:rPr>
          <w:rFonts w:cs="Times New Roman"/>
          <w:szCs w:val="24"/>
        </w:rPr>
      </w:pPr>
    </w:p>
    <w:p w:rsidR="000211A5" w:rsidRDefault="000211A5" w:rsidP="000211A5">
      <w:pPr>
        <w:spacing w:after="0"/>
        <w:jc w:val="both"/>
        <w:rPr>
          <w:rFonts w:cs="Times New Roman"/>
          <w:szCs w:val="24"/>
        </w:rPr>
      </w:pPr>
      <w:r>
        <w:rPr>
          <w:rFonts w:cs="Times New Roman"/>
          <w:szCs w:val="24"/>
          <w:u w:val="single"/>
        </w:rPr>
        <w:t>Circuito R-C</w:t>
      </w:r>
      <w:r>
        <w:rPr>
          <w:rFonts w:cs="Times New Roman"/>
          <w:szCs w:val="24"/>
        </w:rPr>
        <w:t>:</w:t>
      </w:r>
    </w:p>
    <w:p w:rsidR="000211A5" w:rsidRDefault="000211A5" w:rsidP="000211A5">
      <w:pPr>
        <w:spacing w:after="0"/>
        <w:jc w:val="both"/>
        <w:rPr>
          <w:rFonts w:cs="Times New Roman"/>
          <w:i/>
          <w:szCs w:val="24"/>
        </w:rPr>
      </w:pPr>
    </w:p>
    <w:p w:rsidR="00470CBE" w:rsidRDefault="00470CBE" w:rsidP="000211A5">
      <w:pPr>
        <w:spacing w:after="0"/>
        <w:jc w:val="both"/>
        <w:rPr>
          <w:rFonts w:cs="Times New Roman"/>
          <w:szCs w:val="24"/>
        </w:rPr>
      </w:pPr>
      <w:r>
        <w:rPr>
          <w:rFonts w:cs="Times New Roman"/>
          <w:szCs w:val="24"/>
        </w:rPr>
        <w:t>a)</w:t>
      </w:r>
    </w:p>
    <w:p w:rsidR="00713003" w:rsidRDefault="00713003" w:rsidP="000211A5">
      <w:pPr>
        <w:spacing w:after="0"/>
        <w:jc w:val="both"/>
        <w:rPr>
          <w:rFonts w:cs="Times New Roman"/>
          <w:szCs w:val="24"/>
        </w:rPr>
      </w:pPr>
      <w:r>
        <w:rPr>
          <w:rFonts w:cs="Times New Roman"/>
          <w:szCs w:val="24"/>
        </w:rPr>
        <w:t xml:space="preserve">Para los cálculos en ambos se supone R = 1 kΩ y C = 100 </w:t>
      </w:r>
      <w:proofErr w:type="spellStart"/>
      <w:r>
        <w:rPr>
          <w:rFonts w:cs="Times New Roman"/>
          <w:szCs w:val="24"/>
        </w:rPr>
        <w:t>nF</w:t>
      </w:r>
      <w:proofErr w:type="spellEnd"/>
    </w:p>
    <w:p w:rsidR="00713003" w:rsidRPr="00713003" w:rsidRDefault="00713003" w:rsidP="000211A5">
      <w:pPr>
        <w:spacing w:after="0"/>
        <w:jc w:val="both"/>
        <w:rPr>
          <w:rFonts w:cs="Times New Roman"/>
          <w:szCs w:val="24"/>
        </w:rPr>
      </w:pPr>
    </w:p>
    <w:p w:rsidR="000211A5" w:rsidRDefault="000211A5" w:rsidP="000211A5">
      <w:pPr>
        <w:spacing w:after="0"/>
        <w:jc w:val="both"/>
        <w:rPr>
          <w:rFonts w:cs="Times New Roman"/>
          <w:i/>
          <w:szCs w:val="24"/>
        </w:rPr>
      </w:pPr>
      <w:r>
        <w:rPr>
          <w:rFonts w:cs="Times New Roman"/>
          <w:i/>
          <w:szCs w:val="24"/>
        </w:rPr>
        <w:t>Pasa bajo:</w:t>
      </w:r>
    </w:p>
    <w:p w:rsidR="00713003" w:rsidRPr="00237407" w:rsidRDefault="00713003" w:rsidP="000211A5">
      <w:pPr>
        <w:spacing w:after="0"/>
        <w:jc w:val="both"/>
        <w:rPr>
          <w:rFonts w:cs="Times New Roman"/>
          <w:i/>
          <w:szCs w:val="24"/>
        </w:rPr>
      </w:pPr>
      <w:r>
        <w:rPr>
          <w:noProof/>
          <w:lang w:eastAsia="es-AR"/>
        </w:rPr>
        <w:drawing>
          <wp:inline distT="0" distB="0" distL="0" distR="0">
            <wp:extent cx="1971675" cy="1152525"/>
            <wp:effectExtent l="19050" t="0" r="9525" b="0"/>
            <wp:docPr id="7" name="Imagen 7" descr="Resultado de imagen para circuito rc pasa 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ircuito rc pasa bajo"/>
                    <pic:cNvPicPr>
                      <a:picLocks noChangeAspect="1" noChangeArrowheads="1"/>
                    </pic:cNvPicPr>
                  </pic:nvPicPr>
                  <pic:blipFill>
                    <a:blip r:embed="rId10" cstate="print"/>
                    <a:srcRect/>
                    <a:stretch>
                      <a:fillRect/>
                    </a:stretch>
                  </pic:blipFill>
                  <pic:spPr bwMode="auto">
                    <a:xfrm>
                      <a:off x="0" y="0"/>
                      <a:ext cx="1971675" cy="1152525"/>
                    </a:xfrm>
                    <a:prstGeom prst="rect">
                      <a:avLst/>
                    </a:prstGeom>
                    <a:noFill/>
                    <a:ln w="9525">
                      <a:noFill/>
                      <a:miter lim="800000"/>
                      <a:headEnd/>
                      <a:tailEnd/>
                    </a:ln>
                  </pic:spPr>
                </pic:pic>
              </a:graphicData>
            </a:graphic>
          </wp:inline>
        </w:drawing>
      </w:r>
    </w:p>
    <w:p w:rsidR="003D231D" w:rsidRPr="00713003" w:rsidRDefault="003D231D" w:rsidP="000211A5">
      <w:pPr>
        <w:spacing w:after="0"/>
        <w:jc w:val="both"/>
        <w:rPr>
          <w:rFonts w:cs="Times New Roman"/>
          <w:szCs w:val="24"/>
        </w:rPr>
      </w:pPr>
    </w:p>
    <w:p w:rsidR="000211A5" w:rsidRDefault="000211A5" w:rsidP="000211A5">
      <w:pPr>
        <w:spacing w:after="0"/>
        <w:jc w:val="both"/>
        <w:rPr>
          <w:rFonts w:cs="Times New Roman"/>
          <w:i/>
          <w:szCs w:val="24"/>
        </w:rPr>
      </w:pPr>
      <w:r>
        <w:rPr>
          <w:rFonts w:cs="Times New Roman"/>
          <w:i/>
          <w:szCs w:val="24"/>
        </w:rPr>
        <w:t>Pasa alto:</w:t>
      </w:r>
    </w:p>
    <w:p w:rsidR="000211A5" w:rsidRPr="000211A5" w:rsidRDefault="00713003" w:rsidP="000211A5">
      <w:pPr>
        <w:spacing w:after="0"/>
        <w:jc w:val="both"/>
        <w:rPr>
          <w:rFonts w:cs="Times New Roman"/>
          <w:i/>
          <w:szCs w:val="24"/>
        </w:rPr>
      </w:pPr>
      <w:r>
        <w:rPr>
          <w:noProof/>
          <w:lang w:eastAsia="es-AR"/>
        </w:rPr>
        <w:lastRenderedPageBreak/>
        <w:drawing>
          <wp:inline distT="0" distB="0" distL="0" distR="0">
            <wp:extent cx="2095500" cy="1200150"/>
            <wp:effectExtent l="0" t="0" r="0" b="0"/>
            <wp:docPr id="10" name="Imagen 10" descr="Resultado de imagen para circuito rc pasa al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circuito rc pasa alto"/>
                    <pic:cNvPicPr>
                      <a:picLocks noChangeAspect="1" noChangeArrowheads="1"/>
                    </pic:cNvPicPr>
                  </pic:nvPicPr>
                  <pic:blipFill>
                    <a:blip r:embed="rId11" cstate="print"/>
                    <a:srcRect/>
                    <a:stretch>
                      <a:fillRect/>
                    </a:stretch>
                  </pic:blipFill>
                  <pic:spPr bwMode="auto">
                    <a:xfrm>
                      <a:off x="0" y="0"/>
                      <a:ext cx="2095500" cy="1200150"/>
                    </a:xfrm>
                    <a:prstGeom prst="rect">
                      <a:avLst/>
                    </a:prstGeom>
                    <a:noFill/>
                    <a:ln w="9525">
                      <a:noFill/>
                      <a:miter lim="800000"/>
                      <a:headEnd/>
                      <a:tailEnd/>
                    </a:ln>
                  </pic:spPr>
                </pic:pic>
              </a:graphicData>
            </a:graphic>
          </wp:inline>
        </w:drawing>
      </w:r>
    </w:p>
    <w:p w:rsidR="00EC7BEE" w:rsidRDefault="00EC7BEE" w:rsidP="00EC7BEE">
      <w:pPr>
        <w:rPr>
          <w:rFonts w:cs="Times New Roman"/>
          <w:szCs w:val="24"/>
        </w:rPr>
      </w:pPr>
    </w:p>
    <w:p w:rsidR="00470CBE" w:rsidRDefault="00470CBE" w:rsidP="00EC7BEE">
      <w:pPr>
        <w:rPr>
          <w:rFonts w:cs="Times New Roman"/>
          <w:szCs w:val="24"/>
        </w:rPr>
      </w:pPr>
      <w:r>
        <w:rPr>
          <w:rFonts w:cs="Times New Roman"/>
          <w:szCs w:val="24"/>
        </w:rPr>
        <w:t>b)</w:t>
      </w:r>
    </w:p>
    <w:p w:rsidR="00470CBE" w:rsidRDefault="00470CBE" w:rsidP="00EC7BEE">
      <w:pPr>
        <w:rPr>
          <w:rFonts w:eastAsiaTheme="minorEastAsia" w:cs="Times New Roman"/>
          <w:szCs w:val="24"/>
        </w:rPr>
      </w:pPr>
      <m:oMathPara>
        <m:oMathParaPr>
          <m:jc m:val="left"/>
        </m:oMathParaPr>
        <m:oMath>
          <m:r>
            <w:rPr>
              <w:rFonts w:ascii="Cambria Math" w:hAnsi="Cambria Math" w:cs="Times New Roman"/>
              <w:szCs w:val="24"/>
            </w:rPr>
            <m:t>τ=R*C</m:t>
          </m:r>
        </m:oMath>
      </m:oMathPara>
    </w:p>
    <w:p w:rsidR="00470CBE" w:rsidRDefault="00470CBE" w:rsidP="00EC7BEE">
      <w:pPr>
        <w:rPr>
          <w:rFonts w:eastAsiaTheme="minorEastAsia" w:cs="Times New Roman"/>
          <w:szCs w:val="24"/>
        </w:rPr>
      </w:pPr>
      <m:oMathPara>
        <m:oMathParaPr>
          <m:jc m:val="left"/>
        </m:oMathParaPr>
        <m:oMath>
          <m:r>
            <w:rPr>
              <w:rFonts w:ascii="Cambria Math" w:hAnsi="Cambria Math" w:cs="Times New Roman"/>
              <w:szCs w:val="24"/>
            </w:rPr>
            <m:t>τ=100 μs</m:t>
          </m:r>
        </m:oMath>
      </m:oMathPara>
    </w:p>
    <w:p w:rsidR="00470CBE" w:rsidRPr="00EC7BEE" w:rsidRDefault="00470CBE" w:rsidP="00EC7BEE">
      <w:pPr>
        <w:rPr>
          <w:rFonts w:cs="Times New Roman"/>
          <w:szCs w:val="24"/>
        </w:rPr>
      </w:pPr>
    </w:p>
    <w:p w:rsidR="00237407" w:rsidRPr="00470CBE" w:rsidRDefault="00D54808" w:rsidP="00246042">
      <w:pPr>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2π*R*C</m:t>
              </m:r>
            </m:den>
          </m:f>
        </m:oMath>
      </m:oMathPara>
    </w:p>
    <w:p w:rsidR="009C14D5" w:rsidRDefault="00D54808" w:rsidP="009C14D5">
      <w:pPr>
        <w:jc w:val="both"/>
        <w:rPr>
          <w:rFonts w:eastAsiaTheme="minorEastAsia" w:cs="Times New Roman"/>
          <w:bCs/>
          <w:szCs w:val="32"/>
        </w:rPr>
      </w:pPr>
      <m:oMathPara>
        <m:oMathParaPr>
          <m:jc m:val="left"/>
        </m:oMathParaPr>
        <m:oMath>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F</m:t>
              </m:r>
            </m:e>
            <m:sub>
              <m:r>
                <w:rPr>
                  <w:rFonts w:ascii="Cambria Math" w:eastAsiaTheme="minorEastAsia" w:hAnsi="Cambria Math" w:cs="Times New Roman"/>
                  <w:szCs w:val="32"/>
                </w:rPr>
                <m:t>c</m:t>
              </m:r>
            </m:sub>
          </m:sSub>
          <m:r>
            <w:rPr>
              <w:rFonts w:ascii="Cambria Math" w:eastAsiaTheme="minorEastAsia" w:hAnsi="Cambria Math" w:cs="Times New Roman"/>
              <w:szCs w:val="32"/>
            </w:rPr>
            <m:t>=</m:t>
          </m:r>
          <m:f>
            <m:fPr>
              <m:ctrlPr>
                <w:rPr>
                  <w:rFonts w:ascii="Cambria Math" w:eastAsiaTheme="minorEastAsia" w:hAnsi="Cambria Math" w:cs="Times New Roman"/>
                  <w:bCs/>
                  <w:i/>
                  <w:szCs w:val="32"/>
                </w:rPr>
              </m:ctrlPr>
            </m:fPr>
            <m:num>
              <m:r>
                <w:rPr>
                  <w:rFonts w:ascii="Cambria Math" w:eastAsiaTheme="minorEastAsia" w:hAnsi="Cambria Math" w:cs="Times New Roman"/>
                  <w:szCs w:val="32"/>
                </w:rPr>
                <m:t>1</m:t>
              </m:r>
            </m:num>
            <m:den>
              <m:r>
                <w:rPr>
                  <w:rFonts w:ascii="Cambria Math" w:eastAsiaTheme="minorEastAsia" w:hAnsi="Cambria Math" w:cs="Times New Roman"/>
                  <w:szCs w:val="32"/>
                </w:rPr>
                <m:t>2π*1kΩ*100nF</m:t>
              </m:r>
            </m:den>
          </m:f>
        </m:oMath>
      </m:oMathPara>
    </w:p>
    <w:p w:rsidR="00470CBE" w:rsidRPr="00DF4427" w:rsidRDefault="00D54808" w:rsidP="009C14D5">
      <w:pPr>
        <w:jc w:val="both"/>
        <w:rPr>
          <w:rFonts w:eastAsiaTheme="minorEastAsia" w:cs="Times New Roman"/>
          <w:bCs/>
          <w:szCs w:val="32"/>
        </w:rPr>
      </w:pPr>
      <m:oMathPara>
        <m:oMathParaPr>
          <m:jc m:val="left"/>
        </m:oMathParaPr>
        <m:oMath>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F</m:t>
              </m:r>
            </m:e>
            <m:sub>
              <m:r>
                <w:rPr>
                  <w:rFonts w:ascii="Cambria Math" w:eastAsiaTheme="minorEastAsia" w:hAnsi="Cambria Math" w:cs="Times New Roman"/>
                  <w:szCs w:val="32"/>
                </w:rPr>
                <m:t>c</m:t>
              </m:r>
            </m:sub>
          </m:sSub>
          <m:r>
            <w:rPr>
              <w:rFonts w:ascii="Cambria Math" w:eastAsiaTheme="minorEastAsia" w:hAnsi="Cambria Math" w:cs="Times New Roman"/>
              <w:szCs w:val="32"/>
            </w:rPr>
            <m:t>=1591,55 Hz</m:t>
          </m:r>
        </m:oMath>
      </m:oMathPara>
    </w:p>
    <w:p w:rsidR="00FF6BCE" w:rsidRDefault="00D54808" w:rsidP="0004630D">
      <w:pPr>
        <w:jc w:val="both"/>
        <w:rPr>
          <w:rFonts w:eastAsiaTheme="minorEastAsia" w:cs="Times New Roman"/>
          <w:bCs/>
          <w:szCs w:val="32"/>
        </w:rPr>
      </w:pPr>
      <m:oMathPara>
        <m:oMathParaPr>
          <m:jc m:val="left"/>
        </m:oMathParaPr>
        <m:oMath>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t</m:t>
              </m:r>
            </m:e>
            <m:sub>
              <m:r>
                <w:rPr>
                  <w:rFonts w:ascii="Cambria Math" w:eastAsiaTheme="minorEastAsia" w:hAnsi="Cambria Math" w:cs="Times New Roman"/>
                  <w:szCs w:val="32"/>
                </w:rPr>
                <m:t>c</m:t>
              </m:r>
            </m:sub>
          </m:sSub>
          <m:r>
            <w:rPr>
              <w:rFonts w:ascii="Cambria Math" w:eastAsiaTheme="minorEastAsia" w:hAnsi="Cambria Math" w:cs="Times New Roman"/>
              <w:szCs w:val="32"/>
            </w:rPr>
            <m:t>=</m:t>
          </m:r>
          <m:f>
            <m:fPr>
              <m:ctrlPr>
                <w:rPr>
                  <w:rFonts w:ascii="Cambria Math" w:eastAsiaTheme="minorEastAsia" w:hAnsi="Cambria Math" w:cs="Times New Roman"/>
                  <w:bCs/>
                  <w:i/>
                  <w:szCs w:val="32"/>
                </w:rPr>
              </m:ctrlPr>
            </m:fPr>
            <m:num>
              <m:r>
                <w:rPr>
                  <w:rFonts w:ascii="Cambria Math" w:eastAsiaTheme="minorEastAsia" w:hAnsi="Cambria Math" w:cs="Times New Roman"/>
                  <w:szCs w:val="32"/>
                </w:rPr>
                <m:t>0,35</m:t>
              </m:r>
            </m:num>
            <m:den>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F</m:t>
                  </m:r>
                </m:e>
                <m:sub>
                  <m:r>
                    <w:rPr>
                      <w:rFonts w:ascii="Cambria Math" w:eastAsiaTheme="minorEastAsia" w:hAnsi="Cambria Math" w:cs="Times New Roman"/>
                      <w:szCs w:val="32"/>
                    </w:rPr>
                    <m:t>c</m:t>
                  </m:r>
                </m:sub>
              </m:sSub>
            </m:den>
          </m:f>
        </m:oMath>
      </m:oMathPara>
    </w:p>
    <w:p w:rsidR="00470CBE" w:rsidRDefault="00D54808" w:rsidP="0004630D">
      <w:pPr>
        <w:jc w:val="both"/>
        <w:rPr>
          <w:rFonts w:eastAsiaTheme="minorEastAsia" w:cs="Times New Roman"/>
          <w:bCs/>
          <w:szCs w:val="32"/>
        </w:rPr>
      </w:pPr>
      <m:oMathPara>
        <m:oMathParaPr>
          <m:jc m:val="left"/>
        </m:oMathParaPr>
        <m:oMath>
          <m:sSub>
            <m:sSubPr>
              <m:ctrlPr>
                <w:rPr>
                  <w:rFonts w:ascii="Cambria Math" w:eastAsiaTheme="minorEastAsia" w:hAnsi="Cambria Math" w:cs="Times New Roman"/>
                  <w:bCs/>
                  <w:i/>
                  <w:szCs w:val="32"/>
                </w:rPr>
              </m:ctrlPr>
            </m:sSubPr>
            <m:e>
              <m:r>
                <w:rPr>
                  <w:rFonts w:ascii="Cambria Math" w:eastAsiaTheme="minorEastAsia" w:hAnsi="Cambria Math" w:cs="Times New Roman"/>
                  <w:szCs w:val="32"/>
                </w:rPr>
                <m:t>t</m:t>
              </m:r>
            </m:e>
            <m:sub>
              <m:r>
                <w:rPr>
                  <w:rFonts w:ascii="Cambria Math" w:eastAsiaTheme="minorEastAsia" w:hAnsi="Cambria Math" w:cs="Times New Roman"/>
                  <w:szCs w:val="32"/>
                </w:rPr>
                <m:t>c</m:t>
              </m:r>
            </m:sub>
          </m:sSub>
          <m:r>
            <w:rPr>
              <w:rFonts w:ascii="Cambria Math" w:eastAsiaTheme="minorEastAsia" w:hAnsi="Cambria Math" w:cs="Times New Roman"/>
              <w:szCs w:val="32"/>
            </w:rPr>
            <m:t>=220 μs</m:t>
          </m:r>
        </m:oMath>
      </m:oMathPara>
    </w:p>
    <w:p w:rsidR="00FF6BCE" w:rsidRPr="006415B5" w:rsidRDefault="00FF6BCE" w:rsidP="0004630D">
      <w:pPr>
        <w:jc w:val="both"/>
        <w:rPr>
          <w:rFonts w:eastAsiaTheme="minorEastAsia" w:cs="Times New Roman"/>
          <w:bCs/>
          <w:szCs w:val="32"/>
        </w:rPr>
      </w:pPr>
    </w:p>
    <w:sectPr w:rsidR="00FF6BCE" w:rsidRPr="006415B5" w:rsidSect="0004630D">
      <w:footerReference w:type="default" r:id="rId12"/>
      <w:pgSz w:w="12240" w:h="15840"/>
      <w:pgMar w:top="1417" w:right="1701" w:bottom="1417" w:left="1701"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BCE" w:rsidRDefault="00FC0BCE" w:rsidP="0004630D">
      <w:pPr>
        <w:spacing w:after="0" w:line="240" w:lineRule="auto"/>
      </w:pPr>
      <w:r>
        <w:separator/>
      </w:r>
    </w:p>
  </w:endnote>
  <w:endnote w:type="continuationSeparator" w:id="0">
    <w:p w:rsidR="00FC0BCE" w:rsidRDefault="00FC0BCE" w:rsidP="000463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492243"/>
      <w:docPartObj>
        <w:docPartGallery w:val="Page Numbers (Bottom of Page)"/>
        <w:docPartUnique/>
      </w:docPartObj>
    </w:sdtPr>
    <w:sdtContent>
      <w:p w:rsidR="009053AE" w:rsidRDefault="00D54808">
        <w:pPr>
          <w:pStyle w:val="Piedepgina"/>
          <w:jc w:val="center"/>
        </w:pPr>
        <w:r w:rsidRPr="00D54808">
          <w:fldChar w:fldCharType="begin"/>
        </w:r>
        <w:r w:rsidR="009053AE">
          <w:instrText>PAGE   \* MERGEFORMAT</w:instrText>
        </w:r>
        <w:r w:rsidRPr="00D54808">
          <w:fldChar w:fldCharType="separate"/>
        </w:r>
        <w:r w:rsidR="00F43DBA" w:rsidRPr="00F43DBA">
          <w:rPr>
            <w:noProof/>
            <w:lang w:val="es-ES"/>
          </w:rPr>
          <w:t>1</w:t>
        </w:r>
        <w:r>
          <w:rPr>
            <w:noProof/>
            <w:lang w:val="es-ES"/>
          </w:rPr>
          <w:fldChar w:fldCharType="end"/>
        </w:r>
      </w:p>
    </w:sdtContent>
  </w:sdt>
  <w:p w:rsidR="009053AE" w:rsidRDefault="009053A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BCE" w:rsidRDefault="00FC0BCE" w:rsidP="0004630D">
      <w:pPr>
        <w:spacing w:after="0" w:line="240" w:lineRule="auto"/>
      </w:pPr>
      <w:r>
        <w:separator/>
      </w:r>
    </w:p>
  </w:footnote>
  <w:footnote w:type="continuationSeparator" w:id="0">
    <w:p w:rsidR="00FC0BCE" w:rsidRDefault="00FC0BCE" w:rsidP="000463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1CD1"/>
    <w:multiLevelType w:val="hybridMultilevel"/>
    <w:tmpl w:val="7FCE8A3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3D247BB"/>
    <w:multiLevelType w:val="hybridMultilevel"/>
    <w:tmpl w:val="658C1602"/>
    <w:lvl w:ilvl="0" w:tplc="3EEA259E">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06B20001"/>
    <w:multiLevelType w:val="hybridMultilevel"/>
    <w:tmpl w:val="98B036AE"/>
    <w:lvl w:ilvl="0" w:tplc="35A2E25C">
      <w:start w:val="1"/>
      <w:numFmt w:val="lowerLetter"/>
      <w:lvlText w:val="%1)"/>
      <w:lvlJc w:val="left"/>
      <w:pPr>
        <w:ind w:left="720" w:hanging="360"/>
      </w:pPr>
      <w:rPr>
        <w:rFonts w:hint="default"/>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7AF764D"/>
    <w:multiLevelType w:val="hybridMultilevel"/>
    <w:tmpl w:val="658C1602"/>
    <w:lvl w:ilvl="0" w:tplc="3EEA259E">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0A906391"/>
    <w:multiLevelType w:val="hybridMultilevel"/>
    <w:tmpl w:val="FE90A604"/>
    <w:lvl w:ilvl="0" w:tplc="6EE01A28">
      <w:numFmt w:val="bullet"/>
      <w:lvlText w:val="•"/>
      <w:lvlJc w:val="left"/>
      <w:pPr>
        <w:ind w:left="720" w:hanging="360"/>
      </w:pPr>
      <w:rPr>
        <w:rFonts w:ascii="Calibri" w:eastAsiaTheme="minorHAnsi" w:hAnsi="Calibri" w:cs="Calibri"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BC70F8F"/>
    <w:multiLevelType w:val="hybridMultilevel"/>
    <w:tmpl w:val="54FCD1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D5B0809"/>
    <w:multiLevelType w:val="hybridMultilevel"/>
    <w:tmpl w:val="E2021F5A"/>
    <w:lvl w:ilvl="0" w:tplc="984075B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116A3360"/>
    <w:multiLevelType w:val="hybridMultilevel"/>
    <w:tmpl w:val="AC3CF54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340440A"/>
    <w:multiLevelType w:val="hybridMultilevel"/>
    <w:tmpl w:val="AFC465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7A67428"/>
    <w:multiLevelType w:val="hybridMultilevel"/>
    <w:tmpl w:val="C7E2AD5A"/>
    <w:lvl w:ilvl="0" w:tplc="477E38CA">
      <w:start w:val="4"/>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B0833A3"/>
    <w:multiLevelType w:val="hybridMultilevel"/>
    <w:tmpl w:val="DFE4DC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D882944"/>
    <w:multiLevelType w:val="hybridMultilevel"/>
    <w:tmpl w:val="AE6029D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2420760"/>
    <w:multiLevelType w:val="hybridMultilevel"/>
    <w:tmpl w:val="3AF41C2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26A6A61"/>
    <w:multiLevelType w:val="hybridMultilevel"/>
    <w:tmpl w:val="4FD86A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52B1025"/>
    <w:multiLevelType w:val="hybridMultilevel"/>
    <w:tmpl w:val="7818C1E6"/>
    <w:lvl w:ilvl="0" w:tplc="2594074E">
      <w:start w:val="1"/>
      <w:numFmt w:val="lowerLetter"/>
      <w:lvlText w:val="%1)"/>
      <w:lvlJc w:val="left"/>
      <w:pPr>
        <w:ind w:left="720" w:hanging="360"/>
      </w:pPr>
      <w:rPr>
        <w:rFonts w:hint="default"/>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B3548F8"/>
    <w:multiLevelType w:val="hybridMultilevel"/>
    <w:tmpl w:val="658C1602"/>
    <w:lvl w:ilvl="0" w:tplc="3EEA259E">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6">
    <w:nsid w:val="2C85200A"/>
    <w:multiLevelType w:val="hybridMultilevel"/>
    <w:tmpl w:val="658C1602"/>
    <w:lvl w:ilvl="0" w:tplc="3EEA259E">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7">
    <w:nsid w:val="332C50B3"/>
    <w:multiLevelType w:val="hybridMultilevel"/>
    <w:tmpl w:val="658C1602"/>
    <w:lvl w:ilvl="0" w:tplc="3EEA259E">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nsid w:val="37EE7134"/>
    <w:multiLevelType w:val="hybridMultilevel"/>
    <w:tmpl w:val="2DBA925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C781142"/>
    <w:multiLevelType w:val="hybridMultilevel"/>
    <w:tmpl w:val="2DF0A4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038621F"/>
    <w:multiLevelType w:val="hybridMultilevel"/>
    <w:tmpl w:val="1EF862C0"/>
    <w:lvl w:ilvl="0" w:tplc="C3AAD8E4">
      <w:start w:val="1"/>
      <w:numFmt w:val="bullet"/>
      <w:lvlText w:val="•"/>
      <w:lvlJc w:val="left"/>
      <w:pPr>
        <w:tabs>
          <w:tab w:val="num" w:pos="720"/>
        </w:tabs>
        <w:ind w:left="720" w:hanging="360"/>
      </w:pPr>
      <w:rPr>
        <w:rFonts w:ascii="Arial" w:hAnsi="Arial" w:hint="default"/>
      </w:rPr>
    </w:lvl>
    <w:lvl w:ilvl="1" w:tplc="319C83C4" w:tentative="1">
      <w:start w:val="1"/>
      <w:numFmt w:val="bullet"/>
      <w:lvlText w:val="•"/>
      <w:lvlJc w:val="left"/>
      <w:pPr>
        <w:tabs>
          <w:tab w:val="num" w:pos="1440"/>
        </w:tabs>
        <w:ind w:left="1440" w:hanging="360"/>
      </w:pPr>
      <w:rPr>
        <w:rFonts w:ascii="Arial" w:hAnsi="Arial" w:hint="default"/>
      </w:rPr>
    </w:lvl>
    <w:lvl w:ilvl="2" w:tplc="9F02BF2A" w:tentative="1">
      <w:start w:val="1"/>
      <w:numFmt w:val="bullet"/>
      <w:lvlText w:val="•"/>
      <w:lvlJc w:val="left"/>
      <w:pPr>
        <w:tabs>
          <w:tab w:val="num" w:pos="2160"/>
        </w:tabs>
        <w:ind w:left="2160" w:hanging="360"/>
      </w:pPr>
      <w:rPr>
        <w:rFonts w:ascii="Arial" w:hAnsi="Arial" w:hint="default"/>
      </w:rPr>
    </w:lvl>
    <w:lvl w:ilvl="3" w:tplc="2CDC674A" w:tentative="1">
      <w:start w:val="1"/>
      <w:numFmt w:val="bullet"/>
      <w:lvlText w:val="•"/>
      <w:lvlJc w:val="left"/>
      <w:pPr>
        <w:tabs>
          <w:tab w:val="num" w:pos="2880"/>
        </w:tabs>
        <w:ind w:left="2880" w:hanging="360"/>
      </w:pPr>
      <w:rPr>
        <w:rFonts w:ascii="Arial" w:hAnsi="Arial" w:hint="default"/>
      </w:rPr>
    </w:lvl>
    <w:lvl w:ilvl="4" w:tplc="FAF426BE" w:tentative="1">
      <w:start w:val="1"/>
      <w:numFmt w:val="bullet"/>
      <w:lvlText w:val="•"/>
      <w:lvlJc w:val="left"/>
      <w:pPr>
        <w:tabs>
          <w:tab w:val="num" w:pos="3600"/>
        </w:tabs>
        <w:ind w:left="3600" w:hanging="360"/>
      </w:pPr>
      <w:rPr>
        <w:rFonts w:ascii="Arial" w:hAnsi="Arial" w:hint="default"/>
      </w:rPr>
    </w:lvl>
    <w:lvl w:ilvl="5" w:tplc="BB623642" w:tentative="1">
      <w:start w:val="1"/>
      <w:numFmt w:val="bullet"/>
      <w:lvlText w:val="•"/>
      <w:lvlJc w:val="left"/>
      <w:pPr>
        <w:tabs>
          <w:tab w:val="num" w:pos="4320"/>
        </w:tabs>
        <w:ind w:left="4320" w:hanging="360"/>
      </w:pPr>
      <w:rPr>
        <w:rFonts w:ascii="Arial" w:hAnsi="Arial" w:hint="default"/>
      </w:rPr>
    </w:lvl>
    <w:lvl w:ilvl="6" w:tplc="150601D2" w:tentative="1">
      <w:start w:val="1"/>
      <w:numFmt w:val="bullet"/>
      <w:lvlText w:val="•"/>
      <w:lvlJc w:val="left"/>
      <w:pPr>
        <w:tabs>
          <w:tab w:val="num" w:pos="5040"/>
        </w:tabs>
        <w:ind w:left="5040" w:hanging="360"/>
      </w:pPr>
      <w:rPr>
        <w:rFonts w:ascii="Arial" w:hAnsi="Arial" w:hint="default"/>
      </w:rPr>
    </w:lvl>
    <w:lvl w:ilvl="7" w:tplc="50CC0012" w:tentative="1">
      <w:start w:val="1"/>
      <w:numFmt w:val="bullet"/>
      <w:lvlText w:val="•"/>
      <w:lvlJc w:val="left"/>
      <w:pPr>
        <w:tabs>
          <w:tab w:val="num" w:pos="5760"/>
        </w:tabs>
        <w:ind w:left="5760" w:hanging="360"/>
      </w:pPr>
      <w:rPr>
        <w:rFonts w:ascii="Arial" w:hAnsi="Arial" w:hint="default"/>
      </w:rPr>
    </w:lvl>
    <w:lvl w:ilvl="8" w:tplc="202A5B54" w:tentative="1">
      <w:start w:val="1"/>
      <w:numFmt w:val="bullet"/>
      <w:lvlText w:val="•"/>
      <w:lvlJc w:val="left"/>
      <w:pPr>
        <w:tabs>
          <w:tab w:val="num" w:pos="6480"/>
        </w:tabs>
        <w:ind w:left="6480" w:hanging="360"/>
      </w:pPr>
      <w:rPr>
        <w:rFonts w:ascii="Arial" w:hAnsi="Arial" w:hint="default"/>
      </w:rPr>
    </w:lvl>
  </w:abstractNum>
  <w:abstractNum w:abstractNumId="21">
    <w:nsid w:val="434E4F31"/>
    <w:multiLevelType w:val="hybridMultilevel"/>
    <w:tmpl w:val="658C1602"/>
    <w:lvl w:ilvl="0" w:tplc="3EEA259E">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nsid w:val="49810C73"/>
    <w:multiLevelType w:val="hybridMultilevel"/>
    <w:tmpl w:val="781EBC4A"/>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3">
    <w:nsid w:val="4CB6172C"/>
    <w:multiLevelType w:val="hybridMultilevel"/>
    <w:tmpl w:val="2B522D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A4C6048"/>
    <w:multiLevelType w:val="hybridMultilevel"/>
    <w:tmpl w:val="3604B2DC"/>
    <w:lvl w:ilvl="0" w:tplc="434055EE">
      <w:start w:val="1"/>
      <w:numFmt w:val="lowerLetter"/>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EB21717"/>
    <w:multiLevelType w:val="hybridMultilevel"/>
    <w:tmpl w:val="E2740AE8"/>
    <w:lvl w:ilvl="0" w:tplc="F66C277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18E5CA2"/>
    <w:multiLevelType w:val="hybridMultilevel"/>
    <w:tmpl w:val="382A1A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2FF0D66"/>
    <w:multiLevelType w:val="hybridMultilevel"/>
    <w:tmpl w:val="44C0FF56"/>
    <w:lvl w:ilvl="0" w:tplc="0F5C8352">
      <w:start w:val="1"/>
      <w:numFmt w:val="bullet"/>
      <w:lvlText w:val="•"/>
      <w:lvlJc w:val="left"/>
      <w:pPr>
        <w:tabs>
          <w:tab w:val="num" w:pos="720"/>
        </w:tabs>
        <w:ind w:left="720" w:hanging="360"/>
      </w:pPr>
      <w:rPr>
        <w:rFonts w:ascii="Arial" w:hAnsi="Arial" w:hint="default"/>
      </w:rPr>
    </w:lvl>
    <w:lvl w:ilvl="1" w:tplc="71B24A4E" w:tentative="1">
      <w:start w:val="1"/>
      <w:numFmt w:val="bullet"/>
      <w:lvlText w:val="•"/>
      <w:lvlJc w:val="left"/>
      <w:pPr>
        <w:tabs>
          <w:tab w:val="num" w:pos="1440"/>
        </w:tabs>
        <w:ind w:left="1440" w:hanging="360"/>
      </w:pPr>
      <w:rPr>
        <w:rFonts w:ascii="Arial" w:hAnsi="Arial" w:hint="default"/>
      </w:rPr>
    </w:lvl>
    <w:lvl w:ilvl="2" w:tplc="EB886AA0" w:tentative="1">
      <w:start w:val="1"/>
      <w:numFmt w:val="bullet"/>
      <w:lvlText w:val="•"/>
      <w:lvlJc w:val="left"/>
      <w:pPr>
        <w:tabs>
          <w:tab w:val="num" w:pos="2160"/>
        </w:tabs>
        <w:ind w:left="2160" w:hanging="360"/>
      </w:pPr>
      <w:rPr>
        <w:rFonts w:ascii="Arial" w:hAnsi="Arial" w:hint="default"/>
      </w:rPr>
    </w:lvl>
    <w:lvl w:ilvl="3" w:tplc="E84ADC36" w:tentative="1">
      <w:start w:val="1"/>
      <w:numFmt w:val="bullet"/>
      <w:lvlText w:val="•"/>
      <w:lvlJc w:val="left"/>
      <w:pPr>
        <w:tabs>
          <w:tab w:val="num" w:pos="2880"/>
        </w:tabs>
        <w:ind w:left="2880" w:hanging="360"/>
      </w:pPr>
      <w:rPr>
        <w:rFonts w:ascii="Arial" w:hAnsi="Arial" w:hint="default"/>
      </w:rPr>
    </w:lvl>
    <w:lvl w:ilvl="4" w:tplc="B638081C" w:tentative="1">
      <w:start w:val="1"/>
      <w:numFmt w:val="bullet"/>
      <w:lvlText w:val="•"/>
      <w:lvlJc w:val="left"/>
      <w:pPr>
        <w:tabs>
          <w:tab w:val="num" w:pos="3600"/>
        </w:tabs>
        <w:ind w:left="3600" w:hanging="360"/>
      </w:pPr>
      <w:rPr>
        <w:rFonts w:ascii="Arial" w:hAnsi="Arial" w:hint="default"/>
      </w:rPr>
    </w:lvl>
    <w:lvl w:ilvl="5" w:tplc="6BDE817A" w:tentative="1">
      <w:start w:val="1"/>
      <w:numFmt w:val="bullet"/>
      <w:lvlText w:val="•"/>
      <w:lvlJc w:val="left"/>
      <w:pPr>
        <w:tabs>
          <w:tab w:val="num" w:pos="4320"/>
        </w:tabs>
        <w:ind w:left="4320" w:hanging="360"/>
      </w:pPr>
      <w:rPr>
        <w:rFonts w:ascii="Arial" w:hAnsi="Arial" w:hint="default"/>
      </w:rPr>
    </w:lvl>
    <w:lvl w:ilvl="6" w:tplc="8BA6E928" w:tentative="1">
      <w:start w:val="1"/>
      <w:numFmt w:val="bullet"/>
      <w:lvlText w:val="•"/>
      <w:lvlJc w:val="left"/>
      <w:pPr>
        <w:tabs>
          <w:tab w:val="num" w:pos="5040"/>
        </w:tabs>
        <w:ind w:left="5040" w:hanging="360"/>
      </w:pPr>
      <w:rPr>
        <w:rFonts w:ascii="Arial" w:hAnsi="Arial" w:hint="default"/>
      </w:rPr>
    </w:lvl>
    <w:lvl w:ilvl="7" w:tplc="2902C09E" w:tentative="1">
      <w:start w:val="1"/>
      <w:numFmt w:val="bullet"/>
      <w:lvlText w:val="•"/>
      <w:lvlJc w:val="left"/>
      <w:pPr>
        <w:tabs>
          <w:tab w:val="num" w:pos="5760"/>
        </w:tabs>
        <w:ind w:left="5760" w:hanging="360"/>
      </w:pPr>
      <w:rPr>
        <w:rFonts w:ascii="Arial" w:hAnsi="Arial" w:hint="default"/>
      </w:rPr>
    </w:lvl>
    <w:lvl w:ilvl="8" w:tplc="FA14659A" w:tentative="1">
      <w:start w:val="1"/>
      <w:numFmt w:val="bullet"/>
      <w:lvlText w:val="•"/>
      <w:lvlJc w:val="left"/>
      <w:pPr>
        <w:tabs>
          <w:tab w:val="num" w:pos="6480"/>
        </w:tabs>
        <w:ind w:left="6480" w:hanging="360"/>
      </w:pPr>
      <w:rPr>
        <w:rFonts w:ascii="Arial" w:hAnsi="Arial" w:hint="default"/>
      </w:rPr>
    </w:lvl>
  </w:abstractNum>
  <w:abstractNum w:abstractNumId="28">
    <w:nsid w:val="6D693759"/>
    <w:multiLevelType w:val="hybridMultilevel"/>
    <w:tmpl w:val="658C1602"/>
    <w:lvl w:ilvl="0" w:tplc="3EEA259E">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9">
    <w:nsid w:val="6DCD1D3B"/>
    <w:multiLevelType w:val="hybridMultilevel"/>
    <w:tmpl w:val="D6063F1C"/>
    <w:lvl w:ilvl="0" w:tplc="6EE01A28">
      <w:numFmt w:val="bullet"/>
      <w:lvlText w:val="•"/>
      <w:lvlJc w:val="left"/>
      <w:pPr>
        <w:ind w:left="720" w:hanging="360"/>
      </w:pPr>
      <w:rPr>
        <w:rFonts w:ascii="Calibri" w:eastAsiaTheme="minorHAnsi" w:hAnsi="Calibri" w:cs="Calibri"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7A6B41"/>
    <w:multiLevelType w:val="hybridMultilevel"/>
    <w:tmpl w:val="BFAA643C"/>
    <w:lvl w:ilvl="0" w:tplc="78C0D23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5"/>
  </w:num>
  <w:num w:numId="2">
    <w:abstractNumId w:val="22"/>
  </w:num>
  <w:num w:numId="3">
    <w:abstractNumId w:val="23"/>
  </w:num>
  <w:num w:numId="4">
    <w:abstractNumId w:val="29"/>
  </w:num>
  <w:num w:numId="5">
    <w:abstractNumId w:val="4"/>
  </w:num>
  <w:num w:numId="6">
    <w:abstractNumId w:val="7"/>
  </w:num>
  <w:num w:numId="7">
    <w:abstractNumId w:val="19"/>
  </w:num>
  <w:num w:numId="8">
    <w:abstractNumId w:val="6"/>
  </w:num>
  <w:num w:numId="9">
    <w:abstractNumId w:val="10"/>
  </w:num>
  <w:num w:numId="10">
    <w:abstractNumId w:val="30"/>
  </w:num>
  <w:num w:numId="11">
    <w:abstractNumId w:val="8"/>
  </w:num>
  <w:num w:numId="12">
    <w:abstractNumId w:val="9"/>
  </w:num>
  <w:num w:numId="13">
    <w:abstractNumId w:val="12"/>
  </w:num>
  <w:num w:numId="14">
    <w:abstractNumId w:val="2"/>
  </w:num>
  <w:num w:numId="15">
    <w:abstractNumId w:val="0"/>
  </w:num>
  <w:num w:numId="16">
    <w:abstractNumId w:val="24"/>
  </w:num>
  <w:num w:numId="17">
    <w:abstractNumId w:val="25"/>
  </w:num>
  <w:num w:numId="18">
    <w:abstractNumId w:val="13"/>
  </w:num>
  <w:num w:numId="19">
    <w:abstractNumId w:val="17"/>
  </w:num>
  <w:num w:numId="20">
    <w:abstractNumId w:val="16"/>
  </w:num>
  <w:num w:numId="21">
    <w:abstractNumId w:val="1"/>
  </w:num>
  <w:num w:numId="22">
    <w:abstractNumId w:val="21"/>
  </w:num>
  <w:num w:numId="23">
    <w:abstractNumId w:val="3"/>
  </w:num>
  <w:num w:numId="24">
    <w:abstractNumId w:val="28"/>
  </w:num>
  <w:num w:numId="25">
    <w:abstractNumId w:val="15"/>
  </w:num>
  <w:num w:numId="26">
    <w:abstractNumId w:val="11"/>
  </w:num>
  <w:num w:numId="27">
    <w:abstractNumId w:val="14"/>
  </w:num>
  <w:num w:numId="28">
    <w:abstractNumId w:val="18"/>
  </w:num>
  <w:num w:numId="29">
    <w:abstractNumId w:val="20"/>
  </w:num>
  <w:num w:numId="30">
    <w:abstractNumId w:val="26"/>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E0A68"/>
    <w:rsid w:val="00011DE7"/>
    <w:rsid w:val="000211A5"/>
    <w:rsid w:val="000357BE"/>
    <w:rsid w:val="00045693"/>
    <w:rsid w:val="0004630D"/>
    <w:rsid w:val="000825A1"/>
    <w:rsid w:val="000B034A"/>
    <w:rsid w:val="000B0E09"/>
    <w:rsid w:val="000B35EF"/>
    <w:rsid w:val="000C3C3A"/>
    <w:rsid w:val="0011279E"/>
    <w:rsid w:val="00117AB7"/>
    <w:rsid w:val="00153DFC"/>
    <w:rsid w:val="00160180"/>
    <w:rsid w:val="001964B0"/>
    <w:rsid w:val="001A2AE1"/>
    <w:rsid w:val="001B73E5"/>
    <w:rsid w:val="001C670A"/>
    <w:rsid w:val="001E1551"/>
    <w:rsid w:val="00213021"/>
    <w:rsid w:val="00237407"/>
    <w:rsid w:val="00246042"/>
    <w:rsid w:val="00287122"/>
    <w:rsid w:val="002939F4"/>
    <w:rsid w:val="002A7431"/>
    <w:rsid w:val="002B5D2E"/>
    <w:rsid w:val="0030278B"/>
    <w:rsid w:val="00356849"/>
    <w:rsid w:val="003B00A5"/>
    <w:rsid w:val="003C421B"/>
    <w:rsid w:val="003D231D"/>
    <w:rsid w:val="004048AA"/>
    <w:rsid w:val="004066C1"/>
    <w:rsid w:val="0042406A"/>
    <w:rsid w:val="00424F5B"/>
    <w:rsid w:val="00431D62"/>
    <w:rsid w:val="00434BF5"/>
    <w:rsid w:val="004355DA"/>
    <w:rsid w:val="00470CBE"/>
    <w:rsid w:val="004A5658"/>
    <w:rsid w:val="004B4597"/>
    <w:rsid w:val="004E63B8"/>
    <w:rsid w:val="005117D5"/>
    <w:rsid w:val="00515391"/>
    <w:rsid w:val="0057776A"/>
    <w:rsid w:val="005A1239"/>
    <w:rsid w:val="005D75DD"/>
    <w:rsid w:val="005F369F"/>
    <w:rsid w:val="005F3BB5"/>
    <w:rsid w:val="006415B5"/>
    <w:rsid w:val="00662C3A"/>
    <w:rsid w:val="00686239"/>
    <w:rsid w:val="006B16C5"/>
    <w:rsid w:val="006D0627"/>
    <w:rsid w:val="006D2354"/>
    <w:rsid w:val="006E0C76"/>
    <w:rsid w:val="0070531F"/>
    <w:rsid w:val="00713003"/>
    <w:rsid w:val="0072210F"/>
    <w:rsid w:val="00723E97"/>
    <w:rsid w:val="0075500E"/>
    <w:rsid w:val="007A3D5E"/>
    <w:rsid w:val="007B52EF"/>
    <w:rsid w:val="007E0A68"/>
    <w:rsid w:val="007E7000"/>
    <w:rsid w:val="00823112"/>
    <w:rsid w:val="00824FB3"/>
    <w:rsid w:val="00832C6F"/>
    <w:rsid w:val="00890632"/>
    <w:rsid w:val="008B209A"/>
    <w:rsid w:val="008B7708"/>
    <w:rsid w:val="008D7D85"/>
    <w:rsid w:val="009053AE"/>
    <w:rsid w:val="00906A38"/>
    <w:rsid w:val="0091473C"/>
    <w:rsid w:val="009406A0"/>
    <w:rsid w:val="00945406"/>
    <w:rsid w:val="009503F8"/>
    <w:rsid w:val="00971531"/>
    <w:rsid w:val="00992B02"/>
    <w:rsid w:val="009C14D5"/>
    <w:rsid w:val="009E7714"/>
    <w:rsid w:val="009F01F4"/>
    <w:rsid w:val="00A00A02"/>
    <w:rsid w:val="00A12D9C"/>
    <w:rsid w:val="00A14DC7"/>
    <w:rsid w:val="00A16F8C"/>
    <w:rsid w:val="00A2161A"/>
    <w:rsid w:val="00A6392C"/>
    <w:rsid w:val="00A958C9"/>
    <w:rsid w:val="00A95974"/>
    <w:rsid w:val="00A96D64"/>
    <w:rsid w:val="00AB3F26"/>
    <w:rsid w:val="00AD223A"/>
    <w:rsid w:val="00AE559C"/>
    <w:rsid w:val="00AF3F80"/>
    <w:rsid w:val="00AF4440"/>
    <w:rsid w:val="00B43622"/>
    <w:rsid w:val="00B505D0"/>
    <w:rsid w:val="00BB60A8"/>
    <w:rsid w:val="00BC1D15"/>
    <w:rsid w:val="00BD4D3C"/>
    <w:rsid w:val="00C235E2"/>
    <w:rsid w:val="00C9194D"/>
    <w:rsid w:val="00CA2F20"/>
    <w:rsid w:val="00CB50AA"/>
    <w:rsid w:val="00D2074F"/>
    <w:rsid w:val="00D468B2"/>
    <w:rsid w:val="00D54808"/>
    <w:rsid w:val="00D7646E"/>
    <w:rsid w:val="00DC0548"/>
    <w:rsid w:val="00DE503D"/>
    <w:rsid w:val="00DF4427"/>
    <w:rsid w:val="00E435CF"/>
    <w:rsid w:val="00E85E32"/>
    <w:rsid w:val="00EA53BA"/>
    <w:rsid w:val="00EB301B"/>
    <w:rsid w:val="00EC7BEE"/>
    <w:rsid w:val="00F03C25"/>
    <w:rsid w:val="00F410BA"/>
    <w:rsid w:val="00F43DBA"/>
    <w:rsid w:val="00F611B9"/>
    <w:rsid w:val="00FB2A84"/>
    <w:rsid w:val="00FC0BCE"/>
    <w:rsid w:val="00FD667C"/>
    <w:rsid w:val="00FE6B10"/>
    <w:rsid w:val="00FF6BC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4" type="connector" idref="#_x0000_s1072"/>
        <o:r id="V:Rule55" type="connector" idref="#_x0000_s1078"/>
        <o:r id="V:Rule56" type="connector" idref="#_x0000_s1035"/>
        <o:r id="V:Rule57" type="connector" idref="#_x0000_s1033"/>
        <o:r id="V:Rule58" type="connector" idref="#_x0000_s1113"/>
        <o:r id="V:Rule59" type="connector" idref="#_x0000_s1039"/>
        <o:r id="V:Rule60" type="connector" idref="#_x0000_s1112"/>
        <o:r id="V:Rule61" type="connector" idref="#_x0000_s1037"/>
        <o:r id="V:Rule62" type="connector" idref="#_x0000_s1053"/>
        <o:r id="V:Rule63" type="connector" idref="#_x0000_s1109"/>
        <o:r id="V:Rule64" type="connector" idref="#_x0000_s1068"/>
        <o:r id="V:Rule65" type="connector" idref="#_x0000_s1040"/>
        <o:r id="V:Rule66" type="connector" idref="#_x0000_s1096"/>
        <o:r id="V:Rule67" type="connector" idref="#_x0000_s1087"/>
        <o:r id="V:Rule68" type="connector" idref="#_x0000_s1031"/>
        <o:r id="V:Rule69" type="connector" idref="#_x0000_s1089"/>
        <o:r id="V:Rule70" type="connector" idref="#_x0000_s1032"/>
        <o:r id="V:Rule71" type="connector" idref="#_x0000_s1073"/>
        <o:r id="V:Rule72" type="connector" idref="#_x0000_s1065"/>
        <o:r id="V:Rule73" type="connector" idref="#_x0000_s1108"/>
        <o:r id="V:Rule74" type="connector" idref="#_x0000_s1097"/>
        <o:r id="V:Rule75" type="connector" idref="#_x0000_s1107"/>
        <o:r id="V:Rule76" type="connector" idref="#_x0000_s1111"/>
        <o:r id="V:Rule77" type="connector" idref="#_x0000_s1038"/>
        <o:r id="V:Rule78" type="connector" idref="#_x0000_s1101"/>
        <o:r id="V:Rule79" type="connector" idref="#_x0000_s1081"/>
        <o:r id="V:Rule80" type="connector" idref="#_x0000_s1077"/>
        <o:r id="V:Rule81" type="connector" idref="#_x0000_s1110"/>
        <o:r id="V:Rule82" type="connector" idref="#_x0000_s1051"/>
        <o:r id="V:Rule83" type="connector" idref="#_x0000_s1049"/>
        <o:r id="V:Rule84" type="connector" idref="#_x0000_s1059"/>
        <o:r id="V:Rule85" type="connector" idref="#_x0000_s1106"/>
        <o:r id="V:Rule86" type="connector" idref="#_x0000_s1105"/>
        <o:r id="V:Rule87" type="connector" idref="#_x0000_s1102"/>
        <o:r id="V:Rule88" type="connector" idref="#_x0000_s1093"/>
        <o:r id="V:Rule89" type="connector" idref="#_x0000_s1064"/>
        <o:r id="V:Rule90" type="connector" idref="#_x0000_s1091"/>
        <o:r id="V:Rule91" type="connector" idref="#_x0000_s1080"/>
        <o:r id="V:Rule92" type="connector" idref="#_x0000_s1075"/>
        <o:r id="V:Rule93" type="connector" idref="#_x0000_s1084"/>
        <o:r id="V:Rule94" type="connector" idref="#_x0000_s1045"/>
        <o:r id="V:Rule95" type="connector" idref="#_x0000_s1071"/>
        <o:r id="V:Rule96" type="connector" idref="#_x0000_s1058"/>
        <o:r id="V:Rule97" type="connector" idref="#_x0000_s1079"/>
        <o:r id="V:Rule98" type="connector" idref="#_x0000_s1074"/>
        <o:r id="V:Rule99" type="connector" idref="#_x0000_s1086"/>
        <o:r id="V:Rule100" type="connector" idref="#_x0000_s1048"/>
        <o:r id="V:Rule101" type="connector" idref="#_x0000_s1034"/>
        <o:r id="V:Rule102" type="connector" idref="#_x0000_s1063"/>
        <o:r id="V:Rule103" type="connector" idref="#_x0000_s1030"/>
        <o:r id="V:Rule104" type="connector" idref="#_x0000_s1036"/>
        <o:r id="V:Rule105" type="connector" idref="#_x0000_s1076"/>
        <o:r id="V:Rule106"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8B2"/>
    <w:rPr>
      <w:rFonts w:ascii="Times New Roman" w:hAnsi="Times New Roman"/>
      <w:sz w:val="24"/>
    </w:rPr>
  </w:style>
  <w:style w:type="paragraph" w:styleId="Ttulo1">
    <w:name w:val="heading 1"/>
    <w:basedOn w:val="Normal"/>
    <w:next w:val="Normal"/>
    <w:link w:val="Ttulo1Car"/>
    <w:uiPriority w:val="99"/>
    <w:qFormat/>
    <w:rsid w:val="007E0A68"/>
    <w:pPr>
      <w:keepNext/>
      <w:spacing w:after="0" w:line="240" w:lineRule="auto"/>
      <w:jc w:val="center"/>
      <w:outlineLvl w:val="0"/>
    </w:pPr>
    <w:rPr>
      <w:rFonts w:eastAsia="Times New Roman" w:cs="Times New Roman"/>
      <w:i/>
      <w:iCs/>
      <w:sz w:val="32"/>
      <w:szCs w:val="32"/>
      <w:lang w:val="es-ES" w:eastAsia="es-ES"/>
    </w:rPr>
  </w:style>
  <w:style w:type="paragraph" w:styleId="Ttulo2">
    <w:name w:val="heading 2"/>
    <w:basedOn w:val="Normal"/>
    <w:next w:val="Normal"/>
    <w:link w:val="Ttulo2Car"/>
    <w:uiPriority w:val="99"/>
    <w:unhideWhenUsed/>
    <w:qFormat/>
    <w:rsid w:val="007E0A68"/>
    <w:pPr>
      <w:keepNext/>
      <w:spacing w:after="0" w:line="240" w:lineRule="auto"/>
      <w:jc w:val="center"/>
      <w:outlineLvl w:val="1"/>
    </w:pPr>
    <w:rPr>
      <w:rFonts w:eastAsia="Times New Roman" w:cs="Times New Roman"/>
      <w:b/>
      <w:bCs/>
      <w:sz w:val="32"/>
      <w:szCs w:val="32"/>
      <w:lang w:val="es-ES" w:eastAsia="es-ES"/>
    </w:rPr>
  </w:style>
  <w:style w:type="paragraph" w:styleId="Ttulo3">
    <w:name w:val="heading 3"/>
    <w:basedOn w:val="Normal"/>
    <w:next w:val="Normal"/>
    <w:link w:val="Ttulo3Car"/>
    <w:uiPriority w:val="99"/>
    <w:unhideWhenUsed/>
    <w:qFormat/>
    <w:rsid w:val="007E0A68"/>
    <w:pPr>
      <w:keepNext/>
      <w:spacing w:after="0" w:line="240" w:lineRule="auto"/>
      <w:jc w:val="center"/>
      <w:outlineLvl w:val="2"/>
    </w:pPr>
    <w:rPr>
      <w:rFonts w:eastAsia="Times New Roman" w:cs="Times New Roman"/>
      <w:b/>
      <w:bCs/>
      <w:szCs w:val="24"/>
      <w:lang w:val="es-ES" w:eastAsia="es-ES"/>
    </w:rPr>
  </w:style>
  <w:style w:type="paragraph" w:styleId="Ttulo4">
    <w:name w:val="heading 4"/>
    <w:basedOn w:val="Normal"/>
    <w:next w:val="Normal"/>
    <w:link w:val="Ttulo4Car"/>
    <w:uiPriority w:val="99"/>
    <w:semiHidden/>
    <w:unhideWhenUsed/>
    <w:qFormat/>
    <w:rsid w:val="007E0A68"/>
    <w:pPr>
      <w:keepNext/>
      <w:spacing w:after="0" w:line="240" w:lineRule="auto"/>
      <w:outlineLvl w:val="3"/>
    </w:pPr>
    <w:rPr>
      <w:rFonts w:eastAsia="Times New Roman" w:cs="Times New Roman"/>
      <w:b/>
      <w:bCs/>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E0A68"/>
    <w:rPr>
      <w:rFonts w:ascii="Times New Roman" w:eastAsia="Times New Roman" w:hAnsi="Times New Roman" w:cs="Times New Roman"/>
      <w:i/>
      <w:iCs/>
      <w:sz w:val="32"/>
      <w:szCs w:val="32"/>
      <w:lang w:val="es-ES" w:eastAsia="es-ES"/>
    </w:rPr>
  </w:style>
  <w:style w:type="character" w:customStyle="1" w:styleId="Ttulo2Car">
    <w:name w:val="Título 2 Car"/>
    <w:basedOn w:val="Fuentedeprrafopredeter"/>
    <w:link w:val="Ttulo2"/>
    <w:uiPriority w:val="99"/>
    <w:rsid w:val="007E0A68"/>
    <w:rPr>
      <w:rFonts w:ascii="Times New Roman" w:eastAsia="Times New Roman" w:hAnsi="Times New Roman" w:cs="Times New Roman"/>
      <w:b/>
      <w:bCs/>
      <w:sz w:val="32"/>
      <w:szCs w:val="32"/>
      <w:lang w:val="es-ES" w:eastAsia="es-ES"/>
    </w:rPr>
  </w:style>
  <w:style w:type="character" w:customStyle="1" w:styleId="Ttulo3Car">
    <w:name w:val="Título 3 Car"/>
    <w:basedOn w:val="Fuentedeprrafopredeter"/>
    <w:link w:val="Ttulo3"/>
    <w:uiPriority w:val="99"/>
    <w:rsid w:val="007E0A68"/>
    <w:rPr>
      <w:rFonts w:ascii="Times New Roman" w:eastAsia="Times New Roman" w:hAnsi="Times New Roman" w:cs="Times New Roman"/>
      <w:b/>
      <w:bCs/>
      <w:sz w:val="24"/>
      <w:szCs w:val="24"/>
      <w:lang w:val="es-ES" w:eastAsia="es-ES"/>
    </w:rPr>
  </w:style>
  <w:style w:type="character" w:customStyle="1" w:styleId="Ttulo4Car">
    <w:name w:val="Título 4 Car"/>
    <w:basedOn w:val="Fuentedeprrafopredeter"/>
    <w:link w:val="Ttulo4"/>
    <w:uiPriority w:val="99"/>
    <w:semiHidden/>
    <w:rsid w:val="007E0A68"/>
    <w:rPr>
      <w:rFonts w:ascii="Times New Roman" w:eastAsia="Times New Roman" w:hAnsi="Times New Roman" w:cs="Times New Roman"/>
      <w:b/>
      <w:bCs/>
      <w:sz w:val="32"/>
      <w:szCs w:val="32"/>
      <w:lang w:val="es-ES" w:eastAsia="es-ES"/>
    </w:rPr>
  </w:style>
  <w:style w:type="paragraph" w:styleId="Textodeglobo">
    <w:name w:val="Balloon Text"/>
    <w:basedOn w:val="Normal"/>
    <w:link w:val="TextodegloboCar"/>
    <w:uiPriority w:val="99"/>
    <w:semiHidden/>
    <w:unhideWhenUsed/>
    <w:rsid w:val="007E0A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A68"/>
    <w:rPr>
      <w:rFonts w:ascii="Tahoma" w:hAnsi="Tahoma" w:cs="Tahoma"/>
      <w:sz w:val="16"/>
      <w:szCs w:val="16"/>
    </w:rPr>
  </w:style>
  <w:style w:type="paragraph" w:styleId="Prrafodelista">
    <w:name w:val="List Paragraph"/>
    <w:basedOn w:val="Normal"/>
    <w:uiPriority w:val="34"/>
    <w:qFormat/>
    <w:rsid w:val="002A7431"/>
    <w:pPr>
      <w:ind w:left="720"/>
      <w:contextualSpacing/>
    </w:pPr>
  </w:style>
  <w:style w:type="table" w:styleId="Tablaconcuadrcula">
    <w:name w:val="Table Grid"/>
    <w:basedOn w:val="Tablanormal"/>
    <w:uiPriority w:val="59"/>
    <w:rsid w:val="00CA2F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AF4440"/>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AF4440"/>
    <w:rPr>
      <w:rFonts w:asciiTheme="majorHAnsi" w:eastAsiaTheme="majorEastAsia" w:hAnsiTheme="majorHAnsi" w:cstheme="majorBidi"/>
      <w:i/>
      <w:iCs/>
      <w:color w:val="4F81BD" w:themeColor="accent1"/>
      <w:spacing w:val="15"/>
      <w:sz w:val="24"/>
      <w:szCs w:val="24"/>
    </w:rPr>
  </w:style>
  <w:style w:type="character" w:styleId="Textodelmarcadordeposicin">
    <w:name w:val="Placeholder Text"/>
    <w:basedOn w:val="Fuentedeprrafopredeter"/>
    <w:uiPriority w:val="99"/>
    <w:semiHidden/>
    <w:rsid w:val="004355DA"/>
    <w:rPr>
      <w:color w:val="808080"/>
    </w:rPr>
  </w:style>
  <w:style w:type="paragraph" w:styleId="Encabezado">
    <w:name w:val="header"/>
    <w:basedOn w:val="Normal"/>
    <w:link w:val="EncabezadoCar"/>
    <w:uiPriority w:val="99"/>
    <w:unhideWhenUsed/>
    <w:rsid w:val="000463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630D"/>
  </w:style>
  <w:style w:type="paragraph" w:styleId="Piedepgina">
    <w:name w:val="footer"/>
    <w:basedOn w:val="Normal"/>
    <w:link w:val="PiedepginaCar"/>
    <w:uiPriority w:val="99"/>
    <w:unhideWhenUsed/>
    <w:rsid w:val="000463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630D"/>
  </w:style>
  <w:style w:type="paragraph" w:styleId="NormalWeb">
    <w:name w:val="Normal (Web)"/>
    <w:basedOn w:val="Normal"/>
    <w:uiPriority w:val="99"/>
    <w:semiHidden/>
    <w:unhideWhenUsed/>
    <w:rsid w:val="00832C6F"/>
    <w:pPr>
      <w:spacing w:before="100" w:beforeAutospacing="1" w:after="100" w:afterAutospacing="1" w:line="240" w:lineRule="auto"/>
    </w:pPr>
    <w:rPr>
      <w:rFonts w:eastAsia="Times New Roman" w:cs="Times New Roman"/>
      <w:szCs w:val="24"/>
      <w:lang w:eastAsia="es-AR"/>
    </w:rPr>
  </w:style>
  <w:style w:type="character" w:customStyle="1" w:styleId="apple-converted-space">
    <w:name w:val="apple-converted-space"/>
    <w:basedOn w:val="Fuentedeprrafopredeter"/>
    <w:rsid w:val="00832C6F"/>
  </w:style>
  <w:style w:type="character" w:styleId="Hipervnculo">
    <w:name w:val="Hyperlink"/>
    <w:basedOn w:val="Fuentedeprrafopredeter"/>
    <w:uiPriority w:val="99"/>
    <w:semiHidden/>
    <w:unhideWhenUsed/>
    <w:rsid w:val="00832C6F"/>
    <w:rPr>
      <w:color w:val="0000FF"/>
      <w:u w:val="single"/>
    </w:rPr>
  </w:style>
  <w:style w:type="paragraph" w:styleId="Ttulo">
    <w:name w:val="Title"/>
    <w:basedOn w:val="Normal"/>
    <w:next w:val="Normal"/>
    <w:link w:val="TtuloCar"/>
    <w:uiPriority w:val="10"/>
    <w:qFormat/>
    <w:rsid w:val="00011D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11DE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7E0A68"/>
    <w:pPr>
      <w:keepNext/>
      <w:spacing w:after="0" w:line="240" w:lineRule="auto"/>
      <w:jc w:val="center"/>
      <w:outlineLvl w:val="0"/>
    </w:pPr>
    <w:rPr>
      <w:rFonts w:ascii="Times New Roman" w:eastAsia="Times New Roman" w:hAnsi="Times New Roman" w:cs="Times New Roman"/>
      <w:i/>
      <w:iCs/>
      <w:sz w:val="32"/>
      <w:szCs w:val="32"/>
      <w:lang w:val="es-ES" w:eastAsia="es-ES"/>
    </w:rPr>
  </w:style>
  <w:style w:type="paragraph" w:styleId="Ttulo2">
    <w:name w:val="heading 2"/>
    <w:basedOn w:val="Normal"/>
    <w:next w:val="Normal"/>
    <w:link w:val="Ttulo2Car"/>
    <w:uiPriority w:val="99"/>
    <w:unhideWhenUsed/>
    <w:qFormat/>
    <w:rsid w:val="007E0A68"/>
    <w:pPr>
      <w:keepNext/>
      <w:spacing w:after="0" w:line="240" w:lineRule="auto"/>
      <w:jc w:val="center"/>
      <w:outlineLvl w:val="1"/>
    </w:pPr>
    <w:rPr>
      <w:rFonts w:ascii="Times New Roman" w:eastAsia="Times New Roman" w:hAnsi="Times New Roman" w:cs="Times New Roman"/>
      <w:b/>
      <w:bCs/>
      <w:sz w:val="32"/>
      <w:szCs w:val="32"/>
      <w:lang w:val="es-ES" w:eastAsia="es-ES"/>
    </w:rPr>
  </w:style>
  <w:style w:type="paragraph" w:styleId="Ttulo3">
    <w:name w:val="heading 3"/>
    <w:basedOn w:val="Normal"/>
    <w:next w:val="Normal"/>
    <w:link w:val="Ttulo3Car"/>
    <w:uiPriority w:val="99"/>
    <w:unhideWhenUsed/>
    <w:qFormat/>
    <w:rsid w:val="007E0A68"/>
    <w:pPr>
      <w:keepNext/>
      <w:spacing w:after="0" w:line="240" w:lineRule="auto"/>
      <w:jc w:val="center"/>
      <w:outlineLvl w:val="2"/>
    </w:pPr>
    <w:rPr>
      <w:rFonts w:ascii="Times New Roman" w:eastAsia="Times New Roman" w:hAnsi="Times New Roman" w:cs="Times New Roman"/>
      <w:b/>
      <w:bCs/>
      <w:sz w:val="24"/>
      <w:szCs w:val="24"/>
      <w:lang w:val="es-ES" w:eastAsia="es-ES"/>
    </w:rPr>
  </w:style>
  <w:style w:type="paragraph" w:styleId="Ttulo4">
    <w:name w:val="heading 4"/>
    <w:basedOn w:val="Normal"/>
    <w:next w:val="Normal"/>
    <w:link w:val="Ttulo4Car"/>
    <w:uiPriority w:val="99"/>
    <w:semiHidden/>
    <w:unhideWhenUsed/>
    <w:qFormat/>
    <w:rsid w:val="007E0A68"/>
    <w:pPr>
      <w:keepNext/>
      <w:spacing w:after="0" w:line="240" w:lineRule="auto"/>
      <w:outlineLvl w:val="3"/>
    </w:pPr>
    <w:rPr>
      <w:rFonts w:ascii="Times New Roman" w:eastAsia="Times New Roman" w:hAnsi="Times New Roman" w:cs="Times New Roman"/>
      <w:b/>
      <w:bCs/>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E0A68"/>
    <w:rPr>
      <w:rFonts w:ascii="Times New Roman" w:eastAsia="Times New Roman" w:hAnsi="Times New Roman" w:cs="Times New Roman"/>
      <w:i/>
      <w:iCs/>
      <w:sz w:val="32"/>
      <w:szCs w:val="32"/>
      <w:lang w:val="es-ES" w:eastAsia="es-ES"/>
    </w:rPr>
  </w:style>
  <w:style w:type="character" w:customStyle="1" w:styleId="Ttulo2Car">
    <w:name w:val="Título 2 Car"/>
    <w:basedOn w:val="Fuentedeprrafopredeter"/>
    <w:link w:val="Ttulo2"/>
    <w:uiPriority w:val="99"/>
    <w:rsid w:val="007E0A68"/>
    <w:rPr>
      <w:rFonts w:ascii="Times New Roman" w:eastAsia="Times New Roman" w:hAnsi="Times New Roman" w:cs="Times New Roman"/>
      <w:b/>
      <w:bCs/>
      <w:sz w:val="32"/>
      <w:szCs w:val="32"/>
      <w:lang w:val="es-ES" w:eastAsia="es-ES"/>
    </w:rPr>
  </w:style>
  <w:style w:type="character" w:customStyle="1" w:styleId="Ttulo3Car">
    <w:name w:val="Título 3 Car"/>
    <w:basedOn w:val="Fuentedeprrafopredeter"/>
    <w:link w:val="Ttulo3"/>
    <w:uiPriority w:val="99"/>
    <w:rsid w:val="007E0A68"/>
    <w:rPr>
      <w:rFonts w:ascii="Times New Roman" w:eastAsia="Times New Roman" w:hAnsi="Times New Roman" w:cs="Times New Roman"/>
      <w:b/>
      <w:bCs/>
      <w:sz w:val="24"/>
      <w:szCs w:val="24"/>
      <w:lang w:val="es-ES" w:eastAsia="es-ES"/>
    </w:rPr>
  </w:style>
  <w:style w:type="character" w:customStyle="1" w:styleId="Ttulo4Car">
    <w:name w:val="Título 4 Car"/>
    <w:basedOn w:val="Fuentedeprrafopredeter"/>
    <w:link w:val="Ttulo4"/>
    <w:uiPriority w:val="99"/>
    <w:semiHidden/>
    <w:rsid w:val="007E0A68"/>
    <w:rPr>
      <w:rFonts w:ascii="Times New Roman" w:eastAsia="Times New Roman" w:hAnsi="Times New Roman" w:cs="Times New Roman"/>
      <w:b/>
      <w:bCs/>
      <w:sz w:val="32"/>
      <w:szCs w:val="32"/>
      <w:lang w:val="es-ES" w:eastAsia="es-ES"/>
    </w:rPr>
  </w:style>
  <w:style w:type="paragraph" w:styleId="Textodeglobo">
    <w:name w:val="Balloon Text"/>
    <w:basedOn w:val="Normal"/>
    <w:link w:val="TextodegloboCar"/>
    <w:uiPriority w:val="99"/>
    <w:semiHidden/>
    <w:unhideWhenUsed/>
    <w:rsid w:val="007E0A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A68"/>
    <w:rPr>
      <w:rFonts w:ascii="Tahoma" w:hAnsi="Tahoma" w:cs="Tahoma"/>
      <w:sz w:val="16"/>
      <w:szCs w:val="16"/>
    </w:rPr>
  </w:style>
  <w:style w:type="paragraph" w:styleId="Prrafodelista">
    <w:name w:val="List Paragraph"/>
    <w:basedOn w:val="Normal"/>
    <w:uiPriority w:val="34"/>
    <w:qFormat/>
    <w:rsid w:val="002A7431"/>
    <w:pPr>
      <w:ind w:left="720"/>
      <w:contextualSpacing/>
    </w:pPr>
  </w:style>
  <w:style w:type="table" w:styleId="Tablaconcuadrcula">
    <w:name w:val="Table Grid"/>
    <w:basedOn w:val="Tablanormal"/>
    <w:uiPriority w:val="59"/>
    <w:rsid w:val="00CA2F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AF44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F4440"/>
    <w:rPr>
      <w:rFonts w:asciiTheme="majorHAnsi" w:eastAsiaTheme="majorEastAsia" w:hAnsiTheme="majorHAnsi" w:cstheme="majorBidi"/>
      <w:i/>
      <w:iCs/>
      <w:color w:val="4F81BD" w:themeColor="accent1"/>
      <w:spacing w:val="15"/>
      <w:sz w:val="24"/>
      <w:szCs w:val="24"/>
    </w:rPr>
  </w:style>
  <w:style w:type="character" w:styleId="Textodelmarcadordeposicin">
    <w:name w:val="Placeholder Text"/>
    <w:basedOn w:val="Fuentedeprrafopredeter"/>
    <w:uiPriority w:val="99"/>
    <w:semiHidden/>
    <w:rsid w:val="004355DA"/>
    <w:rPr>
      <w:color w:val="808080"/>
    </w:rPr>
  </w:style>
  <w:style w:type="paragraph" w:styleId="Encabezado">
    <w:name w:val="header"/>
    <w:basedOn w:val="Normal"/>
    <w:link w:val="EncabezadoCar"/>
    <w:uiPriority w:val="99"/>
    <w:unhideWhenUsed/>
    <w:rsid w:val="000463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630D"/>
  </w:style>
  <w:style w:type="paragraph" w:styleId="Piedepgina">
    <w:name w:val="footer"/>
    <w:basedOn w:val="Normal"/>
    <w:link w:val="PiedepginaCar"/>
    <w:uiPriority w:val="99"/>
    <w:unhideWhenUsed/>
    <w:rsid w:val="000463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630D"/>
  </w:style>
  <w:style w:type="paragraph" w:styleId="NormalWeb">
    <w:name w:val="Normal (Web)"/>
    <w:basedOn w:val="Normal"/>
    <w:uiPriority w:val="99"/>
    <w:semiHidden/>
    <w:unhideWhenUsed/>
    <w:rsid w:val="00832C6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832C6F"/>
  </w:style>
  <w:style w:type="character" w:styleId="Hipervnculo">
    <w:name w:val="Hyperlink"/>
    <w:basedOn w:val="Fuentedeprrafopredeter"/>
    <w:uiPriority w:val="99"/>
    <w:semiHidden/>
    <w:unhideWhenUsed/>
    <w:rsid w:val="00832C6F"/>
    <w:rPr>
      <w:color w:val="0000FF"/>
      <w:u w:val="single"/>
    </w:rPr>
  </w:style>
</w:styles>
</file>

<file path=word/webSettings.xml><?xml version="1.0" encoding="utf-8"?>
<w:webSettings xmlns:r="http://schemas.openxmlformats.org/officeDocument/2006/relationships" xmlns:w="http://schemas.openxmlformats.org/wordprocessingml/2006/main">
  <w:divs>
    <w:div w:id="82655643">
      <w:bodyDiv w:val="1"/>
      <w:marLeft w:val="0"/>
      <w:marRight w:val="0"/>
      <w:marTop w:val="0"/>
      <w:marBottom w:val="0"/>
      <w:divBdr>
        <w:top w:val="none" w:sz="0" w:space="0" w:color="auto"/>
        <w:left w:val="none" w:sz="0" w:space="0" w:color="auto"/>
        <w:bottom w:val="none" w:sz="0" w:space="0" w:color="auto"/>
        <w:right w:val="none" w:sz="0" w:space="0" w:color="auto"/>
      </w:divBdr>
      <w:divsChild>
        <w:div w:id="573470248">
          <w:marLeft w:val="547"/>
          <w:marRight w:val="0"/>
          <w:marTop w:val="144"/>
          <w:marBottom w:val="0"/>
          <w:divBdr>
            <w:top w:val="none" w:sz="0" w:space="0" w:color="auto"/>
            <w:left w:val="none" w:sz="0" w:space="0" w:color="auto"/>
            <w:bottom w:val="none" w:sz="0" w:space="0" w:color="auto"/>
            <w:right w:val="none" w:sz="0" w:space="0" w:color="auto"/>
          </w:divBdr>
        </w:div>
      </w:divsChild>
    </w:div>
    <w:div w:id="734620249">
      <w:bodyDiv w:val="1"/>
      <w:marLeft w:val="0"/>
      <w:marRight w:val="0"/>
      <w:marTop w:val="0"/>
      <w:marBottom w:val="0"/>
      <w:divBdr>
        <w:top w:val="none" w:sz="0" w:space="0" w:color="auto"/>
        <w:left w:val="none" w:sz="0" w:space="0" w:color="auto"/>
        <w:bottom w:val="none" w:sz="0" w:space="0" w:color="auto"/>
        <w:right w:val="none" w:sz="0" w:space="0" w:color="auto"/>
      </w:divBdr>
    </w:div>
    <w:div w:id="1084910159">
      <w:bodyDiv w:val="1"/>
      <w:marLeft w:val="0"/>
      <w:marRight w:val="0"/>
      <w:marTop w:val="0"/>
      <w:marBottom w:val="0"/>
      <w:divBdr>
        <w:top w:val="none" w:sz="0" w:space="0" w:color="auto"/>
        <w:left w:val="none" w:sz="0" w:space="0" w:color="auto"/>
        <w:bottom w:val="none" w:sz="0" w:space="0" w:color="auto"/>
        <w:right w:val="none" w:sz="0" w:space="0" w:color="auto"/>
      </w:divBdr>
    </w:div>
    <w:div w:id="1496340134">
      <w:bodyDiv w:val="1"/>
      <w:marLeft w:val="0"/>
      <w:marRight w:val="0"/>
      <w:marTop w:val="0"/>
      <w:marBottom w:val="0"/>
      <w:divBdr>
        <w:top w:val="none" w:sz="0" w:space="0" w:color="auto"/>
        <w:left w:val="none" w:sz="0" w:space="0" w:color="auto"/>
        <w:bottom w:val="none" w:sz="0" w:space="0" w:color="auto"/>
        <w:right w:val="none" w:sz="0" w:space="0" w:color="auto"/>
      </w:divBdr>
      <w:divsChild>
        <w:div w:id="74306377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704D1"/>
    <w:rsid w:val="006C2871"/>
    <w:rsid w:val="00C704D1"/>
    <w:rsid w:val="00D0072A"/>
    <w:rsid w:val="00EB698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98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B698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8E7DE-FDFC-432E-A601-4FED618A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2276</Words>
  <Characters>12524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Bacigaluppo</dc:creator>
  <cp:lastModifiedBy>Ivan Bacigaluppo</cp:lastModifiedBy>
  <cp:revision>2</cp:revision>
  <dcterms:created xsi:type="dcterms:W3CDTF">2016-12-01T14:59:00Z</dcterms:created>
  <dcterms:modified xsi:type="dcterms:W3CDTF">2016-12-01T14:59:00Z</dcterms:modified>
</cp:coreProperties>
</file>