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F43" w:rsidRDefault="00640671" w:rsidP="00640671">
      <w:pPr>
        <w:jc w:val="center"/>
        <w:rPr>
          <w:b/>
          <w:sz w:val="48"/>
          <w:szCs w:val="48"/>
        </w:rPr>
      </w:pPr>
      <w:r w:rsidRPr="00640671">
        <w:rPr>
          <w:b/>
          <w:sz w:val="48"/>
          <w:szCs w:val="48"/>
        </w:rPr>
        <w:t>Créer un partenariat</w:t>
      </w:r>
    </w:p>
    <w:p w:rsidR="00640671" w:rsidRDefault="00640671" w:rsidP="00640671">
      <w:pPr>
        <w:jc w:val="center"/>
        <w:rPr>
          <w:b/>
          <w:sz w:val="48"/>
          <w:szCs w:val="48"/>
        </w:rPr>
      </w:pPr>
    </w:p>
    <w:p w:rsidR="00640671" w:rsidRDefault="00640671" w:rsidP="00640671">
      <w:pPr>
        <w:rPr>
          <w:b/>
          <w:sz w:val="36"/>
          <w:szCs w:val="36"/>
          <w:u w:val="single"/>
        </w:rPr>
      </w:pPr>
      <w:r w:rsidRPr="00640671">
        <w:rPr>
          <w:b/>
          <w:sz w:val="36"/>
          <w:szCs w:val="36"/>
        </w:rPr>
        <w:t xml:space="preserve">. </w:t>
      </w:r>
      <w:r w:rsidRPr="00640671">
        <w:rPr>
          <w:b/>
          <w:sz w:val="36"/>
          <w:szCs w:val="36"/>
          <w:u w:val="single"/>
        </w:rPr>
        <w:t>Définition :</w:t>
      </w:r>
    </w:p>
    <w:p w:rsidR="00640671" w:rsidRPr="00640671" w:rsidRDefault="00640671" w:rsidP="00640671">
      <w:pPr>
        <w:spacing w:after="0"/>
        <w:rPr>
          <w:sz w:val="24"/>
          <w:szCs w:val="24"/>
        </w:rPr>
      </w:pPr>
      <w:r w:rsidRPr="00640671">
        <w:rPr>
          <w:sz w:val="24"/>
          <w:szCs w:val="24"/>
        </w:rPr>
        <w:t>Un partenariat est un levier de croissance.</w:t>
      </w:r>
    </w:p>
    <w:p w:rsidR="00640671" w:rsidRDefault="00640671" w:rsidP="00640671">
      <w:pPr>
        <w:spacing w:after="0" w:line="240" w:lineRule="auto"/>
        <w:rPr>
          <w:sz w:val="24"/>
          <w:szCs w:val="24"/>
        </w:rPr>
      </w:pPr>
      <w:r w:rsidRPr="00640671">
        <w:rPr>
          <w:sz w:val="24"/>
          <w:szCs w:val="24"/>
        </w:rPr>
        <w:t>Un autre terme utiliser est « Convention de partenariat ».</w:t>
      </w:r>
    </w:p>
    <w:p w:rsidR="00640671" w:rsidRDefault="00640671" w:rsidP="00640671">
      <w:pPr>
        <w:spacing w:after="0" w:line="240" w:lineRule="auto"/>
        <w:rPr>
          <w:rFonts w:ascii="Nunito" w:hAnsi="Nunito"/>
          <w:color w:val="43444C"/>
          <w:shd w:val="clear" w:color="auto" w:fill="FFFFFF"/>
        </w:rPr>
      </w:pPr>
      <w:r>
        <w:rPr>
          <w:rFonts w:ascii="Nunito" w:hAnsi="Nunito"/>
          <w:color w:val="43444C"/>
          <w:shd w:val="clear" w:color="auto" w:fill="FFFFFF"/>
        </w:rPr>
        <w:t>Dans les faits, un partenariat s’apparente à </w:t>
      </w:r>
      <w:r>
        <w:rPr>
          <w:rStyle w:val="lev"/>
          <w:rFonts w:ascii="Nunito" w:hAnsi="Nunito"/>
          <w:color w:val="232B2B"/>
          <w:shd w:val="clear" w:color="auto" w:fill="FFFFFF"/>
        </w:rPr>
        <w:t>une prestation de service</w:t>
      </w:r>
      <w:r>
        <w:rPr>
          <w:rFonts w:ascii="Nunito" w:hAnsi="Nunito"/>
          <w:color w:val="43444C"/>
          <w:shd w:val="clear" w:color="auto" w:fill="FFFFFF"/>
        </w:rPr>
        <w:t>. En effet, il s’agit de réaliser pour le compte d’une autre personne des prestations qu’elle n’est pas capable d’assurer. La différence entre une simple sous-traitance et la notion de partenariat se situe alors dans </w:t>
      </w:r>
      <w:r>
        <w:rPr>
          <w:rStyle w:val="lev"/>
          <w:rFonts w:ascii="Nunito" w:hAnsi="Nunito"/>
          <w:color w:val="232B2B"/>
          <w:shd w:val="clear" w:color="auto" w:fill="FFFFFF"/>
        </w:rPr>
        <w:t>l’intention mise dans le contrat</w:t>
      </w:r>
      <w:r>
        <w:rPr>
          <w:rFonts w:ascii="Nunito" w:hAnsi="Nunito"/>
          <w:color w:val="43444C"/>
          <w:shd w:val="clear" w:color="auto" w:fill="FFFFFF"/>
        </w:rPr>
        <w:t>. Les spécificités d’un partenariat résident dans le fait qu’il est mis en place afin que chacune des deux parties </w:t>
      </w:r>
      <w:r>
        <w:rPr>
          <w:rStyle w:val="lev"/>
          <w:rFonts w:ascii="Nunito" w:hAnsi="Nunito"/>
          <w:color w:val="232B2B"/>
          <w:shd w:val="clear" w:color="auto" w:fill="FFFFFF"/>
        </w:rPr>
        <w:t>bénéficie d’avantages grâce à l’autre</w:t>
      </w:r>
      <w:r>
        <w:rPr>
          <w:rFonts w:ascii="Nunito" w:hAnsi="Nunito"/>
          <w:color w:val="43444C"/>
          <w:shd w:val="clear" w:color="auto" w:fill="FFFFFF"/>
        </w:rPr>
        <w:t>. L’échange est réciproque, au sens où aucun des deux n’est lésé dans la mise en place d’une telle convention. Ainsi, le partenariat peut prendre plusieurs formes, tel que le financement d’un évènement en échange d’une visibilité dans les supports de diffusion marketing, le prêt de matériel, ou encore de locaux. Dans le domaine </w:t>
      </w:r>
      <w:r>
        <w:rPr>
          <w:rStyle w:val="lev"/>
          <w:rFonts w:ascii="Nunito" w:hAnsi="Nunito"/>
          <w:color w:val="232B2B"/>
          <w:shd w:val="clear" w:color="auto" w:fill="FFFFFF"/>
        </w:rPr>
        <w:t>du partenariat avec des marques</w:t>
      </w:r>
      <w:r>
        <w:rPr>
          <w:rFonts w:ascii="Nunito" w:hAnsi="Nunito"/>
          <w:color w:val="43444C"/>
          <w:shd w:val="clear" w:color="auto" w:fill="FFFFFF"/>
        </w:rPr>
        <w:t>, il peut s’agir de sponsoring d’une équipe sportive, d’un blog, ou </w:t>
      </w:r>
      <w:r>
        <w:rPr>
          <w:rStyle w:val="lev"/>
          <w:rFonts w:ascii="Nunito" w:hAnsi="Nunito"/>
          <w:color w:val="232B2B"/>
          <w:shd w:val="clear" w:color="auto" w:fill="FFFFFF"/>
        </w:rPr>
        <w:t>encore d’un influenceur</w:t>
      </w:r>
      <w:r>
        <w:rPr>
          <w:rFonts w:ascii="Nunito" w:hAnsi="Nunito"/>
          <w:color w:val="43444C"/>
          <w:shd w:val="clear" w:color="auto" w:fill="FFFFFF"/>
        </w:rPr>
        <w:t>.</w:t>
      </w:r>
    </w:p>
    <w:p w:rsidR="00640671" w:rsidRDefault="00640671" w:rsidP="00640671">
      <w:pPr>
        <w:spacing w:after="0" w:line="240" w:lineRule="auto"/>
        <w:rPr>
          <w:sz w:val="24"/>
          <w:szCs w:val="24"/>
        </w:rPr>
      </w:pPr>
    </w:p>
    <w:p w:rsidR="00640671" w:rsidRDefault="00640671" w:rsidP="00640671">
      <w:pPr>
        <w:spacing w:after="0" w:line="240" w:lineRule="auto"/>
        <w:rPr>
          <w:b/>
          <w:sz w:val="24"/>
          <w:szCs w:val="24"/>
          <w:u w:val="single"/>
        </w:rPr>
      </w:pPr>
      <w:r>
        <w:rPr>
          <w:sz w:val="24"/>
          <w:szCs w:val="24"/>
        </w:rPr>
        <w:tab/>
      </w:r>
      <w:r w:rsidRPr="00640671">
        <w:rPr>
          <w:b/>
          <w:sz w:val="24"/>
          <w:szCs w:val="24"/>
          <w:u w:val="single"/>
        </w:rPr>
        <w:t>*Quel cadre juridique apporter à mon partenariat ?</w:t>
      </w:r>
    </w:p>
    <w:p w:rsidR="00640671" w:rsidRDefault="00640671" w:rsidP="00640671">
      <w:pPr>
        <w:spacing w:after="0" w:line="240" w:lineRule="auto"/>
        <w:rPr>
          <w:rFonts w:ascii="Nunito" w:hAnsi="Nunito"/>
          <w:color w:val="43444C"/>
          <w:shd w:val="clear" w:color="auto" w:fill="FFFFFF"/>
        </w:rPr>
      </w:pPr>
      <w:r>
        <w:rPr>
          <w:rFonts w:ascii="Nunito" w:hAnsi="Nunito"/>
          <w:color w:val="43444C"/>
          <w:shd w:val="clear" w:color="auto" w:fill="FFFFFF"/>
        </w:rPr>
        <w:t>Il existe de nombreuses façons de </w:t>
      </w:r>
      <w:r>
        <w:rPr>
          <w:rStyle w:val="lev"/>
          <w:rFonts w:ascii="Nunito" w:hAnsi="Nunito"/>
          <w:color w:val="232B2B"/>
          <w:shd w:val="clear" w:color="auto" w:fill="FFFFFF"/>
        </w:rPr>
        <w:t>formaliser un accord entre deux personnes</w:t>
      </w:r>
      <w:r>
        <w:rPr>
          <w:rFonts w:ascii="Nunito" w:hAnsi="Nunito"/>
          <w:color w:val="43444C"/>
          <w:shd w:val="clear" w:color="auto" w:fill="FFFFFF"/>
        </w:rPr>
        <w:t>. En ce sens, il est possible de convenir d’un échange entre deux partenaires via une conversation orale, ou par email. Cependant, même si la deuxième option a l’avantage de générer une trace écrite, il n’est pas forcément conseillé de s’en contenter. En effet, c’est en effet une porte ouverte pour les quiproquos qui peuvent non seulement </w:t>
      </w:r>
      <w:r>
        <w:rPr>
          <w:rStyle w:val="lev"/>
          <w:rFonts w:ascii="Nunito" w:hAnsi="Nunito"/>
          <w:color w:val="232B2B"/>
          <w:shd w:val="clear" w:color="auto" w:fill="FFFFFF"/>
        </w:rPr>
        <w:t>corrompre le partenariat lui-même</w:t>
      </w:r>
      <w:r>
        <w:rPr>
          <w:rFonts w:ascii="Nunito" w:hAnsi="Nunito"/>
          <w:color w:val="43444C"/>
          <w:shd w:val="clear" w:color="auto" w:fill="FFFFFF"/>
        </w:rPr>
        <w:t>, mais la relation de confiance entre les parties peut se rompre. Il faut peu de choses pour entacher une réputation ! Un juriste ne pourra que vous conseiller de </w:t>
      </w:r>
      <w:hyperlink r:id="rId5" w:tooltip="Rédiger un contrat de partenariat commercial" w:history="1">
        <w:r>
          <w:rPr>
            <w:rStyle w:val="Lienhypertexte"/>
            <w:rFonts w:ascii="Nunito" w:hAnsi="Nunito"/>
            <w:shd w:val="clear" w:color="auto" w:fill="FFFFFF"/>
          </w:rPr>
          <w:t>rédiger un contrat de partenariat</w:t>
        </w:r>
      </w:hyperlink>
      <w:r>
        <w:rPr>
          <w:rFonts w:ascii="Nunito" w:hAnsi="Nunito"/>
          <w:color w:val="43444C"/>
          <w:shd w:val="clear" w:color="auto" w:fill="FFFFFF"/>
        </w:rPr>
        <w:t>.</w:t>
      </w:r>
    </w:p>
    <w:p w:rsidR="00640671" w:rsidRDefault="00640671" w:rsidP="00640671">
      <w:pPr>
        <w:spacing w:after="0" w:line="240" w:lineRule="auto"/>
        <w:rPr>
          <w:b/>
          <w:sz w:val="24"/>
          <w:szCs w:val="24"/>
          <w:u w:val="single"/>
        </w:rPr>
      </w:pPr>
      <w:r>
        <w:rPr>
          <w:sz w:val="24"/>
          <w:szCs w:val="24"/>
        </w:rPr>
        <w:tab/>
      </w:r>
      <w:r w:rsidRPr="00640671">
        <w:rPr>
          <w:b/>
          <w:sz w:val="24"/>
          <w:szCs w:val="24"/>
          <w:u w:val="single"/>
        </w:rPr>
        <w:t>*Formaliser le contrat de partenariat avec la marque</w:t>
      </w:r>
    </w:p>
    <w:p w:rsidR="00640671" w:rsidRDefault="00640671" w:rsidP="00640671">
      <w:pPr>
        <w:spacing w:after="0" w:line="240" w:lineRule="auto"/>
        <w:rPr>
          <w:rFonts w:ascii="Nunito" w:hAnsi="Nunito"/>
          <w:color w:val="43444C"/>
          <w:shd w:val="clear" w:color="auto" w:fill="FFFFFF"/>
        </w:rPr>
      </w:pPr>
      <w:r>
        <w:rPr>
          <w:rFonts w:ascii="Nunito" w:hAnsi="Nunito"/>
          <w:color w:val="43444C"/>
          <w:shd w:val="clear" w:color="auto" w:fill="FFFFFF"/>
        </w:rPr>
        <w:t>Même s’il ne s’agit que de recevoir des produits pour en parler dans des articles de votre blog, disposer d’un document juridique qui </w:t>
      </w:r>
      <w:r>
        <w:rPr>
          <w:rStyle w:val="lev"/>
          <w:rFonts w:ascii="Nunito" w:hAnsi="Nunito"/>
          <w:color w:val="232B2B"/>
          <w:shd w:val="clear" w:color="auto" w:fill="FFFFFF"/>
        </w:rPr>
        <w:t>mentionne clairement les relations</w:t>
      </w:r>
      <w:r>
        <w:rPr>
          <w:rFonts w:ascii="Nunito" w:hAnsi="Nunito"/>
          <w:color w:val="43444C"/>
          <w:shd w:val="clear" w:color="auto" w:fill="FFFFFF"/>
        </w:rPr>
        <w:t> que vous avez avec une marque, votre partenaire, est tout à fait utile. Les enjeux derrière un partenariat peuvent être plus importants que ce que l’on ne pense. Par ailleurs, la simple réflexion menée pour la mise en place d’un tel document permet de </w:t>
      </w:r>
      <w:r>
        <w:rPr>
          <w:rStyle w:val="lev"/>
          <w:rFonts w:ascii="Nunito" w:hAnsi="Nunito"/>
          <w:color w:val="232B2B"/>
          <w:shd w:val="clear" w:color="auto" w:fill="FFFFFF"/>
        </w:rPr>
        <w:t>recenser les bénéfices que récoltent les partenaires</w:t>
      </w:r>
      <w:r>
        <w:rPr>
          <w:rFonts w:ascii="Nunito" w:hAnsi="Nunito"/>
          <w:color w:val="43444C"/>
          <w:shd w:val="clear" w:color="auto" w:fill="FFFFFF"/>
        </w:rPr>
        <w:t> dans cet échange de bons procédés. En ce sens, </w:t>
      </w:r>
      <w:r>
        <w:rPr>
          <w:rStyle w:val="lev"/>
          <w:rFonts w:ascii="Nunito" w:hAnsi="Nunito"/>
          <w:color w:val="232B2B"/>
          <w:shd w:val="clear" w:color="auto" w:fill="FFFFFF"/>
        </w:rPr>
        <w:t>disposer d’une convention de partenariat</w:t>
      </w:r>
      <w:r>
        <w:rPr>
          <w:rFonts w:ascii="Nunito" w:hAnsi="Nunito"/>
          <w:color w:val="43444C"/>
          <w:shd w:val="clear" w:color="auto" w:fill="FFFFFF"/>
        </w:rPr>
        <w:t> vous offre un support de négociation. Vous vous assurez que l’accord respecte vos choix, vos ambitions, et qu’ils permettent à chacun d’y trouver son compte.</w:t>
      </w:r>
    </w:p>
    <w:p w:rsidR="00640671" w:rsidRDefault="00640671" w:rsidP="00640671">
      <w:pPr>
        <w:spacing w:after="0" w:line="240" w:lineRule="auto"/>
        <w:rPr>
          <w:b/>
          <w:sz w:val="24"/>
          <w:szCs w:val="24"/>
          <w:u w:val="single"/>
        </w:rPr>
      </w:pPr>
      <w:r>
        <w:rPr>
          <w:sz w:val="24"/>
          <w:szCs w:val="24"/>
        </w:rPr>
        <w:tab/>
      </w:r>
      <w:r w:rsidRPr="00640671">
        <w:rPr>
          <w:b/>
          <w:sz w:val="24"/>
          <w:szCs w:val="24"/>
          <w:u w:val="single"/>
        </w:rPr>
        <w:t>*Sécuriser les relations entre les deux parties</w:t>
      </w:r>
    </w:p>
    <w:p w:rsidR="00640671" w:rsidRDefault="00640671" w:rsidP="00640671">
      <w:pPr>
        <w:spacing w:after="0" w:line="240" w:lineRule="auto"/>
        <w:rPr>
          <w:rFonts w:ascii="Nunito" w:hAnsi="Nunito"/>
          <w:color w:val="43444C"/>
          <w:shd w:val="clear" w:color="auto" w:fill="FFFFFF"/>
        </w:rPr>
      </w:pPr>
      <w:r>
        <w:rPr>
          <w:rFonts w:ascii="Nunito" w:hAnsi="Nunito"/>
          <w:color w:val="43444C"/>
          <w:shd w:val="clear" w:color="auto" w:fill="FFFFFF"/>
        </w:rPr>
        <w:t>Grâce à un </w:t>
      </w:r>
      <w:r>
        <w:rPr>
          <w:rStyle w:val="lev"/>
          <w:rFonts w:ascii="Nunito" w:hAnsi="Nunito"/>
          <w:color w:val="232B2B"/>
          <w:shd w:val="clear" w:color="auto" w:fill="FFFFFF"/>
        </w:rPr>
        <w:t>document juridique signé par les deux parties</w:t>
      </w:r>
      <w:r>
        <w:rPr>
          <w:rFonts w:ascii="Nunito" w:hAnsi="Nunito"/>
          <w:color w:val="43444C"/>
          <w:shd w:val="clear" w:color="auto" w:fill="FFFFFF"/>
        </w:rPr>
        <w:t>, vous cimentez la relation. Grâce au conseil d’un avocat spécialisé, le contrat rédigé dans le cadre du partenariat conclu avec une marque vous assure que </w:t>
      </w:r>
      <w:r>
        <w:rPr>
          <w:rStyle w:val="lev"/>
          <w:rFonts w:ascii="Nunito" w:hAnsi="Nunito"/>
          <w:color w:val="232B2B"/>
          <w:shd w:val="clear" w:color="auto" w:fill="FFFFFF"/>
        </w:rPr>
        <w:t>les modalités prévues respectent les lois en vigueur</w:t>
      </w:r>
      <w:r>
        <w:rPr>
          <w:rFonts w:ascii="Nunito" w:hAnsi="Nunito"/>
          <w:color w:val="43444C"/>
          <w:shd w:val="clear" w:color="auto" w:fill="FFFFFF"/>
        </w:rPr>
        <w:t>. N’hésitez par ailleurs pas à poser toutes les questions nécessaires. Disposer d’un avis externe en ce qui concerne </w:t>
      </w:r>
      <w:r>
        <w:rPr>
          <w:rStyle w:val="lev"/>
          <w:rFonts w:ascii="Nunito" w:hAnsi="Nunito"/>
          <w:color w:val="232B2B"/>
          <w:shd w:val="clear" w:color="auto" w:fill="FFFFFF"/>
        </w:rPr>
        <w:t>l’équilibre du partenariat</w:t>
      </w:r>
      <w:r>
        <w:rPr>
          <w:rFonts w:ascii="Nunito" w:hAnsi="Nunito"/>
          <w:color w:val="43444C"/>
          <w:shd w:val="clear" w:color="auto" w:fill="FFFFFF"/>
        </w:rPr>
        <w:t> est une bonne solution pour prendre du recul. Ainsi vous évitez les erreurs possibles en raison d’un enthousiasme trop important, mais vous éliminez également les sujets qui vous rendraient méfiant de façon disproportionnée.</w:t>
      </w:r>
    </w:p>
    <w:p w:rsidR="00640671" w:rsidRDefault="00640671" w:rsidP="00640671">
      <w:pPr>
        <w:spacing w:after="0" w:line="240" w:lineRule="auto"/>
        <w:rPr>
          <w:sz w:val="24"/>
          <w:szCs w:val="24"/>
        </w:rPr>
      </w:pPr>
    </w:p>
    <w:p w:rsidR="00640671" w:rsidRDefault="00640671" w:rsidP="00640671">
      <w:pPr>
        <w:spacing w:after="0" w:line="240" w:lineRule="auto"/>
        <w:rPr>
          <w:i/>
        </w:rPr>
      </w:pPr>
      <w:r w:rsidRPr="00640671">
        <w:rPr>
          <w:i/>
          <w:sz w:val="24"/>
          <w:szCs w:val="24"/>
        </w:rPr>
        <w:t xml:space="preserve">Source : </w:t>
      </w:r>
      <w:hyperlink r:id="rId6" w:history="1">
        <w:r w:rsidRPr="00640671">
          <w:rPr>
            <w:rStyle w:val="Lienhypertexte"/>
            <w:i/>
          </w:rPr>
          <w:t>Faire un partenariat avec une marque : quelle est la procédure ? (</w:t>
        </w:r>
        <w:proofErr w:type="gramStart"/>
        <w:r w:rsidRPr="00640671">
          <w:rPr>
            <w:rStyle w:val="Lienhypertexte"/>
            <w:i/>
          </w:rPr>
          <w:t>captaincontrat.com</w:t>
        </w:r>
        <w:proofErr w:type="gramEnd"/>
        <w:r w:rsidRPr="00640671">
          <w:rPr>
            <w:rStyle w:val="Lienhypertexte"/>
            <w:i/>
          </w:rPr>
          <w:t>)</w:t>
        </w:r>
      </w:hyperlink>
    </w:p>
    <w:p w:rsidR="00640671" w:rsidRDefault="00640671" w:rsidP="00640671">
      <w:pPr>
        <w:spacing w:after="0" w:line="240" w:lineRule="auto"/>
        <w:rPr>
          <w:i/>
          <w:sz w:val="24"/>
          <w:szCs w:val="24"/>
        </w:rPr>
      </w:pPr>
    </w:p>
    <w:p w:rsidR="00640671" w:rsidRDefault="00640671" w:rsidP="00640671">
      <w:pPr>
        <w:spacing w:after="0" w:line="240" w:lineRule="auto"/>
        <w:rPr>
          <w:i/>
          <w:sz w:val="24"/>
          <w:szCs w:val="24"/>
        </w:rPr>
      </w:pPr>
    </w:p>
    <w:p w:rsidR="00640671" w:rsidRDefault="00640671" w:rsidP="00640671">
      <w:pPr>
        <w:spacing w:after="0" w:line="240" w:lineRule="auto"/>
        <w:rPr>
          <w:i/>
          <w:sz w:val="24"/>
          <w:szCs w:val="24"/>
        </w:rPr>
      </w:pPr>
    </w:p>
    <w:p w:rsidR="00640671" w:rsidRDefault="00DE3788" w:rsidP="00640671">
      <w:pPr>
        <w:spacing w:after="0" w:line="240" w:lineRule="auto"/>
        <w:rPr>
          <w:b/>
          <w:sz w:val="36"/>
          <w:szCs w:val="36"/>
          <w:u w:val="single"/>
        </w:rPr>
      </w:pPr>
      <w:r w:rsidRPr="00EB42C5">
        <w:rPr>
          <w:b/>
          <w:sz w:val="36"/>
          <w:szCs w:val="36"/>
          <w:u w:val="single"/>
        </w:rPr>
        <w:lastRenderedPageBreak/>
        <w:t>. Par</w:t>
      </w:r>
      <w:r w:rsidR="00EB42C5" w:rsidRPr="00EB42C5">
        <w:rPr>
          <w:b/>
          <w:sz w:val="36"/>
          <w:szCs w:val="36"/>
          <w:u w:val="single"/>
        </w:rPr>
        <w:t xml:space="preserve"> où commencer pour signer vos contrats ?</w:t>
      </w:r>
    </w:p>
    <w:p w:rsidR="00DE3788" w:rsidRDefault="00DE3788" w:rsidP="00640671">
      <w:pPr>
        <w:spacing w:after="0" w:line="240" w:lineRule="auto"/>
        <w:rPr>
          <w:b/>
          <w:sz w:val="36"/>
          <w:szCs w:val="36"/>
          <w:u w:val="single"/>
        </w:rPr>
      </w:pPr>
    </w:p>
    <w:p w:rsidR="00DE3788" w:rsidRDefault="00DE3788" w:rsidP="00640671">
      <w:pPr>
        <w:spacing w:after="0" w:line="240" w:lineRule="auto"/>
        <w:rPr>
          <w:rFonts w:ascii="Nunito" w:hAnsi="Nunito" w:cstheme="majorHAnsi"/>
          <w:color w:val="1D3058"/>
          <w:sz w:val="24"/>
          <w:szCs w:val="24"/>
          <w:shd w:val="clear" w:color="auto" w:fill="FFFFFF"/>
        </w:rPr>
      </w:pPr>
      <w:r w:rsidRPr="00DE3788">
        <w:rPr>
          <w:rFonts w:ascii="Nunito" w:hAnsi="Nunito" w:cstheme="majorHAnsi"/>
          <w:color w:val="1D3058"/>
          <w:sz w:val="24"/>
          <w:szCs w:val="24"/>
          <w:shd w:val="clear" w:color="auto" w:fill="FFFFFF"/>
        </w:rPr>
        <w:t>Commencez par vos contacts clients. Essayez de collaborer avec vos fournisseurs et vos concurrents pour signer vos premiers contrats. Puis, exploitez tout ce que vous avez en main ! LinkedIn, Viadeo, les emails, les salons, les conventions de votre profession, blogueuse, blogueurs impliqués, devenir partenaire d’un événement, etc.</w:t>
      </w:r>
    </w:p>
    <w:p w:rsidR="00DE3788" w:rsidRDefault="00DE3788" w:rsidP="00640671">
      <w:pPr>
        <w:spacing w:after="0" w:line="240" w:lineRule="auto"/>
        <w:rPr>
          <w:rFonts w:ascii="Nunito" w:hAnsi="Nunito"/>
          <w:color w:val="1D3058"/>
          <w:sz w:val="24"/>
          <w:szCs w:val="24"/>
          <w:shd w:val="clear" w:color="auto" w:fill="FFFFFF"/>
        </w:rPr>
      </w:pPr>
      <w:r>
        <w:rPr>
          <w:rFonts w:ascii="Raleway" w:hAnsi="Raleway"/>
          <w:color w:val="1D3058"/>
          <w:sz w:val="28"/>
          <w:szCs w:val="28"/>
          <w:shd w:val="clear" w:color="auto" w:fill="FFFFFF"/>
        </w:rPr>
        <w:t> </w:t>
      </w:r>
      <w:r w:rsidRPr="00DE3788">
        <w:rPr>
          <w:rFonts w:ascii="Nunito" w:hAnsi="Nunito"/>
          <w:color w:val="1D3058"/>
          <w:sz w:val="24"/>
          <w:szCs w:val="24"/>
          <w:shd w:val="clear" w:color="auto" w:fill="FFFFFF"/>
        </w:rPr>
        <w:t>Faîtes une mise à jour de vos processus si vous n’êtes pas à la page dans ce domaine ou que vous avez peu de contrats.</w:t>
      </w:r>
    </w:p>
    <w:p w:rsidR="00DE3788" w:rsidRDefault="00DE3788" w:rsidP="00640671">
      <w:pPr>
        <w:spacing w:after="0" w:line="240" w:lineRule="auto"/>
        <w:rPr>
          <w:rFonts w:ascii="Nunito" w:hAnsi="Nunito" w:cstheme="majorHAnsi"/>
          <w:sz w:val="24"/>
          <w:szCs w:val="24"/>
        </w:rPr>
      </w:pPr>
    </w:p>
    <w:p w:rsidR="00DE3788" w:rsidRDefault="00DE3788" w:rsidP="00640671">
      <w:pPr>
        <w:spacing w:after="0" w:line="240" w:lineRule="auto"/>
        <w:rPr>
          <w:rFonts w:ascii="Nunito" w:hAnsi="Nunito" w:cstheme="majorHAnsi"/>
          <w:b/>
          <w:sz w:val="24"/>
          <w:szCs w:val="24"/>
          <w:u w:val="single"/>
        </w:rPr>
      </w:pPr>
      <w:r>
        <w:rPr>
          <w:rFonts w:ascii="Nunito" w:hAnsi="Nunito" w:cstheme="majorHAnsi"/>
          <w:sz w:val="24"/>
          <w:szCs w:val="24"/>
        </w:rPr>
        <w:tab/>
      </w:r>
      <w:r w:rsidRPr="00DE3788">
        <w:rPr>
          <w:rFonts w:ascii="Nunito" w:hAnsi="Nunito" w:cstheme="majorHAnsi"/>
          <w:b/>
          <w:sz w:val="24"/>
          <w:szCs w:val="24"/>
          <w:u w:val="single"/>
        </w:rPr>
        <w:t>*Les différents types de partenariat :</w:t>
      </w:r>
    </w:p>
    <w:p w:rsidR="00DE3788" w:rsidRPr="00DE3788" w:rsidRDefault="00DE3788" w:rsidP="00DE3788">
      <w:pPr>
        <w:numPr>
          <w:ilvl w:val="0"/>
          <w:numId w:val="1"/>
        </w:numPr>
        <w:shd w:val="clear" w:color="auto" w:fill="FFFFFF"/>
        <w:spacing w:after="0" w:line="240" w:lineRule="auto"/>
        <w:ind w:left="300"/>
        <w:textAlignment w:val="baseline"/>
        <w:rPr>
          <w:rFonts w:ascii="Nunito" w:eastAsia="Times New Roman" w:hAnsi="Nunito" w:cs="Times New Roman"/>
          <w:color w:val="1D3058"/>
          <w:sz w:val="24"/>
          <w:szCs w:val="24"/>
          <w:lang w:eastAsia="fr-FR"/>
        </w:rPr>
      </w:pPr>
      <w:r w:rsidRPr="00DE3788">
        <w:rPr>
          <w:rFonts w:ascii="Nunito" w:eastAsia="Times New Roman" w:hAnsi="Nunito" w:cs="Times New Roman"/>
          <w:color w:val="1D3058"/>
          <w:sz w:val="24"/>
          <w:szCs w:val="24"/>
          <w:bdr w:val="none" w:sz="0" w:space="0" w:color="auto" w:frame="1"/>
          <w:lang w:eastAsia="fr-FR"/>
        </w:rPr>
        <w:t>Le </w:t>
      </w:r>
      <w:r w:rsidRPr="00DE3788">
        <w:rPr>
          <w:rFonts w:ascii="Nunito" w:eastAsia="Times New Roman" w:hAnsi="Nunito" w:cs="Times New Roman"/>
          <w:b/>
          <w:bCs/>
          <w:color w:val="1D3058"/>
          <w:sz w:val="24"/>
          <w:szCs w:val="24"/>
          <w:bdr w:val="none" w:sz="0" w:space="0" w:color="auto" w:frame="1"/>
          <w:lang w:eastAsia="fr-FR"/>
        </w:rPr>
        <w:t>partenariat</w:t>
      </w:r>
      <w:r w:rsidRPr="00DE3788">
        <w:rPr>
          <w:rFonts w:ascii="Nunito" w:eastAsia="Times New Roman" w:hAnsi="Nunito" w:cs="Times New Roman"/>
          <w:color w:val="1D3058"/>
          <w:sz w:val="24"/>
          <w:szCs w:val="24"/>
          <w:bdr w:val="none" w:sz="0" w:space="0" w:color="auto" w:frame="1"/>
          <w:lang w:eastAsia="fr-FR"/>
        </w:rPr>
        <w:t> de type coentreprise, dans lequel vous fusionnez deux entités pour en faire une nouvelle.</w:t>
      </w:r>
    </w:p>
    <w:p w:rsidR="00DE3788" w:rsidRPr="00DE3788" w:rsidRDefault="00DE3788" w:rsidP="00DE3788">
      <w:pPr>
        <w:numPr>
          <w:ilvl w:val="0"/>
          <w:numId w:val="1"/>
        </w:numPr>
        <w:shd w:val="clear" w:color="auto" w:fill="FFFFFF"/>
        <w:spacing w:after="0" w:line="240" w:lineRule="auto"/>
        <w:ind w:left="300"/>
        <w:textAlignment w:val="baseline"/>
        <w:rPr>
          <w:rFonts w:ascii="Nunito" w:eastAsia="Times New Roman" w:hAnsi="Nunito" w:cs="Times New Roman"/>
          <w:color w:val="1D3058"/>
          <w:sz w:val="24"/>
          <w:szCs w:val="24"/>
          <w:lang w:eastAsia="fr-FR"/>
        </w:rPr>
      </w:pPr>
      <w:r w:rsidRPr="00DE3788">
        <w:rPr>
          <w:rFonts w:ascii="Nunito" w:eastAsia="Times New Roman" w:hAnsi="Nunito" w:cs="Times New Roman"/>
          <w:b/>
          <w:bCs/>
          <w:color w:val="1D3058"/>
          <w:sz w:val="24"/>
          <w:szCs w:val="24"/>
          <w:bdr w:val="none" w:sz="0" w:space="0" w:color="auto" w:frame="1"/>
          <w:lang w:eastAsia="fr-FR"/>
        </w:rPr>
        <w:t>Le partenariat</w:t>
      </w:r>
      <w:r w:rsidRPr="00DE3788">
        <w:rPr>
          <w:rFonts w:ascii="Nunito" w:eastAsia="Times New Roman" w:hAnsi="Nunito" w:cs="Times New Roman"/>
          <w:color w:val="1D3058"/>
          <w:sz w:val="24"/>
          <w:szCs w:val="24"/>
          <w:bdr w:val="none" w:sz="0" w:space="0" w:color="auto" w:frame="1"/>
          <w:lang w:eastAsia="fr-FR"/>
        </w:rPr>
        <w:t xml:space="preserve"> de </w:t>
      </w:r>
      <w:proofErr w:type="spellStart"/>
      <w:r w:rsidRPr="00DE3788">
        <w:rPr>
          <w:rFonts w:ascii="Nunito" w:eastAsia="Times New Roman" w:hAnsi="Nunito" w:cs="Times New Roman"/>
          <w:color w:val="1D3058"/>
          <w:sz w:val="24"/>
          <w:szCs w:val="24"/>
          <w:bdr w:val="none" w:sz="0" w:space="0" w:color="auto" w:frame="1"/>
          <w:lang w:eastAsia="fr-FR"/>
        </w:rPr>
        <w:t>co</w:t>
      </w:r>
      <w:proofErr w:type="spellEnd"/>
      <w:r w:rsidRPr="00DE3788">
        <w:rPr>
          <w:rFonts w:ascii="Nunito" w:eastAsia="Times New Roman" w:hAnsi="Nunito" w:cs="Times New Roman"/>
          <w:color w:val="1D3058"/>
          <w:sz w:val="24"/>
          <w:szCs w:val="24"/>
          <w:bdr w:val="none" w:sz="0" w:space="0" w:color="auto" w:frame="1"/>
          <w:lang w:eastAsia="fr-FR"/>
        </w:rPr>
        <w:t>-marketing ou de co-production (co-branding).</w:t>
      </w:r>
    </w:p>
    <w:p w:rsidR="00DE3788" w:rsidRPr="00DE3788" w:rsidRDefault="00DE3788" w:rsidP="00DE3788">
      <w:pPr>
        <w:numPr>
          <w:ilvl w:val="0"/>
          <w:numId w:val="1"/>
        </w:numPr>
        <w:shd w:val="clear" w:color="auto" w:fill="FFFFFF"/>
        <w:spacing w:after="0" w:line="240" w:lineRule="auto"/>
        <w:ind w:left="300"/>
        <w:textAlignment w:val="baseline"/>
        <w:rPr>
          <w:rFonts w:ascii="Nunito" w:eastAsia="Times New Roman" w:hAnsi="Nunito" w:cs="Times New Roman"/>
          <w:color w:val="1D3058"/>
          <w:sz w:val="24"/>
          <w:szCs w:val="24"/>
          <w:lang w:eastAsia="fr-FR"/>
        </w:rPr>
      </w:pPr>
      <w:r w:rsidRPr="00DE3788">
        <w:rPr>
          <w:rFonts w:ascii="Nunito" w:eastAsia="Times New Roman" w:hAnsi="Nunito" w:cs="Times New Roman"/>
          <w:b/>
          <w:bCs/>
          <w:color w:val="1D3058"/>
          <w:sz w:val="24"/>
          <w:szCs w:val="24"/>
          <w:bdr w:val="none" w:sz="0" w:space="0" w:color="auto" w:frame="1"/>
          <w:lang w:eastAsia="fr-FR"/>
        </w:rPr>
        <w:t>Le partenariat</w:t>
      </w:r>
      <w:r w:rsidRPr="00DE3788">
        <w:rPr>
          <w:rFonts w:ascii="Nunito" w:eastAsia="Times New Roman" w:hAnsi="Nunito" w:cs="Times New Roman"/>
          <w:color w:val="1D3058"/>
          <w:sz w:val="24"/>
          <w:szCs w:val="24"/>
          <w:bdr w:val="none" w:sz="0" w:space="0" w:color="auto" w:frame="1"/>
          <w:lang w:eastAsia="fr-FR"/>
        </w:rPr>
        <w:t> sous forme de licence pour exploiter commercialement un produit d’une autre entreprise sur un territoire donné et dans des conditions préétablis dans votre contrat. On peut aussi parler de contrats commerciaux.</w:t>
      </w:r>
    </w:p>
    <w:p w:rsidR="00DE3788" w:rsidRPr="00DE3788" w:rsidRDefault="00DE3788" w:rsidP="00DE3788">
      <w:pPr>
        <w:numPr>
          <w:ilvl w:val="0"/>
          <w:numId w:val="1"/>
        </w:numPr>
        <w:shd w:val="clear" w:color="auto" w:fill="FFFFFF"/>
        <w:spacing w:after="0" w:line="240" w:lineRule="auto"/>
        <w:ind w:left="300"/>
        <w:textAlignment w:val="baseline"/>
        <w:rPr>
          <w:rFonts w:ascii="Nunito" w:eastAsia="Times New Roman" w:hAnsi="Nunito" w:cs="Times New Roman"/>
          <w:color w:val="1D3058"/>
          <w:sz w:val="24"/>
          <w:szCs w:val="24"/>
          <w:lang w:eastAsia="fr-FR"/>
        </w:rPr>
      </w:pPr>
      <w:r w:rsidRPr="00DE3788">
        <w:rPr>
          <w:rFonts w:ascii="Nunito" w:eastAsia="Times New Roman" w:hAnsi="Nunito" w:cs="Times New Roman"/>
          <w:b/>
          <w:bCs/>
          <w:color w:val="1D3058"/>
          <w:sz w:val="24"/>
          <w:szCs w:val="24"/>
          <w:bdr w:val="none" w:sz="0" w:space="0" w:color="auto" w:frame="1"/>
          <w:lang w:eastAsia="fr-FR"/>
        </w:rPr>
        <w:t>Le partenariat</w:t>
      </w:r>
      <w:r w:rsidRPr="00DE3788">
        <w:rPr>
          <w:rFonts w:ascii="Nunito" w:eastAsia="Times New Roman" w:hAnsi="Nunito" w:cs="Times New Roman"/>
          <w:color w:val="1D3058"/>
          <w:sz w:val="24"/>
          <w:szCs w:val="24"/>
          <w:bdr w:val="none" w:sz="0" w:space="0" w:color="auto" w:frame="1"/>
          <w:lang w:eastAsia="fr-FR"/>
        </w:rPr>
        <w:t> de type franchise. Celui-ci va nettement plus loin qu’un simple partenariat (transfert de produit, savoir-faire, habillage, respect d’un cahier des charges strict, etc.). Généralement, il s’agit d’un partenariat avec une marque.</w:t>
      </w:r>
    </w:p>
    <w:p w:rsidR="00DE3788" w:rsidRPr="00DE3788" w:rsidRDefault="00DE3788" w:rsidP="00DE3788">
      <w:pPr>
        <w:shd w:val="clear" w:color="auto" w:fill="FFFFFF"/>
        <w:spacing w:after="0" w:line="240" w:lineRule="auto"/>
        <w:textAlignment w:val="baseline"/>
        <w:rPr>
          <w:rFonts w:ascii="Nunito" w:eastAsia="Times New Roman" w:hAnsi="Nunito" w:cs="Times New Roman"/>
          <w:color w:val="1D3058"/>
          <w:sz w:val="24"/>
          <w:szCs w:val="24"/>
          <w:lang w:eastAsia="fr-FR"/>
        </w:rPr>
      </w:pPr>
      <w:r w:rsidRPr="00DE3788">
        <w:rPr>
          <w:rFonts w:ascii="Nunito" w:eastAsia="Times New Roman" w:hAnsi="Nunito" w:cs="Times New Roman"/>
          <w:color w:val="1D3058"/>
          <w:sz w:val="24"/>
          <w:szCs w:val="24"/>
          <w:bdr w:val="none" w:sz="0" w:space="0" w:color="auto" w:frame="1"/>
          <w:lang w:eastAsia="fr-FR"/>
        </w:rPr>
        <w:t>Dans tous les cas, soyez méticuleux lors de l’établissement de votre contrat. Être très précis dans la phase de rédaction de votre contrat ne peux que vous rendre de nombreux services et améliorer votre performance globale. Le cadre d’un partenariat doit être défini en amont ! Selon votre type de partenariat, vous devrez rédiger différentes sortes de contrats.</w:t>
      </w:r>
    </w:p>
    <w:p w:rsidR="00DE3788" w:rsidRDefault="00DE3788" w:rsidP="00DE3788">
      <w:pPr>
        <w:shd w:val="clear" w:color="auto" w:fill="FFFFFF"/>
        <w:spacing w:after="0" w:line="240" w:lineRule="auto"/>
        <w:textAlignment w:val="baseline"/>
        <w:rPr>
          <w:rFonts w:ascii="Nunito" w:eastAsia="Times New Roman" w:hAnsi="Nunito" w:cs="Times New Roman"/>
          <w:color w:val="1D3058"/>
          <w:sz w:val="24"/>
          <w:szCs w:val="24"/>
          <w:bdr w:val="none" w:sz="0" w:space="0" w:color="auto" w:frame="1"/>
          <w:lang w:eastAsia="fr-FR"/>
        </w:rPr>
      </w:pPr>
      <w:r w:rsidRPr="00DE3788">
        <w:rPr>
          <w:rFonts w:ascii="Nunito" w:eastAsia="Times New Roman" w:hAnsi="Nunito" w:cs="Times New Roman"/>
          <w:color w:val="1D3058"/>
          <w:sz w:val="24"/>
          <w:szCs w:val="24"/>
          <w:bdr w:val="none" w:sz="0" w:space="0" w:color="auto" w:frame="1"/>
          <w:lang w:eastAsia="fr-FR"/>
        </w:rPr>
        <w:t>Renseignez-vous sur la législation de votre pays. En effet, selon les pays, les règles de partenariat peuvent être légèrement différentes. Les conseils dans cet article sont valables si votre lieu de résidence est la France. Si vous résidez dans un autre pays que la France, certains conseils seront bien évidemment toujours valables. D’autre nécessiteront une recherche de votre part et quelques modifications selon votre pays.</w:t>
      </w:r>
    </w:p>
    <w:p w:rsidR="00DE3788" w:rsidRDefault="00DE3788" w:rsidP="00DE3788">
      <w:pPr>
        <w:shd w:val="clear" w:color="auto" w:fill="FFFFFF"/>
        <w:spacing w:after="0" w:line="240" w:lineRule="auto"/>
        <w:textAlignment w:val="baseline"/>
        <w:rPr>
          <w:rFonts w:ascii="Nunito" w:eastAsia="Times New Roman" w:hAnsi="Nunito" w:cs="Times New Roman"/>
          <w:color w:val="1D3058"/>
          <w:sz w:val="24"/>
          <w:szCs w:val="24"/>
          <w:lang w:eastAsia="fr-FR"/>
        </w:rPr>
      </w:pPr>
    </w:p>
    <w:p w:rsidR="00DE3788" w:rsidRPr="00DE3788" w:rsidRDefault="00DE3788" w:rsidP="00DE3788">
      <w:pPr>
        <w:shd w:val="clear" w:color="auto" w:fill="FFFFFF"/>
        <w:spacing w:after="0" w:line="240" w:lineRule="auto"/>
        <w:textAlignment w:val="baseline"/>
        <w:rPr>
          <w:rFonts w:ascii="Nunito" w:eastAsia="Times New Roman" w:hAnsi="Nunito" w:cs="Times New Roman"/>
          <w:color w:val="4472C4" w:themeColor="accent1"/>
          <w:sz w:val="24"/>
          <w:szCs w:val="24"/>
          <w:lang w:eastAsia="fr-FR"/>
        </w:rPr>
      </w:pPr>
      <w:proofErr w:type="spellStart"/>
      <w:r w:rsidRPr="00DE3788">
        <w:rPr>
          <w:rFonts w:ascii="Nunito" w:hAnsi="Nunito"/>
          <w:color w:val="4472C4" w:themeColor="accent1"/>
          <w:sz w:val="24"/>
          <w:szCs w:val="24"/>
          <w:shd w:val="clear" w:color="auto" w:fill="FFFFFF"/>
        </w:rPr>
        <w:t>Yoostart</w:t>
      </w:r>
      <w:proofErr w:type="spellEnd"/>
      <w:r w:rsidRPr="00DE3788">
        <w:rPr>
          <w:rFonts w:ascii="Nunito" w:hAnsi="Nunito"/>
          <w:color w:val="4472C4" w:themeColor="accent1"/>
          <w:sz w:val="24"/>
          <w:szCs w:val="24"/>
          <w:shd w:val="clear" w:color="auto" w:fill="FFFFFF"/>
        </w:rPr>
        <w:t xml:space="preserve"> intègre des spécialisés dans la </w:t>
      </w:r>
      <w:r w:rsidRPr="00DE3788">
        <w:rPr>
          <w:rStyle w:val="lev"/>
          <w:rFonts w:ascii="Nunito" w:hAnsi="Nunito"/>
          <w:color w:val="4472C4" w:themeColor="accent1"/>
          <w:sz w:val="24"/>
          <w:szCs w:val="24"/>
          <w:bdr w:val="none" w:sz="0" w:space="0" w:color="auto" w:frame="1"/>
          <w:shd w:val="clear" w:color="auto" w:fill="FFFFFF"/>
        </w:rPr>
        <w:t>rédaction de contrats</w:t>
      </w:r>
      <w:r w:rsidRPr="00DE3788">
        <w:rPr>
          <w:rFonts w:ascii="Nunito" w:hAnsi="Nunito"/>
          <w:color w:val="4472C4" w:themeColor="accent1"/>
          <w:sz w:val="24"/>
          <w:szCs w:val="24"/>
          <w:shd w:val="clear" w:color="auto" w:fill="FFFFFF"/>
        </w:rPr>
        <w:t>, n’hésitez pas à les solliciter si vous avez des difficultés à rédiger vos contrats.</w:t>
      </w:r>
    </w:p>
    <w:p w:rsidR="00DE3788" w:rsidRDefault="00DE3788" w:rsidP="00640671">
      <w:pPr>
        <w:spacing w:after="0" w:line="240" w:lineRule="auto"/>
        <w:rPr>
          <w:rFonts w:ascii="Nunito" w:hAnsi="Nunito" w:cstheme="majorHAnsi"/>
          <w:sz w:val="24"/>
          <w:szCs w:val="24"/>
        </w:rPr>
      </w:pPr>
    </w:p>
    <w:p w:rsidR="00DE3788" w:rsidRDefault="00DE3788" w:rsidP="00640671">
      <w:pPr>
        <w:spacing w:after="0" w:line="240" w:lineRule="auto"/>
        <w:rPr>
          <w:rFonts w:ascii="Nunito" w:hAnsi="Nunito" w:cstheme="majorHAnsi"/>
          <w:b/>
          <w:sz w:val="24"/>
          <w:szCs w:val="24"/>
          <w:u w:val="single"/>
        </w:rPr>
      </w:pPr>
      <w:r>
        <w:rPr>
          <w:rFonts w:ascii="Nunito" w:hAnsi="Nunito" w:cstheme="majorHAnsi"/>
          <w:sz w:val="24"/>
          <w:szCs w:val="24"/>
        </w:rPr>
        <w:tab/>
      </w:r>
      <w:r w:rsidRPr="00DE3788">
        <w:rPr>
          <w:rFonts w:ascii="Nunito" w:hAnsi="Nunito" w:cstheme="majorHAnsi"/>
          <w:b/>
          <w:sz w:val="24"/>
          <w:szCs w:val="24"/>
          <w:u w:val="single"/>
        </w:rPr>
        <w:t>*5 étapes à suivre pour signer les premiers contrats :</w:t>
      </w:r>
    </w:p>
    <w:p w:rsidR="00DE3788" w:rsidRPr="00DE3788" w:rsidRDefault="00DE3788" w:rsidP="00DE3788">
      <w:pPr>
        <w:spacing w:after="0" w:line="240" w:lineRule="auto"/>
        <w:textAlignment w:val="baseline"/>
        <w:outlineLvl w:val="2"/>
        <w:rPr>
          <w:rFonts w:ascii="Nunito" w:eastAsia="Times New Roman" w:hAnsi="Nunito" w:cs="Times New Roman"/>
          <w:b/>
          <w:bCs/>
          <w:color w:val="1D3058"/>
          <w:sz w:val="24"/>
          <w:szCs w:val="24"/>
          <w:lang w:eastAsia="fr-FR"/>
        </w:rPr>
      </w:pPr>
      <w:r w:rsidRPr="00DE3788">
        <w:rPr>
          <w:rFonts w:ascii="Raleway" w:eastAsia="Times New Roman" w:hAnsi="Raleway" w:cs="Times New Roman"/>
          <w:b/>
          <w:bCs/>
          <w:color w:val="1D3058"/>
          <w:sz w:val="27"/>
          <w:szCs w:val="27"/>
          <w:lang w:eastAsia="fr-FR"/>
        </w:rPr>
        <w:t xml:space="preserve">1. </w:t>
      </w:r>
      <w:r w:rsidRPr="00DE3788">
        <w:rPr>
          <w:rFonts w:ascii="Nunito" w:eastAsia="Times New Roman" w:hAnsi="Nunito" w:cs="Times New Roman"/>
          <w:b/>
          <w:bCs/>
          <w:color w:val="1D3058"/>
          <w:sz w:val="24"/>
          <w:szCs w:val="24"/>
          <w:lang w:eastAsia="fr-FR"/>
        </w:rPr>
        <w:t>Avant de vous lancer à corps perdu dans votre recherche, définissez d’abord votre but dans le partenariat.</w:t>
      </w:r>
    </w:p>
    <w:p w:rsidR="00DE3788" w:rsidRPr="00DE3788" w:rsidRDefault="00DE3788" w:rsidP="00DE3788">
      <w:pPr>
        <w:spacing w:after="0" w:line="240" w:lineRule="auto"/>
        <w:textAlignment w:val="baseline"/>
        <w:rPr>
          <w:rFonts w:ascii="Nunito" w:eastAsia="Times New Roman" w:hAnsi="Nunito" w:cs="Times New Roman"/>
          <w:sz w:val="24"/>
          <w:szCs w:val="24"/>
          <w:lang w:eastAsia="fr-FR"/>
        </w:rPr>
      </w:pPr>
      <w:r w:rsidRPr="00DE3788">
        <w:rPr>
          <w:rFonts w:ascii="Nunito" w:eastAsia="Times New Roman" w:hAnsi="Nunito" w:cs="Times New Roman"/>
          <w:sz w:val="24"/>
          <w:szCs w:val="24"/>
          <w:bdr w:val="none" w:sz="0" w:space="0" w:color="auto" w:frame="1"/>
          <w:lang w:eastAsia="fr-FR"/>
        </w:rPr>
        <w:t>C’est la base si vous souhaitez mettre en place des contrats stables et rentables. Ayez un plan, un objectif. Inutile de consacrer du temps à la recherche d’un partenaire si vous ne savez pas pourquoi vous ne les voulez ni ce que vous allez proposer.</w:t>
      </w:r>
    </w:p>
    <w:p w:rsidR="00DE3788" w:rsidRPr="00DE3788" w:rsidRDefault="00DE3788" w:rsidP="00DE3788">
      <w:pPr>
        <w:spacing w:after="0" w:line="240" w:lineRule="auto"/>
        <w:textAlignment w:val="baseline"/>
        <w:outlineLvl w:val="2"/>
        <w:rPr>
          <w:rFonts w:ascii="Nunito" w:eastAsia="Times New Roman" w:hAnsi="Nunito" w:cs="Times New Roman"/>
          <w:b/>
          <w:bCs/>
          <w:color w:val="1D3058"/>
          <w:sz w:val="24"/>
          <w:szCs w:val="24"/>
          <w:lang w:eastAsia="fr-FR"/>
        </w:rPr>
      </w:pPr>
      <w:r w:rsidRPr="00DE3788">
        <w:rPr>
          <w:rFonts w:ascii="Nunito" w:eastAsia="Times New Roman" w:hAnsi="Nunito" w:cs="Times New Roman"/>
          <w:b/>
          <w:bCs/>
          <w:color w:val="1D3058"/>
          <w:sz w:val="24"/>
          <w:szCs w:val="24"/>
          <w:lang w:eastAsia="fr-FR"/>
        </w:rPr>
        <w:t>2. Établissez une stratégie de recherche pour vos partenaires potentiels.</w:t>
      </w:r>
    </w:p>
    <w:p w:rsidR="00DE3788" w:rsidRPr="00DE3788" w:rsidRDefault="00DE3788" w:rsidP="00DE3788">
      <w:pPr>
        <w:spacing w:after="0" w:line="240" w:lineRule="auto"/>
        <w:textAlignment w:val="baseline"/>
        <w:rPr>
          <w:rFonts w:ascii="Nunito" w:eastAsia="Times New Roman" w:hAnsi="Nunito" w:cs="Times New Roman"/>
          <w:sz w:val="24"/>
          <w:szCs w:val="24"/>
          <w:lang w:eastAsia="fr-FR"/>
        </w:rPr>
      </w:pPr>
      <w:r w:rsidRPr="00DE3788">
        <w:rPr>
          <w:rFonts w:ascii="Nunito" w:eastAsia="Times New Roman" w:hAnsi="Nunito" w:cs="Times New Roman"/>
          <w:sz w:val="24"/>
          <w:szCs w:val="24"/>
          <w:bdr w:val="none" w:sz="0" w:space="0" w:color="auto" w:frame="1"/>
          <w:lang w:eastAsia="fr-FR"/>
        </w:rPr>
        <w:t>Au-delà de l’indispensable évaluation préalable des potentiels entreprises partenaires pour savoir s’il est pertinent ou non de les contacter (modèle économique, partenaires locaux, coût global, soutenabilité, image Média, etc.), voici deux questions à vous poser :</w:t>
      </w:r>
    </w:p>
    <w:p w:rsidR="00DE3788" w:rsidRPr="00DE3788" w:rsidRDefault="00DE3788" w:rsidP="00DE3788">
      <w:pPr>
        <w:numPr>
          <w:ilvl w:val="0"/>
          <w:numId w:val="2"/>
        </w:numPr>
        <w:spacing w:after="0" w:line="240" w:lineRule="auto"/>
        <w:ind w:left="300"/>
        <w:textAlignment w:val="baseline"/>
        <w:rPr>
          <w:rFonts w:ascii="Nunito" w:eastAsia="Times New Roman" w:hAnsi="Nunito" w:cs="Times New Roman"/>
          <w:sz w:val="24"/>
          <w:szCs w:val="24"/>
          <w:lang w:eastAsia="fr-FR"/>
        </w:rPr>
      </w:pPr>
    </w:p>
    <w:p w:rsidR="00DE3788" w:rsidRPr="00DE3788" w:rsidRDefault="00DE3788" w:rsidP="00DE3788">
      <w:pPr>
        <w:numPr>
          <w:ilvl w:val="1"/>
          <w:numId w:val="2"/>
        </w:numPr>
        <w:spacing w:after="0" w:line="240" w:lineRule="auto"/>
        <w:ind w:left="675"/>
        <w:textAlignment w:val="baseline"/>
        <w:rPr>
          <w:rFonts w:ascii="Nunito" w:eastAsia="Times New Roman" w:hAnsi="Nunito" w:cs="Times New Roman"/>
          <w:sz w:val="24"/>
          <w:szCs w:val="24"/>
          <w:lang w:eastAsia="fr-FR"/>
        </w:rPr>
      </w:pPr>
      <w:r w:rsidRPr="00DE3788">
        <w:rPr>
          <w:rFonts w:ascii="Nunito" w:eastAsia="Times New Roman" w:hAnsi="Nunito" w:cs="Times New Roman"/>
          <w:sz w:val="24"/>
          <w:szCs w:val="24"/>
          <w:bdr w:val="none" w:sz="0" w:space="0" w:color="auto" w:frame="1"/>
          <w:lang w:eastAsia="fr-FR"/>
        </w:rPr>
        <w:t>Pouvez-vous contacter directement la personne visée pour créer votre partenariat gagnant ?</w:t>
      </w:r>
    </w:p>
    <w:p w:rsidR="00DE3788" w:rsidRPr="00DE3788" w:rsidRDefault="00DE3788" w:rsidP="00DE3788">
      <w:pPr>
        <w:numPr>
          <w:ilvl w:val="1"/>
          <w:numId w:val="2"/>
        </w:numPr>
        <w:spacing w:after="0" w:line="240" w:lineRule="auto"/>
        <w:ind w:left="675"/>
        <w:textAlignment w:val="baseline"/>
        <w:rPr>
          <w:rFonts w:ascii="Nunito" w:eastAsia="Times New Roman" w:hAnsi="Nunito" w:cs="Times New Roman"/>
          <w:sz w:val="24"/>
          <w:szCs w:val="24"/>
          <w:lang w:eastAsia="fr-FR"/>
        </w:rPr>
      </w:pPr>
      <w:r w:rsidRPr="00DE3788">
        <w:rPr>
          <w:rFonts w:ascii="Nunito" w:eastAsia="Times New Roman" w:hAnsi="Nunito" w:cs="Times New Roman"/>
          <w:sz w:val="24"/>
          <w:szCs w:val="24"/>
          <w:bdr w:val="none" w:sz="0" w:space="0" w:color="auto" w:frame="1"/>
          <w:lang w:eastAsia="fr-FR"/>
        </w:rPr>
        <w:t>Devez-vous passer par son entourage ou l’entourage de son entourage ?</w:t>
      </w:r>
    </w:p>
    <w:p w:rsidR="00DE3788" w:rsidRPr="00DE3788" w:rsidRDefault="00DE3788" w:rsidP="00DE3788">
      <w:pPr>
        <w:spacing w:after="0" w:line="240" w:lineRule="auto"/>
        <w:textAlignment w:val="baseline"/>
        <w:rPr>
          <w:rFonts w:ascii="Nunito" w:eastAsia="Times New Roman" w:hAnsi="Nunito" w:cs="Times New Roman"/>
          <w:sz w:val="24"/>
          <w:szCs w:val="24"/>
          <w:lang w:eastAsia="fr-FR"/>
        </w:rPr>
      </w:pPr>
      <w:r w:rsidRPr="00DE3788">
        <w:rPr>
          <w:rFonts w:ascii="Nunito" w:eastAsia="Times New Roman" w:hAnsi="Nunito" w:cs="Times New Roman"/>
          <w:sz w:val="24"/>
          <w:szCs w:val="24"/>
          <w:bdr w:val="none" w:sz="0" w:space="0" w:color="auto" w:frame="1"/>
          <w:lang w:eastAsia="fr-FR"/>
        </w:rPr>
        <w:lastRenderedPageBreak/>
        <w:t>En fonction de vos possibilités et de votre domaine d’activité, l’approche n’est pas la même pour faire une demande de partenariat.</w:t>
      </w:r>
    </w:p>
    <w:p w:rsidR="00DE3788" w:rsidRDefault="00DE3788" w:rsidP="00DE3788">
      <w:pPr>
        <w:spacing w:after="0" w:line="240" w:lineRule="auto"/>
        <w:textAlignment w:val="baseline"/>
        <w:rPr>
          <w:rFonts w:ascii="Nunito" w:eastAsia="Times New Roman" w:hAnsi="Nunito" w:cs="Times New Roman"/>
          <w:sz w:val="24"/>
          <w:szCs w:val="24"/>
          <w:bdr w:val="none" w:sz="0" w:space="0" w:color="auto" w:frame="1"/>
          <w:lang w:eastAsia="fr-FR"/>
        </w:rPr>
      </w:pPr>
      <w:r w:rsidRPr="00DE3788">
        <w:rPr>
          <w:rFonts w:ascii="Nunito" w:eastAsia="Times New Roman" w:hAnsi="Nunito" w:cs="Times New Roman"/>
          <w:sz w:val="24"/>
          <w:szCs w:val="24"/>
          <w:bdr w:val="none" w:sz="0" w:space="0" w:color="auto" w:frame="1"/>
          <w:lang w:eastAsia="fr-FR"/>
        </w:rPr>
        <w:t>Un influenceur de premier niveau à une capacité à influencer l’acte d’achat. Tandis qu’en second niveau, l’influence est modérée. Des influenceurs de 3eme niveau sont quasiment sans impact sur l’acte d’achat. Vous avez besoin d’avoir des contacts sur les 3 niveaux, mais vous ne consacrerez pas les mêmes ressources à tous. Vous l’aurez compris, monter un partenariat dans lequel l’intérêt est mutuel, ne s’improvise pas.</w:t>
      </w:r>
    </w:p>
    <w:p w:rsidR="0035111D" w:rsidRPr="0035111D" w:rsidRDefault="0035111D" w:rsidP="0035111D">
      <w:pPr>
        <w:pStyle w:val="Titre3"/>
        <w:spacing w:before="0" w:beforeAutospacing="0" w:after="0" w:afterAutospacing="0"/>
        <w:textAlignment w:val="baseline"/>
        <w:rPr>
          <w:rFonts w:ascii="Nunito" w:hAnsi="Nunito"/>
          <w:color w:val="1D3058"/>
          <w:sz w:val="24"/>
          <w:szCs w:val="24"/>
        </w:rPr>
      </w:pPr>
      <w:r w:rsidRPr="0035111D">
        <w:rPr>
          <w:rFonts w:ascii="Raleway" w:hAnsi="Raleway"/>
          <w:color w:val="1D3058"/>
          <w:sz w:val="24"/>
          <w:szCs w:val="24"/>
        </w:rPr>
        <w:t>3.</w:t>
      </w:r>
      <w:r>
        <w:rPr>
          <w:rFonts w:ascii="Raleway" w:hAnsi="Raleway"/>
          <w:color w:val="1D3058"/>
        </w:rPr>
        <w:t> </w:t>
      </w:r>
      <w:r w:rsidRPr="0035111D">
        <w:rPr>
          <w:rFonts w:ascii="Nunito" w:hAnsi="Nunito"/>
          <w:color w:val="1D3058"/>
          <w:sz w:val="24"/>
          <w:szCs w:val="24"/>
        </w:rPr>
        <w:t>Assurez-vous que votre future partenaire à les ressources nécessaires pour faire face à un afflux de demandes</w:t>
      </w:r>
    </w:p>
    <w:p w:rsidR="0035111D" w:rsidRPr="0035111D" w:rsidRDefault="0035111D" w:rsidP="0035111D">
      <w:pPr>
        <w:pStyle w:val="NormalWeb"/>
        <w:spacing w:before="0" w:beforeAutospacing="0" w:after="0" w:afterAutospacing="0"/>
        <w:textAlignment w:val="baseline"/>
        <w:rPr>
          <w:rFonts w:ascii="Nunito" w:hAnsi="Nunito"/>
        </w:rPr>
      </w:pPr>
      <w:r w:rsidRPr="0035111D">
        <w:rPr>
          <w:rFonts w:ascii="Nunito" w:hAnsi="Nunito"/>
          <w:bdr w:val="none" w:sz="0" w:space="0" w:color="auto" w:frame="1"/>
        </w:rPr>
        <w:t xml:space="preserve">Si vous êtes une grande entreprise et que vous collaborez avec une petite, </w:t>
      </w:r>
      <w:proofErr w:type="spellStart"/>
      <w:r w:rsidRPr="0035111D">
        <w:rPr>
          <w:rFonts w:ascii="Nunito" w:hAnsi="Nunito"/>
          <w:bdr w:val="none" w:sz="0" w:space="0" w:color="auto" w:frame="1"/>
        </w:rPr>
        <w:t>p</w:t>
      </w:r>
      <w:r>
        <w:rPr>
          <w:rFonts w:ascii="Nunito" w:hAnsi="Nunito"/>
          <w:bdr w:val="none" w:sz="0" w:space="0" w:color="auto" w:frame="1"/>
        </w:rPr>
        <w:t>o</w:t>
      </w:r>
      <w:r w:rsidRPr="0035111D">
        <w:rPr>
          <w:rFonts w:ascii="Nunito" w:hAnsi="Nunito"/>
          <w:bdr w:val="none" w:sz="0" w:space="0" w:color="auto" w:frame="1"/>
        </w:rPr>
        <w:t>sez-vous</w:t>
      </w:r>
      <w:proofErr w:type="spellEnd"/>
      <w:r w:rsidRPr="0035111D">
        <w:rPr>
          <w:rFonts w:ascii="Nunito" w:hAnsi="Nunito"/>
          <w:bdr w:val="none" w:sz="0" w:space="0" w:color="auto" w:frame="1"/>
        </w:rPr>
        <w:t xml:space="preserve"> cette question. Inscrivez ce paramètre dans vos documents administratifs contractuelles. Au risque de nous répéter, soyez très méticuleux dans la rédaction de votre contrat de partenariat pour ne pas nuire plus tard à votre expansion.</w:t>
      </w:r>
    </w:p>
    <w:p w:rsidR="0035111D" w:rsidRPr="0035111D" w:rsidRDefault="0035111D" w:rsidP="0035111D">
      <w:pPr>
        <w:pStyle w:val="Titre3"/>
        <w:spacing w:before="0" w:beforeAutospacing="0" w:after="0" w:afterAutospacing="0"/>
        <w:textAlignment w:val="baseline"/>
        <w:rPr>
          <w:rFonts w:ascii="Nunito" w:hAnsi="Nunito"/>
          <w:color w:val="1D3058"/>
          <w:sz w:val="24"/>
          <w:szCs w:val="24"/>
        </w:rPr>
      </w:pPr>
      <w:r w:rsidRPr="0035111D">
        <w:rPr>
          <w:rFonts w:ascii="Nunito" w:hAnsi="Nunito"/>
          <w:color w:val="1D3058"/>
          <w:sz w:val="24"/>
          <w:szCs w:val="24"/>
        </w:rPr>
        <w:t>4. Proposez systématiquement des solutions gagnant-gagnant</w:t>
      </w:r>
    </w:p>
    <w:p w:rsidR="0035111D" w:rsidRPr="0035111D" w:rsidRDefault="0035111D" w:rsidP="0035111D">
      <w:pPr>
        <w:pStyle w:val="NormalWeb"/>
        <w:spacing w:before="0" w:beforeAutospacing="0" w:after="0" w:afterAutospacing="0"/>
        <w:textAlignment w:val="baseline"/>
        <w:rPr>
          <w:rFonts w:ascii="Nunito" w:hAnsi="Nunito"/>
        </w:rPr>
      </w:pPr>
      <w:r w:rsidRPr="0035111D">
        <w:rPr>
          <w:rFonts w:ascii="Nunito" w:hAnsi="Nunito"/>
          <w:bdr w:val="none" w:sz="0" w:space="0" w:color="auto" w:frame="1"/>
        </w:rPr>
        <w:t>C’est le gage de fondations solides dans votre alliance partenariale.</w:t>
      </w:r>
    </w:p>
    <w:p w:rsidR="0035111D" w:rsidRPr="0035111D" w:rsidRDefault="0035111D" w:rsidP="0035111D">
      <w:pPr>
        <w:pStyle w:val="NormalWeb"/>
        <w:spacing w:before="0" w:beforeAutospacing="0" w:after="0" w:afterAutospacing="0"/>
        <w:textAlignment w:val="baseline"/>
        <w:rPr>
          <w:rFonts w:ascii="Nunito" w:hAnsi="Nunito"/>
        </w:rPr>
      </w:pPr>
      <w:r w:rsidRPr="0035111D">
        <w:rPr>
          <w:rFonts w:ascii="Nunito" w:hAnsi="Nunito"/>
          <w:bdr w:val="none" w:sz="0" w:space="0" w:color="auto" w:frame="1"/>
        </w:rPr>
        <w:t>Qui gagne quoi ? Cette question devrait être gravé dans votre tête. Et vous devriez faire en sorte qu’il n’y est pas un déséquilibre majeur. Si vous êtes largement gagnant, vous avez peu de probabilité de nouer de nouvelles relations juteuses. Si vous êtes largement perdant, ai-je besoin d’étayer mon propos ? Le meilleur partenariat, c’est celui dans lequel tout le monde est gagnant. </w:t>
      </w:r>
    </w:p>
    <w:p w:rsidR="0035111D" w:rsidRPr="0035111D" w:rsidRDefault="0035111D" w:rsidP="0035111D">
      <w:pPr>
        <w:pStyle w:val="NormalWeb"/>
        <w:spacing w:before="0" w:beforeAutospacing="0" w:after="0" w:afterAutospacing="0"/>
        <w:textAlignment w:val="baseline"/>
        <w:rPr>
          <w:rFonts w:ascii="Nunito" w:hAnsi="Nunito"/>
        </w:rPr>
      </w:pPr>
      <w:r w:rsidRPr="0035111D">
        <w:rPr>
          <w:rFonts w:ascii="Nunito" w:hAnsi="Nunito"/>
          <w:bdr w:val="none" w:sz="0" w:space="0" w:color="auto" w:frame="1"/>
        </w:rPr>
        <w:t>Evidemment si vous êtes le plus gros partenaire, vous êtes en position de force et vous avez la possibilité de déséquilibrer la balance dans un sens ou dans l’autre. Nous vous donnons des principes de bases que vous devez adapter à votre situation, à vos offres, à vos produits, à votre solution, à votre service, à votre objectif tant en termes de projet que de performance.  Un partenariat est toujours unique !</w:t>
      </w:r>
    </w:p>
    <w:p w:rsidR="0035111D" w:rsidRPr="0035111D" w:rsidRDefault="0035111D" w:rsidP="0035111D">
      <w:pPr>
        <w:pStyle w:val="Titre3"/>
        <w:spacing w:before="0" w:beforeAutospacing="0" w:after="0" w:afterAutospacing="0"/>
        <w:textAlignment w:val="baseline"/>
        <w:rPr>
          <w:rFonts w:ascii="Nunito" w:hAnsi="Nunito"/>
          <w:color w:val="1D3058"/>
          <w:sz w:val="24"/>
          <w:szCs w:val="24"/>
        </w:rPr>
      </w:pPr>
      <w:r w:rsidRPr="0035111D">
        <w:rPr>
          <w:rFonts w:ascii="Nunito" w:hAnsi="Nunito"/>
          <w:color w:val="1D3058"/>
          <w:sz w:val="24"/>
          <w:szCs w:val="24"/>
        </w:rPr>
        <w:t>5. Faites vivre votre partenariat</w:t>
      </w:r>
    </w:p>
    <w:p w:rsidR="0035111D" w:rsidRPr="0035111D" w:rsidRDefault="0035111D" w:rsidP="0035111D">
      <w:pPr>
        <w:pStyle w:val="NormalWeb"/>
        <w:spacing w:before="0" w:beforeAutospacing="0" w:after="0" w:afterAutospacing="0"/>
        <w:textAlignment w:val="baseline"/>
        <w:rPr>
          <w:rFonts w:ascii="Nunito" w:hAnsi="Nunito"/>
        </w:rPr>
      </w:pPr>
      <w:r w:rsidRPr="0035111D">
        <w:rPr>
          <w:rFonts w:ascii="Nunito" w:hAnsi="Nunito"/>
          <w:bdr w:val="none" w:sz="0" w:space="0" w:color="auto" w:frame="1"/>
        </w:rPr>
        <w:t>Ce n’est pas parce que c’est généralement moins coûteux d’entretenir </w:t>
      </w:r>
      <w:hyperlink r:id="rId7" w:tgtFrame="_blank" w:history="1">
        <w:r w:rsidRPr="0035111D">
          <w:rPr>
            <w:rStyle w:val="Lienhypertexte"/>
            <w:rFonts w:ascii="Nunito" w:hAnsi="Nunito"/>
            <w:color w:val="4AB6A4"/>
            <w:bdr w:val="none" w:sz="0" w:space="0" w:color="auto" w:frame="1"/>
          </w:rPr>
          <w:t>un partenariat</w:t>
        </w:r>
      </w:hyperlink>
      <w:r w:rsidRPr="0035111D">
        <w:rPr>
          <w:rFonts w:ascii="Nunito" w:hAnsi="Nunito"/>
          <w:bdr w:val="none" w:sz="0" w:space="0" w:color="auto" w:frame="1"/>
        </w:rPr>
        <w:t> que de le créer (du moins en termes de temps, si vous vous y prenez bien), qu’il faut s’en abstenir. Si personne ne fait d’effort, alors les résultats ne seront pas au rendez-vous et vos chances de succès seront moindre. Donc, mobilisez vos collaborateurs et favorisez les synergies transversales. Idéalement, votre budget communication devrait être similaire à votre budget partenariat.</w:t>
      </w:r>
    </w:p>
    <w:p w:rsidR="0035111D" w:rsidRDefault="0035111D" w:rsidP="00DE3788">
      <w:pPr>
        <w:spacing w:after="0" w:line="240" w:lineRule="auto"/>
        <w:textAlignment w:val="baseline"/>
        <w:rPr>
          <w:rFonts w:ascii="Nunito" w:eastAsia="Times New Roman" w:hAnsi="Nunito" w:cs="Times New Roman"/>
          <w:b/>
          <w:sz w:val="24"/>
          <w:szCs w:val="24"/>
          <w:u w:val="single"/>
          <w:lang w:eastAsia="fr-FR"/>
        </w:rPr>
      </w:pPr>
      <w:r>
        <w:rPr>
          <w:rFonts w:ascii="Nunito" w:eastAsia="Times New Roman" w:hAnsi="Nunito" w:cs="Times New Roman"/>
          <w:sz w:val="24"/>
          <w:szCs w:val="24"/>
          <w:lang w:eastAsia="fr-FR"/>
        </w:rPr>
        <w:tab/>
      </w:r>
      <w:r w:rsidRPr="0035111D">
        <w:rPr>
          <w:rFonts w:ascii="Nunito" w:eastAsia="Times New Roman" w:hAnsi="Nunito" w:cs="Times New Roman"/>
          <w:b/>
          <w:sz w:val="24"/>
          <w:szCs w:val="24"/>
          <w:u w:val="single"/>
          <w:lang w:eastAsia="fr-FR"/>
        </w:rPr>
        <w:t>*Bonus :</w:t>
      </w:r>
    </w:p>
    <w:p w:rsidR="0035111D" w:rsidRPr="0035111D" w:rsidRDefault="0035111D" w:rsidP="0035111D">
      <w:pPr>
        <w:shd w:val="clear" w:color="auto" w:fill="FFFFFF"/>
        <w:spacing w:after="0" w:line="240" w:lineRule="auto"/>
        <w:textAlignment w:val="baseline"/>
        <w:rPr>
          <w:rFonts w:ascii="Nunito" w:eastAsia="Times New Roman" w:hAnsi="Nunito" w:cs="Times New Roman"/>
          <w:color w:val="1D3058"/>
          <w:sz w:val="24"/>
          <w:szCs w:val="24"/>
          <w:lang w:eastAsia="fr-FR"/>
        </w:rPr>
      </w:pPr>
      <w:r w:rsidRPr="0035111D">
        <w:rPr>
          <w:rFonts w:ascii="Nunito" w:eastAsia="Times New Roman" w:hAnsi="Nunito" w:cs="Times New Roman"/>
          <w:color w:val="1D3058"/>
          <w:sz w:val="24"/>
          <w:szCs w:val="24"/>
          <w:bdr w:val="none" w:sz="0" w:space="0" w:color="auto" w:frame="1"/>
          <w:lang w:eastAsia="fr-FR"/>
        </w:rPr>
        <w:t>Envoyez toujours par écrit ce qui a été convenue à l’oral, résumant les obligations de tous les partenaires. Cela permet de clarifier les choses. De même, ne lancez pas une collaboration uniquement sur la base d’écrit. L’écrit à ses limites et il est utile d’avoir une conversation de vives voix ou une rencontre pour s’assurer que chacun à compris de quoi il en ressort, notamment au niveau contractuel.</w:t>
      </w:r>
    </w:p>
    <w:p w:rsidR="0035111D" w:rsidRPr="0035111D" w:rsidRDefault="0035111D" w:rsidP="0035111D">
      <w:pPr>
        <w:shd w:val="clear" w:color="auto" w:fill="FFFFFF"/>
        <w:spacing w:after="0" w:line="240" w:lineRule="auto"/>
        <w:textAlignment w:val="baseline"/>
        <w:rPr>
          <w:rFonts w:ascii="Nunito" w:eastAsia="Times New Roman" w:hAnsi="Nunito" w:cs="Times New Roman"/>
          <w:color w:val="1D3058"/>
          <w:sz w:val="24"/>
          <w:szCs w:val="24"/>
          <w:lang w:eastAsia="fr-FR"/>
        </w:rPr>
      </w:pPr>
      <w:r w:rsidRPr="0035111D">
        <w:rPr>
          <w:rFonts w:ascii="Nunito" w:eastAsia="Times New Roman" w:hAnsi="Nunito" w:cs="Times New Roman"/>
          <w:color w:val="1D3058"/>
          <w:sz w:val="24"/>
          <w:szCs w:val="24"/>
          <w:bdr w:val="none" w:sz="0" w:space="0" w:color="auto" w:frame="1"/>
          <w:lang w:eastAsia="fr-FR"/>
        </w:rPr>
        <w:t>Poser les éléments par écrit et établir des contrats globaux peuvent vous éviter bien des tracas. Prenez votre temps avant de procédé à la conclusion de </w:t>
      </w:r>
      <w:hyperlink r:id="rId8" w:tgtFrame="_blank" w:history="1">
        <w:r w:rsidRPr="0035111D">
          <w:rPr>
            <w:rFonts w:ascii="Nunito" w:eastAsia="Times New Roman" w:hAnsi="Nunito" w:cs="Times New Roman"/>
            <w:color w:val="4AB6A4"/>
            <w:sz w:val="24"/>
            <w:szCs w:val="24"/>
            <w:u w:val="single"/>
            <w:bdr w:val="none" w:sz="0" w:space="0" w:color="auto" w:frame="1"/>
            <w:lang w:eastAsia="fr-FR"/>
          </w:rPr>
          <w:t>partenariats</w:t>
        </w:r>
      </w:hyperlink>
      <w:r w:rsidRPr="0035111D">
        <w:rPr>
          <w:rFonts w:ascii="Nunito" w:eastAsia="Times New Roman" w:hAnsi="Nunito" w:cs="Times New Roman"/>
          <w:color w:val="1D3058"/>
          <w:sz w:val="24"/>
          <w:szCs w:val="24"/>
          <w:bdr w:val="none" w:sz="0" w:space="0" w:color="auto" w:frame="1"/>
          <w:lang w:eastAsia="fr-FR"/>
        </w:rPr>
        <w:t>.</w:t>
      </w:r>
      <w:r w:rsidRPr="0035111D">
        <w:rPr>
          <w:rFonts w:ascii="Nunito" w:eastAsia="Times New Roman" w:hAnsi="Nunito" w:cs="Times New Roman"/>
          <w:color w:val="1D3058"/>
          <w:sz w:val="24"/>
          <w:szCs w:val="24"/>
          <w:lang w:eastAsia="fr-FR"/>
        </w:rPr>
        <w:br/>
      </w:r>
      <w:r w:rsidRPr="0035111D">
        <w:rPr>
          <w:rFonts w:ascii="Nunito" w:eastAsia="Times New Roman" w:hAnsi="Nunito" w:cs="Times New Roman"/>
          <w:color w:val="1D3058"/>
          <w:sz w:val="24"/>
          <w:szCs w:val="24"/>
          <w:bdr w:val="none" w:sz="0" w:space="0" w:color="auto" w:frame="1"/>
          <w:lang w:eastAsia="fr-FR"/>
        </w:rPr>
        <w:t>Enfin, perfectionner vos talents en négociation ne peux que vous être profitable pour</w:t>
      </w:r>
      <w:r w:rsidRPr="0035111D">
        <w:rPr>
          <w:rFonts w:ascii="Nunito" w:eastAsia="Times New Roman" w:hAnsi="Nunito" w:cs="Times New Roman"/>
          <w:b/>
          <w:bCs/>
          <w:color w:val="1D3058"/>
          <w:sz w:val="24"/>
          <w:szCs w:val="24"/>
          <w:bdr w:val="none" w:sz="0" w:space="0" w:color="auto" w:frame="1"/>
          <w:lang w:eastAsia="fr-FR"/>
        </w:rPr>
        <w:t> construire un partenariat</w:t>
      </w:r>
      <w:r w:rsidRPr="0035111D">
        <w:rPr>
          <w:rFonts w:ascii="Nunito" w:eastAsia="Times New Roman" w:hAnsi="Nunito" w:cs="Times New Roman"/>
          <w:color w:val="1D3058"/>
          <w:sz w:val="24"/>
          <w:szCs w:val="24"/>
          <w:bdr w:val="none" w:sz="0" w:space="0" w:color="auto" w:frame="1"/>
          <w:lang w:eastAsia="fr-FR"/>
        </w:rPr>
        <w:t>.</w:t>
      </w:r>
    </w:p>
    <w:p w:rsidR="0035111D" w:rsidRPr="00DE3788" w:rsidRDefault="0035111D" w:rsidP="00DE3788">
      <w:pPr>
        <w:spacing w:after="0" w:line="240" w:lineRule="auto"/>
        <w:textAlignment w:val="baseline"/>
        <w:rPr>
          <w:rFonts w:ascii="Nunito" w:eastAsia="Times New Roman" w:hAnsi="Nunito" w:cs="Times New Roman"/>
          <w:sz w:val="24"/>
          <w:szCs w:val="24"/>
          <w:lang w:eastAsia="fr-FR"/>
        </w:rPr>
      </w:pPr>
    </w:p>
    <w:p w:rsidR="00DE3788" w:rsidRDefault="00243D66" w:rsidP="00640671">
      <w:pPr>
        <w:spacing w:after="0" w:line="240" w:lineRule="auto"/>
        <w:rPr>
          <w:rStyle w:val="Lienhypertexte"/>
          <w:i/>
        </w:rPr>
      </w:pPr>
      <w:r>
        <w:rPr>
          <w:rFonts w:ascii="Nunito" w:hAnsi="Nunito" w:cstheme="majorHAnsi"/>
          <w:sz w:val="24"/>
          <w:szCs w:val="24"/>
        </w:rPr>
        <w:tab/>
      </w:r>
      <w:r w:rsidRPr="00243D66">
        <w:rPr>
          <w:rFonts w:ascii="Nunito" w:hAnsi="Nunito" w:cstheme="majorHAnsi"/>
          <w:i/>
          <w:sz w:val="24"/>
          <w:szCs w:val="24"/>
        </w:rPr>
        <w:t xml:space="preserve">Source : </w:t>
      </w:r>
      <w:hyperlink r:id="rId9" w:history="1">
        <w:r w:rsidRPr="00243D66">
          <w:rPr>
            <w:rStyle w:val="Lienhypertexte"/>
            <w:i/>
          </w:rPr>
          <w:t xml:space="preserve">Comment faire un partenariat ? 5 étapes facile pour le développement réseau et relation - </w:t>
        </w:r>
        <w:proofErr w:type="spellStart"/>
        <w:r w:rsidRPr="00243D66">
          <w:rPr>
            <w:rStyle w:val="Lienhypertexte"/>
            <w:i/>
          </w:rPr>
          <w:t>Yoostart</w:t>
        </w:r>
        <w:proofErr w:type="spellEnd"/>
      </w:hyperlink>
    </w:p>
    <w:p w:rsidR="00B067E5" w:rsidRDefault="00B067E5" w:rsidP="00640671">
      <w:pPr>
        <w:spacing w:after="0" w:line="240" w:lineRule="auto"/>
        <w:rPr>
          <w:rFonts w:ascii="Nunito" w:hAnsi="Nunito" w:cstheme="majorHAnsi"/>
          <w:i/>
          <w:sz w:val="24"/>
          <w:szCs w:val="24"/>
        </w:rPr>
      </w:pPr>
    </w:p>
    <w:p w:rsidR="00B067E5" w:rsidRDefault="00B067E5" w:rsidP="00640671">
      <w:pPr>
        <w:spacing w:after="0" w:line="240" w:lineRule="auto"/>
        <w:rPr>
          <w:rFonts w:ascii="Nunito" w:hAnsi="Nunito" w:cstheme="majorHAnsi"/>
          <w:i/>
          <w:sz w:val="24"/>
          <w:szCs w:val="24"/>
        </w:rPr>
      </w:pPr>
    </w:p>
    <w:p w:rsidR="00B067E5" w:rsidRDefault="00B067E5" w:rsidP="00640671">
      <w:pPr>
        <w:spacing w:after="0" w:line="240" w:lineRule="auto"/>
        <w:rPr>
          <w:rFonts w:ascii="Nunito" w:hAnsi="Nunito" w:cstheme="majorHAnsi"/>
          <w:i/>
          <w:sz w:val="24"/>
          <w:szCs w:val="24"/>
        </w:rPr>
      </w:pPr>
    </w:p>
    <w:p w:rsidR="00B067E5" w:rsidRDefault="00B067E5" w:rsidP="00640671">
      <w:pPr>
        <w:spacing w:after="0" w:line="240" w:lineRule="auto"/>
        <w:rPr>
          <w:rFonts w:ascii="Nunito" w:hAnsi="Nunito" w:cstheme="majorHAnsi"/>
          <w:i/>
          <w:sz w:val="24"/>
          <w:szCs w:val="24"/>
        </w:rPr>
      </w:pPr>
    </w:p>
    <w:p w:rsidR="00B067E5" w:rsidRPr="005D0451" w:rsidRDefault="00B067E5" w:rsidP="00B067E5">
      <w:pPr>
        <w:pStyle w:val="list-heading"/>
        <w:shd w:val="clear" w:color="auto" w:fill="FFFFFF"/>
        <w:spacing w:before="0" w:beforeAutospacing="0" w:after="0" w:afterAutospacing="0"/>
        <w:rPr>
          <w:rStyle w:val="a-size-medium"/>
          <w:rFonts w:ascii="Nunito" w:hAnsi="Nunito" w:cs="Arial"/>
          <w:b/>
          <w:color w:val="0F1111"/>
          <w:sz w:val="28"/>
          <w:szCs w:val="28"/>
          <w:u w:val="single"/>
        </w:rPr>
      </w:pPr>
      <w:r w:rsidRPr="005D0451">
        <w:rPr>
          <w:rStyle w:val="a-size-medium"/>
          <w:rFonts w:ascii="Nunito" w:hAnsi="Nunito" w:cs="Arial"/>
          <w:b/>
          <w:color w:val="0F1111"/>
          <w:sz w:val="28"/>
          <w:szCs w:val="28"/>
          <w:u w:val="single"/>
        </w:rPr>
        <w:lastRenderedPageBreak/>
        <w:t>Avec KDP Amazon :</w:t>
      </w:r>
    </w:p>
    <w:p w:rsidR="00B067E5" w:rsidRPr="005D0451" w:rsidRDefault="00B067E5" w:rsidP="00B067E5">
      <w:pPr>
        <w:pStyle w:val="list-heading"/>
        <w:shd w:val="clear" w:color="auto" w:fill="FFFFFF"/>
        <w:spacing w:before="0" w:beforeAutospacing="0" w:after="0" w:afterAutospacing="0"/>
        <w:rPr>
          <w:rStyle w:val="a-size-medium"/>
          <w:rFonts w:ascii="Nunito" w:hAnsi="Nunito" w:cs="Arial"/>
          <w:b/>
          <w:color w:val="0F1111"/>
          <w:sz w:val="28"/>
          <w:szCs w:val="28"/>
          <w:u w:val="single"/>
        </w:rPr>
      </w:pPr>
    </w:p>
    <w:p w:rsidR="00B067E5" w:rsidRPr="005D0451" w:rsidRDefault="00B067E5" w:rsidP="00B067E5">
      <w:pPr>
        <w:pStyle w:val="list-heading"/>
        <w:numPr>
          <w:ilvl w:val="0"/>
          <w:numId w:val="3"/>
        </w:numPr>
        <w:shd w:val="clear" w:color="auto" w:fill="FFFFFF"/>
        <w:spacing w:before="0" w:beforeAutospacing="0" w:after="0" w:afterAutospacing="0"/>
        <w:ind w:left="300"/>
        <w:rPr>
          <w:rFonts w:ascii="Nunito" w:hAnsi="Nunito" w:cs="Arial"/>
          <w:color w:val="0F1111"/>
          <w:sz w:val="20"/>
          <w:szCs w:val="20"/>
        </w:rPr>
      </w:pPr>
      <w:r w:rsidRPr="005D0451">
        <w:rPr>
          <w:rStyle w:val="a-size-medium"/>
          <w:rFonts w:ascii="Nunito" w:hAnsi="Nunito" w:cs="Arial"/>
          <w:color w:val="0F1111"/>
          <w:sz w:val="20"/>
          <w:szCs w:val="20"/>
        </w:rPr>
        <w:t>Des redevances plus élevées</w:t>
      </w:r>
    </w:p>
    <w:p w:rsidR="00B067E5" w:rsidRPr="005D0451" w:rsidRDefault="00B067E5" w:rsidP="00B067E5">
      <w:pPr>
        <w:pStyle w:val="a-spacing-base"/>
        <w:numPr>
          <w:ilvl w:val="0"/>
          <w:numId w:val="3"/>
        </w:numPr>
        <w:shd w:val="clear" w:color="auto" w:fill="FFFFFF"/>
        <w:spacing w:before="0" w:beforeAutospacing="0" w:after="0" w:afterAutospacing="0"/>
        <w:ind w:left="300"/>
        <w:rPr>
          <w:rFonts w:ascii="Nunito" w:hAnsi="Nunito" w:cs="Arial"/>
          <w:color w:val="0F1111"/>
          <w:sz w:val="20"/>
          <w:szCs w:val="20"/>
        </w:rPr>
      </w:pPr>
      <w:r w:rsidRPr="005D0451">
        <w:rPr>
          <w:rStyle w:val="a-list-item"/>
          <w:rFonts w:ascii="Nunito" w:hAnsi="Nunito" w:cs="Arial"/>
          <w:color w:val="0F1111"/>
          <w:sz w:val="20"/>
          <w:szCs w:val="20"/>
        </w:rPr>
        <w:t>Percevez une part du Fonds mondial KDP Select à chaque lecture de vos livres via le programme d’abonnement Kindle. Bénéficiez, en plus, d’un taux de redevance à 70 % pour les ventes que vous réalisez au Japon, en Inde, au Brésil ou au Mexique.</w:t>
      </w:r>
    </w:p>
    <w:p w:rsidR="00B067E5" w:rsidRPr="005D0451" w:rsidRDefault="00B067E5" w:rsidP="00B067E5">
      <w:pPr>
        <w:pStyle w:val="list-heading"/>
        <w:numPr>
          <w:ilvl w:val="0"/>
          <w:numId w:val="3"/>
        </w:numPr>
        <w:shd w:val="clear" w:color="auto" w:fill="FFFFFF"/>
        <w:spacing w:before="0" w:beforeAutospacing="0" w:after="0" w:afterAutospacing="0"/>
        <w:ind w:left="300"/>
        <w:rPr>
          <w:rFonts w:ascii="Nunito" w:hAnsi="Nunito" w:cs="Arial"/>
          <w:color w:val="0F1111"/>
          <w:sz w:val="20"/>
          <w:szCs w:val="20"/>
        </w:rPr>
      </w:pPr>
      <w:r w:rsidRPr="005D0451">
        <w:rPr>
          <w:rStyle w:val="a-size-medium"/>
          <w:rFonts w:ascii="Nunito" w:hAnsi="Nunito" w:cs="Arial"/>
          <w:color w:val="0F1111"/>
          <w:sz w:val="20"/>
          <w:szCs w:val="20"/>
        </w:rPr>
        <w:t>Accroissez le potentiel de vente de votre livre</w:t>
      </w:r>
    </w:p>
    <w:p w:rsidR="00B067E5" w:rsidRPr="005D0451" w:rsidRDefault="00B067E5" w:rsidP="00B067E5">
      <w:pPr>
        <w:pStyle w:val="a-spacing-base"/>
        <w:numPr>
          <w:ilvl w:val="0"/>
          <w:numId w:val="3"/>
        </w:numPr>
        <w:shd w:val="clear" w:color="auto" w:fill="FFFFFF"/>
        <w:spacing w:before="0" w:beforeAutospacing="0" w:after="0" w:afterAutospacing="0"/>
        <w:ind w:left="300"/>
        <w:rPr>
          <w:rFonts w:ascii="Nunito" w:hAnsi="Nunito" w:cs="Arial"/>
          <w:color w:val="0F1111"/>
          <w:sz w:val="20"/>
          <w:szCs w:val="20"/>
        </w:rPr>
      </w:pPr>
      <w:r w:rsidRPr="005D0451">
        <w:rPr>
          <w:rStyle w:val="a-list-item"/>
          <w:rFonts w:ascii="Nunito" w:hAnsi="Nunito" w:cs="Arial"/>
          <w:color w:val="0F1111"/>
          <w:sz w:val="20"/>
          <w:szCs w:val="20"/>
        </w:rPr>
        <w:t xml:space="preserve">Nous vous proposons deux outils de promotion remarquables : l’outil Kindle </w:t>
      </w:r>
      <w:proofErr w:type="spellStart"/>
      <w:r w:rsidRPr="005D0451">
        <w:rPr>
          <w:rStyle w:val="a-list-item"/>
          <w:rFonts w:ascii="Nunito" w:hAnsi="Nunito" w:cs="Arial"/>
          <w:color w:val="0F1111"/>
          <w:sz w:val="20"/>
          <w:szCs w:val="20"/>
        </w:rPr>
        <w:t>Countdown</w:t>
      </w:r>
      <w:proofErr w:type="spellEnd"/>
      <w:r w:rsidRPr="005D0451">
        <w:rPr>
          <w:rStyle w:val="a-list-item"/>
          <w:rFonts w:ascii="Nunito" w:hAnsi="Nunito" w:cs="Arial"/>
          <w:color w:val="0F1111"/>
          <w:sz w:val="20"/>
          <w:szCs w:val="20"/>
        </w:rPr>
        <w:t xml:space="preserve"> Deals, qui vous permet de proposer votre livre à prix réduit pour une durée limitée tout en percevant des redevances ; et l’outil de promotion Livre gratuit, qui permet à vos lecteurs du monde entier d’obtenir gratuitement votre livre pour une durée limitée également.</w:t>
      </w:r>
    </w:p>
    <w:p w:rsidR="00B067E5" w:rsidRPr="005D0451" w:rsidRDefault="00B067E5" w:rsidP="00B067E5">
      <w:pPr>
        <w:pStyle w:val="list-heading"/>
        <w:numPr>
          <w:ilvl w:val="0"/>
          <w:numId w:val="3"/>
        </w:numPr>
        <w:shd w:val="clear" w:color="auto" w:fill="FFFFFF"/>
        <w:spacing w:before="0" w:beforeAutospacing="0" w:after="0" w:afterAutospacing="0"/>
        <w:ind w:left="300"/>
        <w:rPr>
          <w:rFonts w:ascii="Nunito" w:hAnsi="Nunito" w:cs="Arial"/>
          <w:color w:val="0F1111"/>
          <w:sz w:val="20"/>
          <w:szCs w:val="20"/>
        </w:rPr>
      </w:pPr>
      <w:r w:rsidRPr="005D0451">
        <w:rPr>
          <w:rStyle w:val="a-size-medium"/>
          <w:rFonts w:ascii="Nunito" w:hAnsi="Nunito" w:cs="Arial"/>
          <w:color w:val="0F1111"/>
          <w:sz w:val="20"/>
          <w:szCs w:val="20"/>
        </w:rPr>
        <w:t>Élargissez votre lectorat</w:t>
      </w:r>
    </w:p>
    <w:p w:rsidR="00B067E5" w:rsidRPr="005D0451" w:rsidRDefault="00B067E5" w:rsidP="00B067E5">
      <w:pPr>
        <w:pStyle w:val="a-spacing-base"/>
        <w:numPr>
          <w:ilvl w:val="0"/>
          <w:numId w:val="3"/>
        </w:numPr>
        <w:shd w:val="clear" w:color="auto" w:fill="FFFFFF"/>
        <w:spacing w:before="0" w:beforeAutospacing="0" w:after="0" w:afterAutospacing="0"/>
        <w:ind w:left="300"/>
        <w:rPr>
          <w:rFonts w:ascii="Nunito" w:hAnsi="Nunito" w:cs="Arial"/>
          <w:color w:val="0F1111"/>
          <w:sz w:val="20"/>
          <w:szCs w:val="20"/>
        </w:rPr>
      </w:pPr>
      <w:r w:rsidRPr="005D0451">
        <w:rPr>
          <w:rStyle w:val="a-list-item"/>
          <w:rFonts w:ascii="Nunito" w:hAnsi="Nunito" w:cs="Arial"/>
          <w:color w:val="0F1111"/>
          <w:sz w:val="20"/>
          <w:szCs w:val="20"/>
        </w:rPr>
        <w:t>Pour faire connaître vos livres auprès des lecteurs, proposez-les par l'intermédiaire de l’abonnement Kindle en France, aux États-Unis, au Royaume-Uni, en Allemagne, en Italie, en Espagne, au Brésil, au Mexique, au Canada, en Inde, au Japon et en Australie.</w:t>
      </w:r>
    </w:p>
    <w:p w:rsidR="00B067E5" w:rsidRPr="005D0451" w:rsidRDefault="005D0451" w:rsidP="00640671">
      <w:pPr>
        <w:spacing w:after="0" w:line="240" w:lineRule="auto"/>
        <w:rPr>
          <w:rFonts w:ascii="Nunito" w:hAnsi="Nunito" w:cstheme="majorHAnsi"/>
          <w:sz w:val="24"/>
          <w:szCs w:val="24"/>
        </w:rPr>
      </w:pPr>
      <w:r w:rsidRPr="005D0451">
        <w:rPr>
          <w:rFonts w:ascii="Nunito" w:hAnsi="Nunito" w:cstheme="majorHAnsi"/>
          <w:sz w:val="24"/>
          <w:szCs w:val="24"/>
        </w:rPr>
        <w:t>Augmente les revenus</w:t>
      </w:r>
    </w:p>
    <w:p w:rsidR="005D0451" w:rsidRPr="005D0451" w:rsidRDefault="005D0451" w:rsidP="00640671">
      <w:pPr>
        <w:spacing w:after="0" w:line="240" w:lineRule="auto"/>
        <w:rPr>
          <w:rFonts w:ascii="Nunito" w:hAnsi="Nunito" w:cstheme="majorHAnsi"/>
          <w:sz w:val="24"/>
          <w:szCs w:val="24"/>
        </w:rPr>
      </w:pPr>
    </w:p>
    <w:p w:rsidR="005D0451" w:rsidRPr="005D0451" w:rsidRDefault="005D0451" w:rsidP="00640671">
      <w:pPr>
        <w:spacing w:after="0" w:line="240" w:lineRule="auto"/>
        <w:rPr>
          <w:rFonts w:ascii="Nunito" w:hAnsi="Nunito" w:cstheme="majorHAnsi"/>
          <w:i/>
          <w:sz w:val="24"/>
          <w:szCs w:val="24"/>
        </w:rPr>
      </w:pPr>
      <w:r w:rsidRPr="005D0451">
        <w:rPr>
          <w:rFonts w:ascii="Nunito" w:hAnsi="Nunito" w:cstheme="majorHAnsi"/>
          <w:sz w:val="24"/>
          <w:szCs w:val="24"/>
        </w:rPr>
        <w:tab/>
      </w:r>
      <w:r w:rsidRPr="005D0451">
        <w:rPr>
          <w:rFonts w:ascii="Nunito" w:hAnsi="Nunito" w:cstheme="majorHAnsi"/>
          <w:i/>
          <w:sz w:val="24"/>
          <w:szCs w:val="24"/>
        </w:rPr>
        <w:t xml:space="preserve">Source : </w:t>
      </w:r>
      <w:hyperlink r:id="rId10" w:history="1">
        <w:r w:rsidRPr="005D0451">
          <w:rPr>
            <w:rStyle w:val="Lienhypertexte"/>
            <w:rFonts w:ascii="Nunito" w:hAnsi="Nunito"/>
            <w:i/>
          </w:rPr>
          <w:t>Autoéditio</w:t>
        </w:r>
        <w:bookmarkStart w:id="0" w:name="_GoBack"/>
        <w:bookmarkEnd w:id="0"/>
        <w:r w:rsidRPr="005D0451">
          <w:rPr>
            <w:rStyle w:val="Lienhypertexte"/>
            <w:rFonts w:ascii="Nunito" w:hAnsi="Nunito"/>
            <w:i/>
          </w:rPr>
          <w:t>n avec KDP Select | Amazon Kindle Direct </w:t>
        </w:r>
        <w:proofErr w:type="spellStart"/>
        <w:r w:rsidRPr="005D0451">
          <w:rPr>
            <w:rStyle w:val="Lienhypertexte"/>
            <w:rFonts w:ascii="Nunito" w:hAnsi="Nunito"/>
            <w:i/>
          </w:rPr>
          <w:t>Publishing</w:t>
        </w:r>
        <w:proofErr w:type="spellEnd"/>
      </w:hyperlink>
    </w:p>
    <w:sectPr w:rsidR="005D0451" w:rsidRPr="005D0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343A1"/>
    <w:multiLevelType w:val="multilevel"/>
    <w:tmpl w:val="7D68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A0A60"/>
    <w:multiLevelType w:val="multilevel"/>
    <w:tmpl w:val="5172176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C65BA"/>
    <w:multiLevelType w:val="multilevel"/>
    <w:tmpl w:val="B3D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71"/>
    <w:rsid w:val="00243D66"/>
    <w:rsid w:val="0035111D"/>
    <w:rsid w:val="005D0451"/>
    <w:rsid w:val="005D0F43"/>
    <w:rsid w:val="00640671"/>
    <w:rsid w:val="00B067E5"/>
    <w:rsid w:val="00DE3788"/>
    <w:rsid w:val="00EB42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8C83"/>
  <w15:chartTrackingRefBased/>
  <w15:docId w15:val="{59EB8F8D-7047-4ACA-9015-90215CA2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DE37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40671"/>
    <w:rPr>
      <w:b/>
      <w:bCs/>
    </w:rPr>
  </w:style>
  <w:style w:type="character" w:styleId="Lienhypertexte">
    <w:name w:val="Hyperlink"/>
    <w:basedOn w:val="Policepardfaut"/>
    <w:uiPriority w:val="99"/>
    <w:semiHidden/>
    <w:unhideWhenUsed/>
    <w:rsid w:val="00640671"/>
    <w:rPr>
      <w:color w:val="0000FF"/>
      <w:u w:val="single"/>
    </w:rPr>
  </w:style>
  <w:style w:type="paragraph" w:styleId="NormalWeb">
    <w:name w:val="Normal (Web)"/>
    <w:basedOn w:val="Normal"/>
    <w:uiPriority w:val="99"/>
    <w:semiHidden/>
    <w:unhideWhenUsed/>
    <w:rsid w:val="00DE3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DE3788"/>
    <w:rPr>
      <w:rFonts w:ascii="Times New Roman" w:eastAsia="Times New Roman" w:hAnsi="Times New Roman" w:cs="Times New Roman"/>
      <w:b/>
      <w:bCs/>
      <w:sz w:val="27"/>
      <w:szCs w:val="27"/>
      <w:lang w:eastAsia="fr-FR"/>
    </w:rPr>
  </w:style>
  <w:style w:type="paragraph" w:customStyle="1" w:styleId="list-heading">
    <w:name w:val="list-heading"/>
    <w:basedOn w:val="Normal"/>
    <w:rsid w:val="00B067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list-item">
    <w:name w:val="a-list-item"/>
    <w:basedOn w:val="Policepardfaut"/>
    <w:rsid w:val="00B067E5"/>
  </w:style>
  <w:style w:type="character" w:customStyle="1" w:styleId="a-size-medium">
    <w:name w:val="a-size-medium"/>
    <w:basedOn w:val="Policepardfaut"/>
    <w:rsid w:val="00B067E5"/>
  </w:style>
  <w:style w:type="paragraph" w:customStyle="1" w:styleId="a-spacing-base">
    <w:name w:val="a-spacing-base"/>
    <w:basedOn w:val="Normal"/>
    <w:rsid w:val="00B067E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73074">
      <w:bodyDiv w:val="1"/>
      <w:marLeft w:val="0"/>
      <w:marRight w:val="0"/>
      <w:marTop w:val="0"/>
      <w:marBottom w:val="0"/>
      <w:divBdr>
        <w:top w:val="none" w:sz="0" w:space="0" w:color="auto"/>
        <w:left w:val="none" w:sz="0" w:space="0" w:color="auto"/>
        <w:bottom w:val="none" w:sz="0" w:space="0" w:color="auto"/>
        <w:right w:val="none" w:sz="0" w:space="0" w:color="auto"/>
      </w:divBdr>
    </w:div>
    <w:div w:id="626013722">
      <w:bodyDiv w:val="1"/>
      <w:marLeft w:val="0"/>
      <w:marRight w:val="0"/>
      <w:marTop w:val="0"/>
      <w:marBottom w:val="0"/>
      <w:divBdr>
        <w:top w:val="none" w:sz="0" w:space="0" w:color="auto"/>
        <w:left w:val="none" w:sz="0" w:space="0" w:color="auto"/>
        <w:bottom w:val="none" w:sz="0" w:space="0" w:color="auto"/>
        <w:right w:val="none" w:sz="0" w:space="0" w:color="auto"/>
      </w:divBdr>
      <w:divsChild>
        <w:div w:id="1793861470">
          <w:marLeft w:val="0"/>
          <w:marRight w:val="0"/>
          <w:marTop w:val="0"/>
          <w:marBottom w:val="0"/>
          <w:divBdr>
            <w:top w:val="none" w:sz="0" w:space="0" w:color="auto"/>
            <w:left w:val="none" w:sz="0" w:space="0" w:color="auto"/>
            <w:bottom w:val="none" w:sz="0" w:space="0" w:color="auto"/>
            <w:right w:val="none" w:sz="0" w:space="0" w:color="auto"/>
          </w:divBdr>
          <w:divsChild>
            <w:div w:id="318850509">
              <w:marLeft w:val="0"/>
              <w:marRight w:val="0"/>
              <w:marTop w:val="0"/>
              <w:marBottom w:val="0"/>
              <w:divBdr>
                <w:top w:val="none" w:sz="0" w:space="0" w:color="auto"/>
                <w:left w:val="none" w:sz="0" w:space="0" w:color="auto"/>
                <w:bottom w:val="none" w:sz="0" w:space="0" w:color="auto"/>
                <w:right w:val="none" w:sz="0" w:space="0" w:color="auto"/>
              </w:divBdr>
              <w:divsChild>
                <w:div w:id="255358875">
                  <w:marLeft w:val="0"/>
                  <w:marRight w:val="0"/>
                  <w:marTop w:val="0"/>
                  <w:marBottom w:val="0"/>
                  <w:divBdr>
                    <w:top w:val="none" w:sz="0" w:space="0" w:color="auto"/>
                    <w:left w:val="none" w:sz="0" w:space="0" w:color="auto"/>
                    <w:bottom w:val="none" w:sz="0" w:space="0" w:color="auto"/>
                    <w:right w:val="none" w:sz="0" w:space="0" w:color="auto"/>
                  </w:divBdr>
                  <w:divsChild>
                    <w:div w:id="685905515">
                      <w:marLeft w:val="0"/>
                      <w:marRight w:val="0"/>
                      <w:marTop w:val="0"/>
                      <w:marBottom w:val="0"/>
                      <w:divBdr>
                        <w:top w:val="none" w:sz="0" w:space="0" w:color="auto"/>
                        <w:left w:val="none" w:sz="0" w:space="0" w:color="auto"/>
                        <w:bottom w:val="none" w:sz="0" w:space="0" w:color="auto"/>
                        <w:right w:val="none" w:sz="0" w:space="0" w:color="auto"/>
                      </w:divBdr>
                      <w:divsChild>
                        <w:div w:id="1975090716">
                          <w:marLeft w:val="0"/>
                          <w:marRight w:val="0"/>
                          <w:marTop w:val="0"/>
                          <w:marBottom w:val="0"/>
                          <w:divBdr>
                            <w:top w:val="none" w:sz="0" w:space="0" w:color="auto"/>
                            <w:left w:val="none" w:sz="0" w:space="0" w:color="auto"/>
                            <w:bottom w:val="none" w:sz="0" w:space="0" w:color="auto"/>
                            <w:right w:val="none" w:sz="0" w:space="0" w:color="auto"/>
                          </w:divBdr>
                          <w:divsChild>
                            <w:div w:id="1644037927">
                              <w:marLeft w:val="0"/>
                              <w:marRight w:val="0"/>
                              <w:marTop w:val="0"/>
                              <w:marBottom w:val="0"/>
                              <w:divBdr>
                                <w:top w:val="none" w:sz="0" w:space="0" w:color="auto"/>
                                <w:left w:val="none" w:sz="0" w:space="0" w:color="auto"/>
                                <w:bottom w:val="none" w:sz="0" w:space="0" w:color="auto"/>
                                <w:right w:val="none" w:sz="0" w:space="0" w:color="auto"/>
                              </w:divBdr>
                              <w:divsChild>
                                <w:div w:id="16183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738120">
          <w:marLeft w:val="0"/>
          <w:marRight w:val="0"/>
          <w:marTop w:val="0"/>
          <w:marBottom w:val="0"/>
          <w:divBdr>
            <w:top w:val="none" w:sz="0" w:space="0" w:color="auto"/>
            <w:left w:val="none" w:sz="0" w:space="0" w:color="auto"/>
            <w:bottom w:val="none" w:sz="0" w:space="0" w:color="auto"/>
            <w:right w:val="none" w:sz="0" w:space="0" w:color="auto"/>
          </w:divBdr>
          <w:divsChild>
            <w:div w:id="1278870047">
              <w:marLeft w:val="0"/>
              <w:marRight w:val="0"/>
              <w:marTop w:val="0"/>
              <w:marBottom w:val="0"/>
              <w:divBdr>
                <w:top w:val="none" w:sz="0" w:space="0" w:color="auto"/>
                <w:left w:val="none" w:sz="0" w:space="0" w:color="auto"/>
                <w:bottom w:val="none" w:sz="0" w:space="0" w:color="auto"/>
                <w:right w:val="none" w:sz="0" w:space="0" w:color="auto"/>
              </w:divBdr>
              <w:divsChild>
                <w:div w:id="334845633">
                  <w:marLeft w:val="0"/>
                  <w:marRight w:val="0"/>
                  <w:marTop w:val="0"/>
                  <w:marBottom w:val="0"/>
                  <w:divBdr>
                    <w:top w:val="none" w:sz="0" w:space="0" w:color="auto"/>
                    <w:left w:val="none" w:sz="0" w:space="0" w:color="auto"/>
                    <w:bottom w:val="none" w:sz="0" w:space="0" w:color="auto"/>
                    <w:right w:val="none" w:sz="0" w:space="0" w:color="auto"/>
                  </w:divBdr>
                  <w:divsChild>
                    <w:div w:id="1149901780">
                      <w:marLeft w:val="0"/>
                      <w:marRight w:val="0"/>
                      <w:marTop w:val="0"/>
                      <w:marBottom w:val="0"/>
                      <w:divBdr>
                        <w:top w:val="none" w:sz="0" w:space="0" w:color="auto"/>
                        <w:left w:val="none" w:sz="0" w:space="0" w:color="auto"/>
                        <w:bottom w:val="none" w:sz="0" w:space="0" w:color="auto"/>
                        <w:right w:val="none" w:sz="0" w:space="0" w:color="auto"/>
                      </w:divBdr>
                      <w:divsChild>
                        <w:div w:id="1106658934">
                          <w:marLeft w:val="0"/>
                          <w:marRight w:val="0"/>
                          <w:marTop w:val="0"/>
                          <w:marBottom w:val="0"/>
                          <w:divBdr>
                            <w:top w:val="none" w:sz="0" w:space="0" w:color="auto"/>
                            <w:left w:val="none" w:sz="0" w:space="0" w:color="auto"/>
                            <w:bottom w:val="none" w:sz="0" w:space="0" w:color="auto"/>
                            <w:right w:val="none" w:sz="0" w:space="0" w:color="auto"/>
                          </w:divBdr>
                          <w:divsChild>
                            <w:div w:id="675570053">
                              <w:marLeft w:val="0"/>
                              <w:marRight w:val="0"/>
                              <w:marTop w:val="0"/>
                              <w:marBottom w:val="0"/>
                              <w:divBdr>
                                <w:top w:val="none" w:sz="0" w:space="0" w:color="auto"/>
                                <w:left w:val="none" w:sz="0" w:space="0" w:color="auto"/>
                                <w:bottom w:val="none" w:sz="0" w:space="0" w:color="auto"/>
                                <w:right w:val="none" w:sz="0" w:space="0" w:color="auto"/>
                              </w:divBdr>
                              <w:divsChild>
                                <w:div w:id="423648951">
                                  <w:marLeft w:val="0"/>
                                  <w:marRight w:val="0"/>
                                  <w:marTop w:val="0"/>
                                  <w:marBottom w:val="0"/>
                                  <w:divBdr>
                                    <w:top w:val="none" w:sz="0" w:space="0" w:color="auto"/>
                                    <w:left w:val="none" w:sz="0" w:space="0" w:color="auto"/>
                                    <w:bottom w:val="none" w:sz="0" w:space="0" w:color="auto"/>
                                    <w:right w:val="none" w:sz="0" w:space="0" w:color="auto"/>
                                  </w:divBdr>
                                  <w:divsChild>
                                    <w:div w:id="1258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417881">
          <w:marLeft w:val="0"/>
          <w:marRight w:val="0"/>
          <w:marTop w:val="0"/>
          <w:marBottom w:val="0"/>
          <w:divBdr>
            <w:top w:val="none" w:sz="0" w:space="0" w:color="auto"/>
            <w:left w:val="none" w:sz="0" w:space="0" w:color="auto"/>
            <w:bottom w:val="none" w:sz="0" w:space="0" w:color="auto"/>
            <w:right w:val="none" w:sz="0" w:space="0" w:color="auto"/>
          </w:divBdr>
          <w:divsChild>
            <w:div w:id="1099638554">
              <w:marLeft w:val="0"/>
              <w:marRight w:val="0"/>
              <w:marTop w:val="0"/>
              <w:marBottom w:val="0"/>
              <w:divBdr>
                <w:top w:val="none" w:sz="0" w:space="0" w:color="auto"/>
                <w:left w:val="none" w:sz="0" w:space="0" w:color="auto"/>
                <w:bottom w:val="none" w:sz="0" w:space="0" w:color="auto"/>
                <w:right w:val="none" w:sz="0" w:space="0" w:color="auto"/>
              </w:divBdr>
              <w:divsChild>
                <w:div w:id="14816532">
                  <w:marLeft w:val="0"/>
                  <w:marRight w:val="0"/>
                  <w:marTop w:val="0"/>
                  <w:marBottom w:val="0"/>
                  <w:divBdr>
                    <w:top w:val="none" w:sz="0" w:space="0" w:color="auto"/>
                    <w:left w:val="none" w:sz="0" w:space="0" w:color="auto"/>
                    <w:bottom w:val="none" w:sz="0" w:space="0" w:color="auto"/>
                    <w:right w:val="none" w:sz="0" w:space="0" w:color="auto"/>
                  </w:divBdr>
                  <w:divsChild>
                    <w:div w:id="1440028597">
                      <w:marLeft w:val="0"/>
                      <w:marRight w:val="0"/>
                      <w:marTop w:val="0"/>
                      <w:marBottom w:val="0"/>
                      <w:divBdr>
                        <w:top w:val="none" w:sz="0" w:space="0" w:color="auto"/>
                        <w:left w:val="none" w:sz="0" w:space="0" w:color="auto"/>
                        <w:bottom w:val="none" w:sz="0" w:space="0" w:color="auto"/>
                        <w:right w:val="none" w:sz="0" w:space="0" w:color="auto"/>
                      </w:divBdr>
                      <w:divsChild>
                        <w:div w:id="1104956777">
                          <w:marLeft w:val="0"/>
                          <w:marRight w:val="0"/>
                          <w:marTop w:val="0"/>
                          <w:marBottom w:val="0"/>
                          <w:divBdr>
                            <w:top w:val="none" w:sz="0" w:space="0" w:color="auto"/>
                            <w:left w:val="none" w:sz="0" w:space="0" w:color="auto"/>
                            <w:bottom w:val="none" w:sz="0" w:space="0" w:color="auto"/>
                            <w:right w:val="none" w:sz="0" w:space="0" w:color="auto"/>
                          </w:divBdr>
                          <w:divsChild>
                            <w:div w:id="380203992">
                              <w:marLeft w:val="0"/>
                              <w:marRight w:val="0"/>
                              <w:marTop w:val="0"/>
                              <w:marBottom w:val="0"/>
                              <w:divBdr>
                                <w:top w:val="none" w:sz="0" w:space="0" w:color="auto"/>
                                <w:left w:val="none" w:sz="0" w:space="0" w:color="auto"/>
                                <w:bottom w:val="none" w:sz="0" w:space="0" w:color="auto"/>
                                <w:right w:val="none" w:sz="0" w:space="0" w:color="auto"/>
                              </w:divBdr>
                              <w:divsChild>
                                <w:div w:id="8311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380492">
          <w:marLeft w:val="0"/>
          <w:marRight w:val="0"/>
          <w:marTop w:val="0"/>
          <w:marBottom w:val="0"/>
          <w:divBdr>
            <w:top w:val="none" w:sz="0" w:space="0" w:color="auto"/>
            <w:left w:val="none" w:sz="0" w:space="0" w:color="auto"/>
            <w:bottom w:val="none" w:sz="0" w:space="0" w:color="auto"/>
            <w:right w:val="none" w:sz="0" w:space="0" w:color="auto"/>
          </w:divBdr>
          <w:divsChild>
            <w:div w:id="268507163">
              <w:marLeft w:val="0"/>
              <w:marRight w:val="0"/>
              <w:marTop w:val="0"/>
              <w:marBottom w:val="0"/>
              <w:divBdr>
                <w:top w:val="none" w:sz="0" w:space="0" w:color="auto"/>
                <w:left w:val="none" w:sz="0" w:space="0" w:color="auto"/>
                <w:bottom w:val="none" w:sz="0" w:space="0" w:color="auto"/>
                <w:right w:val="none" w:sz="0" w:space="0" w:color="auto"/>
              </w:divBdr>
              <w:divsChild>
                <w:div w:id="834879293">
                  <w:marLeft w:val="0"/>
                  <w:marRight w:val="0"/>
                  <w:marTop w:val="0"/>
                  <w:marBottom w:val="0"/>
                  <w:divBdr>
                    <w:top w:val="none" w:sz="0" w:space="0" w:color="auto"/>
                    <w:left w:val="none" w:sz="0" w:space="0" w:color="auto"/>
                    <w:bottom w:val="none" w:sz="0" w:space="0" w:color="auto"/>
                    <w:right w:val="none" w:sz="0" w:space="0" w:color="auto"/>
                  </w:divBdr>
                  <w:divsChild>
                    <w:div w:id="2115204522">
                      <w:marLeft w:val="0"/>
                      <w:marRight w:val="0"/>
                      <w:marTop w:val="0"/>
                      <w:marBottom w:val="0"/>
                      <w:divBdr>
                        <w:top w:val="none" w:sz="0" w:space="0" w:color="auto"/>
                        <w:left w:val="none" w:sz="0" w:space="0" w:color="auto"/>
                        <w:bottom w:val="none" w:sz="0" w:space="0" w:color="auto"/>
                        <w:right w:val="none" w:sz="0" w:space="0" w:color="auto"/>
                      </w:divBdr>
                      <w:divsChild>
                        <w:div w:id="940992429">
                          <w:marLeft w:val="0"/>
                          <w:marRight w:val="0"/>
                          <w:marTop w:val="0"/>
                          <w:marBottom w:val="0"/>
                          <w:divBdr>
                            <w:top w:val="none" w:sz="0" w:space="0" w:color="auto"/>
                            <w:left w:val="none" w:sz="0" w:space="0" w:color="auto"/>
                            <w:bottom w:val="none" w:sz="0" w:space="0" w:color="auto"/>
                            <w:right w:val="none" w:sz="0" w:space="0" w:color="auto"/>
                          </w:divBdr>
                          <w:divsChild>
                            <w:div w:id="1161581365">
                              <w:marLeft w:val="0"/>
                              <w:marRight w:val="0"/>
                              <w:marTop w:val="0"/>
                              <w:marBottom w:val="0"/>
                              <w:divBdr>
                                <w:top w:val="none" w:sz="0" w:space="0" w:color="auto"/>
                                <w:left w:val="none" w:sz="0" w:space="0" w:color="auto"/>
                                <w:bottom w:val="none" w:sz="0" w:space="0" w:color="auto"/>
                                <w:right w:val="none" w:sz="0" w:space="0" w:color="auto"/>
                              </w:divBdr>
                              <w:divsChild>
                                <w:div w:id="1553692292">
                                  <w:marLeft w:val="0"/>
                                  <w:marRight w:val="0"/>
                                  <w:marTop w:val="0"/>
                                  <w:marBottom w:val="0"/>
                                  <w:divBdr>
                                    <w:top w:val="none" w:sz="0" w:space="0" w:color="auto"/>
                                    <w:left w:val="none" w:sz="0" w:space="0" w:color="auto"/>
                                    <w:bottom w:val="none" w:sz="0" w:space="0" w:color="auto"/>
                                    <w:right w:val="none" w:sz="0" w:space="0" w:color="auto"/>
                                  </w:divBdr>
                                  <w:divsChild>
                                    <w:div w:id="11039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85807">
          <w:marLeft w:val="0"/>
          <w:marRight w:val="0"/>
          <w:marTop w:val="0"/>
          <w:marBottom w:val="0"/>
          <w:divBdr>
            <w:top w:val="none" w:sz="0" w:space="0" w:color="auto"/>
            <w:left w:val="none" w:sz="0" w:space="0" w:color="auto"/>
            <w:bottom w:val="none" w:sz="0" w:space="0" w:color="auto"/>
            <w:right w:val="none" w:sz="0" w:space="0" w:color="auto"/>
          </w:divBdr>
          <w:divsChild>
            <w:div w:id="2087065211">
              <w:marLeft w:val="0"/>
              <w:marRight w:val="0"/>
              <w:marTop w:val="0"/>
              <w:marBottom w:val="0"/>
              <w:divBdr>
                <w:top w:val="none" w:sz="0" w:space="0" w:color="auto"/>
                <w:left w:val="none" w:sz="0" w:space="0" w:color="auto"/>
                <w:bottom w:val="none" w:sz="0" w:space="0" w:color="auto"/>
                <w:right w:val="none" w:sz="0" w:space="0" w:color="auto"/>
              </w:divBdr>
              <w:divsChild>
                <w:div w:id="778767781">
                  <w:marLeft w:val="0"/>
                  <w:marRight w:val="0"/>
                  <w:marTop w:val="0"/>
                  <w:marBottom w:val="0"/>
                  <w:divBdr>
                    <w:top w:val="none" w:sz="0" w:space="0" w:color="auto"/>
                    <w:left w:val="none" w:sz="0" w:space="0" w:color="auto"/>
                    <w:bottom w:val="none" w:sz="0" w:space="0" w:color="auto"/>
                    <w:right w:val="none" w:sz="0" w:space="0" w:color="auto"/>
                  </w:divBdr>
                  <w:divsChild>
                    <w:div w:id="1594049922">
                      <w:marLeft w:val="0"/>
                      <w:marRight w:val="0"/>
                      <w:marTop w:val="0"/>
                      <w:marBottom w:val="0"/>
                      <w:divBdr>
                        <w:top w:val="none" w:sz="0" w:space="0" w:color="auto"/>
                        <w:left w:val="none" w:sz="0" w:space="0" w:color="auto"/>
                        <w:bottom w:val="none" w:sz="0" w:space="0" w:color="auto"/>
                        <w:right w:val="none" w:sz="0" w:space="0" w:color="auto"/>
                      </w:divBdr>
                      <w:divsChild>
                        <w:div w:id="953749691">
                          <w:marLeft w:val="0"/>
                          <w:marRight w:val="0"/>
                          <w:marTop w:val="0"/>
                          <w:marBottom w:val="0"/>
                          <w:divBdr>
                            <w:top w:val="none" w:sz="0" w:space="0" w:color="auto"/>
                            <w:left w:val="none" w:sz="0" w:space="0" w:color="auto"/>
                            <w:bottom w:val="none" w:sz="0" w:space="0" w:color="auto"/>
                            <w:right w:val="none" w:sz="0" w:space="0" w:color="auto"/>
                          </w:divBdr>
                          <w:divsChild>
                            <w:div w:id="138114678">
                              <w:marLeft w:val="0"/>
                              <w:marRight w:val="0"/>
                              <w:marTop w:val="0"/>
                              <w:marBottom w:val="0"/>
                              <w:divBdr>
                                <w:top w:val="none" w:sz="0" w:space="0" w:color="auto"/>
                                <w:left w:val="none" w:sz="0" w:space="0" w:color="auto"/>
                                <w:bottom w:val="none" w:sz="0" w:space="0" w:color="auto"/>
                                <w:right w:val="none" w:sz="0" w:space="0" w:color="auto"/>
                              </w:divBdr>
                              <w:divsChild>
                                <w:div w:id="20587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989609">
          <w:marLeft w:val="0"/>
          <w:marRight w:val="0"/>
          <w:marTop w:val="0"/>
          <w:marBottom w:val="0"/>
          <w:divBdr>
            <w:top w:val="none" w:sz="0" w:space="0" w:color="auto"/>
            <w:left w:val="none" w:sz="0" w:space="0" w:color="auto"/>
            <w:bottom w:val="none" w:sz="0" w:space="0" w:color="auto"/>
            <w:right w:val="none" w:sz="0" w:space="0" w:color="auto"/>
          </w:divBdr>
          <w:divsChild>
            <w:div w:id="1785534767">
              <w:marLeft w:val="0"/>
              <w:marRight w:val="0"/>
              <w:marTop w:val="0"/>
              <w:marBottom w:val="0"/>
              <w:divBdr>
                <w:top w:val="none" w:sz="0" w:space="0" w:color="auto"/>
                <w:left w:val="none" w:sz="0" w:space="0" w:color="auto"/>
                <w:bottom w:val="none" w:sz="0" w:space="0" w:color="auto"/>
                <w:right w:val="none" w:sz="0" w:space="0" w:color="auto"/>
              </w:divBdr>
              <w:divsChild>
                <w:div w:id="1341204929">
                  <w:marLeft w:val="0"/>
                  <w:marRight w:val="0"/>
                  <w:marTop w:val="0"/>
                  <w:marBottom w:val="0"/>
                  <w:divBdr>
                    <w:top w:val="none" w:sz="0" w:space="0" w:color="auto"/>
                    <w:left w:val="none" w:sz="0" w:space="0" w:color="auto"/>
                    <w:bottom w:val="none" w:sz="0" w:space="0" w:color="auto"/>
                    <w:right w:val="none" w:sz="0" w:space="0" w:color="auto"/>
                  </w:divBdr>
                  <w:divsChild>
                    <w:div w:id="1420368643">
                      <w:marLeft w:val="0"/>
                      <w:marRight w:val="0"/>
                      <w:marTop w:val="0"/>
                      <w:marBottom w:val="0"/>
                      <w:divBdr>
                        <w:top w:val="none" w:sz="0" w:space="0" w:color="auto"/>
                        <w:left w:val="none" w:sz="0" w:space="0" w:color="auto"/>
                        <w:bottom w:val="none" w:sz="0" w:space="0" w:color="auto"/>
                        <w:right w:val="none" w:sz="0" w:space="0" w:color="auto"/>
                      </w:divBdr>
                      <w:divsChild>
                        <w:div w:id="196234364">
                          <w:marLeft w:val="0"/>
                          <w:marRight w:val="0"/>
                          <w:marTop w:val="0"/>
                          <w:marBottom w:val="0"/>
                          <w:divBdr>
                            <w:top w:val="none" w:sz="0" w:space="0" w:color="auto"/>
                            <w:left w:val="none" w:sz="0" w:space="0" w:color="auto"/>
                            <w:bottom w:val="none" w:sz="0" w:space="0" w:color="auto"/>
                            <w:right w:val="none" w:sz="0" w:space="0" w:color="auto"/>
                          </w:divBdr>
                          <w:divsChild>
                            <w:div w:id="651252445">
                              <w:marLeft w:val="0"/>
                              <w:marRight w:val="0"/>
                              <w:marTop w:val="0"/>
                              <w:marBottom w:val="0"/>
                              <w:divBdr>
                                <w:top w:val="none" w:sz="0" w:space="0" w:color="auto"/>
                                <w:left w:val="none" w:sz="0" w:space="0" w:color="auto"/>
                                <w:bottom w:val="none" w:sz="0" w:space="0" w:color="auto"/>
                                <w:right w:val="none" w:sz="0" w:space="0" w:color="auto"/>
                              </w:divBdr>
                              <w:divsChild>
                                <w:div w:id="94256250">
                                  <w:marLeft w:val="0"/>
                                  <w:marRight w:val="0"/>
                                  <w:marTop w:val="0"/>
                                  <w:marBottom w:val="0"/>
                                  <w:divBdr>
                                    <w:top w:val="none" w:sz="0" w:space="0" w:color="auto"/>
                                    <w:left w:val="none" w:sz="0" w:space="0" w:color="auto"/>
                                    <w:bottom w:val="none" w:sz="0" w:space="0" w:color="auto"/>
                                    <w:right w:val="none" w:sz="0" w:space="0" w:color="auto"/>
                                  </w:divBdr>
                                  <w:divsChild>
                                    <w:div w:id="18255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063806">
      <w:bodyDiv w:val="1"/>
      <w:marLeft w:val="0"/>
      <w:marRight w:val="0"/>
      <w:marTop w:val="0"/>
      <w:marBottom w:val="0"/>
      <w:divBdr>
        <w:top w:val="none" w:sz="0" w:space="0" w:color="auto"/>
        <w:left w:val="none" w:sz="0" w:space="0" w:color="auto"/>
        <w:bottom w:val="none" w:sz="0" w:space="0" w:color="auto"/>
        <w:right w:val="none" w:sz="0" w:space="0" w:color="auto"/>
      </w:divBdr>
      <w:divsChild>
        <w:div w:id="329523250">
          <w:marLeft w:val="0"/>
          <w:marRight w:val="0"/>
          <w:marTop w:val="0"/>
          <w:marBottom w:val="0"/>
          <w:divBdr>
            <w:top w:val="none" w:sz="0" w:space="0" w:color="auto"/>
            <w:left w:val="none" w:sz="0" w:space="0" w:color="auto"/>
            <w:bottom w:val="none" w:sz="0" w:space="0" w:color="auto"/>
            <w:right w:val="none" w:sz="0" w:space="0" w:color="auto"/>
          </w:divBdr>
          <w:divsChild>
            <w:div w:id="1744371816">
              <w:marLeft w:val="0"/>
              <w:marRight w:val="0"/>
              <w:marTop w:val="0"/>
              <w:marBottom w:val="0"/>
              <w:divBdr>
                <w:top w:val="none" w:sz="0" w:space="0" w:color="auto"/>
                <w:left w:val="none" w:sz="0" w:space="0" w:color="auto"/>
                <w:bottom w:val="none" w:sz="0" w:space="0" w:color="auto"/>
                <w:right w:val="none" w:sz="0" w:space="0" w:color="auto"/>
              </w:divBdr>
              <w:divsChild>
                <w:div w:id="1614046608">
                  <w:marLeft w:val="0"/>
                  <w:marRight w:val="0"/>
                  <w:marTop w:val="0"/>
                  <w:marBottom w:val="0"/>
                  <w:divBdr>
                    <w:top w:val="none" w:sz="0" w:space="0" w:color="auto"/>
                    <w:left w:val="none" w:sz="0" w:space="0" w:color="auto"/>
                    <w:bottom w:val="none" w:sz="0" w:space="0" w:color="auto"/>
                    <w:right w:val="none" w:sz="0" w:space="0" w:color="auto"/>
                  </w:divBdr>
                  <w:divsChild>
                    <w:div w:id="45875953">
                      <w:marLeft w:val="0"/>
                      <w:marRight w:val="0"/>
                      <w:marTop w:val="0"/>
                      <w:marBottom w:val="0"/>
                      <w:divBdr>
                        <w:top w:val="none" w:sz="0" w:space="0" w:color="auto"/>
                        <w:left w:val="none" w:sz="0" w:space="0" w:color="auto"/>
                        <w:bottom w:val="none" w:sz="0" w:space="0" w:color="auto"/>
                        <w:right w:val="none" w:sz="0" w:space="0" w:color="auto"/>
                      </w:divBdr>
                      <w:divsChild>
                        <w:div w:id="1517420984">
                          <w:marLeft w:val="0"/>
                          <w:marRight w:val="0"/>
                          <w:marTop w:val="0"/>
                          <w:marBottom w:val="0"/>
                          <w:divBdr>
                            <w:top w:val="none" w:sz="0" w:space="0" w:color="auto"/>
                            <w:left w:val="none" w:sz="0" w:space="0" w:color="auto"/>
                            <w:bottom w:val="none" w:sz="0" w:space="0" w:color="auto"/>
                            <w:right w:val="none" w:sz="0" w:space="0" w:color="auto"/>
                          </w:divBdr>
                          <w:divsChild>
                            <w:div w:id="268005082">
                              <w:marLeft w:val="0"/>
                              <w:marRight w:val="0"/>
                              <w:marTop w:val="0"/>
                              <w:marBottom w:val="0"/>
                              <w:divBdr>
                                <w:top w:val="none" w:sz="0" w:space="0" w:color="auto"/>
                                <w:left w:val="none" w:sz="0" w:space="0" w:color="auto"/>
                                <w:bottom w:val="none" w:sz="0" w:space="0" w:color="auto"/>
                                <w:right w:val="none" w:sz="0" w:space="0" w:color="auto"/>
                              </w:divBdr>
                              <w:divsChild>
                                <w:div w:id="20522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192425">
          <w:marLeft w:val="0"/>
          <w:marRight w:val="0"/>
          <w:marTop w:val="0"/>
          <w:marBottom w:val="0"/>
          <w:divBdr>
            <w:top w:val="none" w:sz="0" w:space="0" w:color="auto"/>
            <w:left w:val="none" w:sz="0" w:space="0" w:color="auto"/>
            <w:bottom w:val="none" w:sz="0" w:space="0" w:color="auto"/>
            <w:right w:val="none" w:sz="0" w:space="0" w:color="auto"/>
          </w:divBdr>
          <w:divsChild>
            <w:div w:id="110129741">
              <w:marLeft w:val="0"/>
              <w:marRight w:val="0"/>
              <w:marTop w:val="0"/>
              <w:marBottom w:val="0"/>
              <w:divBdr>
                <w:top w:val="none" w:sz="0" w:space="0" w:color="auto"/>
                <w:left w:val="none" w:sz="0" w:space="0" w:color="auto"/>
                <w:bottom w:val="none" w:sz="0" w:space="0" w:color="auto"/>
                <w:right w:val="none" w:sz="0" w:space="0" w:color="auto"/>
              </w:divBdr>
              <w:divsChild>
                <w:div w:id="1715807428">
                  <w:marLeft w:val="0"/>
                  <w:marRight w:val="0"/>
                  <w:marTop w:val="0"/>
                  <w:marBottom w:val="0"/>
                  <w:divBdr>
                    <w:top w:val="none" w:sz="0" w:space="0" w:color="auto"/>
                    <w:left w:val="none" w:sz="0" w:space="0" w:color="auto"/>
                    <w:bottom w:val="none" w:sz="0" w:space="0" w:color="auto"/>
                    <w:right w:val="none" w:sz="0" w:space="0" w:color="auto"/>
                  </w:divBdr>
                  <w:divsChild>
                    <w:div w:id="2041472333">
                      <w:marLeft w:val="0"/>
                      <w:marRight w:val="0"/>
                      <w:marTop w:val="0"/>
                      <w:marBottom w:val="0"/>
                      <w:divBdr>
                        <w:top w:val="none" w:sz="0" w:space="0" w:color="auto"/>
                        <w:left w:val="none" w:sz="0" w:space="0" w:color="auto"/>
                        <w:bottom w:val="none" w:sz="0" w:space="0" w:color="auto"/>
                        <w:right w:val="none" w:sz="0" w:space="0" w:color="auto"/>
                      </w:divBdr>
                      <w:divsChild>
                        <w:div w:id="344550888">
                          <w:marLeft w:val="0"/>
                          <w:marRight w:val="0"/>
                          <w:marTop w:val="0"/>
                          <w:marBottom w:val="0"/>
                          <w:divBdr>
                            <w:top w:val="none" w:sz="0" w:space="0" w:color="auto"/>
                            <w:left w:val="none" w:sz="0" w:space="0" w:color="auto"/>
                            <w:bottom w:val="none" w:sz="0" w:space="0" w:color="auto"/>
                            <w:right w:val="none" w:sz="0" w:space="0" w:color="auto"/>
                          </w:divBdr>
                          <w:divsChild>
                            <w:div w:id="1922446931">
                              <w:marLeft w:val="0"/>
                              <w:marRight w:val="0"/>
                              <w:marTop w:val="0"/>
                              <w:marBottom w:val="0"/>
                              <w:divBdr>
                                <w:top w:val="none" w:sz="0" w:space="0" w:color="auto"/>
                                <w:left w:val="none" w:sz="0" w:space="0" w:color="auto"/>
                                <w:bottom w:val="none" w:sz="0" w:space="0" w:color="auto"/>
                                <w:right w:val="none" w:sz="0" w:space="0" w:color="auto"/>
                              </w:divBdr>
                              <w:divsChild>
                                <w:div w:id="62947096">
                                  <w:marLeft w:val="0"/>
                                  <w:marRight w:val="0"/>
                                  <w:marTop w:val="0"/>
                                  <w:marBottom w:val="0"/>
                                  <w:divBdr>
                                    <w:top w:val="none" w:sz="0" w:space="0" w:color="auto"/>
                                    <w:left w:val="none" w:sz="0" w:space="0" w:color="auto"/>
                                    <w:bottom w:val="none" w:sz="0" w:space="0" w:color="auto"/>
                                    <w:right w:val="none" w:sz="0" w:space="0" w:color="auto"/>
                                  </w:divBdr>
                                  <w:divsChild>
                                    <w:div w:id="9601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599180">
          <w:marLeft w:val="0"/>
          <w:marRight w:val="0"/>
          <w:marTop w:val="0"/>
          <w:marBottom w:val="0"/>
          <w:divBdr>
            <w:top w:val="none" w:sz="0" w:space="0" w:color="auto"/>
            <w:left w:val="none" w:sz="0" w:space="0" w:color="auto"/>
            <w:bottom w:val="none" w:sz="0" w:space="0" w:color="auto"/>
            <w:right w:val="none" w:sz="0" w:space="0" w:color="auto"/>
          </w:divBdr>
          <w:divsChild>
            <w:div w:id="872689767">
              <w:marLeft w:val="0"/>
              <w:marRight w:val="0"/>
              <w:marTop w:val="0"/>
              <w:marBottom w:val="0"/>
              <w:divBdr>
                <w:top w:val="none" w:sz="0" w:space="0" w:color="auto"/>
                <w:left w:val="none" w:sz="0" w:space="0" w:color="auto"/>
                <w:bottom w:val="none" w:sz="0" w:space="0" w:color="auto"/>
                <w:right w:val="none" w:sz="0" w:space="0" w:color="auto"/>
              </w:divBdr>
              <w:divsChild>
                <w:div w:id="1861774682">
                  <w:marLeft w:val="0"/>
                  <w:marRight w:val="0"/>
                  <w:marTop w:val="0"/>
                  <w:marBottom w:val="0"/>
                  <w:divBdr>
                    <w:top w:val="none" w:sz="0" w:space="0" w:color="auto"/>
                    <w:left w:val="none" w:sz="0" w:space="0" w:color="auto"/>
                    <w:bottom w:val="none" w:sz="0" w:space="0" w:color="auto"/>
                    <w:right w:val="none" w:sz="0" w:space="0" w:color="auto"/>
                  </w:divBdr>
                  <w:divsChild>
                    <w:div w:id="1350836643">
                      <w:marLeft w:val="0"/>
                      <w:marRight w:val="0"/>
                      <w:marTop w:val="0"/>
                      <w:marBottom w:val="0"/>
                      <w:divBdr>
                        <w:top w:val="none" w:sz="0" w:space="0" w:color="auto"/>
                        <w:left w:val="none" w:sz="0" w:space="0" w:color="auto"/>
                        <w:bottom w:val="none" w:sz="0" w:space="0" w:color="auto"/>
                        <w:right w:val="none" w:sz="0" w:space="0" w:color="auto"/>
                      </w:divBdr>
                      <w:divsChild>
                        <w:div w:id="2119254500">
                          <w:marLeft w:val="0"/>
                          <w:marRight w:val="0"/>
                          <w:marTop w:val="0"/>
                          <w:marBottom w:val="0"/>
                          <w:divBdr>
                            <w:top w:val="none" w:sz="0" w:space="0" w:color="auto"/>
                            <w:left w:val="none" w:sz="0" w:space="0" w:color="auto"/>
                            <w:bottom w:val="none" w:sz="0" w:space="0" w:color="auto"/>
                            <w:right w:val="none" w:sz="0" w:space="0" w:color="auto"/>
                          </w:divBdr>
                          <w:divsChild>
                            <w:div w:id="1739084666">
                              <w:marLeft w:val="0"/>
                              <w:marRight w:val="0"/>
                              <w:marTop w:val="0"/>
                              <w:marBottom w:val="0"/>
                              <w:divBdr>
                                <w:top w:val="none" w:sz="0" w:space="0" w:color="auto"/>
                                <w:left w:val="none" w:sz="0" w:space="0" w:color="auto"/>
                                <w:bottom w:val="none" w:sz="0" w:space="0" w:color="auto"/>
                                <w:right w:val="none" w:sz="0" w:space="0" w:color="auto"/>
                              </w:divBdr>
                              <w:divsChild>
                                <w:div w:id="20036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6298">
          <w:marLeft w:val="0"/>
          <w:marRight w:val="0"/>
          <w:marTop w:val="0"/>
          <w:marBottom w:val="0"/>
          <w:divBdr>
            <w:top w:val="none" w:sz="0" w:space="0" w:color="auto"/>
            <w:left w:val="none" w:sz="0" w:space="0" w:color="auto"/>
            <w:bottom w:val="none" w:sz="0" w:space="0" w:color="auto"/>
            <w:right w:val="none" w:sz="0" w:space="0" w:color="auto"/>
          </w:divBdr>
          <w:divsChild>
            <w:div w:id="1861626459">
              <w:marLeft w:val="0"/>
              <w:marRight w:val="0"/>
              <w:marTop w:val="0"/>
              <w:marBottom w:val="0"/>
              <w:divBdr>
                <w:top w:val="none" w:sz="0" w:space="0" w:color="auto"/>
                <w:left w:val="none" w:sz="0" w:space="0" w:color="auto"/>
                <w:bottom w:val="none" w:sz="0" w:space="0" w:color="auto"/>
                <w:right w:val="none" w:sz="0" w:space="0" w:color="auto"/>
              </w:divBdr>
              <w:divsChild>
                <w:div w:id="769743361">
                  <w:marLeft w:val="0"/>
                  <w:marRight w:val="0"/>
                  <w:marTop w:val="0"/>
                  <w:marBottom w:val="0"/>
                  <w:divBdr>
                    <w:top w:val="none" w:sz="0" w:space="0" w:color="auto"/>
                    <w:left w:val="none" w:sz="0" w:space="0" w:color="auto"/>
                    <w:bottom w:val="none" w:sz="0" w:space="0" w:color="auto"/>
                    <w:right w:val="none" w:sz="0" w:space="0" w:color="auto"/>
                  </w:divBdr>
                  <w:divsChild>
                    <w:div w:id="278755274">
                      <w:marLeft w:val="0"/>
                      <w:marRight w:val="0"/>
                      <w:marTop w:val="0"/>
                      <w:marBottom w:val="0"/>
                      <w:divBdr>
                        <w:top w:val="none" w:sz="0" w:space="0" w:color="auto"/>
                        <w:left w:val="none" w:sz="0" w:space="0" w:color="auto"/>
                        <w:bottom w:val="none" w:sz="0" w:space="0" w:color="auto"/>
                        <w:right w:val="none" w:sz="0" w:space="0" w:color="auto"/>
                      </w:divBdr>
                      <w:divsChild>
                        <w:div w:id="156579127">
                          <w:marLeft w:val="0"/>
                          <w:marRight w:val="0"/>
                          <w:marTop w:val="0"/>
                          <w:marBottom w:val="0"/>
                          <w:divBdr>
                            <w:top w:val="none" w:sz="0" w:space="0" w:color="auto"/>
                            <w:left w:val="none" w:sz="0" w:space="0" w:color="auto"/>
                            <w:bottom w:val="none" w:sz="0" w:space="0" w:color="auto"/>
                            <w:right w:val="none" w:sz="0" w:space="0" w:color="auto"/>
                          </w:divBdr>
                          <w:divsChild>
                            <w:div w:id="1816335865">
                              <w:marLeft w:val="0"/>
                              <w:marRight w:val="0"/>
                              <w:marTop w:val="0"/>
                              <w:marBottom w:val="0"/>
                              <w:divBdr>
                                <w:top w:val="none" w:sz="0" w:space="0" w:color="auto"/>
                                <w:left w:val="none" w:sz="0" w:space="0" w:color="auto"/>
                                <w:bottom w:val="none" w:sz="0" w:space="0" w:color="auto"/>
                                <w:right w:val="none" w:sz="0" w:space="0" w:color="auto"/>
                              </w:divBdr>
                              <w:divsChild>
                                <w:div w:id="970014897">
                                  <w:marLeft w:val="0"/>
                                  <w:marRight w:val="0"/>
                                  <w:marTop w:val="0"/>
                                  <w:marBottom w:val="0"/>
                                  <w:divBdr>
                                    <w:top w:val="none" w:sz="0" w:space="0" w:color="auto"/>
                                    <w:left w:val="none" w:sz="0" w:space="0" w:color="auto"/>
                                    <w:bottom w:val="none" w:sz="0" w:space="0" w:color="auto"/>
                                    <w:right w:val="none" w:sz="0" w:space="0" w:color="auto"/>
                                  </w:divBdr>
                                  <w:divsChild>
                                    <w:div w:id="7520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913266">
      <w:bodyDiv w:val="1"/>
      <w:marLeft w:val="0"/>
      <w:marRight w:val="0"/>
      <w:marTop w:val="0"/>
      <w:marBottom w:val="0"/>
      <w:divBdr>
        <w:top w:val="none" w:sz="0" w:space="0" w:color="auto"/>
        <w:left w:val="none" w:sz="0" w:space="0" w:color="auto"/>
        <w:bottom w:val="none" w:sz="0" w:space="0" w:color="auto"/>
        <w:right w:val="none" w:sz="0" w:space="0" w:color="auto"/>
      </w:divBdr>
    </w:div>
    <w:div w:id="147752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ilsmarketing.com/techniques-de-ventes/hello-world/" TargetMode="External"/><Relationship Id="rId3" Type="http://schemas.openxmlformats.org/officeDocument/2006/relationships/settings" Target="settings.xml"/><Relationship Id="rId7" Type="http://schemas.openxmlformats.org/officeDocument/2006/relationships/hyperlink" Target="https://fr.wikipedia.org/wiki/Partenari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ptaincontrat.com/protection-des-creations/depot-de-marque/faire-un-partenariat-avec-une-marque-quelle-est-la-procedure" TargetMode="External"/><Relationship Id="rId11" Type="http://schemas.openxmlformats.org/officeDocument/2006/relationships/fontTable" Target="fontTable.xml"/><Relationship Id="rId5" Type="http://schemas.openxmlformats.org/officeDocument/2006/relationships/hyperlink" Target="https://www.captaincontrat.com/rediger-un-contrat/faire-un-contrat-partenariat" TargetMode="External"/><Relationship Id="rId10" Type="http://schemas.openxmlformats.org/officeDocument/2006/relationships/hyperlink" Target="https://kdp.amazon.com/fr_FR/select" TargetMode="External"/><Relationship Id="rId4" Type="http://schemas.openxmlformats.org/officeDocument/2006/relationships/webSettings" Target="webSettings.xml"/><Relationship Id="rId9" Type="http://schemas.openxmlformats.org/officeDocument/2006/relationships/hyperlink" Target="https://yoostart.com/comment-creer-un-partenariat-avec-une-entrepri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1733</Words>
  <Characters>9534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AFCI-AIT</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2022-12-16T10:39:00Z</dcterms:created>
  <dcterms:modified xsi:type="dcterms:W3CDTF">2022-12-19T10:35:00Z</dcterms:modified>
</cp:coreProperties>
</file>